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FEC37" w14:textId="77777777" w:rsidR="00931538" w:rsidRPr="00945AF3" w:rsidRDefault="00931538" w:rsidP="00C53987">
      <w:pPr>
        <w:spacing w:after="0" w:line="240" w:lineRule="exact"/>
        <w:rPr>
          <w:rFonts w:ascii="Lato" w:hAnsi="Lato"/>
          <w:sz w:val="20"/>
        </w:rPr>
      </w:pPr>
    </w:p>
    <w:p w14:paraId="2925C7C2" w14:textId="77777777" w:rsidR="00931538" w:rsidRPr="00945AF3" w:rsidRDefault="00931538" w:rsidP="00C53987">
      <w:pPr>
        <w:spacing w:after="0" w:line="240" w:lineRule="exact"/>
        <w:rPr>
          <w:rFonts w:ascii="Lato" w:hAnsi="Lato"/>
          <w:sz w:val="20"/>
        </w:rPr>
      </w:pPr>
    </w:p>
    <w:p w14:paraId="296D25C9" w14:textId="77777777" w:rsidR="00931538" w:rsidRPr="00945AF3" w:rsidRDefault="00931538" w:rsidP="00C53987">
      <w:pPr>
        <w:spacing w:after="0" w:line="240" w:lineRule="exact"/>
        <w:rPr>
          <w:rFonts w:ascii="Lato" w:hAnsi="Lato"/>
          <w:sz w:val="20"/>
        </w:rPr>
      </w:pPr>
    </w:p>
    <w:p w14:paraId="5B4F4E5C" w14:textId="10A37E0F" w:rsidR="00931538" w:rsidRPr="00945AF3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45AF3">
        <w:rPr>
          <w:rFonts w:ascii="Lato" w:hAnsi="Lato"/>
          <w:sz w:val="20"/>
        </w:rPr>
        <w:t xml:space="preserve">Znak pisma: </w:t>
      </w:r>
      <w:bookmarkStart w:id="0" w:name="ezdSprawaZnak"/>
      <w:r w:rsidRPr="00945AF3">
        <w:rPr>
          <w:rFonts w:ascii="Lato" w:hAnsi="Lato"/>
          <w:sz w:val="20"/>
        </w:rPr>
        <w:t>DLI-IX.7621.8.2024</w:t>
      </w:r>
      <w:bookmarkEnd w:id="0"/>
      <w:r w:rsidR="00594218" w:rsidRPr="00945AF3">
        <w:rPr>
          <w:rFonts w:ascii="Lato" w:hAnsi="Lato"/>
          <w:sz w:val="20"/>
        </w:rPr>
        <w:t>.SC</w:t>
      </w:r>
    </w:p>
    <w:p w14:paraId="405942ED" w14:textId="7F4F652A" w:rsidR="00EE1D4B" w:rsidRPr="00945AF3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45AF3">
        <w:rPr>
          <w:rFonts w:ascii="Lato" w:hAnsi="Lato"/>
          <w:sz w:val="20"/>
        </w:rPr>
        <w:t xml:space="preserve">Warszawa, </w:t>
      </w:r>
      <w:r w:rsidR="00945AF3" w:rsidRPr="00945AF3">
        <w:rPr>
          <w:rFonts w:ascii="Lato" w:hAnsi="Lato"/>
          <w:sz w:val="20"/>
        </w:rPr>
        <w:t>21 czerwca 2024 r</w:t>
      </w:r>
    </w:p>
    <w:p w14:paraId="111A18EE" w14:textId="77777777" w:rsidR="00594218" w:rsidRPr="00945AF3" w:rsidRDefault="00594218" w:rsidP="00C53987">
      <w:pPr>
        <w:spacing w:after="0" w:line="240" w:lineRule="exact"/>
        <w:rPr>
          <w:rFonts w:ascii="Lato" w:hAnsi="Lato"/>
          <w:sz w:val="20"/>
        </w:rPr>
      </w:pPr>
    </w:p>
    <w:p w14:paraId="04F8E07B" w14:textId="77777777" w:rsidR="00D84369" w:rsidRPr="00945AF3" w:rsidRDefault="00D84369" w:rsidP="00C53987">
      <w:pPr>
        <w:spacing w:after="0" w:line="240" w:lineRule="exact"/>
        <w:rPr>
          <w:rFonts w:ascii="Lato" w:hAnsi="Lato"/>
          <w:sz w:val="20"/>
        </w:rPr>
      </w:pPr>
    </w:p>
    <w:p w14:paraId="3DE42015" w14:textId="02914F17" w:rsidR="00EE1D4B" w:rsidRPr="00945AF3" w:rsidRDefault="00594218" w:rsidP="00EE1D4B">
      <w:pPr>
        <w:tabs>
          <w:tab w:val="left" w:pos="0"/>
          <w:tab w:val="center" w:pos="1470"/>
        </w:tabs>
        <w:spacing w:after="120" w:line="276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D48316D" w14:textId="77777777" w:rsidR="003E7F8F" w:rsidRPr="00945AF3" w:rsidRDefault="003E7F8F" w:rsidP="00EE1D4B">
      <w:pPr>
        <w:tabs>
          <w:tab w:val="left" w:pos="0"/>
          <w:tab w:val="center" w:pos="1470"/>
        </w:tabs>
        <w:spacing w:after="120" w:line="276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672997B" w14:textId="77777777" w:rsidR="003E7F8F" w:rsidRPr="00945AF3" w:rsidRDefault="003E7F8F" w:rsidP="00EE1D4B">
      <w:pPr>
        <w:tabs>
          <w:tab w:val="left" w:pos="0"/>
          <w:tab w:val="center" w:pos="1470"/>
        </w:tabs>
        <w:spacing w:after="120" w:line="276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6A3EE2E" w14:textId="4B2BCB46" w:rsidR="00D84369" w:rsidRPr="00945AF3" w:rsidRDefault="00594218" w:rsidP="00EE1D4B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="00EE1D4B"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945AF3">
        <w:rPr>
          <w:rFonts w:ascii="Lato" w:hAnsi="Lato"/>
          <w:sz w:val="20"/>
          <w:szCs w:val="20"/>
        </w:rPr>
        <w:t>t.j</w:t>
      </w:r>
      <w:proofErr w:type="spellEnd"/>
      <w:r w:rsidRPr="00945AF3">
        <w:rPr>
          <w:rFonts w:ascii="Lato" w:hAnsi="Lato"/>
          <w:sz w:val="20"/>
          <w:szCs w:val="20"/>
        </w:rPr>
        <w:t>. Dz.U. z 2024 r. poz. 311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 art. 49 § 1 i 2 ustawy z dnia 14 czerwca 1960 r. – Kodeks postępowania administracyjnego (</w:t>
      </w:r>
      <w:proofErr w:type="spellStart"/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572)</w:t>
      </w:r>
      <w:r w:rsidRPr="00945AF3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 w:rsidR="00EE1D4B"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: „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="00EE1D4B"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”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0366026" w14:textId="77777777" w:rsidR="003E7F8F" w:rsidRPr="00945AF3" w:rsidRDefault="003E7F8F" w:rsidP="00EE1D4B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5F00564" w14:textId="5D7C3F32" w:rsidR="00594218" w:rsidRPr="00945AF3" w:rsidRDefault="00594218" w:rsidP="00EE1D4B">
      <w:pPr>
        <w:spacing w:after="240" w:line="276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6E6F881" w14:textId="77777777" w:rsidR="00594218" w:rsidRPr="00945AF3" w:rsidRDefault="00594218" w:rsidP="00EE1D4B">
      <w:pPr>
        <w:spacing w:after="120" w:line="276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15D86653" w14:textId="384354B4" w:rsidR="00594218" w:rsidRPr="00945AF3" w:rsidRDefault="00594218" w:rsidP="00EE1D4B">
      <w:pPr>
        <w:pStyle w:val="Akapitzlist"/>
        <w:numPr>
          <w:ilvl w:val="0"/>
          <w:numId w:val="3"/>
        </w:numPr>
        <w:spacing w:after="240" w:line="276" w:lineRule="auto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stwierdzenia nieważności decyzji </w:t>
      </w:r>
      <w:r w:rsidRPr="00945A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Starosty Krakowskiego Nr 21.2022 z dnia 10 listopada 2022 r., znak: AB.V.6740.7.21.2022.SP, o zezwoleniu na realizację inwestycji drogowej dla inwestycji pn.: „Budowa drogi gminnej odcinek I – w km od 00+000 do 02+369 (obiekt mostowy w km 00+181), (skrzyżowanie z drogą krajową nr DK79 i drogą gminną nr 600399K w km 00+000); odcinek II – od 00+000 od 00+690 (przepust pod drogą w km 00+620,00), (skrzyżowanie z drogą gminną w km 00+413,12), w miejscowości Krzeszowice, gmina Krzeszowice” oraz decyzji Wojewody Małopolskiego z dnia 20 listopada 2023 r., znak: </w:t>
      </w:r>
      <w:r w:rsidRPr="00945A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WI-VI.7821.1.4.2023.MMo, uchylającej w części decyzję Starosty Krakowskiego Nr 21.2022 z dnia 10 listopada 2022 r., znak: AB.V.6740.7.21.2022.SP</w:t>
      </w:r>
      <w:r w:rsidRPr="00945AF3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>o</w:t>
      </w:r>
      <w:r w:rsidRPr="00945A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i orzekającej w tym zakresie co do istoty sprawy, </w:t>
      </w:r>
      <w:r w:rsidRPr="00945A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a w pozostałej części utrzymującej zaskarżoną decyzję w mocy</w:t>
      </w:r>
    </w:p>
    <w:p w14:paraId="29DA4290" w14:textId="77E297E4" w:rsidR="00594218" w:rsidRPr="00945AF3" w:rsidRDefault="00594218" w:rsidP="00EE1D4B">
      <w:pPr>
        <w:pStyle w:val="Akapitzlist"/>
        <w:numPr>
          <w:ilvl w:val="0"/>
          <w:numId w:val="3"/>
        </w:numPr>
        <w:spacing w:after="240" w:line="276" w:lineRule="auto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postanowieniem z dnia 20 czerwca 2024 r., znak: DLI-IX.7621.8.2024.SC, zawieszone zostało postępowanie w sprawie stwierdzenia nieważności 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ww. decyzji Starosty Krakowskiego oraz decyzji Wojewody Małopolskiego </w:t>
      </w:r>
      <w:r w:rsidR="00C31E48"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– do czasu rozpatrzenia przez Wojewódzki Sąd Administracyjny w Krakowie, skargi na decyzję </w:t>
      </w:r>
      <w:r w:rsidRPr="00945A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Małopolskiego z dnia 20 listopada 2023 r., znak: </w:t>
      </w:r>
      <w:r w:rsidRPr="00945AF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WI-VI.7821.1.4.2023.MMo,</w:t>
      </w:r>
    </w:p>
    <w:p w14:paraId="6FD09939" w14:textId="77777777" w:rsidR="003E7F8F" w:rsidRPr="00945AF3" w:rsidRDefault="003E7F8F" w:rsidP="003E7F8F">
      <w:pPr>
        <w:spacing w:after="240" w:line="276" w:lineRule="auto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018BB774" w14:textId="680998C8" w:rsidR="00D84369" w:rsidRPr="00945AF3" w:rsidRDefault="00594218" w:rsidP="00EE1D4B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– 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w części dotyczącej nieruchomości oznaczonej jako działka nr 2136 (przed podziałem), z obrębu 0001 Krzeszowice.</w:t>
      </w:r>
    </w:p>
    <w:p w14:paraId="53A180E2" w14:textId="69F54B1A" w:rsidR="00EE1D4B" w:rsidRPr="00945AF3" w:rsidRDefault="00594218" w:rsidP="00EE1D4B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 xml:space="preserve">Strony, zgodnie z art. 73 Kpa, mogą przeglądać akta sprawy osobiście lub przez pełnomocnika, w siedzibie Ministerstwa Rozwoju i Technologii przy ul. Chałubińskiego 4/6 w Warszawie, </w:t>
      </w: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C0CBB89" w14:textId="2741B09B" w:rsidR="00594218" w:rsidRPr="00945AF3" w:rsidRDefault="00594218" w:rsidP="00EE1D4B">
      <w:pPr>
        <w:spacing w:after="240" w:line="276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945AF3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 27 czerwca 2024 r.</w:t>
      </w:r>
    </w:p>
    <w:p w14:paraId="27EB4759" w14:textId="245BEE27" w:rsidR="00931538" w:rsidRPr="00945AF3" w:rsidRDefault="00594218" w:rsidP="00EE1D4B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71E5E595" w14:textId="77777777" w:rsidR="00945AF3" w:rsidRPr="00945AF3" w:rsidRDefault="00945AF3" w:rsidP="00EE1D4B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B36F9E1" w14:textId="77777777" w:rsidR="00945AF3" w:rsidRPr="00945AF3" w:rsidRDefault="00945AF3" w:rsidP="00945AF3">
      <w:pPr>
        <w:spacing w:line="240" w:lineRule="exact"/>
        <w:ind w:left="4395"/>
        <w:rPr>
          <w:rFonts w:ascii="Lato" w:hAnsi="Lato"/>
          <w:b/>
          <w:bCs/>
          <w:sz w:val="20"/>
        </w:rPr>
      </w:pPr>
      <w:r w:rsidRPr="00945AF3">
        <w:rPr>
          <w:rFonts w:ascii="Lato" w:hAnsi="Lato"/>
          <w:b/>
          <w:bCs/>
          <w:sz w:val="20"/>
        </w:rPr>
        <w:t>Z upoważnienia</w:t>
      </w:r>
    </w:p>
    <w:p w14:paraId="071D2DEB" w14:textId="77777777" w:rsidR="00945AF3" w:rsidRPr="00945AF3" w:rsidRDefault="00945AF3" w:rsidP="00945AF3">
      <w:pPr>
        <w:spacing w:line="240" w:lineRule="exact"/>
        <w:ind w:left="4395"/>
        <w:rPr>
          <w:rFonts w:ascii="Lato" w:hAnsi="Lato"/>
          <w:sz w:val="20"/>
        </w:rPr>
      </w:pPr>
      <w:r w:rsidRPr="00945AF3">
        <w:rPr>
          <w:rFonts w:ascii="Lato" w:hAnsi="Lato"/>
          <w:sz w:val="20"/>
        </w:rPr>
        <w:t>Magdalena Tuzińska</w:t>
      </w:r>
    </w:p>
    <w:p w14:paraId="0577498C" w14:textId="77777777" w:rsidR="00945AF3" w:rsidRPr="00945AF3" w:rsidRDefault="00945AF3" w:rsidP="00945AF3">
      <w:pPr>
        <w:spacing w:line="240" w:lineRule="exact"/>
        <w:ind w:left="4395"/>
        <w:rPr>
          <w:rFonts w:ascii="Lato" w:hAnsi="Lato"/>
          <w:sz w:val="20"/>
        </w:rPr>
      </w:pPr>
      <w:r w:rsidRPr="00945AF3">
        <w:rPr>
          <w:rFonts w:ascii="Lato" w:hAnsi="Lato"/>
          <w:sz w:val="20"/>
        </w:rPr>
        <w:t>naczelnik wydziału</w:t>
      </w:r>
    </w:p>
    <w:p w14:paraId="558E6465" w14:textId="4C4D23AD" w:rsidR="00931538" w:rsidRPr="00945AF3" w:rsidRDefault="00945AF3" w:rsidP="00945AF3">
      <w:pPr>
        <w:spacing w:line="240" w:lineRule="exact"/>
        <w:ind w:left="4395"/>
        <w:rPr>
          <w:rFonts w:ascii="Lato" w:hAnsi="Lato" w:cstheme="minorHAnsi"/>
          <w:sz w:val="20"/>
          <w:szCs w:val="20"/>
        </w:rPr>
      </w:pPr>
      <w:r w:rsidRPr="00945AF3">
        <w:rPr>
          <w:rFonts w:ascii="Lato" w:hAnsi="Lato"/>
          <w:sz w:val="20"/>
        </w:rPr>
        <w:t>/ kwalifikowany podpis elektroniczny /</w:t>
      </w:r>
    </w:p>
    <w:p w14:paraId="375DD605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D2FBCEF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65365CCF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007F2E0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08732FC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1AA3A07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CA9889B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669FB4E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F9237F9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5C19197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6097687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2661D65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443C456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38B76DA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3EAADD7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253601F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B0F34F2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8DCEF38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BB08C56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97B0576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F692763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5BF94CD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EFDA71E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DA3E528" w14:textId="77777777" w:rsidR="00594218" w:rsidRPr="00945AF3" w:rsidRDefault="00594218" w:rsidP="00594218">
      <w:pPr>
        <w:ind w:left="4962"/>
        <w:jc w:val="center"/>
        <w:rPr>
          <w:rFonts w:ascii="Lato" w:hAnsi="Lato"/>
          <w:sz w:val="20"/>
          <w:szCs w:val="20"/>
        </w:rPr>
      </w:pPr>
      <w:r w:rsidRPr="00945AF3">
        <w:rPr>
          <w:rFonts w:ascii="Lato" w:hAnsi="Lato" w:cs="Arial"/>
          <w:color w:val="000000"/>
          <w:sz w:val="20"/>
          <w:szCs w:val="20"/>
          <w:lang w:eastAsia="en-GB"/>
        </w:rPr>
        <w:t xml:space="preserve">Załącznik do obwieszczenia </w:t>
      </w:r>
      <w:r w:rsidRPr="00945AF3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945AF3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945AF3">
        <w:rPr>
          <w:rFonts w:ascii="Lato" w:hAnsi="Lato" w:cs="Arial"/>
          <w:color w:val="000000"/>
          <w:sz w:val="20"/>
          <w:szCs w:val="20"/>
        </w:rPr>
        <w:t>DLI-IX.7621.8.2024.SC</w:t>
      </w:r>
      <w:r w:rsidRPr="00945AF3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63295631" w14:textId="77777777" w:rsidR="00594218" w:rsidRPr="00945AF3" w:rsidRDefault="00594218" w:rsidP="00594218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945AF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945AF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43DC843F" w14:textId="64597327" w:rsidR="00594218" w:rsidRPr="00945AF3" w:rsidRDefault="00594218" w:rsidP="00594218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DCA34AF" w14:textId="2A19594E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45AF3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siedzibą w Warszawie, Plac Trzech Krzyży 3/5, </w:t>
      </w:r>
      <w:hyperlink r:id="rId8" w:history="1">
        <w:r w:rsidRPr="00945AF3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945AF3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945AF3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51540892" w14:textId="41064F34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br/>
        <w:t>i Technologii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945AF3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945AF3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1FD9B191" w14:textId="7FBCFE28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(</w:t>
      </w:r>
      <w:proofErr w:type="spellStart"/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2024 r. poz. 572), dalej „KPA”, oraz w związku z 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  <w:t xml:space="preserve">10 kwietnia 2003 r. o szczególnych zasadach przygotowania i realizacji inwestycji w zakresie dróg publicznych </w:t>
      </w:r>
      <w:r w:rsidRPr="00945AF3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945AF3">
        <w:rPr>
          <w:rFonts w:ascii="Lato" w:hAnsi="Lato"/>
          <w:sz w:val="20"/>
          <w:szCs w:val="20"/>
        </w:rPr>
        <w:t>t.j</w:t>
      </w:r>
      <w:proofErr w:type="spellEnd"/>
      <w:r w:rsidRPr="00945AF3">
        <w:rPr>
          <w:rFonts w:ascii="Lato" w:hAnsi="Lato"/>
          <w:sz w:val="20"/>
          <w:szCs w:val="20"/>
        </w:rPr>
        <w:t>. Dz.U. z 2024 r. poz. 311</w:t>
      </w:r>
      <w:r w:rsidRPr="00945AF3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D7DCA0F" w14:textId="77777777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5DBD9F1A" w14:textId="77777777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E8D99D0" w14:textId="77777777" w:rsidR="00594218" w:rsidRPr="00945AF3" w:rsidRDefault="00594218" w:rsidP="00594218">
      <w:pPr>
        <w:numPr>
          <w:ilvl w:val="0"/>
          <w:numId w:val="5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9529396" w14:textId="77777777" w:rsidR="00594218" w:rsidRPr="00945AF3" w:rsidRDefault="00594218" w:rsidP="00594218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FF49EDB" w14:textId="77777777" w:rsidR="00594218" w:rsidRPr="00945AF3" w:rsidRDefault="00594218" w:rsidP="00594218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467F2EB2" w14:textId="77777777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82F352A" w14:textId="1962D61E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tj. ustawie z dnia 14 lipca 1983 r. </w:t>
      </w:r>
      <w:r w:rsidRPr="00945AF3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945AF3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945AF3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173F35" w14:textId="77777777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4E0C1E0" w14:textId="77777777" w:rsidR="00594218" w:rsidRPr="00945AF3" w:rsidRDefault="00594218" w:rsidP="00594218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do żądania od Administratora dostępu do treści swoich danych osobowych oraz informacji o ich przetwarzaniu;</w:t>
      </w:r>
    </w:p>
    <w:p w14:paraId="5D7A7E3F" w14:textId="77777777" w:rsidR="00594218" w:rsidRPr="00945AF3" w:rsidRDefault="00594218" w:rsidP="00594218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F4A28DA" w14:textId="77777777" w:rsidR="00594218" w:rsidRPr="00945AF3" w:rsidRDefault="00594218" w:rsidP="00594218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B0E179A" w14:textId="77777777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06AC31B6" w14:textId="77777777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6FBC087" w14:textId="18E04449" w:rsidR="00594218" w:rsidRPr="00945AF3" w:rsidRDefault="00594218" w:rsidP="00594218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45AF3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Pr="00945AF3">
        <w:rPr>
          <w:rFonts w:ascii="Lato" w:eastAsia="Times New Roman" w:hAnsi="Lato" w:cs="Arial"/>
          <w:sz w:val="20"/>
          <w:szCs w:val="20"/>
          <w:lang w:eastAsia="pl-PL"/>
        </w:rPr>
        <w:br/>
        <w:t>ul. Stawki 2, 00-193 Warszawa.</w:t>
      </w:r>
    </w:p>
    <w:p w14:paraId="5315B15D" w14:textId="77777777" w:rsidR="00594218" w:rsidRPr="00945AF3" w:rsidRDefault="00594218" w:rsidP="00594218">
      <w:pPr>
        <w:spacing w:before="120" w:after="0" w:line="240" w:lineRule="auto"/>
        <w:jc w:val="center"/>
        <w:rPr>
          <w:rFonts w:ascii="Lato" w:hAnsi="Lato" w:cstheme="minorHAnsi"/>
          <w:sz w:val="20"/>
          <w:szCs w:val="20"/>
        </w:rPr>
      </w:pPr>
    </w:p>
    <w:p w14:paraId="4795ECA2" w14:textId="77777777" w:rsidR="00594218" w:rsidRPr="00945AF3" w:rsidRDefault="0059421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594218" w:rsidRPr="00945AF3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FDF54" w14:textId="77777777" w:rsidR="002714D8" w:rsidRDefault="002714D8">
      <w:pPr>
        <w:spacing w:after="0" w:line="240" w:lineRule="auto"/>
      </w:pPr>
      <w:r>
        <w:separator/>
      </w:r>
    </w:p>
  </w:endnote>
  <w:endnote w:type="continuationSeparator" w:id="0">
    <w:p w14:paraId="02F85BCF" w14:textId="77777777" w:rsidR="002714D8" w:rsidRDefault="00271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BCCA913-60D8-49EE-BF08-CFDEE51DF7F1}"/>
    <w:embedBold r:id="rId2" w:fontKey="{212DD7A4-315C-427A-9791-B208F65C4AB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57995132-9010-48BC-B1DC-CF040F83E328}"/>
    <w:embedBold r:id="rId4" w:fontKey="{9E24F34A-49C2-414E-8D63-8D39FD017752}"/>
    <w:embedItalic r:id="rId5" w:fontKey="{1EC5D2CC-A00A-4786-8FEB-AB5AFC7C365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6F93D85-F7A0-4F18-82E7-C7BD6BFECA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ABD63" w14:textId="77777777" w:rsidR="00931538" w:rsidRDefault="009315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D9A07" w14:textId="77777777" w:rsidR="0093153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AF67C0" wp14:editId="592C201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52AB060" w14:textId="77777777" w:rsidR="0093153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1BCFE56" w14:textId="77777777" w:rsidR="00931538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AAFB1" w14:textId="77777777" w:rsidR="0093153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DF2686" wp14:editId="60D5C8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272F756" w14:textId="77777777" w:rsidR="0093153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F877683" w14:textId="77777777" w:rsidR="0093153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8268C" w14:textId="77777777" w:rsidR="002714D8" w:rsidRDefault="002714D8">
      <w:pPr>
        <w:spacing w:after="0" w:line="240" w:lineRule="auto"/>
      </w:pPr>
      <w:r>
        <w:separator/>
      </w:r>
    </w:p>
  </w:footnote>
  <w:footnote w:type="continuationSeparator" w:id="0">
    <w:p w14:paraId="3C9369F3" w14:textId="77777777" w:rsidR="002714D8" w:rsidRDefault="00271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6CAA1" w14:textId="77777777" w:rsidR="00931538" w:rsidRDefault="009315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4AEC6" w14:textId="77777777" w:rsidR="00931538" w:rsidRDefault="00931538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6B93D" w14:textId="77777777" w:rsidR="0093153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CD80F90" wp14:editId="57D9CECB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B2A3F"/>
    <w:multiLevelType w:val="hybridMultilevel"/>
    <w:tmpl w:val="E85236E0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33F8F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6A2DA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FAE9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E201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1E89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1804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BE88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268C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F48F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5CDCD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F60D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CEA1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07CD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8D0E3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3898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CE0B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B24C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BA2A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733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602543">
    <w:abstractNumId w:val="1"/>
  </w:num>
  <w:num w:numId="3" w16cid:durableId="1895385976">
    <w:abstractNumId w:val="0"/>
  </w:num>
  <w:num w:numId="4" w16cid:durableId="1435594176">
    <w:abstractNumId w:val="3"/>
  </w:num>
  <w:num w:numId="5" w16cid:durableId="640816892">
    <w:abstractNumId w:val="4"/>
  </w:num>
  <w:num w:numId="6" w16cid:durableId="14767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F85"/>
    <w:rsid w:val="001A4371"/>
    <w:rsid w:val="001E0A4F"/>
    <w:rsid w:val="002714D8"/>
    <w:rsid w:val="003E7F8F"/>
    <w:rsid w:val="004D1693"/>
    <w:rsid w:val="00500FE2"/>
    <w:rsid w:val="00594218"/>
    <w:rsid w:val="00860157"/>
    <w:rsid w:val="008E0F9D"/>
    <w:rsid w:val="00931538"/>
    <w:rsid w:val="00945AF3"/>
    <w:rsid w:val="00B272E1"/>
    <w:rsid w:val="00C31E48"/>
    <w:rsid w:val="00D14F85"/>
    <w:rsid w:val="00D84369"/>
    <w:rsid w:val="00E56585"/>
    <w:rsid w:val="00EA0DBD"/>
    <w:rsid w:val="00EE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B323"/>
  <w15:docId w15:val="{D5A7BA1C-4F89-4569-B0EE-EAAE1F08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94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2024-06-28T12:17:00Z</dcterms:created>
  <dcterms:modified xsi:type="dcterms:W3CDTF">2024-06-28T12:17:00Z</dcterms:modified>
</cp:coreProperties>
</file>