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7A4129">
        <w:tc>
          <w:tcPr>
            <w:tcW w:w="9931" w:type="dxa"/>
            <w:vMerge w:val="restart"/>
            <w:shd w:val="clear" w:color="auto" w:fill="auto"/>
            <w:tcMar>
              <w:top w:w="0" w:type="dxa"/>
              <w:left w:w="0" w:type="dxa"/>
              <w:bottom w:w="0" w:type="dxa"/>
              <w:right w:w="0" w:type="dxa"/>
            </w:tcMar>
          </w:tcPr>
          <w:p w14:paraId="321B98EF" w14:textId="77777777" w:rsidR="001029C2" w:rsidRPr="008D4E1A" w:rsidRDefault="001029C2" w:rsidP="007A4129">
            <w:pPr>
              <w:widowControl w:val="0"/>
              <w:pBdr>
                <w:top w:val="nil"/>
                <w:left w:val="nil"/>
                <w:bottom w:val="nil"/>
                <w:right w:val="nil"/>
                <w:between w:val="nil"/>
              </w:pBdr>
              <w:jc w:val="center"/>
              <w:rPr>
                <w:rFonts w:ascii="Calibri" w:hAnsi="Calibri" w:cs="Calibri"/>
                <w:lang w:val="pl-PL"/>
              </w:rPr>
            </w:pPr>
            <w:r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p>
        </w:tc>
        <w:tc>
          <w:tcPr>
            <w:tcW w:w="2250" w:type="dxa"/>
            <w:shd w:val="clear" w:color="auto" w:fill="auto"/>
            <w:tcMar>
              <w:top w:w="0" w:type="dxa"/>
              <w:left w:w="0" w:type="dxa"/>
              <w:bottom w:w="0" w:type="dxa"/>
              <w:right w:w="0" w:type="dxa"/>
            </w:tcMar>
          </w:tcPr>
          <w:p w14:paraId="67C6CC68"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7A4129">
        <w:tc>
          <w:tcPr>
            <w:tcW w:w="9931" w:type="dxa"/>
            <w:vMerge/>
            <w:tcMar>
              <w:top w:w="0" w:type="dxa"/>
              <w:left w:w="0" w:type="dxa"/>
              <w:bottom w:w="0" w:type="dxa"/>
              <w:right w:w="0" w:type="dxa"/>
            </w:tcMar>
          </w:tcPr>
          <w:p w14:paraId="25792CD3"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7A4129">
        <w:tc>
          <w:tcPr>
            <w:tcW w:w="9931" w:type="dxa"/>
            <w:vMerge/>
            <w:tcMar>
              <w:top w:w="0" w:type="dxa"/>
              <w:left w:w="0" w:type="dxa"/>
              <w:bottom w:w="0" w:type="dxa"/>
              <w:right w:w="0" w:type="dxa"/>
            </w:tcMar>
          </w:tcPr>
          <w:p w14:paraId="39D9052D"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7A4129">
        <w:tc>
          <w:tcPr>
            <w:tcW w:w="9931" w:type="dxa"/>
            <w:vMerge/>
            <w:tcMar>
              <w:top w:w="0" w:type="dxa"/>
              <w:left w:w="0" w:type="dxa"/>
              <w:bottom w:w="0" w:type="dxa"/>
              <w:right w:w="0" w:type="dxa"/>
            </w:tcMar>
          </w:tcPr>
          <w:p w14:paraId="20B22763"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7A4129">
        <w:tc>
          <w:tcPr>
            <w:tcW w:w="9931" w:type="dxa"/>
            <w:vMerge/>
            <w:tcMar>
              <w:top w:w="0" w:type="dxa"/>
              <w:left w:w="0" w:type="dxa"/>
              <w:bottom w:w="0" w:type="dxa"/>
              <w:right w:w="0" w:type="dxa"/>
            </w:tcMar>
          </w:tcPr>
          <w:p w14:paraId="6D07FCB1"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7A4129">
        <w:tc>
          <w:tcPr>
            <w:tcW w:w="9931" w:type="dxa"/>
            <w:vMerge/>
            <w:tcMar>
              <w:top w:w="0" w:type="dxa"/>
              <w:left w:w="0" w:type="dxa"/>
              <w:bottom w:w="0" w:type="dxa"/>
              <w:right w:w="0" w:type="dxa"/>
            </w:tcMar>
          </w:tcPr>
          <w:p w14:paraId="4444DA4F"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7A4129">
        <w:tc>
          <w:tcPr>
            <w:tcW w:w="9931" w:type="dxa"/>
            <w:vMerge/>
            <w:tcMar>
              <w:top w:w="0" w:type="dxa"/>
              <w:left w:w="0" w:type="dxa"/>
              <w:bottom w:w="0" w:type="dxa"/>
              <w:right w:w="0" w:type="dxa"/>
            </w:tcMar>
          </w:tcPr>
          <w:p w14:paraId="099BBF51" w14:textId="77777777" w:rsidR="001029C2" w:rsidRPr="008D4E1A" w:rsidRDefault="001029C2" w:rsidP="007A4129">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7A4129">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7A4129">
        <w:tc>
          <w:tcPr>
            <w:tcW w:w="9660" w:type="dxa"/>
            <w:tcMar>
              <w:top w:w="0" w:type="dxa"/>
              <w:left w:w="0" w:type="dxa"/>
              <w:bottom w:w="0" w:type="dxa"/>
              <w:right w:w="0" w:type="dxa"/>
            </w:tcMar>
          </w:tcPr>
          <w:p w14:paraId="4AEAA885" w14:textId="77777777" w:rsidR="001029C2" w:rsidRPr="008D4E1A" w:rsidRDefault="001029C2" w:rsidP="007A4129">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7A4129">
        <w:trPr>
          <w:trHeight w:val="3060"/>
        </w:trPr>
        <w:tc>
          <w:tcPr>
            <w:tcW w:w="9750" w:type="dxa"/>
            <w:tcMar>
              <w:top w:w="100" w:type="dxa"/>
              <w:left w:w="100" w:type="dxa"/>
              <w:bottom w:w="100" w:type="dxa"/>
              <w:right w:w="100" w:type="dxa"/>
            </w:tcMar>
          </w:tcPr>
          <w:p w14:paraId="3343F833" w14:textId="0881FCF9" w:rsidR="001029C2" w:rsidRPr="008D4E1A" w:rsidRDefault="001029C2" w:rsidP="007A4129">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„Planowanie przestrzenne” </w:t>
            </w:r>
            <w:r w:rsidR="007B3AD8" w:rsidRPr="008D4E1A">
              <w:rPr>
                <w:rFonts w:ascii="Calibri" w:eastAsia="Calibri" w:hAnsi="Calibri" w:cs="Calibri"/>
                <w:b/>
                <w:bCs/>
                <w:sz w:val="60"/>
                <w:szCs w:val="60"/>
                <w:lang w:val="pl-PL"/>
              </w:rPr>
              <w:t>2.0</w:t>
            </w:r>
          </w:p>
        </w:tc>
      </w:tr>
      <w:tr w:rsidR="001029C2" w:rsidRPr="008D4E1A" w14:paraId="357049B8" w14:textId="77777777" w:rsidTr="007A4129">
        <w:trPr>
          <w:trHeight w:val="3360"/>
        </w:trPr>
        <w:tc>
          <w:tcPr>
            <w:tcW w:w="9750" w:type="dxa"/>
            <w:tcMar>
              <w:top w:w="100" w:type="dxa"/>
              <w:left w:w="100" w:type="dxa"/>
              <w:bottom w:w="100" w:type="dxa"/>
              <w:right w:w="100" w:type="dxa"/>
            </w:tcMar>
          </w:tcPr>
          <w:p w14:paraId="326DB91D" w14:textId="60E48768" w:rsidR="001029C2" w:rsidRPr="008D4E1A" w:rsidRDefault="0082547A" w:rsidP="007A4129">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sz w:val="22"/>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11712E9B"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Specyfikacja danych „Planowanie przestrzenne”</w:t>
            </w:r>
            <w:r w:rsidR="007B3AD8" w:rsidRPr="008D4E1A">
              <w:rPr>
                <w:rFonts w:ascii="Calibri" w:hAnsi="Calibri" w:cs="Calibri"/>
                <w:color w:val="000000" w:themeColor="text1"/>
                <w:lang w:val="pl-PL"/>
              </w:rPr>
              <w:t xml:space="preserve"> 2.0</w:t>
            </w:r>
            <w:r w:rsidR="00E62614">
              <w:rPr>
                <w:rFonts w:ascii="Calibri" w:hAnsi="Calibri" w:cs="Calibri"/>
                <w:color w:val="000000" w:themeColor="text1"/>
                <w:lang w:val="pl-PL"/>
              </w:rPr>
              <w:t xml:space="preserve"> - PROJEKT</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399A92FC" w14:textId="3D2F174C" w:rsidR="00970C0D" w:rsidRPr="008D4E1A" w:rsidRDefault="0082547A" w:rsidP="0082547A">
            <w:pPr>
              <w:rPr>
                <w:rFonts w:ascii="Calibri" w:hAnsi="Calibri" w:cs="Calibri"/>
                <w:bCs/>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r w:rsidR="00970C0D" w:rsidRPr="008D4E1A">
              <w:rPr>
                <w:rFonts w:ascii="Calibri" w:hAnsi="Calibri" w:cs="Calibri"/>
                <w:bCs/>
                <w:color w:val="000000" w:themeColor="text1"/>
                <w:lang w:val="pl-PL"/>
              </w:rPr>
              <w:t>.</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1A1AF2E4" w:rsidR="001029C2" w:rsidRPr="008D4E1A" w:rsidRDefault="009D46BF" w:rsidP="007A4129">
            <w:pPr>
              <w:rPr>
                <w:rFonts w:ascii="Calibri" w:hAnsi="Calibri" w:cs="Calibri"/>
                <w:color w:val="000000" w:themeColor="text1"/>
                <w:lang w:val="pl-PL"/>
              </w:rPr>
            </w:pPr>
            <w:r w:rsidRPr="008D4E1A">
              <w:rPr>
                <w:rFonts w:ascii="Calibri" w:hAnsi="Calibri" w:cs="Calibri"/>
                <w:color w:val="000000" w:themeColor="text1"/>
                <w:lang w:val="pl-PL"/>
              </w:rPr>
              <w:t xml:space="preserve">2.0 - </w:t>
            </w:r>
            <w:r w:rsidR="00C44B34" w:rsidRPr="008D4E1A">
              <w:rPr>
                <w:rFonts w:ascii="Calibri" w:hAnsi="Calibri" w:cs="Calibri"/>
                <w:color w:val="000000" w:themeColor="text1"/>
                <w:lang w:val="pl-PL"/>
              </w:rPr>
              <w:t>PROJEKT</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529D892A" w:rsidR="001029C2" w:rsidRPr="00056328" w:rsidRDefault="00E44D11" w:rsidP="007A4129">
            <w:pPr>
              <w:rPr>
                <w:rFonts w:ascii="Calibri" w:hAnsi="Calibri" w:cs="Calibri"/>
                <w:color w:val="000000" w:themeColor="text1"/>
                <w:lang w:val="pl-PL"/>
              </w:rPr>
            </w:pPr>
            <w:r w:rsidRPr="00FB580B">
              <w:rPr>
                <w:rFonts w:ascii="Calibri" w:hAnsi="Calibri" w:cs="Calibri"/>
                <w:color w:val="000000" w:themeColor="text1"/>
              </w:rPr>
              <w:t>20</w:t>
            </w:r>
            <w:r w:rsidR="008C7E47">
              <w:rPr>
                <w:rFonts w:ascii="Calibri" w:hAnsi="Calibri" w:cs="Calibri"/>
                <w:color w:val="000000" w:themeColor="text1"/>
              </w:rPr>
              <w:t>5</w:t>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7A4129">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056328" w:rsidRDefault="008E2584" w:rsidP="007A4129">
            <w:pPr>
              <w:rPr>
                <w:rFonts w:ascii="Calibri" w:hAnsi="Calibri" w:cs="Calibri"/>
                <w:color w:val="000000" w:themeColor="text1"/>
                <w:lang w:val="pl-PL"/>
              </w:rPr>
            </w:pPr>
            <w:r w:rsidRPr="00056328">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7A4129">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00A3DFD6" w:rsidR="000E5C0A" w:rsidRPr="00056328" w:rsidRDefault="008E2584" w:rsidP="007A4129">
            <w:pPr>
              <w:rPr>
                <w:rFonts w:ascii="Calibri" w:hAnsi="Calibri" w:cs="Calibri"/>
                <w:color w:val="000000" w:themeColor="text1"/>
              </w:rPr>
            </w:pPr>
            <w:r w:rsidRPr="00FB580B">
              <w:rPr>
                <w:rFonts w:ascii="Calibri" w:hAnsi="Calibri" w:cs="Calibri"/>
                <w:color w:val="000000" w:themeColor="text1"/>
              </w:rPr>
              <w:t>2024-0</w:t>
            </w:r>
            <w:r w:rsidR="00416127" w:rsidRPr="00FB580B">
              <w:rPr>
                <w:rFonts w:ascii="Calibri" w:hAnsi="Calibri" w:cs="Calibri"/>
                <w:color w:val="000000" w:themeColor="text1"/>
              </w:rPr>
              <w:t>3</w:t>
            </w:r>
            <w:r w:rsidRPr="00FB580B">
              <w:rPr>
                <w:rFonts w:ascii="Calibri" w:hAnsi="Calibri" w:cs="Calibri"/>
                <w:color w:val="000000" w:themeColor="text1"/>
              </w:rPr>
              <w:t>-</w:t>
            </w:r>
            <w:r w:rsidR="00416127" w:rsidRPr="00FB580B">
              <w:rPr>
                <w:rFonts w:ascii="Calibri" w:hAnsi="Calibri" w:cs="Calibri"/>
                <w:color w:val="000000" w:themeColor="text1"/>
              </w:rPr>
              <w:t>0</w:t>
            </w:r>
            <w:r w:rsidR="004E2188">
              <w:rPr>
                <w:rFonts w:ascii="Calibri" w:hAnsi="Calibri" w:cs="Calibri"/>
                <w:color w:val="000000" w:themeColor="text1"/>
              </w:rPr>
              <w:t>6</w:t>
            </w:r>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p w14:paraId="77878E2C" w14:textId="77777777" w:rsidR="001029C2" w:rsidRPr="008D4E1A" w:rsidRDefault="001029C2" w:rsidP="001029C2">
      <w:pPr>
        <w:rPr>
          <w:rFonts w:ascii="Calibri" w:hAnsi="Calibri" w:cs="Calibri"/>
          <w:color w:val="000000" w:themeColor="text1"/>
        </w:rPr>
      </w:pPr>
    </w:p>
    <w:p w14:paraId="22A22768" w14:textId="77777777" w:rsidR="001029C2" w:rsidRPr="008D4E1A" w:rsidRDefault="001029C2" w:rsidP="001029C2">
      <w:pPr>
        <w:rPr>
          <w:rFonts w:ascii="Calibri" w:hAnsi="Calibri" w:cs="Calibri"/>
          <w:color w:val="000000" w:themeColor="text1"/>
        </w:rPr>
      </w:pPr>
    </w:p>
    <w:p w14:paraId="41CE75C1" w14:textId="77777777" w:rsidR="001029C2" w:rsidRPr="008D4E1A" w:rsidRDefault="001029C2" w:rsidP="001029C2">
      <w:pPr>
        <w:rPr>
          <w:rFonts w:ascii="Calibri" w:hAnsi="Calibri" w:cs="Calibri"/>
          <w:color w:val="000000" w:themeColor="text1"/>
        </w:rPr>
      </w:pPr>
    </w:p>
    <w:p w14:paraId="28885710" w14:textId="77777777" w:rsidR="001029C2" w:rsidRPr="008D4E1A" w:rsidRDefault="001029C2" w:rsidP="001029C2">
      <w:pPr>
        <w:rPr>
          <w:rFonts w:ascii="Calibri" w:hAnsi="Calibri" w:cs="Calibri"/>
          <w:color w:val="000000" w:themeColor="text1"/>
        </w:rPr>
      </w:pPr>
    </w:p>
    <w:p w14:paraId="1180D483" w14:textId="77777777" w:rsidR="001029C2" w:rsidRPr="008D4E1A" w:rsidRDefault="001029C2" w:rsidP="001029C2">
      <w:pPr>
        <w:rPr>
          <w:rFonts w:ascii="Calibri" w:hAnsi="Calibri" w:cs="Calibri"/>
          <w:color w:val="000000" w:themeColor="text1"/>
        </w:rPr>
      </w:pPr>
    </w:p>
    <w:p w14:paraId="166554F3" w14:textId="77777777" w:rsidR="001029C2" w:rsidRPr="008D4E1A" w:rsidRDefault="001029C2" w:rsidP="001029C2">
      <w:pPr>
        <w:rPr>
          <w:rFonts w:ascii="Calibri" w:hAnsi="Calibri" w:cs="Calibri"/>
          <w:color w:val="000000" w:themeColor="text1"/>
        </w:rPr>
      </w:pPr>
    </w:p>
    <w:p w14:paraId="487899F6" w14:textId="77777777" w:rsidR="001029C2" w:rsidRPr="008D4E1A" w:rsidRDefault="001029C2" w:rsidP="001029C2">
      <w:pPr>
        <w:rPr>
          <w:rFonts w:ascii="Calibri" w:hAnsi="Calibri" w:cs="Calibri"/>
          <w:color w:val="000000" w:themeColor="text1"/>
        </w:rPr>
      </w:pPr>
    </w:p>
    <w:p w14:paraId="55B7483C" w14:textId="77777777" w:rsidR="001029C2" w:rsidRPr="008D4E1A" w:rsidRDefault="001029C2" w:rsidP="001029C2">
      <w:pPr>
        <w:rPr>
          <w:rFonts w:ascii="Calibri" w:hAnsi="Calibri" w:cs="Calibri"/>
          <w:color w:val="000000" w:themeColor="text1"/>
        </w:rPr>
      </w:pPr>
    </w:p>
    <w:p w14:paraId="735B05C7" w14:textId="77777777" w:rsidR="001029C2" w:rsidRPr="008D4E1A" w:rsidRDefault="001029C2" w:rsidP="001029C2">
      <w:pPr>
        <w:rPr>
          <w:rFonts w:ascii="Calibri" w:hAnsi="Calibri" w:cs="Calibri"/>
          <w:color w:val="000000" w:themeColor="text1"/>
        </w:rPr>
      </w:pPr>
    </w:p>
    <w:p w14:paraId="05F99749" w14:textId="77777777" w:rsidR="001029C2" w:rsidRPr="008D4E1A" w:rsidRDefault="001029C2" w:rsidP="001029C2">
      <w:pPr>
        <w:rPr>
          <w:rFonts w:ascii="Calibri" w:hAnsi="Calibri" w:cs="Calibri"/>
          <w:color w:val="000000" w:themeColor="text1"/>
        </w:rPr>
      </w:pPr>
    </w:p>
    <w:p w14:paraId="532D85E3" w14:textId="77777777" w:rsidR="001029C2" w:rsidRPr="008D4E1A" w:rsidRDefault="001029C2" w:rsidP="001029C2">
      <w:pPr>
        <w:rPr>
          <w:rFonts w:ascii="Calibri" w:hAnsi="Calibri" w:cs="Calibri"/>
          <w:color w:val="000000" w:themeColor="text1"/>
        </w:rPr>
      </w:pPr>
    </w:p>
    <w:p w14:paraId="1476426A" w14:textId="77777777" w:rsidR="001029C2" w:rsidRPr="008D4E1A" w:rsidRDefault="001029C2" w:rsidP="001029C2">
      <w:pPr>
        <w:rPr>
          <w:rFonts w:ascii="Calibri" w:hAnsi="Calibri" w:cs="Calibri"/>
          <w:color w:val="000000" w:themeColor="text1"/>
        </w:rPr>
      </w:pPr>
    </w:p>
    <w:p w14:paraId="17DE9408" w14:textId="77777777" w:rsidR="001029C2" w:rsidRPr="008D4E1A" w:rsidRDefault="001029C2" w:rsidP="001029C2">
      <w:pPr>
        <w:rPr>
          <w:rFonts w:ascii="Calibri" w:hAnsi="Calibri" w:cs="Calibri"/>
          <w:color w:val="000000" w:themeColor="text1"/>
        </w:rPr>
      </w:pPr>
    </w:p>
    <w:p w14:paraId="50E1C13C" w14:textId="77777777" w:rsidR="001029C2" w:rsidRPr="008D4E1A" w:rsidRDefault="001029C2" w:rsidP="001029C2">
      <w:pPr>
        <w:rPr>
          <w:rFonts w:ascii="Calibri" w:hAnsi="Calibri" w:cs="Calibri"/>
          <w:color w:val="000000" w:themeColor="text1"/>
          <w:sz w:val="22"/>
          <w:szCs w:val="22"/>
        </w:rPr>
      </w:pPr>
    </w:p>
    <w:p w14:paraId="5CCFD678" w14:textId="77777777" w:rsidR="001029C2" w:rsidRPr="008D4E1A" w:rsidRDefault="001029C2" w:rsidP="001029C2">
      <w:pPr>
        <w:spacing w:line="360" w:lineRule="auto"/>
        <w:rPr>
          <w:rFonts w:ascii="Calibri" w:hAnsi="Calibri" w:cs="Calibri"/>
          <w:b/>
          <w:color w:val="000000" w:themeColor="text1"/>
          <w:szCs w:val="22"/>
        </w:rPr>
      </w:pPr>
    </w:p>
    <w:p w14:paraId="2C63AD82" w14:textId="77777777" w:rsidR="001029C2" w:rsidRPr="008D4E1A" w:rsidRDefault="001029C2" w:rsidP="001029C2">
      <w:pPr>
        <w:spacing w:line="360" w:lineRule="auto"/>
        <w:rPr>
          <w:rFonts w:ascii="Calibri" w:hAnsi="Calibri" w:cs="Calibri"/>
          <w:b/>
          <w:color w:val="000000" w:themeColor="text1"/>
          <w:szCs w:val="22"/>
        </w:rPr>
      </w:pPr>
      <w:r w:rsidRPr="008D4E1A">
        <w:rPr>
          <w:rFonts w:ascii="Calibri" w:hAnsi="Calibri" w:cs="Calibri"/>
          <w:b/>
          <w:color w:val="000000" w:themeColor="text1"/>
          <w:szCs w:val="22"/>
        </w:rPr>
        <w:t>Zespół autorski:</w:t>
      </w:r>
    </w:p>
    <w:p w14:paraId="07042DFF" w14:textId="77777777" w:rsidR="001029C2" w:rsidRPr="008D4E1A" w:rsidDel="00323D9C"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Klaudia Chowaniec,</w:t>
      </w:r>
    </w:p>
    <w:p w14:paraId="466533FA" w14:textId="445508F7" w:rsidR="001029C2"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Barbara Jabłońska</w:t>
      </w:r>
      <w:r w:rsidR="00472731">
        <w:rPr>
          <w:rFonts w:ascii="Calibri" w:hAnsi="Calibri" w:cs="Calibri"/>
          <w:color w:val="000000" w:themeColor="text1"/>
          <w:szCs w:val="22"/>
        </w:rPr>
        <w:t xml:space="preserve"> </w:t>
      </w:r>
      <w:r w:rsidR="00472731" w:rsidRPr="008D4E1A">
        <w:rPr>
          <w:rFonts w:ascii="Calibri" w:hAnsi="Calibri" w:cs="Calibri"/>
          <w:color w:val="000000" w:themeColor="text1"/>
          <w:szCs w:val="22"/>
        </w:rPr>
        <w:t>(redaktor)</w:t>
      </w:r>
      <w:r w:rsidRPr="008D4E1A">
        <w:rPr>
          <w:rFonts w:ascii="Calibri" w:hAnsi="Calibri" w:cs="Calibri"/>
          <w:color w:val="000000" w:themeColor="text1"/>
          <w:szCs w:val="22"/>
        </w:rPr>
        <w:t>,</w:t>
      </w:r>
    </w:p>
    <w:p w14:paraId="0EAAF5BB" w14:textId="7C289999" w:rsidR="004211B9" w:rsidRPr="008D4E1A" w:rsidRDefault="004211B9" w:rsidP="001029C2">
      <w:pPr>
        <w:spacing w:line="360" w:lineRule="auto"/>
        <w:rPr>
          <w:rFonts w:ascii="Calibri" w:hAnsi="Calibri" w:cs="Calibri"/>
          <w:color w:val="000000" w:themeColor="text1"/>
          <w:szCs w:val="22"/>
        </w:rPr>
      </w:pPr>
      <w:r>
        <w:rPr>
          <w:rFonts w:ascii="Calibri" w:hAnsi="Calibri" w:cs="Calibri"/>
          <w:color w:val="000000" w:themeColor="text1"/>
          <w:szCs w:val="22"/>
        </w:rPr>
        <w:t>Jakub Kosowski,</w:t>
      </w:r>
    </w:p>
    <w:p w14:paraId="7DF619BA" w14:textId="77777777"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Anna Michalik (koordynator),</w:t>
      </w:r>
    </w:p>
    <w:p w14:paraId="4864F30F" w14:textId="4F07405C" w:rsidR="000E5C0A" w:rsidRPr="008D4E1A" w:rsidRDefault="000E5C0A"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Lidia Mikołajczuk</w:t>
      </w:r>
      <w:r w:rsidR="004211B9">
        <w:rPr>
          <w:rFonts w:ascii="Calibri" w:hAnsi="Calibri" w:cs="Calibri"/>
          <w:color w:val="000000" w:themeColor="text1"/>
          <w:szCs w:val="22"/>
        </w:rPr>
        <w:t>,</w:t>
      </w:r>
    </w:p>
    <w:p w14:paraId="4636D3FC" w14:textId="77777777"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t>Paweł Soczewski (redaktor),</w:t>
      </w:r>
    </w:p>
    <w:p w14:paraId="406F577E" w14:textId="77777777" w:rsidR="001029C2" w:rsidRPr="008D4E1A" w:rsidRDefault="001029C2" w:rsidP="001029C2">
      <w:pPr>
        <w:spacing w:line="360" w:lineRule="auto"/>
        <w:rPr>
          <w:rFonts w:ascii="Calibri" w:hAnsi="Calibri" w:cs="Calibri"/>
          <w:color w:val="000000" w:themeColor="text1"/>
          <w:sz w:val="22"/>
          <w:szCs w:val="22"/>
        </w:rPr>
      </w:pPr>
      <w:r w:rsidRPr="008D4E1A">
        <w:rPr>
          <w:rFonts w:ascii="Calibri" w:hAnsi="Calibri" w:cs="Calibri"/>
          <w:color w:val="000000" w:themeColor="text1"/>
          <w:szCs w:val="22"/>
        </w:rPr>
        <w:t>Katarzyna Zagrobelna.</w:t>
      </w:r>
      <w:r w:rsidRPr="008D4E1A">
        <w:rPr>
          <w:rFonts w:ascii="Calibri" w:hAnsi="Calibri" w:cs="Calibri"/>
          <w:color w:val="000000" w:themeColor="text1"/>
          <w:sz w:val="22"/>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lastRenderedPageBreak/>
        <w:t>Spis treści</w:t>
      </w:r>
    </w:p>
    <w:p w14:paraId="5FAECFB9" w14:textId="77777777" w:rsidR="001029C2" w:rsidRPr="008D4E1A" w:rsidRDefault="001029C2" w:rsidP="001029C2">
      <w:pPr>
        <w:rPr>
          <w:rFonts w:ascii="Calibri" w:hAnsi="Calibri" w:cs="Calibri"/>
          <w:b/>
          <w:bCs/>
          <w:color w:val="000000" w:themeColor="text1"/>
          <w:sz w:val="22"/>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rPr>
      </w:sdtEndPr>
      <w:sdtContent>
        <w:p w14:paraId="4D6D57B8" w14:textId="70740A2E" w:rsidR="005F03EB" w:rsidRPr="005F03EB" w:rsidRDefault="001029C2" w:rsidP="00E83338">
          <w:pPr>
            <w:pStyle w:val="Spistreci1"/>
            <w:spacing w:after="40"/>
            <w:rPr>
              <w:rFonts w:eastAsiaTheme="minorEastAsia"/>
              <w:kern w:val="2"/>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56203099" w:history="1">
            <w:r w:rsidR="005F03EB" w:rsidRPr="005F03EB">
              <w:rPr>
                <w:rStyle w:val="Hipercze"/>
                <w:rFonts w:ascii="Calibri" w:hAnsi="Calibri" w:cs="Calibri"/>
                <w:lang w:val="pl-PL"/>
              </w:rPr>
              <w:t>1</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lang w:val="pl-PL"/>
              </w:rPr>
              <w:t>Wprowadzenie</w:t>
            </w:r>
            <w:r w:rsidR="005F03EB" w:rsidRPr="005F03EB">
              <w:rPr>
                <w:webHidden/>
              </w:rPr>
              <w:tab/>
            </w:r>
            <w:r w:rsidR="005F03EB" w:rsidRPr="005F03EB">
              <w:rPr>
                <w:webHidden/>
              </w:rPr>
              <w:fldChar w:fldCharType="begin"/>
            </w:r>
            <w:r w:rsidR="005F03EB" w:rsidRPr="005F03EB">
              <w:rPr>
                <w:webHidden/>
              </w:rPr>
              <w:instrText xml:space="preserve"> PAGEREF _Toc156203099 \h </w:instrText>
            </w:r>
            <w:r w:rsidR="005F03EB" w:rsidRPr="005F03EB">
              <w:rPr>
                <w:webHidden/>
              </w:rPr>
            </w:r>
            <w:r w:rsidR="005F03EB" w:rsidRPr="005F03EB">
              <w:rPr>
                <w:webHidden/>
              </w:rPr>
              <w:fldChar w:fldCharType="separate"/>
            </w:r>
            <w:r w:rsidR="002F6ED0">
              <w:rPr>
                <w:webHidden/>
              </w:rPr>
              <w:t>10</w:t>
            </w:r>
            <w:r w:rsidR="005F03EB" w:rsidRPr="005F03EB">
              <w:rPr>
                <w:webHidden/>
              </w:rPr>
              <w:fldChar w:fldCharType="end"/>
            </w:r>
          </w:hyperlink>
        </w:p>
        <w:p w14:paraId="76CB0056" w14:textId="00121ACD"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0"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Informacje identyfikacyjne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_Toc156203100 \h </w:instrText>
            </w:r>
            <w:r w:rsidR="005F03EB" w:rsidRPr="005F03EB">
              <w:rPr>
                <w:noProof/>
                <w:webHidden/>
              </w:rPr>
            </w:r>
            <w:r w:rsidR="005F03EB" w:rsidRPr="005F03EB">
              <w:rPr>
                <w:noProof/>
                <w:webHidden/>
              </w:rPr>
              <w:fldChar w:fldCharType="separate"/>
            </w:r>
            <w:r>
              <w:rPr>
                <w:noProof/>
                <w:webHidden/>
              </w:rPr>
              <w:t>13</w:t>
            </w:r>
            <w:r w:rsidR="005F03EB" w:rsidRPr="005F03EB">
              <w:rPr>
                <w:noProof/>
                <w:webHidden/>
              </w:rPr>
              <w:fldChar w:fldCharType="end"/>
            </w:r>
          </w:hyperlink>
        </w:p>
        <w:p w14:paraId="64D8E2EB" w14:textId="3B479BB6"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Zakres</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_Toc156203101 \h </w:instrText>
            </w:r>
            <w:r w:rsidR="005F03EB" w:rsidRPr="005F03EB">
              <w:rPr>
                <w:noProof/>
                <w:webHidden/>
              </w:rPr>
            </w:r>
            <w:r w:rsidR="005F03EB" w:rsidRPr="005F03EB">
              <w:rPr>
                <w:noProof/>
                <w:webHidden/>
              </w:rPr>
              <w:fldChar w:fldCharType="separate"/>
            </w:r>
            <w:r>
              <w:rPr>
                <w:noProof/>
                <w:webHidden/>
              </w:rPr>
              <w:t>13</w:t>
            </w:r>
            <w:r w:rsidR="005F03EB" w:rsidRPr="005F03EB">
              <w:rPr>
                <w:noProof/>
                <w:webHidden/>
              </w:rPr>
              <w:fldChar w:fldCharType="end"/>
            </w:r>
          </w:hyperlink>
        </w:p>
        <w:p w14:paraId="6F863EFD" w14:textId="7C766E1E"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2"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Cel</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_Toc156203102 \h </w:instrText>
            </w:r>
            <w:r w:rsidR="005F03EB" w:rsidRPr="005F03EB">
              <w:rPr>
                <w:noProof/>
                <w:webHidden/>
              </w:rPr>
            </w:r>
            <w:r w:rsidR="005F03EB" w:rsidRPr="005F03EB">
              <w:rPr>
                <w:noProof/>
                <w:webHidden/>
              </w:rPr>
              <w:fldChar w:fldCharType="separate"/>
            </w:r>
            <w:r>
              <w:rPr>
                <w:noProof/>
                <w:webHidden/>
              </w:rPr>
              <w:t>14</w:t>
            </w:r>
            <w:r w:rsidR="005F03EB" w:rsidRPr="005F03EB">
              <w:rPr>
                <w:noProof/>
                <w:webHidden/>
              </w:rPr>
              <w:fldChar w:fldCharType="end"/>
            </w:r>
          </w:hyperlink>
        </w:p>
        <w:p w14:paraId="0C2B6627" w14:textId="44D6E86A"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3"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Opis</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_Toc156203103 \h </w:instrText>
            </w:r>
            <w:r w:rsidR="005F03EB" w:rsidRPr="005F03EB">
              <w:rPr>
                <w:noProof/>
                <w:webHidden/>
              </w:rPr>
            </w:r>
            <w:r w:rsidR="005F03EB" w:rsidRPr="005F03EB">
              <w:rPr>
                <w:noProof/>
                <w:webHidden/>
              </w:rPr>
              <w:fldChar w:fldCharType="separate"/>
            </w:r>
            <w:r>
              <w:rPr>
                <w:noProof/>
                <w:webHidden/>
              </w:rPr>
              <w:t>14</w:t>
            </w:r>
            <w:r w:rsidR="005F03EB" w:rsidRPr="005F03EB">
              <w:rPr>
                <w:noProof/>
                <w:webHidden/>
              </w:rPr>
              <w:fldChar w:fldCharType="end"/>
            </w:r>
          </w:hyperlink>
        </w:p>
        <w:p w14:paraId="77FA8B8E" w14:textId="06D577BD"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4"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Dokumenty referencyjne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_Toc156203104 \h </w:instrText>
            </w:r>
            <w:r w:rsidR="005F03EB" w:rsidRPr="005F03EB">
              <w:rPr>
                <w:noProof/>
                <w:webHidden/>
              </w:rPr>
            </w:r>
            <w:r w:rsidR="005F03EB" w:rsidRPr="005F03EB">
              <w:rPr>
                <w:noProof/>
                <w:webHidden/>
              </w:rPr>
              <w:fldChar w:fldCharType="separate"/>
            </w:r>
            <w:r>
              <w:rPr>
                <w:noProof/>
                <w:webHidden/>
              </w:rPr>
              <w:t>18</w:t>
            </w:r>
            <w:r w:rsidR="005F03EB" w:rsidRPr="005F03EB">
              <w:rPr>
                <w:noProof/>
                <w:webHidden/>
              </w:rPr>
              <w:fldChar w:fldCharType="end"/>
            </w:r>
          </w:hyperlink>
        </w:p>
        <w:p w14:paraId="61C8B8ED" w14:textId="51DF3007"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05" w:history="1">
            <w:r w:rsidR="005F03EB" w:rsidRPr="005F03EB">
              <w:rPr>
                <w:rStyle w:val="Hipercze"/>
                <w:rFonts w:cs="Calibri"/>
                <w:noProof/>
                <w:sz w:val="22"/>
                <w:szCs w:val="22"/>
              </w:rPr>
              <w:t>1.5.1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Akty prawne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_Toc156203105 \h </w:instrText>
            </w:r>
            <w:r w:rsidR="005F03EB" w:rsidRPr="005F03EB">
              <w:rPr>
                <w:noProof/>
                <w:webHidden/>
              </w:rPr>
            </w:r>
            <w:r w:rsidR="005F03EB" w:rsidRPr="005F03EB">
              <w:rPr>
                <w:noProof/>
                <w:webHidden/>
              </w:rPr>
              <w:fldChar w:fldCharType="separate"/>
            </w:r>
            <w:r>
              <w:rPr>
                <w:noProof/>
                <w:webHidden/>
              </w:rPr>
              <w:t>19</w:t>
            </w:r>
            <w:r w:rsidR="005F03EB" w:rsidRPr="005F03EB">
              <w:rPr>
                <w:noProof/>
                <w:webHidden/>
              </w:rPr>
              <w:fldChar w:fldCharType="end"/>
            </w:r>
          </w:hyperlink>
        </w:p>
        <w:p w14:paraId="6C6B3D21" w14:textId="6170F74F"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06" w:history="1">
            <w:r w:rsidR="005F03EB" w:rsidRPr="005F03EB">
              <w:rPr>
                <w:rStyle w:val="Hipercze"/>
                <w:rFonts w:cs="Calibri"/>
                <w:noProof/>
                <w:sz w:val="22"/>
                <w:szCs w:val="22"/>
              </w:rPr>
              <w:t>1.5.2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Dokumenty normatywne i techniczne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_Toc156203106 \h </w:instrText>
            </w:r>
            <w:r w:rsidR="005F03EB" w:rsidRPr="005F03EB">
              <w:rPr>
                <w:noProof/>
                <w:webHidden/>
              </w:rPr>
            </w:r>
            <w:r w:rsidR="005F03EB" w:rsidRPr="005F03EB">
              <w:rPr>
                <w:noProof/>
                <w:webHidden/>
              </w:rPr>
              <w:fldChar w:fldCharType="separate"/>
            </w:r>
            <w:r>
              <w:rPr>
                <w:noProof/>
                <w:webHidden/>
              </w:rPr>
              <w:t>20</w:t>
            </w:r>
            <w:r w:rsidR="005F03EB" w:rsidRPr="005F03EB">
              <w:rPr>
                <w:noProof/>
                <w:webHidden/>
              </w:rPr>
              <w:fldChar w:fldCharType="end"/>
            </w:r>
          </w:hyperlink>
        </w:p>
        <w:p w14:paraId="6914FD71" w14:textId="52DB2A0A"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07" w:history="1">
            <w:r w:rsidR="005F03EB" w:rsidRPr="005F03EB">
              <w:rPr>
                <w:rStyle w:val="Hipercze"/>
                <w:rFonts w:cs="Calibri"/>
                <w:noProof/>
                <w:sz w:val="22"/>
                <w:szCs w:val="22"/>
              </w:rPr>
              <w:t>1.5.3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Inne dokumenty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_Toc156203107 \h </w:instrText>
            </w:r>
            <w:r w:rsidR="005F03EB" w:rsidRPr="005F03EB">
              <w:rPr>
                <w:noProof/>
                <w:webHidden/>
              </w:rPr>
            </w:r>
            <w:r w:rsidR="005F03EB" w:rsidRPr="005F03EB">
              <w:rPr>
                <w:noProof/>
                <w:webHidden/>
              </w:rPr>
              <w:fldChar w:fldCharType="separate"/>
            </w:r>
            <w:r>
              <w:rPr>
                <w:noProof/>
                <w:webHidden/>
              </w:rPr>
              <w:t>22</w:t>
            </w:r>
            <w:r w:rsidR="005F03EB" w:rsidRPr="005F03EB">
              <w:rPr>
                <w:noProof/>
                <w:webHidden/>
              </w:rPr>
              <w:fldChar w:fldCharType="end"/>
            </w:r>
          </w:hyperlink>
        </w:p>
        <w:p w14:paraId="654BCBF7" w14:textId="438CF806"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8"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Pojęcia i definicje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_Toc156203108 \h </w:instrText>
            </w:r>
            <w:r w:rsidR="005F03EB" w:rsidRPr="005F03EB">
              <w:rPr>
                <w:noProof/>
                <w:webHidden/>
              </w:rPr>
            </w:r>
            <w:r w:rsidR="005F03EB" w:rsidRPr="005F03EB">
              <w:rPr>
                <w:noProof/>
                <w:webHidden/>
              </w:rPr>
              <w:fldChar w:fldCharType="separate"/>
            </w:r>
            <w:r>
              <w:rPr>
                <w:noProof/>
                <w:webHidden/>
              </w:rPr>
              <w:t>23</w:t>
            </w:r>
            <w:r w:rsidR="005F03EB" w:rsidRPr="005F03EB">
              <w:rPr>
                <w:noProof/>
                <w:webHidden/>
              </w:rPr>
              <w:fldChar w:fldCharType="end"/>
            </w:r>
          </w:hyperlink>
        </w:p>
        <w:p w14:paraId="27DC9C7F" w14:textId="1F5B7D98"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09"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1.7</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Symbole i skróty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_Toc156203109 \h </w:instrText>
            </w:r>
            <w:r w:rsidR="005F03EB" w:rsidRPr="005F03EB">
              <w:rPr>
                <w:noProof/>
                <w:webHidden/>
              </w:rPr>
            </w:r>
            <w:r w:rsidR="005F03EB" w:rsidRPr="005F03EB">
              <w:rPr>
                <w:noProof/>
                <w:webHidden/>
              </w:rPr>
              <w:fldChar w:fldCharType="separate"/>
            </w:r>
            <w:r>
              <w:rPr>
                <w:noProof/>
                <w:webHidden/>
              </w:rPr>
              <w:t>26</w:t>
            </w:r>
            <w:r w:rsidR="005F03EB" w:rsidRPr="005F03EB">
              <w:rPr>
                <w:noProof/>
                <w:webHidden/>
              </w:rPr>
              <w:fldChar w:fldCharType="end"/>
            </w:r>
          </w:hyperlink>
        </w:p>
        <w:p w14:paraId="556C7ED7" w14:textId="28E02E5B"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10"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1.8</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Formy słowne do wyrażania postanowień</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_Toc156203110 \h </w:instrText>
            </w:r>
            <w:r w:rsidR="005F03EB" w:rsidRPr="005F03EB">
              <w:rPr>
                <w:noProof/>
                <w:webHidden/>
              </w:rPr>
            </w:r>
            <w:r w:rsidR="005F03EB" w:rsidRPr="005F03EB">
              <w:rPr>
                <w:noProof/>
                <w:webHidden/>
              </w:rPr>
              <w:fldChar w:fldCharType="separate"/>
            </w:r>
            <w:r>
              <w:rPr>
                <w:noProof/>
                <w:webHidden/>
              </w:rPr>
              <w:t>27</w:t>
            </w:r>
            <w:r w:rsidR="005F03EB" w:rsidRPr="005F03EB">
              <w:rPr>
                <w:noProof/>
                <w:webHidden/>
              </w:rPr>
              <w:fldChar w:fldCharType="end"/>
            </w:r>
          </w:hyperlink>
        </w:p>
        <w:p w14:paraId="3E4ADB9E" w14:textId="4984A907"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11" w:history="1">
            <w:r w:rsidR="005F03EB" w:rsidRPr="005F03EB">
              <w:rPr>
                <w:rStyle w:val="Hipercze"/>
                <w:rFonts w:cs="Calibri"/>
                <w:noProof/>
                <w:sz w:val="22"/>
                <w:szCs w:val="22"/>
              </w:rPr>
              <w:t>1.8.1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Notacja klas zgodności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_Toc156203111 \h </w:instrText>
            </w:r>
            <w:r w:rsidR="005F03EB" w:rsidRPr="005F03EB">
              <w:rPr>
                <w:noProof/>
                <w:webHidden/>
              </w:rPr>
            </w:r>
            <w:r w:rsidR="005F03EB" w:rsidRPr="005F03EB">
              <w:rPr>
                <w:noProof/>
                <w:webHidden/>
              </w:rPr>
              <w:fldChar w:fldCharType="separate"/>
            </w:r>
            <w:r>
              <w:rPr>
                <w:noProof/>
                <w:webHidden/>
              </w:rPr>
              <w:t>27</w:t>
            </w:r>
            <w:r w:rsidR="005F03EB" w:rsidRPr="005F03EB">
              <w:rPr>
                <w:noProof/>
                <w:webHidden/>
              </w:rPr>
              <w:fldChar w:fldCharType="end"/>
            </w:r>
          </w:hyperlink>
        </w:p>
        <w:p w14:paraId="58D80A3F" w14:textId="3E5C95BE"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12" w:history="1">
            <w:r w:rsidR="005F03EB" w:rsidRPr="005F03EB">
              <w:rPr>
                <w:rStyle w:val="Hipercze"/>
                <w:rFonts w:cs="Calibri"/>
                <w:noProof/>
                <w:sz w:val="22"/>
                <w:szCs w:val="22"/>
              </w:rPr>
              <w:t>1.8.2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Notacja wymagań i rekomendacji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_Toc156203112 \h </w:instrText>
            </w:r>
            <w:r w:rsidR="005F03EB" w:rsidRPr="005F03EB">
              <w:rPr>
                <w:noProof/>
                <w:webHidden/>
              </w:rPr>
            </w:r>
            <w:r w:rsidR="005F03EB" w:rsidRPr="005F03EB">
              <w:rPr>
                <w:noProof/>
                <w:webHidden/>
              </w:rPr>
              <w:fldChar w:fldCharType="separate"/>
            </w:r>
            <w:r>
              <w:rPr>
                <w:noProof/>
                <w:webHidden/>
              </w:rPr>
              <w:t>28</w:t>
            </w:r>
            <w:r w:rsidR="005F03EB" w:rsidRPr="005F03EB">
              <w:rPr>
                <w:noProof/>
                <w:webHidden/>
              </w:rPr>
              <w:fldChar w:fldCharType="end"/>
            </w:r>
          </w:hyperlink>
        </w:p>
        <w:p w14:paraId="730E0885" w14:textId="16064E52"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13"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1.9</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Zgodność</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_Toc156203113 \h </w:instrText>
            </w:r>
            <w:r w:rsidR="005F03EB" w:rsidRPr="005F03EB">
              <w:rPr>
                <w:noProof/>
                <w:webHidden/>
              </w:rPr>
            </w:r>
            <w:r w:rsidR="005F03EB" w:rsidRPr="005F03EB">
              <w:rPr>
                <w:noProof/>
                <w:webHidden/>
              </w:rPr>
              <w:fldChar w:fldCharType="separate"/>
            </w:r>
            <w:r>
              <w:rPr>
                <w:noProof/>
                <w:webHidden/>
              </w:rPr>
              <w:t>28</w:t>
            </w:r>
            <w:r w:rsidR="005F03EB" w:rsidRPr="005F03EB">
              <w:rPr>
                <w:noProof/>
                <w:webHidden/>
              </w:rPr>
              <w:fldChar w:fldCharType="end"/>
            </w:r>
          </w:hyperlink>
        </w:p>
        <w:p w14:paraId="7C69DD42" w14:textId="5110A909" w:rsidR="005F03EB" w:rsidRPr="005F03EB" w:rsidRDefault="002F6ED0" w:rsidP="00E83338">
          <w:pPr>
            <w:pStyle w:val="Spistreci1"/>
            <w:spacing w:after="40"/>
            <w:rPr>
              <w:rFonts w:eastAsiaTheme="minorEastAsia"/>
              <w:kern w:val="2"/>
              <w:lang w:val="pl-PL" w:eastAsia="pl-PL"/>
              <w14:ligatures w14:val="standardContextual"/>
            </w:rPr>
          </w:pPr>
          <w:hyperlink w:anchor="_Toc156203114" w:history="1">
            <w:r w:rsidR="005F03EB" w:rsidRPr="005F03EB">
              <w:rPr>
                <w:rStyle w:val="Hipercze"/>
                <w:rFonts w:ascii="Calibri" w:hAnsi="Calibri" w:cs="Calibri"/>
                <w:lang w:val="pl-PL"/>
              </w:rPr>
              <w:t>2</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lang w:val="pl-PL"/>
              </w:rPr>
              <w:t>Zakres specyfikacji</w:t>
            </w:r>
            <w:r w:rsidR="005F03EB" w:rsidRPr="005F03EB">
              <w:rPr>
                <w:webHidden/>
              </w:rPr>
              <w:tab/>
            </w:r>
            <w:r w:rsidR="005F03EB" w:rsidRPr="005F03EB">
              <w:rPr>
                <w:webHidden/>
              </w:rPr>
              <w:fldChar w:fldCharType="begin"/>
            </w:r>
            <w:r w:rsidR="005F03EB" w:rsidRPr="005F03EB">
              <w:rPr>
                <w:webHidden/>
              </w:rPr>
              <w:instrText xml:space="preserve"> PAGEREF _Toc156203114 \h </w:instrText>
            </w:r>
            <w:r w:rsidR="005F03EB" w:rsidRPr="005F03EB">
              <w:rPr>
                <w:webHidden/>
              </w:rPr>
            </w:r>
            <w:r w:rsidR="005F03EB" w:rsidRPr="005F03EB">
              <w:rPr>
                <w:webHidden/>
              </w:rPr>
              <w:fldChar w:fldCharType="separate"/>
            </w:r>
            <w:r>
              <w:rPr>
                <w:webHidden/>
              </w:rPr>
              <w:t>29</w:t>
            </w:r>
            <w:r w:rsidR="005F03EB" w:rsidRPr="005F03EB">
              <w:rPr>
                <w:webHidden/>
              </w:rPr>
              <w:fldChar w:fldCharType="end"/>
            </w:r>
          </w:hyperlink>
        </w:p>
        <w:p w14:paraId="045A326E" w14:textId="1461AED9" w:rsidR="005F03EB" w:rsidRPr="005F03EB" w:rsidRDefault="002F6ED0" w:rsidP="00E83338">
          <w:pPr>
            <w:pStyle w:val="Spistreci1"/>
            <w:spacing w:after="40"/>
            <w:rPr>
              <w:rFonts w:eastAsiaTheme="minorEastAsia"/>
              <w:kern w:val="2"/>
              <w:lang w:val="pl-PL" w:eastAsia="pl-PL"/>
              <w14:ligatures w14:val="standardContextual"/>
            </w:rPr>
          </w:pPr>
          <w:hyperlink w:anchor="_Toc156203115" w:history="1">
            <w:r w:rsidR="005F03EB" w:rsidRPr="005F03EB">
              <w:rPr>
                <w:rStyle w:val="Hipercze"/>
                <w:rFonts w:ascii="Calibri" w:hAnsi="Calibri" w:cs="Calibri"/>
                <w:lang w:val="pl-PL"/>
              </w:rPr>
              <w:t>3</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lang w:val="pl-PL"/>
              </w:rPr>
              <w:t>Informacje identyfikacyjne</w:t>
            </w:r>
            <w:r w:rsidR="005F03EB" w:rsidRPr="005F03EB">
              <w:rPr>
                <w:webHidden/>
              </w:rPr>
              <w:tab/>
            </w:r>
            <w:r w:rsidR="005F03EB" w:rsidRPr="005F03EB">
              <w:rPr>
                <w:webHidden/>
              </w:rPr>
              <w:fldChar w:fldCharType="begin"/>
            </w:r>
            <w:r w:rsidR="005F03EB" w:rsidRPr="005F03EB">
              <w:rPr>
                <w:webHidden/>
              </w:rPr>
              <w:instrText xml:space="preserve"> PAGEREF _Toc156203115 \h </w:instrText>
            </w:r>
            <w:r w:rsidR="005F03EB" w:rsidRPr="005F03EB">
              <w:rPr>
                <w:webHidden/>
              </w:rPr>
            </w:r>
            <w:r w:rsidR="005F03EB" w:rsidRPr="005F03EB">
              <w:rPr>
                <w:webHidden/>
              </w:rPr>
              <w:fldChar w:fldCharType="separate"/>
            </w:r>
            <w:r>
              <w:rPr>
                <w:webHidden/>
              </w:rPr>
              <w:t>30</w:t>
            </w:r>
            <w:r w:rsidR="005F03EB" w:rsidRPr="005F03EB">
              <w:rPr>
                <w:webHidden/>
              </w:rPr>
              <w:fldChar w:fldCharType="end"/>
            </w:r>
          </w:hyperlink>
        </w:p>
        <w:p w14:paraId="134D4668" w14:textId="236A8270" w:rsidR="005F03EB" w:rsidRPr="005F03EB" w:rsidRDefault="002F6ED0" w:rsidP="00E83338">
          <w:pPr>
            <w:pStyle w:val="Spistreci1"/>
            <w:spacing w:after="40"/>
            <w:rPr>
              <w:rFonts w:eastAsiaTheme="minorEastAsia"/>
              <w:kern w:val="2"/>
              <w:lang w:val="pl-PL" w:eastAsia="pl-PL"/>
              <w14:ligatures w14:val="standardContextual"/>
            </w:rPr>
          </w:pPr>
          <w:hyperlink w:anchor="_Toc156203116" w:history="1">
            <w:r w:rsidR="005F03EB" w:rsidRPr="005F03EB">
              <w:rPr>
                <w:rStyle w:val="Hipercze"/>
                <w:rFonts w:ascii="Calibri" w:hAnsi="Calibri" w:cs="Calibri"/>
                <w:lang w:val="pl-PL"/>
              </w:rPr>
              <w:t>4</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lang w:val="pl-PL"/>
              </w:rPr>
              <w:t>Zawartość i struktura danych</w:t>
            </w:r>
            <w:r w:rsidR="005F03EB" w:rsidRPr="005F03EB">
              <w:rPr>
                <w:webHidden/>
              </w:rPr>
              <w:tab/>
            </w:r>
            <w:r w:rsidR="005F03EB" w:rsidRPr="005F03EB">
              <w:rPr>
                <w:webHidden/>
              </w:rPr>
              <w:fldChar w:fldCharType="begin"/>
            </w:r>
            <w:r w:rsidR="005F03EB" w:rsidRPr="005F03EB">
              <w:rPr>
                <w:webHidden/>
              </w:rPr>
              <w:instrText xml:space="preserve"> PAGEREF _Toc156203116 \h </w:instrText>
            </w:r>
            <w:r w:rsidR="005F03EB" w:rsidRPr="005F03EB">
              <w:rPr>
                <w:webHidden/>
              </w:rPr>
            </w:r>
            <w:r w:rsidR="005F03EB" w:rsidRPr="005F03EB">
              <w:rPr>
                <w:webHidden/>
              </w:rPr>
              <w:fldChar w:fldCharType="separate"/>
            </w:r>
            <w:r>
              <w:rPr>
                <w:webHidden/>
              </w:rPr>
              <w:t>30</w:t>
            </w:r>
            <w:r w:rsidR="005F03EB" w:rsidRPr="005F03EB">
              <w:rPr>
                <w:webHidden/>
              </w:rPr>
              <w:fldChar w:fldCharType="end"/>
            </w:r>
          </w:hyperlink>
        </w:p>
        <w:p w14:paraId="1692D036" w14:textId="484EDDF2"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17"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4.1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Schemat aplikacyjny – wprowadzenie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_Toc156203117 \h </w:instrText>
            </w:r>
            <w:r w:rsidR="005F03EB" w:rsidRPr="005F03EB">
              <w:rPr>
                <w:noProof/>
                <w:webHidden/>
              </w:rPr>
            </w:r>
            <w:r w:rsidR="005F03EB" w:rsidRPr="005F03EB">
              <w:rPr>
                <w:noProof/>
                <w:webHidden/>
              </w:rPr>
              <w:fldChar w:fldCharType="separate"/>
            </w:r>
            <w:r>
              <w:rPr>
                <w:noProof/>
                <w:webHidden/>
              </w:rPr>
              <w:t>30</w:t>
            </w:r>
            <w:r w:rsidR="005F03EB" w:rsidRPr="005F03EB">
              <w:rPr>
                <w:noProof/>
                <w:webHidden/>
              </w:rPr>
              <w:fldChar w:fldCharType="end"/>
            </w:r>
          </w:hyperlink>
        </w:p>
        <w:p w14:paraId="194A6596" w14:textId="25E8885E"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18" w:history="1">
            <w:r w:rsidR="005F03EB" w:rsidRPr="005F03EB">
              <w:rPr>
                <w:rStyle w:val="Hipercze"/>
                <w:rFonts w:cs="Calibri"/>
                <w:noProof/>
                <w:sz w:val="22"/>
                <w:szCs w:val="22"/>
              </w:rPr>
              <w:t>4.1.1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Schemat aplikacyjny ujęty w przepisach prawa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_Toc156203118 \h </w:instrText>
            </w:r>
            <w:r w:rsidR="005F03EB" w:rsidRPr="005F03EB">
              <w:rPr>
                <w:noProof/>
                <w:webHidden/>
              </w:rPr>
            </w:r>
            <w:r w:rsidR="005F03EB" w:rsidRPr="005F03EB">
              <w:rPr>
                <w:noProof/>
                <w:webHidden/>
              </w:rPr>
              <w:fldChar w:fldCharType="separate"/>
            </w:r>
            <w:r>
              <w:rPr>
                <w:noProof/>
                <w:webHidden/>
              </w:rPr>
              <w:t>30</w:t>
            </w:r>
            <w:r w:rsidR="005F03EB" w:rsidRPr="005F03EB">
              <w:rPr>
                <w:noProof/>
                <w:webHidden/>
              </w:rPr>
              <w:fldChar w:fldCharType="end"/>
            </w:r>
          </w:hyperlink>
        </w:p>
        <w:p w14:paraId="5627E749" w14:textId="59E0C88F"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19"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4.2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Podstawowe pojęcia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_Toc156203119 \h </w:instrText>
            </w:r>
            <w:r w:rsidR="005F03EB" w:rsidRPr="005F03EB">
              <w:rPr>
                <w:noProof/>
                <w:webHidden/>
              </w:rPr>
            </w:r>
            <w:r w:rsidR="005F03EB" w:rsidRPr="005F03EB">
              <w:rPr>
                <w:noProof/>
                <w:webHidden/>
              </w:rPr>
              <w:fldChar w:fldCharType="separate"/>
            </w:r>
            <w:r>
              <w:rPr>
                <w:noProof/>
                <w:webHidden/>
              </w:rPr>
              <w:t>31</w:t>
            </w:r>
            <w:r w:rsidR="005F03EB" w:rsidRPr="005F03EB">
              <w:rPr>
                <w:noProof/>
                <w:webHidden/>
              </w:rPr>
              <w:fldChar w:fldCharType="end"/>
            </w:r>
          </w:hyperlink>
        </w:p>
        <w:p w14:paraId="53E0B369" w14:textId="49D80F5B"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20" w:history="1">
            <w:r w:rsidR="005F03EB" w:rsidRPr="005F03EB">
              <w:rPr>
                <w:rStyle w:val="Hipercze"/>
                <w:rFonts w:cs="Calibri"/>
                <w:noProof/>
                <w:sz w:val="22"/>
                <w:szCs w:val="22"/>
              </w:rPr>
              <w:t>4.2.1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Notacja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_Toc156203120 \h </w:instrText>
            </w:r>
            <w:r w:rsidR="005F03EB" w:rsidRPr="005F03EB">
              <w:rPr>
                <w:noProof/>
                <w:webHidden/>
              </w:rPr>
            </w:r>
            <w:r w:rsidR="005F03EB" w:rsidRPr="005F03EB">
              <w:rPr>
                <w:noProof/>
                <w:webHidden/>
              </w:rPr>
              <w:fldChar w:fldCharType="separate"/>
            </w:r>
            <w:r>
              <w:rPr>
                <w:noProof/>
                <w:webHidden/>
              </w:rPr>
              <w:t>31</w:t>
            </w:r>
            <w:r w:rsidR="005F03EB" w:rsidRPr="005F03EB">
              <w:rPr>
                <w:noProof/>
                <w:webHidden/>
              </w:rPr>
              <w:fldChar w:fldCharType="end"/>
            </w:r>
          </w:hyperlink>
        </w:p>
        <w:p w14:paraId="6E4F9F74" w14:textId="132EE23C"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1" w:history="1">
            <w:r w:rsidR="005F03EB" w:rsidRPr="005F03EB">
              <w:rPr>
                <w:rStyle w:val="Hipercze"/>
                <w:rFonts w:cs="Calibri"/>
                <w:noProof/>
                <w:sz w:val="22"/>
                <w:szCs w:val="22"/>
                <w:lang w:val="pl-PL"/>
              </w:rPr>
              <w:t>4.2.1.1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Unified Modeling Language (UML)</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_Toc156203121 \h </w:instrText>
            </w:r>
            <w:r w:rsidR="005F03EB" w:rsidRPr="005F03EB">
              <w:rPr>
                <w:noProof/>
                <w:webHidden/>
              </w:rPr>
            </w:r>
            <w:r w:rsidR="005F03EB" w:rsidRPr="005F03EB">
              <w:rPr>
                <w:noProof/>
                <w:webHidden/>
              </w:rPr>
              <w:fldChar w:fldCharType="separate"/>
            </w:r>
            <w:r>
              <w:rPr>
                <w:noProof/>
                <w:webHidden/>
              </w:rPr>
              <w:t>31</w:t>
            </w:r>
            <w:r w:rsidR="005F03EB" w:rsidRPr="005F03EB">
              <w:rPr>
                <w:noProof/>
                <w:webHidden/>
              </w:rPr>
              <w:fldChar w:fldCharType="end"/>
            </w:r>
          </w:hyperlink>
        </w:p>
        <w:p w14:paraId="7FA51CF3" w14:textId="772F9F59"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2" w:history="1">
            <w:r w:rsidR="005F03EB" w:rsidRPr="005F03EB">
              <w:rPr>
                <w:rStyle w:val="Hipercze"/>
                <w:rFonts w:cs="Calibri"/>
                <w:noProof/>
                <w:sz w:val="22"/>
                <w:szCs w:val="22"/>
                <w:lang w:val="pl-PL"/>
              </w:rPr>
              <w:t>4.2.1.2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Stereotypy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_Toc156203122 \h </w:instrText>
            </w:r>
            <w:r w:rsidR="005F03EB" w:rsidRPr="005F03EB">
              <w:rPr>
                <w:noProof/>
                <w:webHidden/>
              </w:rPr>
            </w:r>
            <w:r w:rsidR="005F03EB" w:rsidRPr="005F03EB">
              <w:rPr>
                <w:noProof/>
                <w:webHidden/>
              </w:rPr>
              <w:fldChar w:fldCharType="separate"/>
            </w:r>
            <w:r>
              <w:rPr>
                <w:noProof/>
                <w:webHidden/>
              </w:rPr>
              <w:t>32</w:t>
            </w:r>
            <w:r w:rsidR="005F03EB" w:rsidRPr="005F03EB">
              <w:rPr>
                <w:noProof/>
                <w:webHidden/>
              </w:rPr>
              <w:fldChar w:fldCharType="end"/>
            </w:r>
          </w:hyperlink>
        </w:p>
        <w:p w14:paraId="7C548132" w14:textId="37BAFB62"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3" w:history="1">
            <w:r w:rsidR="005F03EB" w:rsidRPr="005F03EB">
              <w:rPr>
                <w:rStyle w:val="Hipercze"/>
                <w:rFonts w:cs="Calibri"/>
                <w:noProof/>
                <w:sz w:val="22"/>
                <w:szCs w:val="22"/>
                <w:lang w:val="pl-PL"/>
              </w:rPr>
              <w:t>4.2.1.3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Liczność elementów</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_Toc156203123 \h </w:instrText>
            </w:r>
            <w:r w:rsidR="005F03EB" w:rsidRPr="005F03EB">
              <w:rPr>
                <w:noProof/>
                <w:webHidden/>
              </w:rPr>
            </w:r>
            <w:r w:rsidR="005F03EB" w:rsidRPr="005F03EB">
              <w:rPr>
                <w:noProof/>
                <w:webHidden/>
              </w:rPr>
              <w:fldChar w:fldCharType="separate"/>
            </w:r>
            <w:r>
              <w:rPr>
                <w:noProof/>
                <w:webHidden/>
              </w:rPr>
              <w:t>33</w:t>
            </w:r>
            <w:r w:rsidR="005F03EB" w:rsidRPr="005F03EB">
              <w:rPr>
                <w:noProof/>
                <w:webHidden/>
              </w:rPr>
              <w:fldChar w:fldCharType="end"/>
            </w:r>
          </w:hyperlink>
        </w:p>
        <w:p w14:paraId="50ED6329" w14:textId="1D16D2C7"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24" w:history="1">
            <w:r w:rsidR="005F03EB" w:rsidRPr="005F03EB">
              <w:rPr>
                <w:rStyle w:val="Hipercze"/>
                <w:rFonts w:cs="Calibri"/>
                <w:noProof/>
                <w:sz w:val="22"/>
                <w:szCs w:val="22"/>
              </w:rPr>
              <w:t>4.2.2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Listy kodowe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_Toc156203124 \h </w:instrText>
            </w:r>
            <w:r w:rsidR="005F03EB" w:rsidRPr="005F03EB">
              <w:rPr>
                <w:noProof/>
                <w:webHidden/>
              </w:rPr>
            </w:r>
            <w:r w:rsidR="005F03EB" w:rsidRPr="005F03EB">
              <w:rPr>
                <w:noProof/>
                <w:webHidden/>
              </w:rPr>
              <w:fldChar w:fldCharType="separate"/>
            </w:r>
            <w:r>
              <w:rPr>
                <w:noProof/>
                <w:webHidden/>
              </w:rPr>
              <w:t>33</w:t>
            </w:r>
            <w:r w:rsidR="005F03EB" w:rsidRPr="005F03EB">
              <w:rPr>
                <w:noProof/>
                <w:webHidden/>
              </w:rPr>
              <w:fldChar w:fldCharType="end"/>
            </w:r>
          </w:hyperlink>
        </w:p>
        <w:p w14:paraId="3E01E972" w14:textId="27948723"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5" w:history="1">
            <w:r w:rsidR="005F03EB" w:rsidRPr="005F03EB">
              <w:rPr>
                <w:rStyle w:val="Hipercze"/>
                <w:rFonts w:cs="Calibri"/>
                <w:noProof/>
                <w:sz w:val="22"/>
                <w:szCs w:val="22"/>
                <w:lang w:val="pl-PL"/>
              </w:rPr>
              <w:t>4.2.2.1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Typy list kodowych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_Toc156203125 \h </w:instrText>
            </w:r>
            <w:r w:rsidR="005F03EB" w:rsidRPr="005F03EB">
              <w:rPr>
                <w:noProof/>
                <w:webHidden/>
              </w:rPr>
            </w:r>
            <w:r w:rsidR="005F03EB" w:rsidRPr="005F03EB">
              <w:rPr>
                <w:noProof/>
                <w:webHidden/>
              </w:rPr>
              <w:fldChar w:fldCharType="separate"/>
            </w:r>
            <w:r>
              <w:rPr>
                <w:noProof/>
                <w:webHidden/>
              </w:rPr>
              <w:t>33</w:t>
            </w:r>
            <w:r w:rsidR="005F03EB" w:rsidRPr="005F03EB">
              <w:rPr>
                <w:noProof/>
                <w:webHidden/>
              </w:rPr>
              <w:fldChar w:fldCharType="end"/>
            </w:r>
          </w:hyperlink>
        </w:p>
        <w:p w14:paraId="6A65942D" w14:textId="1129B751"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6" w:history="1">
            <w:r w:rsidR="005F03EB" w:rsidRPr="005F03EB">
              <w:rPr>
                <w:rStyle w:val="Hipercze"/>
                <w:rFonts w:cs="Calibri"/>
                <w:noProof/>
                <w:sz w:val="22"/>
                <w:szCs w:val="22"/>
                <w:lang w:val="pl-PL"/>
              </w:rPr>
              <w:t>4.2.2.2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Zarządzanie listami kodowymi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_Toc156203126 \h </w:instrText>
            </w:r>
            <w:r w:rsidR="005F03EB" w:rsidRPr="005F03EB">
              <w:rPr>
                <w:noProof/>
                <w:webHidden/>
              </w:rPr>
            </w:r>
            <w:r w:rsidR="005F03EB" w:rsidRPr="005F03EB">
              <w:rPr>
                <w:noProof/>
                <w:webHidden/>
              </w:rPr>
              <w:fldChar w:fldCharType="separate"/>
            </w:r>
            <w:r>
              <w:rPr>
                <w:noProof/>
                <w:webHidden/>
              </w:rPr>
              <w:t>34</w:t>
            </w:r>
            <w:r w:rsidR="005F03EB" w:rsidRPr="005F03EB">
              <w:rPr>
                <w:noProof/>
                <w:webHidden/>
              </w:rPr>
              <w:fldChar w:fldCharType="end"/>
            </w:r>
          </w:hyperlink>
        </w:p>
        <w:p w14:paraId="55F2736A" w14:textId="744D4023"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27" w:history="1">
            <w:r w:rsidR="005F03EB" w:rsidRPr="005F03EB">
              <w:rPr>
                <w:rStyle w:val="Hipercze"/>
                <w:rFonts w:cs="Calibri"/>
                <w:noProof/>
                <w:sz w:val="22"/>
                <w:szCs w:val="22"/>
              </w:rPr>
              <w:t>4.2.3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Zarządzanie identyfikatorami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_Toc156203127 \h </w:instrText>
            </w:r>
            <w:r w:rsidR="005F03EB" w:rsidRPr="005F03EB">
              <w:rPr>
                <w:noProof/>
                <w:webHidden/>
              </w:rPr>
            </w:r>
            <w:r w:rsidR="005F03EB" w:rsidRPr="005F03EB">
              <w:rPr>
                <w:noProof/>
                <w:webHidden/>
              </w:rPr>
              <w:fldChar w:fldCharType="separate"/>
            </w:r>
            <w:r>
              <w:rPr>
                <w:noProof/>
                <w:webHidden/>
              </w:rPr>
              <w:t>34</w:t>
            </w:r>
            <w:r w:rsidR="005F03EB" w:rsidRPr="005F03EB">
              <w:rPr>
                <w:noProof/>
                <w:webHidden/>
              </w:rPr>
              <w:fldChar w:fldCharType="end"/>
            </w:r>
          </w:hyperlink>
        </w:p>
        <w:p w14:paraId="51428705" w14:textId="3B3739CC"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8" w:history="1">
            <w:r w:rsidR="005F03EB" w:rsidRPr="005F03EB">
              <w:rPr>
                <w:rStyle w:val="Hipercze"/>
                <w:rFonts w:cs="Calibri"/>
                <w:noProof/>
                <w:sz w:val="22"/>
                <w:szCs w:val="22"/>
                <w:lang w:val="pl-PL"/>
              </w:rPr>
              <w:t>4.2.3.1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Struktura identyfikatora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_Toc156203128 \h </w:instrText>
            </w:r>
            <w:r w:rsidR="005F03EB" w:rsidRPr="005F03EB">
              <w:rPr>
                <w:noProof/>
                <w:webHidden/>
              </w:rPr>
            </w:r>
            <w:r w:rsidR="005F03EB" w:rsidRPr="005F03EB">
              <w:rPr>
                <w:noProof/>
                <w:webHidden/>
              </w:rPr>
              <w:fldChar w:fldCharType="separate"/>
            </w:r>
            <w:r>
              <w:rPr>
                <w:noProof/>
                <w:webHidden/>
              </w:rPr>
              <w:t>35</w:t>
            </w:r>
            <w:r w:rsidR="005F03EB" w:rsidRPr="005F03EB">
              <w:rPr>
                <w:noProof/>
                <w:webHidden/>
              </w:rPr>
              <w:fldChar w:fldCharType="end"/>
            </w:r>
          </w:hyperlink>
        </w:p>
        <w:p w14:paraId="004298AC" w14:textId="3419552B"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29" w:history="1">
            <w:r w:rsidR="005F03EB" w:rsidRPr="005F03EB">
              <w:rPr>
                <w:rStyle w:val="Hipercze"/>
                <w:rFonts w:cs="Calibri"/>
                <w:noProof/>
                <w:sz w:val="22"/>
                <w:szCs w:val="22"/>
                <w:lang w:val="pl-PL"/>
              </w:rPr>
              <w:t>4.2.3.2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Kodowanie http URI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_Toc156203129 \h </w:instrText>
            </w:r>
            <w:r w:rsidR="005F03EB" w:rsidRPr="005F03EB">
              <w:rPr>
                <w:noProof/>
                <w:webHidden/>
              </w:rPr>
            </w:r>
            <w:r w:rsidR="005F03EB" w:rsidRPr="005F03EB">
              <w:rPr>
                <w:noProof/>
                <w:webHidden/>
              </w:rPr>
              <w:fldChar w:fldCharType="separate"/>
            </w:r>
            <w:r>
              <w:rPr>
                <w:noProof/>
                <w:webHidden/>
              </w:rPr>
              <w:t>39</w:t>
            </w:r>
            <w:r w:rsidR="005F03EB" w:rsidRPr="005F03EB">
              <w:rPr>
                <w:noProof/>
                <w:webHidden/>
              </w:rPr>
              <w:fldChar w:fldCharType="end"/>
            </w:r>
          </w:hyperlink>
        </w:p>
        <w:p w14:paraId="15E7A766" w14:textId="5488A0CE"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30" w:history="1">
            <w:r w:rsidR="005F03EB" w:rsidRPr="005F03EB">
              <w:rPr>
                <w:rStyle w:val="Hipercze"/>
                <w:rFonts w:cs="Calibri"/>
                <w:noProof/>
                <w:sz w:val="22"/>
                <w:szCs w:val="22"/>
              </w:rPr>
              <w:t>4.2.4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Reprezentacja czasowa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_Toc156203130 \h </w:instrText>
            </w:r>
            <w:r w:rsidR="005F03EB" w:rsidRPr="005F03EB">
              <w:rPr>
                <w:noProof/>
                <w:webHidden/>
              </w:rPr>
            </w:r>
            <w:r w:rsidR="005F03EB" w:rsidRPr="005F03EB">
              <w:rPr>
                <w:noProof/>
                <w:webHidden/>
              </w:rPr>
              <w:fldChar w:fldCharType="separate"/>
            </w:r>
            <w:r>
              <w:rPr>
                <w:noProof/>
                <w:webHidden/>
              </w:rPr>
              <w:t>41</w:t>
            </w:r>
            <w:r w:rsidR="005F03EB" w:rsidRPr="005F03EB">
              <w:rPr>
                <w:noProof/>
                <w:webHidden/>
              </w:rPr>
              <w:fldChar w:fldCharType="end"/>
            </w:r>
          </w:hyperlink>
        </w:p>
        <w:p w14:paraId="730DAE46" w14:textId="17CEF337"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31" w:history="1">
            <w:r w:rsidR="005F03EB" w:rsidRPr="005F03EB">
              <w:rPr>
                <w:rStyle w:val="Hipercze"/>
                <w:rFonts w:cs="Calibri"/>
                <w:noProof/>
                <w:sz w:val="22"/>
                <w:szCs w:val="22"/>
                <w:lang w:val="pl-PL"/>
              </w:rPr>
              <w:t>4.2.4.1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Cykl życia obiektu w zbiorze danych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_Toc156203131 \h </w:instrText>
            </w:r>
            <w:r w:rsidR="005F03EB" w:rsidRPr="005F03EB">
              <w:rPr>
                <w:noProof/>
                <w:webHidden/>
              </w:rPr>
            </w:r>
            <w:r w:rsidR="005F03EB" w:rsidRPr="005F03EB">
              <w:rPr>
                <w:noProof/>
                <w:webHidden/>
              </w:rPr>
              <w:fldChar w:fldCharType="separate"/>
            </w:r>
            <w:r>
              <w:rPr>
                <w:noProof/>
                <w:webHidden/>
              </w:rPr>
              <w:t>43</w:t>
            </w:r>
            <w:r w:rsidR="005F03EB" w:rsidRPr="005F03EB">
              <w:rPr>
                <w:noProof/>
                <w:webHidden/>
              </w:rPr>
              <w:fldChar w:fldCharType="end"/>
            </w:r>
          </w:hyperlink>
        </w:p>
        <w:p w14:paraId="6EE3A0CE" w14:textId="59322655"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32" w:history="1">
            <w:r w:rsidR="005F03EB" w:rsidRPr="005F03EB">
              <w:rPr>
                <w:rStyle w:val="Hipercze"/>
                <w:rFonts w:cs="Calibri"/>
                <w:noProof/>
                <w:sz w:val="22"/>
                <w:szCs w:val="22"/>
                <w:lang w:val="pl-PL"/>
              </w:rPr>
              <w:t>4.2.4.2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Okres istnienia obiektu w świecie rzeczywistym</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_Toc156203132 \h </w:instrText>
            </w:r>
            <w:r w:rsidR="005F03EB" w:rsidRPr="005F03EB">
              <w:rPr>
                <w:noProof/>
                <w:webHidden/>
              </w:rPr>
            </w:r>
            <w:r w:rsidR="005F03EB" w:rsidRPr="005F03EB">
              <w:rPr>
                <w:noProof/>
                <w:webHidden/>
              </w:rPr>
              <w:fldChar w:fldCharType="separate"/>
            </w:r>
            <w:r>
              <w:rPr>
                <w:noProof/>
                <w:webHidden/>
              </w:rPr>
              <w:t>45</w:t>
            </w:r>
            <w:r w:rsidR="005F03EB" w:rsidRPr="005F03EB">
              <w:rPr>
                <w:noProof/>
                <w:webHidden/>
              </w:rPr>
              <w:fldChar w:fldCharType="end"/>
            </w:r>
          </w:hyperlink>
        </w:p>
        <w:p w14:paraId="2D9CE81D" w14:textId="2B72D27F"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33" w:history="1">
            <w:r w:rsidR="005F03EB" w:rsidRPr="005F03EB">
              <w:rPr>
                <w:rStyle w:val="Hipercze"/>
                <w:rFonts w:cs="Calibri"/>
                <w:noProof/>
                <w:sz w:val="22"/>
                <w:szCs w:val="22"/>
              </w:rPr>
              <w:t>4.2.5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Reprezentacja geometrii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_Toc156203133 \h </w:instrText>
            </w:r>
            <w:r w:rsidR="005F03EB" w:rsidRPr="005F03EB">
              <w:rPr>
                <w:noProof/>
                <w:webHidden/>
              </w:rPr>
            </w:r>
            <w:r w:rsidR="005F03EB" w:rsidRPr="005F03EB">
              <w:rPr>
                <w:noProof/>
                <w:webHidden/>
              </w:rPr>
              <w:fldChar w:fldCharType="separate"/>
            </w:r>
            <w:r>
              <w:rPr>
                <w:noProof/>
                <w:webHidden/>
              </w:rPr>
              <w:t>47</w:t>
            </w:r>
            <w:r w:rsidR="005F03EB" w:rsidRPr="005F03EB">
              <w:rPr>
                <w:noProof/>
                <w:webHidden/>
              </w:rPr>
              <w:fldChar w:fldCharType="end"/>
            </w:r>
          </w:hyperlink>
        </w:p>
        <w:p w14:paraId="77815BF3" w14:textId="3DF40ECF"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34"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4.3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Schemat aplikacyjny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_Toc156203134 \h </w:instrText>
            </w:r>
            <w:r w:rsidR="005F03EB" w:rsidRPr="005F03EB">
              <w:rPr>
                <w:noProof/>
                <w:webHidden/>
              </w:rPr>
            </w:r>
            <w:r w:rsidR="005F03EB" w:rsidRPr="005F03EB">
              <w:rPr>
                <w:noProof/>
                <w:webHidden/>
              </w:rPr>
              <w:fldChar w:fldCharType="separate"/>
            </w:r>
            <w:r>
              <w:rPr>
                <w:noProof/>
                <w:webHidden/>
              </w:rPr>
              <w:t>48</w:t>
            </w:r>
            <w:r w:rsidR="005F03EB" w:rsidRPr="005F03EB">
              <w:rPr>
                <w:noProof/>
                <w:webHidden/>
              </w:rPr>
              <w:fldChar w:fldCharType="end"/>
            </w:r>
          </w:hyperlink>
        </w:p>
        <w:p w14:paraId="38B17B0E" w14:textId="4007E995"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35" w:history="1">
            <w:r w:rsidR="005F03EB" w:rsidRPr="005F03EB">
              <w:rPr>
                <w:rStyle w:val="Hipercze"/>
                <w:rFonts w:cs="Calibri"/>
                <w:noProof/>
                <w:sz w:val="22"/>
                <w:szCs w:val="22"/>
              </w:rPr>
              <w:t>4.3.1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Koncepcja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_Toc156203135 \h </w:instrText>
            </w:r>
            <w:r w:rsidR="005F03EB" w:rsidRPr="005F03EB">
              <w:rPr>
                <w:noProof/>
                <w:webHidden/>
              </w:rPr>
            </w:r>
            <w:r w:rsidR="005F03EB" w:rsidRPr="005F03EB">
              <w:rPr>
                <w:noProof/>
                <w:webHidden/>
              </w:rPr>
              <w:fldChar w:fldCharType="separate"/>
            </w:r>
            <w:r>
              <w:rPr>
                <w:noProof/>
                <w:webHidden/>
              </w:rPr>
              <w:t>48</w:t>
            </w:r>
            <w:r w:rsidR="005F03EB" w:rsidRPr="005F03EB">
              <w:rPr>
                <w:noProof/>
                <w:webHidden/>
              </w:rPr>
              <w:fldChar w:fldCharType="end"/>
            </w:r>
          </w:hyperlink>
        </w:p>
        <w:p w14:paraId="0BCA92A5" w14:textId="25BF704D"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36" w:history="1">
            <w:r w:rsidR="005F03EB" w:rsidRPr="005F03EB">
              <w:rPr>
                <w:rStyle w:val="Hipercze"/>
                <w:rFonts w:cs="Calibri"/>
                <w:bCs/>
                <w:noProof/>
                <w:sz w:val="22"/>
                <w:szCs w:val="22"/>
              </w:rPr>
              <w:t>4.3.2</w:t>
            </w:r>
            <w:r w:rsidR="005F03EB" w:rsidRPr="005F03EB">
              <w:rPr>
                <w:rFonts w:eastAsiaTheme="minorEastAsia"/>
                <w:noProof/>
                <w:kern w:val="2"/>
                <w:lang w:val="pl-PL" w:eastAsia="pl-PL"/>
                <w14:ligatures w14:val="standardContextual"/>
              </w:rPr>
              <w:tab/>
            </w:r>
            <w:r w:rsidR="005F03EB" w:rsidRPr="005F03EB">
              <w:rPr>
                <w:rStyle w:val="Hipercze"/>
                <w:rFonts w:cs="Calibri"/>
                <w:bCs/>
                <w:noProof/>
                <w:sz w:val="22"/>
                <w:szCs w:val="22"/>
                <w:lang w:val="pl-PL"/>
              </w:rPr>
              <w:t>Typy obiektów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_Toc156203136 \h </w:instrText>
            </w:r>
            <w:r w:rsidR="005F03EB" w:rsidRPr="005F03EB">
              <w:rPr>
                <w:noProof/>
                <w:webHidden/>
              </w:rPr>
            </w:r>
            <w:r w:rsidR="005F03EB" w:rsidRPr="005F03EB">
              <w:rPr>
                <w:noProof/>
                <w:webHidden/>
              </w:rPr>
              <w:fldChar w:fldCharType="separate"/>
            </w:r>
            <w:r>
              <w:rPr>
                <w:noProof/>
                <w:webHidden/>
              </w:rPr>
              <w:t>55</w:t>
            </w:r>
            <w:r w:rsidR="005F03EB" w:rsidRPr="005F03EB">
              <w:rPr>
                <w:noProof/>
                <w:webHidden/>
              </w:rPr>
              <w:fldChar w:fldCharType="end"/>
            </w:r>
          </w:hyperlink>
        </w:p>
        <w:p w14:paraId="75686D26" w14:textId="15DF1C1B"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37" w:history="1">
            <w:r w:rsidR="005F03EB" w:rsidRPr="005F03EB">
              <w:rPr>
                <w:rStyle w:val="Hipercze"/>
                <w:rFonts w:cs="Calibri"/>
                <w:noProof/>
                <w:sz w:val="22"/>
                <w:szCs w:val="22"/>
                <w:lang w:val="pl-PL"/>
              </w:rPr>
              <w:t>4.3.2.1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_Toc156203137 \h </w:instrText>
            </w:r>
            <w:r w:rsidR="005F03EB" w:rsidRPr="005F03EB">
              <w:rPr>
                <w:noProof/>
                <w:webHidden/>
              </w:rPr>
            </w:r>
            <w:r w:rsidR="005F03EB" w:rsidRPr="005F03EB">
              <w:rPr>
                <w:noProof/>
                <w:webHidden/>
              </w:rPr>
              <w:fldChar w:fldCharType="separate"/>
            </w:r>
            <w:r>
              <w:rPr>
                <w:noProof/>
                <w:webHidden/>
              </w:rPr>
              <w:t>55</w:t>
            </w:r>
            <w:r w:rsidR="005F03EB" w:rsidRPr="005F03EB">
              <w:rPr>
                <w:noProof/>
                <w:webHidden/>
              </w:rPr>
              <w:fldChar w:fldCharType="end"/>
            </w:r>
          </w:hyperlink>
        </w:p>
        <w:p w14:paraId="42304743" w14:textId="36A4C712"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38" w:history="1">
            <w:r w:rsidR="005F03EB" w:rsidRPr="005F03EB">
              <w:rPr>
                <w:rStyle w:val="Hipercze"/>
                <w:rFonts w:cs="Calibri"/>
                <w:noProof/>
                <w:sz w:val="22"/>
                <w:szCs w:val="22"/>
                <w:lang w:val="pl-PL"/>
              </w:rPr>
              <w:t>4.3.2.2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Rysunek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_Toc156203138 \h </w:instrText>
            </w:r>
            <w:r w:rsidR="005F03EB" w:rsidRPr="005F03EB">
              <w:rPr>
                <w:noProof/>
                <w:webHidden/>
              </w:rPr>
            </w:r>
            <w:r w:rsidR="005F03EB" w:rsidRPr="005F03EB">
              <w:rPr>
                <w:noProof/>
                <w:webHidden/>
              </w:rPr>
              <w:fldChar w:fldCharType="separate"/>
            </w:r>
            <w:r>
              <w:rPr>
                <w:noProof/>
                <w:webHidden/>
              </w:rPr>
              <w:t>59</w:t>
            </w:r>
            <w:r w:rsidR="005F03EB" w:rsidRPr="005F03EB">
              <w:rPr>
                <w:noProof/>
                <w:webHidden/>
              </w:rPr>
              <w:fldChar w:fldCharType="end"/>
            </w:r>
          </w:hyperlink>
        </w:p>
        <w:p w14:paraId="512AA3F0" w14:textId="41BE24FC"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39" w:history="1">
            <w:r w:rsidR="005F03EB" w:rsidRPr="005F03EB">
              <w:rPr>
                <w:rStyle w:val="Hipercze"/>
                <w:rFonts w:cs="Calibri"/>
                <w:noProof/>
                <w:sz w:val="22"/>
                <w:szCs w:val="22"/>
                <w:lang w:val="pl-PL"/>
              </w:rPr>
              <w:t>4.3.2.3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Dokument formalny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_Toc156203139 \h </w:instrText>
            </w:r>
            <w:r w:rsidR="005F03EB" w:rsidRPr="005F03EB">
              <w:rPr>
                <w:noProof/>
                <w:webHidden/>
              </w:rPr>
            </w:r>
            <w:r w:rsidR="005F03EB" w:rsidRPr="005F03EB">
              <w:rPr>
                <w:noProof/>
                <w:webHidden/>
              </w:rPr>
              <w:fldChar w:fldCharType="separate"/>
            </w:r>
            <w:r>
              <w:rPr>
                <w:noProof/>
                <w:webHidden/>
              </w:rPr>
              <w:t>59</w:t>
            </w:r>
            <w:r w:rsidR="005F03EB" w:rsidRPr="005F03EB">
              <w:rPr>
                <w:noProof/>
                <w:webHidden/>
              </w:rPr>
              <w:fldChar w:fldCharType="end"/>
            </w:r>
          </w:hyperlink>
        </w:p>
        <w:p w14:paraId="6BE01CC8" w14:textId="5B2F2EB0"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40" w:history="1">
            <w:r w:rsidR="005F03EB" w:rsidRPr="005F03EB">
              <w:rPr>
                <w:rStyle w:val="Hipercze"/>
                <w:rFonts w:cs="Calibri"/>
                <w:noProof/>
                <w:sz w:val="22"/>
                <w:szCs w:val="22"/>
                <w:lang w:val="pl-PL"/>
              </w:rPr>
              <w:t>4.3.2.4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Wydzielenie planistyczne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_Toc156203140 \h </w:instrText>
            </w:r>
            <w:r w:rsidR="005F03EB" w:rsidRPr="005F03EB">
              <w:rPr>
                <w:noProof/>
                <w:webHidden/>
              </w:rPr>
            </w:r>
            <w:r w:rsidR="005F03EB" w:rsidRPr="005F03EB">
              <w:rPr>
                <w:noProof/>
                <w:webHidden/>
              </w:rPr>
              <w:fldChar w:fldCharType="separate"/>
            </w:r>
            <w:r>
              <w:rPr>
                <w:noProof/>
                <w:webHidden/>
              </w:rPr>
              <w:t>62</w:t>
            </w:r>
            <w:r w:rsidR="005F03EB" w:rsidRPr="005F03EB">
              <w:rPr>
                <w:noProof/>
                <w:webHidden/>
              </w:rPr>
              <w:fldChar w:fldCharType="end"/>
            </w:r>
          </w:hyperlink>
        </w:p>
        <w:p w14:paraId="0FBD0265" w14:textId="0A2673DD"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41" w:history="1">
            <w:r w:rsidR="005F03EB" w:rsidRPr="005F03EB">
              <w:rPr>
                <w:rStyle w:val="Hipercze"/>
                <w:rFonts w:cs="Calibri"/>
                <w:noProof/>
                <w:sz w:val="22"/>
                <w:szCs w:val="22"/>
                <w:lang w:val="pl-PL"/>
              </w:rPr>
              <w:t>4.3.2.5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Regulacja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_Toc156203141 \h </w:instrText>
            </w:r>
            <w:r w:rsidR="005F03EB" w:rsidRPr="005F03EB">
              <w:rPr>
                <w:noProof/>
                <w:webHidden/>
              </w:rPr>
            </w:r>
            <w:r w:rsidR="005F03EB" w:rsidRPr="005F03EB">
              <w:rPr>
                <w:noProof/>
                <w:webHidden/>
              </w:rPr>
              <w:fldChar w:fldCharType="separate"/>
            </w:r>
            <w:r>
              <w:rPr>
                <w:noProof/>
                <w:webHidden/>
              </w:rPr>
              <w:t>64</w:t>
            </w:r>
            <w:r w:rsidR="005F03EB" w:rsidRPr="005F03EB">
              <w:rPr>
                <w:noProof/>
                <w:webHidden/>
              </w:rPr>
              <w:fldChar w:fldCharType="end"/>
            </w:r>
          </w:hyperlink>
        </w:p>
        <w:p w14:paraId="61119928" w14:textId="7247E75A"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42" w:history="1">
            <w:r w:rsidR="005F03EB" w:rsidRPr="005F03EB">
              <w:rPr>
                <w:rStyle w:val="Hipercze"/>
                <w:rFonts w:cs="Calibri"/>
                <w:noProof/>
                <w:sz w:val="22"/>
                <w:szCs w:val="22"/>
                <w:lang w:val="pl-PL"/>
              </w:rPr>
              <w:t>4.3.2.6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Plan ogólny gminy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_Toc156203142 \h </w:instrText>
            </w:r>
            <w:r w:rsidR="005F03EB" w:rsidRPr="005F03EB">
              <w:rPr>
                <w:noProof/>
                <w:webHidden/>
              </w:rPr>
            </w:r>
            <w:r w:rsidR="005F03EB" w:rsidRPr="005F03EB">
              <w:rPr>
                <w:noProof/>
                <w:webHidden/>
              </w:rPr>
              <w:fldChar w:fldCharType="separate"/>
            </w:r>
            <w:r>
              <w:rPr>
                <w:noProof/>
                <w:webHidden/>
              </w:rPr>
              <w:t>66</w:t>
            </w:r>
            <w:r w:rsidR="005F03EB" w:rsidRPr="005F03EB">
              <w:rPr>
                <w:noProof/>
                <w:webHidden/>
              </w:rPr>
              <w:fldChar w:fldCharType="end"/>
            </w:r>
          </w:hyperlink>
        </w:p>
        <w:p w14:paraId="7B2D83C5" w14:textId="07EE6874"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43" w:history="1">
            <w:r w:rsidR="005F03EB" w:rsidRPr="005F03EB">
              <w:rPr>
                <w:rStyle w:val="Hipercze"/>
                <w:rFonts w:cs="Calibri"/>
                <w:noProof/>
                <w:sz w:val="22"/>
                <w:szCs w:val="22"/>
                <w:lang w:val="pl-PL"/>
              </w:rPr>
              <w:t>4.3.2.6.1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Strefa planistyczna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_Toc156203143 \h </w:instrText>
            </w:r>
            <w:r w:rsidR="005F03EB" w:rsidRPr="005F03EB">
              <w:rPr>
                <w:noProof/>
                <w:webHidden/>
              </w:rPr>
            </w:r>
            <w:r w:rsidR="005F03EB" w:rsidRPr="005F03EB">
              <w:rPr>
                <w:noProof/>
                <w:webHidden/>
              </w:rPr>
              <w:fldChar w:fldCharType="separate"/>
            </w:r>
            <w:r>
              <w:rPr>
                <w:noProof/>
                <w:webHidden/>
              </w:rPr>
              <w:t>68</w:t>
            </w:r>
            <w:r w:rsidR="005F03EB" w:rsidRPr="005F03EB">
              <w:rPr>
                <w:noProof/>
                <w:webHidden/>
              </w:rPr>
              <w:fldChar w:fldCharType="end"/>
            </w:r>
          </w:hyperlink>
        </w:p>
        <w:p w14:paraId="1C252085" w14:textId="43864CC8"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44" w:history="1">
            <w:r w:rsidR="005F03EB" w:rsidRPr="005F03EB">
              <w:rPr>
                <w:rStyle w:val="Hipercze"/>
                <w:rFonts w:cs="Calibri"/>
                <w:noProof/>
                <w:sz w:val="22"/>
                <w:szCs w:val="22"/>
                <w:lang w:val="pl-PL"/>
              </w:rPr>
              <w:t>4.3.2.6.2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Obszar zabudowy śródmiejskiej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_Toc156203144 \h </w:instrText>
            </w:r>
            <w:r w:rsidR="005F03EB" w:rsidRPr="005F03EB">
              <w:rPr>
                <w:noProof/>
                <w:webHidden/>
              </w:rPr>
            </w:r>
            <w:r w:rsidR="005F03EB" w:rsidRPr="005F03EB">
              <w:rPr>
                <w:noProof/>
                <w:webHidden/>
              </w:rPr>
              <w:fldChar w:fldCharType="separate"/>
            </w:r>
            <w:r>
              <w:rPr>
                <w:noProof/>
                <w:webHidden/>
              </w:rPr>
              <w:t>73</w:t>
            </w:r>
            <w:r w:rsidR="005F03EB" w:rsidRPr="005F03EB">
              <w:rPr>
                <w:noProof/>
                <w:webHidden/>
              </w:rPr>
              <w:fldChar w:fldCharType="end"/>
            </w:r>
          </w:hyperlink>
        </w:p>
        <w:p w14:paraId="575D3CD9" w14:textId="35421A79"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45" w:history="1">
            <w:r w:rsidR="005F03EB" w:rsidRPr="005F03EB">
              <w:rPr>
                <w:rStyle w:val="Hipercze"/>
                <w:rFonts w:cs="Calibri"/>
                <w:noProof/>
                <w:sz w:val="22"/>
                <w:szCs w:val="22"/>
                <w:lang w:val="pl-PL"/>
              </w:rPr>
              <w:t>4.3.2.6.3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Obszar uzupełnienia zabudowy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_Toc156203145 \h </w:instrText>
            </w:r>
            <w:r w:rsidR="005F03EB" w:rsidRPr="005F03EB">
              <w:rPr>
                <w:noProof/>
                <w:webHidden/>
              </w:rPr>
            </w:r>
            <w:r w:rsidR="005F03EB" w:rsidRPr="005F03EB">
              <w:rPr>
                <w:noProof/>
                <w:webHidden/>
              </w:rPr>
              <w:fldChar w:fldCharType="separate"/>
            </w:r>
            <w:r>
              <w:rPr>
                <w:noProof/>
                <w:webHidden/>
              </w:rPr>
              <w:t>74</w:t>
            </w:r>
            <w:r w:rsidR="005F03EB" w:rsidRPr="005F03EB">
              <w:rPr>
                <w:noProof/>
                <w:webHidden/>
              </w:rPr>
              <w:fldChar w:fldCharType="end"/>
            </w:r>
          </w:hyperlink>
        </w:p>
        <w:p w14:paraId="2EF422F4" w14:textId="0E8B4D8A" w:rsidR="005F03EB" w:rsidRPr="005F03EB" w:rsidRDefault="002F6ED0" w:rsidP="00E83338">
          <w:pPr>
            <w:pStyle w:val="Spistreci5"/>
            <w:tabs>
              <w:tab w:val="clear" w:pos="1971"/>
              <w:tab w:val="left" w:pos="2268"/>
            </w:tabs>
            <w:spacing w:after="40"/>
            <w:ind w:left="1276"/>
            <w:rPr>
              <w:rFonts w:eastAsiaTheme="minorEastAsia"/>
              <w:noProof/>
              <w:kern w:val="2"/>
              <w:lang w:eastAsia="pl-PL"/>
              <w14:ligatures w14:val="standardContextual"/>
            </w:rPr>
          </w:pPr>
          <w:hyperlink w:anchor="_Toc156203146" w:history="1">
            <w:r w:rsidR="005F03EB" w:rsidRPr="005F03EB">
              <w:rPr>
                <w:rStyle w:val="Hipercze"/>
                <w:rFonts w:cs="Calibri"/>
                <w:noProof/>
                <w:sz w:val="22"/>
                <w:szCs w:val="22"/>
                <w:lang w:val="pl-PL"/>
              </w:rPr>
              <w:t>4.3.2.6.4</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Obszar standardów dostępności infrastruktury społecznej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_Toc156203146 \h </w:instrText>
            </w:r>
            <w:r w:rsidR="005F03EB" w:rsidRPr="005F03EB">
              <w:rPr>
                <w:noProof/>
                <w:webHidden/>
              </w:rPr>
            </w:r>
            <w:r w:rsidR="005F03EB" w:rsidRPr="005F03EB">
              <w:rPr>
                <w:noProof/>
                <w:webHidden/>
              </w:rPr>
              <w:fldChar w:fldCharType="separate"/>
            </w:r>
            <w:r>
              <w:rPr>
                <w:noProof/>
                <w:webHidden/>
              </w:rPr>
              <w:t>75</w:t>
            </w:r>
            <w:r w:rsidR="005F03EB" w:rsidRPr="005F03EB">
              <w:rPr>
                <w:noProof/>
                <w:webHidden/>
              </w:rPr>
              <w:fldChar w:fldCharType="end"/>
            </w:r>
          </w:hyperlink>
        </w:p>
        <w:p w14:paraId="66EDC77A" w14:textId="23AEA425"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47" w:history="1">
            <w:r w:rsidR="005F03EB" w:rsidRPr="005F03EB">
              <w:rPr>
                <w:rStyle w:val="Hipercze"/>
                <w:rFonts w:cs="Calibri"/>
                <w:noProof/>
                <w:sz w:val="22"/>
                <w:szCs w:val="22"/>
              </w:rPr>
              <w:t>4.3.3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Wersjonowanie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_Toc156203147 \h </w:instrText>
            </w:r>
            <w:r w:rsidR="005F03EB" w:rsidRPr="005F03EB">
              <w:rPr>
                <w:noProof/>
                <w:webHidden/>
              </w:rPr>
            </w:r>
            <w:r w:rsidR="005F03EB" w:rsidRPr="005F03EB">
              <w:rPr>
                <w:noProof/>
                <w:webHidden/>
              </w:rPr>
              <w:fldChar w:fldCharType="separate"/>
            </w:r>
            <w:r>
              <w:rPr>
                <w:noProof/>
                <w:webHidden/>
              </w:rPr>
              <w:t>76</w:t>
            </w:r>
            <w:r w:rsidR="005F03EB" w:rsidRPr="005F03EB">
              <w:rPr>
                <w:noProof/>
                <w:webHidden/>
              </w:rPr>
              <w:fldChar w:fldCharType="end"/>
            </w:r>
          </w:hyperlink>
        </w:p>
        <w:p w14:paraId="4B0A6F2F" w14:textId="7698E322"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48" w:history="1">
            <w:r w:rsidR="005F03EB" w:rsidRPr="005F03EB">
              <w:rPr>
                <w:rStyle w:val="Hipercze"/>
                <w:rFonts w:cs="Calibri"/>
                <w:noProof/>
                <w:sz w:val="22"/>
                <w:szCs w:val="22"/>
              </w:rPr>
              <w:t>4.3.4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Reprezentacja czasowa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_Toc156203148 \h </w:instrText>
            </w:r>
            <w:r w:rsidR="005F03EB" w:rsidRPr="005F03EB">
              <w:rPr>
                <w:noProof/>
                <w:webHidden/>
              </w:rPr>
            </w:r>
            <w:r w:rsidR="005F03EB" w:rsidRPr="005F03EB">
              <w:rPr>
                <w:noProof/>
                <w:webHidden/>
              </w:rPr>
              <w:fldChar w:fldCharType="separate"/>
            </w:r>
            <w:r>
              <w:rPr>
                <w:noProof/>
                <w:webHidden/>
              </w:rPr>
              <w:t>77</w:t>
            </w:r>
            <w:r w:rsidR="005F03EB" w:rsidRPr="005F03EB">
              <w:rPr>
                <w:noProof/>
                <w:webHidden/>
              </w:rPr>
              <w:fldChar w:fldCharType="end"/>
            </w:r>
          </w:hyperlink>
        </w:p>
        <w:p w14:paraId="6A582C13" w14:textId="799E5B13"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49" w:history="1">
            <w:r w:rsidR="005F03EB" w:rsidRPr="005F03EB">
              <w:rPr>
                <w:rStyle w:val="Hipercze"/>
                <w:rFonts w:cs="Calibri"/>
                <w:noProof/>
                <w:sz w:val="22"/>
                <w:szCs w:val="22"/>
              </w:rPr>
              <w:t>4.3.5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Spójność topologiczna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_Toc156203149 \h </w:instrText>
            </w:r>
            <w:r w:rsidR="005F03EB" w:rsidRPr="005F03EB">
              <w:rPr>
                <w:noProof/>
                <w:webHidden/>
              </w:rPr>
            </w:r>
            <w:r w:rsidR="005F03EB" w:rsidRPr="005F03EB">
              <w:rPr>
                <w:noProof/>
                <w:webHidden/>
              </w:rPr>
              <w:fldChar w:fldCharType="separate"/>
            </w:r>
            <w:r>
              <w:rPr>
                <w:noProof/>
                <w:webHidden/>
              </w:rPr>
              <w:t>77</w:t>
            </w:r>
            <w:r w:rsidR="005F03EB" w:rsidRPr="005F03EB">
              <w:rPr>
                <w:noProof/>
                <w:webHidden/>
              </w:rPr>
              <w:fldChar w:fldCharType="end"/>
            </w:r>
          </w:hyperlink>
        </w:p>
        <w:p w14:paraId="539FB21D" w14:textId="1231AC27"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50" w:history="1">
            <w:r w:rsidR="005F03EB" w:rsidRPr="005F03EB">
              <w:rPr>
                <w:rStyle w:val="Hipercze"/>
                <w:rFonts w:cs="Calibri"/>
                <w:noProof/>
                <w:sz w:val="22"/>
                <w:szCs w:val="22"/>
                <w:lang w:val="pl-PL"/>
              </w:rPr>
              <w:t>4.3.5.1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_Toc156203150 \h </w:instrText>
            </w:r>
            <w:r w:rsidR="005F03EB" w:rsidRPr="005F03EB">
              <w:rPr>
                <w:noProof/>
                <w:webHidden/>
              </w:rPr>
            </w:r>
            <w:r w:rsidR="005F03EB" w:rsidRPr="005F03EB">
              <w:rPr>
                <w:noProof/>
                <w:webHidden/>
              </w:rPr>
              <w:fldChar w:fldCharType="separate"/>
            </w:r>
            <w:r>
              <w:rPr>
                <w:noProof/>
                <w:webHidden/>
              </w:rPr>
              <w:t>77</w:t>
            </w:r>
            <w:r w:rsidR="005F03EB" w:rsidRPr="005F03EB">
              <w:rPr>
                <w:noProof/>
                <w:webHidden/>
              </w:rPr>
              <w:fldChar w:fldCharType="end"/>
            </w:r>
          </w:hyperlink>
        </w:p>
        <w:p w14:paraId="3080DAE0" w14:textId="7B1E2F7F"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51" w:history="1">
            <w:r w:rsidR="005F03EB" w:rsidRPr="005F03EB">
              <w:rPr>
                <w:rStyle w:val="Hipercze"/>
                <w:rFonts w:cs="Calibri"/>
                <w:noProof/>
                <w:sz w:val="22"/>
                <w:szCs w:val="22"/>
                <w:lang w:val="pl-PL"/>
              </w:rPr>
              <w:t>4.3.5.2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Wydzielenie planistyczne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_Toc156203151 \h </w:instrText>
            </w:r>
            <w:r w:rsidR="005F03EB" w:rsidRPr="005F03EB">
              <w:rPr>
                <w:noProof/>
                <w:webHidden/>
              </w:rPr>
            </w:r>
            <w:r w:rsidR="005F03EB" w:rsidRPr="005F03EB">
              <w:rPr>
                <w:noProof/>
                <w:webHidden/>
              </w:rPr>
              <w:fldChar w:fldCharType="separate"/>
            </w:r>
            <w:r>
              <w:rPr>
                <w:noProof/>
                <w:webHidden/>
              </w:rPr>
              <w:t>77</w:t>
            </w:r>
            <w:r w:rsidR="005F03EB" w:rsidRPr="005F03EB">
              <w:rPr>
                <w:noProof/>
                <w:webHidden/>
              </w:rPr>
              <w:fldChar w:fldCharType="end"/>
            </w:r>
          </w:hyperlink>
        </w:p>
        <w:p w14:paraId="5A59A322" w14:textId="3BC884FA"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52" w:history="1">
            <w:r w:rsidR="005F03EB" w:rsidRPr="005F03EB">
              <w:rPr>
                <w:rStyle w:val="Hipercze"/>
                <w:rFonts w:cs="Calibri"/>
                <w:noProof/>
                <w:sz w:val="22"/>
                <w:szCs w:val="22"/>
                <w:lang w:val="pl-PL"/>
              </w:rPr>
              <w:t>4.3.5.3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Specjalizacje klasy Regulacja dla planu ogólnego gminy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_Toc156203152 \h </w:instrText>
            </w:r>
            <w:r w:rsidR="005F03EB" w:rsidRPr="005F03EB">
              <w:rPr>
                <w:noProof/>
                <w:webHidden/>
              </w:rPr>
            </w:r>
            <w:r w:rsidR="005F03EB" w:rsidRPr="005F03EB">
              <w:rPr>
                <w:noProof/>
                <w:webHidden/>
              </w:rPr>
              <w:fldChar w:fldCharType="separate"/>
            </w:r>
            <w:r>
              <w:rPr>
                <w:noProof/>
                <w:webHidden/>
              </w:rPr>
              <w:t>79</w:t>
            </w:r>
            <w:r w:rsidR="005F03EB" w:rsidRPr="005F03EB">
              <w:rPr>
                <w:noProof/>
                <w:webHidden/>
              </w:rPr>
              <w:fldChar w:fldCharType="end"/>
            </w:r>
          </w:hyperlink>
        </w:p>
        <w:p w14:paraId="3BD42E70" w14:textId="67CC949C"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53" w:history="1">
            <w:r w:rsidR="005F03EB" w:rsidRPr="005F03EB">
              <w:rPr>
                <w:rStyle w:val="Hipercze"/>
                <w:rFonts w:cs="Calibri"/>
                <w:noProof/>
                <w:sz w:val="22"/>
                <w:szCs w:val="22"/>
              </w:rPr>
              <w:t>4.3.6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Katalog obiektów</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_Toc156203153 \h </w:instrText>
            </w:r>
            <w:r w:rsidR="005F03EB" w:rsidRPr="005F03EB">
              <w:rPr>
                <w:noProof/>
                <w:webHidden/>
              </w:rPr>
            </w:r>
            <w:r w:rsidR="005F03EB" w:rsidRPr="005F03EB">
              <w:rPr>
                <w:noProof/>
                <w:webHidden/>
              </w:rPr>
              <w:fldChar w:fldCharType="separate"/>
            </w:r>
            <w:r>
              <w:rPr>
                <w:noProof/>
                <w:webHidden/>
              </w:rPr>
              <w:t>79</w:t>
            </w:r>
            <w:r w:rsidR="005F03EB" w:rsidRPr="005F03EB">
              <w:rPr>
                <w:noProof/>
                <w:webHidden/>
              </w:rPr>
              <w:fldChar w:fldCharType="end"/>
            </w:r>
          </w:hyperlink>
        </w:p>
        <w:p w14:paraId="5606456B" w14:textId="51C8DFB6"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54" w:history="1">
            <w:r w:rsidR="005F03EB" w:rsidRPr="005F03EB">
              <w:rPr>
                <w:rStyle w:val="Hipercze"/>
                <w:rFonts w:cs="Calibri"/>
                <w:noProof/>
                <w:sz w:val="22"/>
                <w:szCs w:val="22"/>
                <w:lang w:val="pl-PL"/>
              </w:rPr>
              <w:t>4.3.6.1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Typy obiektów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_Toc156203154 \h </w:instrText>
            </w:r>
            <w:r w:rsidR="005F03EB" w:rsidRPr="005F03EB">
              <w:rPr>
                <w:noProof/>
                <w:webHidden/>
              </w:rPr>
            </w:r>
            <w:r w:rsidR="005F03EB" w:rsidRPr="005F03EB">
              <w:rPr>
                <w:noProof/>
                <w:webHidden/>
              </w:rPr>
              <w:fldChar w:fldCharType="separate"/>
            </w:r>
            <w:r>
              <w:rPr>
                <w:noProof/>
                <w:webHidden/>
              </w:rPr>
              <w:t>80</w:t>
            </w:r>
            <w:r w:rsidR="005F03EB" w:rsidRPr="005F03EB">
              <w:rPr>
                <w:noProof/>
                <w:webHidden/>
              </w:rPr>
              <w:fldChar w:fldCharType="end"/>
            </w:r>
          </w:hyperlink>
        </w:p>
        <w:p w14:paraId="49A205B1" w14:textId="52C9F664"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55" w:history="1">
            <w:r w:rsidR="005F03EB" w:rsidRPr="005F03EB">
              <w:rPr>
                <w:rStyle w:val="Hipercze"/>
                <w:rFonts w:cs="Calibri"/>
                <w:noProof/>
                <w:sz w:val="22"/>
                <w:szCs w:val="22"/>
                <w:lang w:val="pl-PL"/>
              </w:rPr>
              <w:t>4.3.6.1.1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AktPlanowaniaPrzestrzennego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_Toc156203155 \h </w:instrText>
            </w:r>
            <w:r w:rsidR="005F03EB" w:rsidRPr="005F03EB">
              <w:rPr>
                <w:noProof/>
                <w:webHidden/>
              </w:rPr>
            </w:r>
            <w:r w:rsidR="005F03EB" w:rsidRPr="005F03EB">
              <w:rPr>
                <w:noProof/>
                <w:webHidden/>
              </w:rPr>
              <w:fldChar w:fldCharType="separate"/>
            </w:r>
            <w:r>
              <w:rPr>
                <w:noProof/>
                <w:webHidden/>
              </w:rPr>
              <w:t>81</w:t>
            </w:r>
            <w:r w:rsidR="005F03EB" w:rsidRPr="005F03EB">
              <w:rPr>
                <w:noProof/>
                <w:webHidden/>
              </w:rPr>
              <w:fldChar w:fldCharType="end"/>
            </w:r>
          </w:hyperlink>
        </w:p>
        <w:p w14:paraId="67C13FC0" w14:textId="39E515A6"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56" w:history="1">
            <w:r w:rsidR="005F03EB" w:rsidRPr="005F03EB">
              <w:rPr>
                <w:rStyle w:val="Hipercze"/>
                <w:rFonts w:cs="Calibri"/>
                <w:noProof/>
                <w:sz w:val="22"/>
                <w:szCs w:val="22"/>
                <w:lang w:val="pl-PL" w:eastAsia="pl-PL"/>
              </w:rPr>
              <w:t>4.3.6.1.2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RysunekAktuPlanowaniaPrzestrzennego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_Toc156203156 \h </w:instrText>
            </w:r>
            <w:r w:rsidR="005F03EB" w:rsidRPr="005F03EB">
              <w:rPr>
                <w:noProof/>
                <w:webHidden/>
              </w:rPr>
            </w:r>
            <w:r w:rsidR="005F03EB" w:rsidRPr="005F03EB">
              <w:rPr>
                <w:noProof/>
                <w:webHidden/>
              </w:rPr>
              <w:fldChar w:fldCharType="separate"/>
            </w:r>
            <w:r>
              <w:rPr>
                <w:noProof/>
                <w:webHidden/>
              </w:rPr>
              <w:t>86</w:t>
            </w:r>
            <w:r w:rsidR="005F03EB" w:rsidRPr="005F03EB">
              <w:rPr>
                <w:noProof/>
                <w:webHidden/>
              </w:rPr>
              <w:fldChar w:fldCharType="end"/>
            </w:r>
          </w:hyperlink>
        </w:p>
        <w:p w14:paraId="7BB78A87" w14:textId="514011EF"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57" w:history="1">
            <w:r w:rsidR="005F03EB" w:rsidRPr="005F03EB">
              <w:rPr>
                <w:rStyle w:val="Hipercze"/>
                <w:rFonts w:cs="Calibri"/>
                <w:noProof/>
                <w:sz w:val="22"/>
                <w:szCs w:val="22"/>
                <w:lang w:val="pl-PL" w:eastAsia="pl-PL"/>
              </w:rPr>
              <w:t>4.3.6.1.3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DokumentFormalny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_Toc156203157 \h </w:instrText>
            </w:r>
            <w:r w:rsidR="005F03EB" w:rsidRPr="005F03EB">
              <w:rPr>
                <w:noProof/>
                <w:webHidden/>
              </w:rPr>
            </w:r>
            <w:r w:rsidR="005F03EB" w:rsidRPr="005F03EB">
              <w:rPr>
                <w:noProof/>
                <w:webHidden/>
              </w:rPr>
              <w:fldChar w:fldCharType="separate"/>
            </w:r>
            <w:r>
              <w:rPr>
                <w:noProof/>
                <w:webHidden/>
              </w:rPr>
              <w:t>88</w:t>
            </w:r>
            <w:r w:rsidR="005F03EB" w:rsidRPr="005F03EB">
              <w:rPr>
                <w:noProof/>
                <w:webHidden/>
              </w:rPr>
              <w:fldChar w:fldCharType="end"/>
            </w:r>
          </w:hyperlink>
        </w:p>
        <w:p w14:paraId="4B4A5ED2" w14:textId="7AE4D232"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58" w:history="1">
            <w:r w:rsidR="005F03EB" w:rsidRPr="005F03EB">
              <w:rPr>
                <w:rStyle w:val="Hipercze"/>
                <w:rFonts w:cs="Calibri"/>
                <w:noProof/>
                <w:sz w:val="22"/>
                <w:szCs w:val="22"/>
                <w:lang w:val="pl-PL" w:eastAsia="pl-PL"/>
              </w:rPr>
              <w:t>4.3.6.1.4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Wydzielenie planistyczne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_Toc156203158 \h </w:instrText>
            </w:r>
            <w:r w:rsidR="005F03EB" w:rsidRPr="005F03EB">
              <w:rPr>
                <w:noProof/>
                <w:webHidden/>
              </w:rPr>
            </w:r>
            <w:r w:rsidR="005F03EB" w:rsidRPr="005F03EB">
              <w:rPr>
                <w:noProof/>
                <w:webHidden/>
              </w:rPr>
              <w:fldChar w:fldCharType="separate"/>
            </w:r>
            <w:r>
              <w:rPr>
                <w:noProof/>
                <w:webHidden/>
              </w:rPr>
              <w:t>91</w:t>
            </w:r>
            <w:r w:rsidR="005F03EB" w:rsidRPr="005F03EB">
              <w:rPr>
                <w:noProof/>
                <w:webHidden/>
              </w:rPr>
              <w:fldChar w:fldCharType="end"/>
            </w:r>
          </w:hyperlink>
        </w:p>
        <w:p w14:paraId="7F2468D7" w14:textId="1597BF9F"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59" w:history="1">
            <w:r w:rsidR="005F03EB" w:rsidRPr="005F03EB">
              <w:rPr>
                <w:rStyle w:val="Hipercze"/>
                <w:rFonts w:cs="Calibri"/>
                <w:noProof/>
                <w:sz w:val="22"/>
                <w:szCs w:val="22"/>
                <w:lang w:val="pl-PL" w:eastAsia="pl-PL"/>
              </w:rPr>
              <w:t>4.3.6.1.5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Regulacja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_Toc156203159 \h </w:instrText>
            </w:r>
            <w:r w:rsidR="005F03EB" w:rsidRPr="005F03EB">
              <w:rPr>
                <w:noProof/>
                <w:webHidden/>
              </w:rPr>
            </w:r>
            <w:r w:rsidR="005F03EB" w:rsidRPr="005F03EB">
              <w:rPr>
                <w:noProof/>
                <w:webHidden/>
              </w:rPr>
              <w:fldChar w:fldCharType="separate"/>
            </w:r>
            <w:r>
              <w:rPr>
                <w:noProof/>
                <w:webHidden/>
              </w:rPr>
              <w:t>93</w:t>
            </w:r>
            <w:r w:rsidR="005F03EB" w:rsidRPr="005F03EB">
              <w:rPr>
                <w:noProof/>
                <w:webHidden/>
              </w:rPr>
              <w:fldChar w:fldCharType="end"/>
            </w:r>
          </w:hyperlink>
        </w:p>
        <w:p w14:paraId="32D6F60B" w14:textId="628F80AE"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0" w:history="1">
            <w:r w:rsidR="005F03EB" w:rsidRPr="005F03EB">
              <w:rPr>
                <w:rStyle w:val="Hipercze"/>
                <w:rFonts w:cs="Calibri"/>
                <w:noProof/>
                <w:sz w:val="22"/>
                <w:szCs w:val="22"/>
                <w:lang w:val="pl-PL" w:eastAsia="pl-PL"/>
              </w:rPr>
              <w:t>4.3.6.1.6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Strefa planistyczna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_Toc156203160 \h </w:instrText>
            </w:r>
            <w:r w:rsidR="005F03EB" w:rsidRPr="005F03EB">
              <w:rPr>
                <w:noProof/>
                <w:webHidden/>
              </w:rPr>
            </w:r>
            <w:r w:rsidR="005F03EB" w:rsidRPr="005F03EB">
              <w:rPr>
                <w:noProof/>
                <w:webHidden/>
              </w:rPr>
              <w:fldChar w:fldCharType="separate"/>
            </w:r>
            <w:r>
              <w:rPr>
                <w:noProof/>
                <w:webHidden/>
              </w:rPr>
              <w:t>95</w:t>
            </w:r>
            <w:r w:rsidR="005F03EB" w:rsidRPr="005F03EB">
              <w:rPr>
                <w:noProof/>
                <w:webHidden/>
              </w:rPr>
              <w:fldChar w:fldCharType="end"/>
            </w:r>
          </w:hyperlink>
        </w:p>
        <w:p w14:paraId="7BA9DA3C" w14:textId="17ED6AF6"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1" w:history="1">
            <w:r w:rsidR="005F03EB" w:rsidRPr="005F03EB">
              <w:rPr>
                <w:rStyle w:val="Hipercze"/>
                <w:rFonts w:cs="Calibri"/>
                <w:noProof/>
                <w:sz w:val="22"/>
                <w:szCs w:val="22"/>
                <w:lang w:val="pl-PL" w:eastAsia="pl-PL"/>
              </w:rPr>
              <w:t>4.3.6.1.7</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Obszar zabudowy śródmiejskiej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_Toc156203161 \h </w:instrText>
            </w:r>
            <w:r w:rsidR="005F03EB" w:rsidRPr="005F03EB">
              <w:rPr>
                <w:noProof/>
                <w:webHidden/>
              </w:rPr>
            </w:r>
            <w:r w:rsidR="005F03EB" w:rsidRPr="005F03EB">
              <w:rPr>
                <w:noProof/>
                <w:webHidden/>
              </w:rPr>
              <w:fldChar w:fldCharType="separate"/>
            </w:r>
            <w:r>
              <w:rPr>
                <w:noProof/>
                <w:webHidden/>
              </w:rPr>
              <w:t>98</w:t>
            </w:r>
            <w:r w:rsidR="005F03EB" w:rsidRPr="005F03EB">
              <w:rPr>
                <w:noProof/>
                <w:webHidden/>
              </w:rPr>
              <w:fldChar w:fldCharType="end"/>
            </w:r>
          </w:hyperlink>
        </w:p>
        <w:p w14:paraId="3E26329F" w14:textId="7EC2B3EE"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2" w:history="1">
            <w:r w:rsidR="005F03EB" w:rsidRPr="005F03EB">
              <w:rPr>
                <w:rStyle w:val="Hipercze"/>
                <w:rFonts w:cs="Calibri"/>
                <w:noProof/>
                <w:sz w:val="22"/>
                <w:szCs w:val="22"/>
                <w:lang w:val="pl-PL" w:eastAsia="pl-PL"/>
              </w:rPr>
              <w:t>4.3.6.1.8</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Obszar uzupełnienia zabudowy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_Toc156203162 \h </w:instrText>
            </w:r>
            <w:r w:rsidR="005F03EB" w:rsidRPr="005F03EB">
              <w:rPr>
                <w:noProof/>
                <w:webHidden/>
              </w:rPr>
            </w:r>
            <w:r w:rsidR="005F03EB" w:rsidRPr="005F03EB">
              <w:rPr>
                <w:noProof/>
                <w:webHidden/>
              </w:rPr>
              <w:fldChar w:fldCharType="separate"/>
            </w:r>
            <w:r>
              <w:rPr>
                <w:noProof/>
                <w:webHidden/>
              </w:rPr>
              <w:t>99</w:t>
            </w:r>
            <w:r w:rsidR="005F03EB" w:rsidRPr="005F03EB">
              <w:rPr>
                <w:noProof/>
                <w:webHidden/>
              </w:rPr>
              <w:fldChar w:fldCharType="end"/>
            </w:r>
          </w:hyperlink>
        </w:p>
        <w:p w14:paraId="5A70DD4B" w14:textId="061E63A1"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3" w:history="1">
            <w:r w:rsidR="005F03EB" w:rsidRPr="005F03EB">
              <w:rPr>
                <w:rStyle w:val="Hipercze"/>
                <w:rFonts w:cs="Calibri"/>
                <w:noProof/>
                <w:sz w:val="22"/>
                <w:szCs w:val="22"/>
                <w:lang w:val="pl-PL" w:eastAsia="pl-PL"/>
              </w:rPr>
              <w:t>4.3.6.1.9</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Obszar standardów dostępności infrastruktury społecznej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_Toc156203163 \h </w:instrText>
            </w:r>
            <w:r w:rsidR="005F03EB" w:rsidRPr="005F03EB">
              <w:rPr>
                <w:noProof/>
                <w:webHidden/>
              </w:rPr>
            </w:r>
            <w:r w:rsidR="005F03EB" w:rsidRPr="005F03EB">
              <w:rPr>
                <w:noProof/>
                <w:webHidden/>
              </w:rPr>
              <w:fldChar w:fldCharType="separate"/>
            </w:r>
            <w:r>
              <w:rPr>
                <w:noProof/>
                <w:webHidden/>
              </w:rPr>
              <w:t>99</w:t>
            </w:r>
            <w:r w:rsidR="005F03EB" w:rsidRPr="005F03EB">
              <w:rPr>
                <w:noProof/>
                <w:webHidden/>
              </w:rPr>
              <w:fldChar w:fldCharType="end"/>
            </w:r>
          </w:hyperlink>
        </w:p>
        <w:p w14:paraId="36E676CA" w14:textId="0B2FFC60"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64" w:history="1">
            <w:r w:rsidR="005F03EB" w:rsidRPr="005F03EB">
              <w:rPr>
                <w:rStyle w:val="Hipercze"/>
                <w:rFonts w:cs="Calibri"/>
                <w:noProof/>
                <w:sz w:val="22"/>
                <w:szCs w:val="22"/>
                <w:lang w:val="pl-PL"/>
              </w:rPr>
              <w:t>4.3.6.2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Typy danych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_Toc156203164 \h </w:instrText>
            </w:r>
            <w:r w:rsidR="005F03EB" w:rsidRPr="005F03EB">
              <w:rPr>
                <w:noProof/>
                <w:webHidden/>
              </w:rPr>
            </w:r>
            <w:r w:rsidR="005F03EB" w:rsidRPr="005F03EB">
              <w:rPr>
                <w:noProof/>
                <w:webHidden/>
              </w:rPr>
              <w:fldChar w:fldCharType="separate"/>
            </w:r>
            <w:r>
              <w:rPr>
                <w:noProof/>
                <w:webHidden/>
              </w:rPr>
              <w:t>105</w:t>
            </w:r>
            <w:r w:rsidR="005F03EB" w:rsidRPr="005F03EB">
              <w:rPr>
                <w:noProof/>
                <w:webHidden/>
              </w:rPr>
              <w:fldChar w:fldCharType="end"/>
            </w:r>
          </w:hyperlink>
        </w:p>
        <w:p w14:paraId="4267F67A" w14:textId="3604A4CE"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5" w:history="1">
            <w:r w:rsidR="005F03EB" w:rsidRPr="005F03EB">
              <w:rPr>
                <w:rStyle w:val="Hipercze"/>
                <w:rFonts w:cs="Calibri"/>
                <w:noProof/>
                <w:sz w:val="22"/>
                <w:szCs w:val="22"/>
                <w:lang w:val="pl-PL" w:eastAsia="pl-PL"/>
              </w:rPr>
              <w:t>4.3.6.2.1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Identyfikator</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_Toc156203165 \h </w:instrText>
            </w:r>
            <w:r w:rsidR="005F03EB" w:rsidRPr="005F03EB">
              <w:rPr>
                <w:noProof/>
                <w:webHidden/>
              </w:rPr>
            </w:r>
            <w:r w:rsidR="005F03EB" w:rsidRPr="005F03EB">
              <w:rPr>
                <w:noProof/>
                <w:webHidden/>
              </w:rPr>
              <w:fldChar w:fldCharType="separate"/>
            </w:r>
            <w:r>
              <w:rPr>
                <w:noProof/>
                <w:webHidden/>
              </w:rPr>
              <w:t>105</w:t>
            </w:r>
            <w:r w:rsidR="005F03EB" w:rsidRPr="005F03EB">
              <w:rPr>
                <w:noProof/>
                <w:webHidden/>
              </w:rPr>
              <w:fldChar w:fldCharType="end"/>
            </w:r>
          </w:hyperlink>
        </w:p>
        <w:p w14:paraId="29679105" w14:textId="26E3DF1F"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6" w:history="1">
            <w:r w:rsidR="005F03EB" w:rsidRPr="005F03EB">
              <w:rPr>
                <w:rStyle w:val="Hipercze"/>
                <w:rFonts w:cs="Calibri"/>
                <w:noProof/>
                <w:sz w:val="22"/>
                <w:szCs w:val="22"/>
                <w:lang w:val="pl-PL" w:eastAsia="pl-PL"/>
              </w:rPr>
              <w:t>4.3.6.2.2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MapaPodkladowa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_Toc156203166 \h </w:instrText>
            </w:r>
            <w:r w:rsidR="005F03EB" w:rsidRPr="005F03EB">
              <w:rPr>
                <w:noProof/>
                <w:webHidden/>
              </w:rPr>
            </w:r>
            <w:r w:rsidR="005F03EB" w:rsidRPr="005F03EB">
              <w:rPr>
                <w:noProof/>
                <w:webHidden/>
              </w:rPr>
              <w:fldChar w:fldCharType="separate"/>
            </w:r>
            <w:r>
              <w:rPr>
                <w:noProof/>
                <w:webHidden/>
              </w:rPr>
              <w:t>106</w:t>
            </w:r>
            <w:r w:rsidR="005F03EB" w:rsidRPr="005F03EB">
              <w:rPr>
                <w:noProof/>
                <w:webHidden/>
              </w:rPr>
              <w:fldChar w:fldCharType="end"/>
            </w:r>
          </w:hyperlink>
        </w:p>
        <w:p w14:paraId="05333979" w14:textId="2B521978"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67" w:history="1">
            <w:r w:rsidR="005F03EB" w:rsidRPr="005F03EB">
              <w:rPr>
                <w:rStyle w:val="Hipercze"/>
                <w:rFonts w:cs="Calibri"/>
                <w:noProof/>
                <w:sz w:val="22"/>
                <w:szCs w:val="22"/>
                <w:lang w:val="pl-PL"/>
              </w:rPr>
              <w:t>4.3.6.3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Listy kodowe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_Toc156203167 \h </w:instrText>
            </w:r>
            <w:r w:rsidR="005F03EB" w:rsidRPr="005F03EB">
              <w:rPr>
                <w:noProof/>
                <w:webHidden/>
              </w:rPr>
            </w:r>
            <w:r w:rsidR="005F03EB" w:rsidRPr="005F03EB">
              <w:rPr>
                <w:noProof/>
                <w:webHidden/>
              </w:rPr>
              <w:fldChar w:fldCharType="separate"/>
            </w:r>
            <w:r>
              <w:rPr>
                <w:noProof/>
                <w:webHidden/>
              </w:rPr>
              <w:t>106</w:t>
            </w:r>
            <w:r w:rsidR="005F03EB" w:rsidRPr="005F03EB">
              <w:rPr>
                <w:noProof/>
                <w:webHidden/>
              </w:rPr>
              <w:fldChar w:fldCharType="end"/>
            </w:r>
          </w:hyperlink>
        </w:p>
        <w:p w14:paraId="19308378" w14:textId="4CFF56D8"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8" w:history="1">
            <w:r w:rsidR="005F03EB" w:rsidRPr="005F03EB">
              <w:rPr>
                <w:rStyle w:val="Hipercze"/>
                <w:rFonts w:cs="Calibri"/>
                <w:noProof/>
                <w:sz w:val="22"/>
                <w:szCs w:val="22"/>
                <w:lang w:val="pl-PL" w:eastAsia="pl-PL"/>
              </w:rPr>
              <w:t>4.3.6.3.1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Dziennik Urzędowy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_Toc156203168 \h </w:instrText>
            </w:r>
            <w:r w:rsidR="005F03EB" w:rsidRPr="005F03EB">
              <w:rPr>
                <w:noProof/>
                <w:webHidden/>
              </w:rPr>
            </w:r>
            <w:r w:rsidR="005F03EB" w:rsidRPr="005F03EB">
              <w:rPr>
                <w:noProof/>
                <w:webHidden/>
              </w:rPr>
              <w:fldChar w:fldCharType="separate"/>
            </w:r>
            <w:r>
              <w:rPr>
                <w:noProof/>
                <w:webHidden/>
              </w:rPr>
              <w:t>106</w:t>
            </w:r>
            <w:r w:rsidR="005F03EB" w:rsidRPr="005F03EB">
              <w:rPr>
                <w:noProof/>
                <w:webHidden/>
              </w:rPr>
              <w:fldChar w:fldCharType="end"/>
            </w:r>
          </w:hyperlink>
        </w:p>
        <w:p w14:paraId="75304205" w14:textId="5360F444"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69" w:history="1">
            <w:r w:rsidR="005F03EB" w:rsidRPr="005F03EB">
              <w:rPr>
                <w:rStyle w:val="Hipercze"/>
                <w:rFonts w:cs="Calibri"/>
                <w:noProof/>
                <w:sz w:val="22"/>
                <w:szCs w:val="22"/>
                <w:lang w:val="pl-PL" w:eastAsia="pl-PL"/>
              </w:rPr>
              <w:t>4.3.6.3.2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Typ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_Toc156203169 \h </w:instrText>
            </w:r>
            <w:r w:rsidR="005F03EB" w:rsidRPr="005F03EB">
              <w:rPr>
                <w:noProof/>
                <w:webHidden/>
              </w:rPr>
            </w:r>
            <w:r w:rsidR="005F03EB" w:rsidRPr="005F03EB">
              <w:rPr>
                <w:noProof/>
                <w:webHidden/>
              </w:rPr>
              <w:fldChar w:fldCharType="separate"/>
            </w:r>
            <w:r>
              <w:rPr>
                <w:noProof/>
                <w:webHidden/>
              </w:rPr>
              <w:t>107</w:t>
            </w:r>
            <w:r w:rsidR="005F03EB" w:rsidRPr="005F03EB">
              <w:rPr>
                <w:noProof/>
                <w:webHidden/>
              </w:rPr>
              <w:fldChar w:fldCharType="end"/>
            </w:r>
          </w:hyperlink>
        </w:p>
        <w:p w14:paraId="5761B932" w14:textId="74FADF45"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0" w:history="1">
            <w:r w:rsidR="005F03EB" w:rsidRPr="005F03EB">
              <w:rPr>
                <w:rStyle w:val="Hipercze"/>
                <w:rFonts w:cs="Calibri"/>
                <w:noProof/>
                <w:sz w:val="22"/>
                <w:szCs w:val="22"/>
                <w:lang w:val="pl-PL" w:eastAsia="pl-PL"/>
              </w:rPr>
              <w:t>4.3.6.3.3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Rodzaj strefy planistycznej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_Toc156203170 \h </w:instrText>
            </w:r>
            <w:r w:rsidR="005F03EB" w:rsidRPr="005F03EB">
              <w:rPr>
                <w:noProof/>
                <w:webHidden/>
              </w:rPr>
            </w:r>
            <w:r w:rsidR="005F03EB" w:rsidRPr="005F03EB">
              <w:rPr>
                <w:noProof/>
                <w:webHidden/>
              </w:rPr>
              <w:fldChar w:fldCharType="separate"/>
            </w:r>
            <w:r>
              <w:rPr>
                <w:noProof/>
                <w:webHidden/>
              </w:rPr>
              <w:t>107</w:t>
            </w:r>
            <w:r w:rsidR="005F03EB" w:rsidRPr="005F03EB">
              <w:rPr>
                <w:noProof/>
                <w:webHidden/>
              </w:rPr>
              <w:fldChar w:fldCharType="end"/>
            </w:r>
          </w:hyperlink>
        </w:p>
        <w:p w14:paraId="5B0A84E9" w14:textId="5799B786"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1" w:history="1">
            <w:r w:rsidR="005F03EB" w:rsidRPr="005F03EB">
              <w:rPr>
                <w:rStyle w:val="Hipercze"/>
                <w:rFonts w:cs="Calibri"/>
                <w:noProof/>
                <w:sz w:val="22"/>
                <w:szCs w:val="22"/>
                <w:lang w:val="pl-PL" w:eastAsia="pl-PL"/>
              </w:rPr>
              <w:t>4.3.6.3.4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Klasa przeznaczenia terenu</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_Toc156203171 \h </w:instrText>
            </w:r>
            <w:r w:rsidR="005F03EB" w:rsidRPr="005F03EB">
              <w:rPr>
                <w:noProof/>
                <w:webHidden/>
              </w:rPr>
            </w:r>
            <w:r w:rsidR="005F03EB" w:rsidRPr="005F03EB">
              <w:rPr>
                <w:noProof/>
                <w:webHidden/>
              </w:rPr>
              <w:fldChar w:fldCharType="separate"/>
            </w:r>
            <w:r>
              <w:rPr>
                <w:noProof/>
                <w:webHidden/>
              </w:rPr>
              <w:t>107</w:t>
            </w:r>
            <w:r w:rsidR="005F03EB" w:rsidRPr="005F03EB">
              <w:rPr>
                <w:noProof/>
                <w:webHidden/>
              </w:rPr>
              <w:fldChar w:fldCharType="end"/>
            </w:r>
          </w:hyperlink>
        </w:p>
        <w:p w14:paraId="3D99BF01" w14:textId="2650C3D4"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172" w:history="1">
            <w:r w:rsidR="005F03EB" w:rsidRPr="005F03EB">
              <w:rPr>
                <w:rStyle w:val="Hipercze"/>
                <w:rFonts w:cs="Calibri"/>
                <w:noProof/>
                <w:sz w:val="22"/>
                <w:szCs w:val="22"/>
                <w:lang w:val="pl-PL"/>
              </w:rPr>
              <w:t>4.3.6.4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Typy zaimportowane (informacyjnie)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_Toc156203172 \h </w:instrText>
            </w:r>
            <w:r w:rsidR="005F03EB" w:rsidRPr="005F03EB">
              <w:rPr>
                <w:noProof/>
                <w:webHidden/>
              </w:rPr>
            </w:r>
            <w:r w:rsidR="005F03EB" w:rsidRPr="005F03EB">
              <w:rPr>
                <w:noProof/>
                <w:webHidden/>
              </w:rPr>
              <w:fldChar w:fldCharType="separate"/>
            </w:r>
            <w:r>
              <w:rPr>
                <w:noProof/>
                <w:webHidden/>
              </w:rPr>
              <w:t>108</w:t>
            </w:r>
            <w:r w:rsidR="005F03EB" w:rsidRPr="005F03EB">
              <w:rPr>
                <w:noProof/>
                <w:webHidden/>
              </w:rPr>
              <w:fldChar w:fldCharType="end"/>
            </w:r>
          </w:hyperlink>
        </w:p>
        <w:p w14:paraId="4E415378" w14:textId="46970506"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3" w:history="1">
            <w:r w:rsidR="005F03EB" w:rsidRPr="005F03EB">
              <w:rPr>
                <w:rStyle w:val="Hipercze"/>
                <w:rFonts w:cs="Calibri"/>
                <w:noProof/>
                <w:sz w:val="22"/>
                <w:szCs w:val="22"/>
                <w:lang w:val="pl-PL" w:eastAsia="pl-PL"/>
              </w:rPr>
              <w:t>4.3.6.4.1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CI_Date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_Toc156203173 \h </w:instrText>
            </w:r>
            <w:r w:rsidR="005F03EB" w:rsidRPr="005F03EB">
              <w:rPr>
                <w:noProof/>
                <w:webHidden/>
              </w:rPr>
            </w:r>
            <w:r w:rsidR="005F03EB" w:rsidRPr="005F03EB">
              <w:rPr>
                <w:noProof/>
                <w:webHidden/>
              </w:rPr>
              <w:fldChar w:fldCharType="separate"/>
            </w:r>
            <w:r>
              <w:rPr>
                <w:noProof/>
                <w:webHidden/>
              </w:rPr>
              <w:t>108</w:t>
            </w:r>
            <w:r w:rsidR="005F03EB" w:rsidRPr="005F03EB">
              <w:rPr>
                <w:noProof/>
                <w:webHidden/>
              </w:rPr>
              <w:fldChar w:fldCharType="end"/>
            </w:r>
          </w:hyperlink>
        </w:p>
        <w:p w14:paraId="3B2BEEB9" w14:textId="1EB3AB4B"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4" w:history="1">
            <w:r w:rsidR="005F03EB" w:rsidRPr="005F03EB">
              <w:rPr>
                <w:rStyle w:val="Hipercze"/>
                <w:rFonts w:cs="Calibri"/>
                <w:noProof/>
                <w:sz w:val="22"/>
                <w:szCs w:val="22"/>
                <w:lang w:val="pl-PL" w:eastAsia="pl-PL"/>
              </w:rPr>
              <w:t>4.3.6.4.2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CharacterString</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_Toc156203174 \h </w:instrText>
            </w:r>
            <w:r w:rsidR="005F03EB" w:rsidRPr="005F03EB">
              <w:rPr>
                <w:noProof/>
                <w:webHidden/>
              </w:rPr>
            </w:r>
            <w:r w:rsidR="005F03EB" w:rsidRPr="005F03EB">
              <w:rPr>
                <w:noProof/>
                <w:webHidden/>
              </w:rPr>
              <w:fldChar w:fldCharType="separate"/>
            </w:r>
            <w:r>
              <w:rPr>
                <w:noProof/>
                <w:webHidden/>
              </w:rPr>
              <w:t>108</w:t>
            </w:r>
            <w:r w:rsidR="005F03EB" w:rsidRPr="005F03EB">
              <w:rPr>
                <w:noProof/>
                <w:webHidden/>
              </w:rPr>
              <w:fldChar w:fldCharType="end"/>
            </w:r>
          </w:hyperlink>
        </w:p>
        <w:p w14:paraId="1F71F7AA" w14:textId="595FF49F"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5" w:history="1">
            <w:r w:rsidR="005F03EB" w:rsidRPr="005F03EB">
              <w:rPr>
                <w:rStyle w:val="Hipercze"/>
                <w:rFonts w:cs="Calibri"/>
                <w:noProof/>
                <w:sz w:val="22"/>
                <w:szCs w:val="22"/>
                <w:lang w:val="pl-PL" w:eastAsia="pl-PL"/>
              </w:rPr>
              <w:t>4.3.6.4.3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Date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_Toc156203175 \h </w:instrText>
            </w:r>
            <w:r w:rsidR="005F03EB" w:rsidRPr="005F03EB">
              <w:rPr>
                <w:noProof/>
                <w:webHidden/>
              </w:rPr>
            </w:r>
            <w:r w:rsidR="005F03EB" w:rsidRPr="005F03EB">
              <w:rPr>
                <w:noProof/>
                <w:webHidden/>
              </w:rPr>
              <w:fldChar w:fldCharType="separate"/>
            </w:r>
            <w:r>
              <w:rPr>
                <w:noProof/>
                <w:webHidden/>
              </w:rPr>
              <w:t>108</w:t>
            </w:r>
            <w:r w:rsidR="005F03EB" w:rsidRPr="005F03EB">
              <w:rPr>
                <w:noProof/>
                <w:webHidden/>
              </w:rPr>
              <w:fldChar w:fldCharType="end"/>
            </w:r>
          </w:hyperlink>
        </w:p>
        <w:p w14:paraId="72370108" w14:textId="7CC6E2C3"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6" w:history="1">
            <w:r w:rsidR="005F03EB" w:rsidRPr="005F03EB">
              <w:rPr>
                <w:rStyle w:val="Hipercze"/>
                <w:rFonts w:cs="Calibri"/>
                <w:noProof/>
                <w:sz w:val="22"/>
                <w:szCs w:val="22"/>
                <w:lang w:val="pl-PL" w:eastAsia="pl-PL"/>
              </w:rPr>
              <w:t>4.3.6.4.4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DateTime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_Toc156203176 \h </w:instrText>
            </w:r>
            <w:r w:rsidR="005F03EB" w:rsidRPr="005F03EB">
              <w:rPr>
                <w:noProof/>
                <w:webHidden/>
              </w:rPr>
            </w:r>
            <w:r w:rsidR="005F03EB" w:rsidRPr="005F03EB">
              <w:rPr>
                <w:noProof/>
                <w:webHidden/>
              </w:rPr>
              <w:fldChar w:fldCharType="separate"/>
            </w:r>
            <w:r>
              <w:rPr>
                <w:noProof/>
                <w:webHidden/>
              </w:rPr>
              <w:t>108</w:t>
            </w:r>
            <w:r w:rsidR="005F03EB" w:rsidRPr="005F03EB">
              <w:rPr>
                <w:noProof/>
                <w:webHidden/>
              </w:rPr>
              <w:fldChar w:fldCharType="end"/>
            </w:r>
          </w:hyperlink>
        </w:p>
        <w:p w14:paraId="432F8CA9" w14:textId="2A410EB5"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7" w:history="1">
            <w:r w:rsidR="005F03EB" w:rsidRPr="005F03EB">
              <w:rPr>
                <w:rStyle w:val="Hipercze"/>
                <w:rFonts w:cs="Calibri"/>
                <w:noProof/>
                <w:sz w:val="22"/>
                <w:szCs w:val="22"/>
                <w:lang w:val="pl-PL" w:eastAsia="pl-PL"/>
              </w:rPr>
              <w:t>4.3.6.4.5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GM_Object</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_Toc156203177 \h </w:instrText>
            </w:r>
            <w:r w:rsidR="005F03EB" w:rsidRPr="005F03EB">
              <w:rPr>
                <w:noProof/>
                <w:webHidden/>
              </w:rPr>
            </w:r>
            <w:r w:rsidR="005F03EB" w:rsidRPr="005F03EB">
              <w:rPr>
                <w:noProof/>
                <w:webHidden/>
              </w:rPr>
              <w:fldChar w:fldCharType="separate"/>
            </w:r>
            <w:r>
              <w:rPr>
                <w:noProof/>
                <w:webHidden/>
              </w:rPr>
              <w:t>109</w:t>
            </w:r>
            <w:r w:rsidR="005F03EB" w:rsidRPr="005F03EB">
              <w:rPr>
                <w:noProof/>
                <w:webHidden/>
              </w:rPr>
              <w:fldChar w:fldCharType="end"/>
            </w:r>
          </w:hyperlink>
        </w:p>
        <w:p w14:paraId="123419DF" w14:textId="0D2E95B9"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8" w:history="1">
            <w:r w:rsidR="005F03EB" w:rsidRPr="005F03EB">
              <w:rPr>
                <w:rStyle w:val="Hipercze"/>
                <w:rFonts w:cs="Calibri"/>
                <w:noProof/>
                <w:sz w:val="22"/>
                <w:szCs w:val="22"/>
                <w:lang w:val="pl-PL" w:eastAsia="pl-PL"/>
              </w:rPr>
              <w:t>4.3.6.4.6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GM_Surface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_Toc156203178 \h </w:instrText>
            </w:r>
            <w:r w:rsidR="005F03EB" w:rsidRPr="005F03EB">
              <w:rPr>
                <w:noProof/>
                <w:webHidden/>
              </w:rPr>
            </w:r>
            <w:r w:rsidR="005F03EB" w:rsidRPr="005F03EB">
              <w:rPr>
                <w:noProof/>
                <w:webHidden/>
              </w:rPr>
              <w:fldChar w:fldCharType="separate"/>
            </w:r>
            <w:r>
              <w:rPr>
                <w:noProof/>
                <w:webHidden/>
              </w:rPr>
              <w:t>109</w:t>
            </w:r>
            <w:r w:rsidR="005F03EB" w:rsidRPr="005F03EB">
              <w:rPr>
                <w:noProof/>
                <w:webHidden/>
              </w:rPr>
              <w:fldChar w:fldCharType="end"/>
            </w:r>
          </w:hyperlink>
        </w:p>
        <w:p w14:paraId="73D137C1" w14:textId="62527A28"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79" w:history="1">
            <w:r w:rsidR="005F03EB" w:rsidRPr="005F03EB">
              <w:rPr>
                <w:rStyle w:val="Hipercze"/>
                <w:rFonts w:cs="Calibri"/>
                <w:noProof/>
                <w:sz w:val="22"/>
                <w:szCs w:val="22"/>
                <w:lang w:val="pl-PL" w:eastAsia="pl-PL"/>
              </w:rPr>
              <w:t>4.3.6.4.7</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GM_MultiSurface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_Toc156203179 \h </w:instrText>
            </w:r>
            <w:r w:rsidR="005F03EB" w:rsidRPr="005F03EB">
              <w:rPr>
                <w:noProof/>
                <w:webHidden/>
              </w:rPr>
            </w:r>
            <w:r w:rsidR="005F03EB" w:rsidRPr="005F03EB">
              <w:rPr>
                <w:noProof/>
                <w:webHidden/>
              </w:rPr>
              <w:fldChar w:fldCharType="separate"/>
            </w:r>
            <w:r>
              <w:rPr>
                <w:noProof/>
                <w:webHidden/>
              </w:rPr>
              <w:t>109</w:t>
            </w:r>
            <w:r w:rsidR="005F03EB" w:rsidRPr="005F03EB">
              <w:rPr>
                <w:noProof/>
                <w:webHidden/>
              </w:rPr>
              <w:fldChar w:fldCharType="end"/>
            </w:r>
          </w:hyperlink>
        </w:p>
        <w:p w14:paraId="3C54ECB6" w14:textId="5D5827D5"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0" w:history="1">
            <w:r w:rsidR="005F03EB" w:rsidRPr="005F03EB">
              <w:rPr>
                <w:rStyle w:val="Hipercze"/>
                <w:rFonts w:cs="Calibri"/>
                <w:noProof/>
                <w:sz w:val="22"/>
                <w:szCs w:val="22"/>
                <w:lang w:val="pl-PL" w:eastAsia="pl-PL"/>
              </w:rPr>
              <w:t>4.3.6.4.8</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Area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_Toc156203180 \h </w:instrText>
            </w:r>
            <w:r w:rsidR="005F03EB" w:rsidRPr="005F03EB">
              <w:rPr>
                <w:noProof/>
                <w:webHidden/>
              </w:rPr>
            </w:r>
            <w:r w:rsidR="005F03EB" w:rsidRPr="005F03EB">
              <w:rPr>
                <w:noProof/>
                <w:webHidden/>
              </w:rPr>
              <w:fldChar w:fldCharType="separate"/>
            </w:r>
            <w:r>
              <w:rPr>
                <w:noProof/>
                <w:webHidden/>
              </w:rPr>
              <w:t>109</w:t>
            </w:r>
            <w:r w:rsidR="005F03EB" w:rsidRPr="005F03EB">
              <w:rPr>
                <w:noProof/>
                <w:webHidden/>
              </w:rPr>
              <w:fldChar w:fldCharType="end"/>
            </w:r>
          </w:hyperlink>
        </w:p>
        <w:p w14:paraId="2109D6DD" w14:textId="1A5006B9"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1" w:history="1">
            <w:r w:rsidR="005F03EB" w:rsidRPr="005F03EB">
              <w:rPr>
                <w:rStyle w:val="Hipercze"/>
                <w:rFonts w:cs="Calibri"/>
                <w:noProof/>
                <w:sz w:val="22"/>
                <w:szCs w:val="22"/>
                <w:lang w:val="pl-PL" w:eastAsia="pl-PL"/>
              </w:rPr>
              <w:t>4.3.6.4.9</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Boolean</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_Toc156203181 \h </w:instrText>
            </w:r>
            <w:r w:rsidR="005F03EB" w:rsidRPr="005F03EB">
              <w:rPr>
                <w:noProof/>
                <w:webHidden/>
              </w:rPr>
            </w:r>
            <w:r w:rsidR="005F03EB" w:rsidRPr="005F03EB">
              <w:rPr>
                <w:noProof/>
                <w:webHidden/>
              </w:rPr>
              <w:fldChar w:fldCharType="separate"/>
            </w:r>
            <w:r>
              <w:rPr>
                <w:noProof/>
                <w:webHidden/>
              </w:rPr>
              <w:t>110</w:t>
            </w:r>
            <w:r w:rsidR="005F03EB" w:rsidRPr="005F03EB">
              <w:rPr>
                <w:noProof/>
                <w:webHidden/>
              </w:rPr>
              <w:fldChar w:fldCharType="end"/>
            </w:r>
          </w:hyperlink>
        </w:p>
        <w:p w14:paraId="1184A079" w14:textId="30157DC4"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2" w:history="1">
            <w:r w:rsidR="005F03EB" w:rsidRPr="005F03EB">
              <w:rPr>
                <w:rStyle w:val="Hipercze"/>
                <w:rFonts w:cs="Calibri"/>
                <w:noProof/>
                <w:sz w:val="22"/>
                <w:szCs w:val="22"/>
                <w:lang w:val="pl-PL" w:eastAsia="pl-PL"/>
              </w:rPr>
              <w:t>4.3.6.4.10</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Decimal</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_Toc156203182 \h </w:instrText>
            </w:r>
            <w:r w:rsidR="005F03EB" w:rsidRPr="005F03EB">
              <w:rPr>
                <w:noProof/>
                <w:webHidden/>
              </w:rPr>
            </w:r>
            <w:r w:rsidR="005F03EB" w:rsidRPr="005F03EB">
              <w:rPr>
                <w:noProof/>
                <w:webHidden/>
              </w:rPr>
              <w:fldChar w:fldCharType="separate"/>
            </w:r>
            <w:r>
              <w:rPr>
                <w:noProof/>
                <w:webHidden/>
              </w:rPr>
              <w:t>110</w:t>
            </w:r>
            <w:r w:rsidR="005F03EB" w:rsidRPr="005F03EB">
              <w:rPr>
                <w:noProof/>
                <w:webHidden/>
              </w:rPr>
              <w:fldChar w:fldCharType="end"/>
            </w:r>
          </w:hyperlink>
        </w:p>
        <w:p w14:paraId="280D00AC" w14:textId="1BAAB836"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3" w:history="1">
            <w:r w:rsidR="005F03EB" w:rsidRPr="005F03EB">
              <w:rPr>
                <w:rStyle w:val="Hipercze"/>
                <w:rFonts w:cs="Calibri"/>
                <w:noProof/>
                <w:sz w:val="22"/>
                <w:szCs w:val="22"/>
                <w:lang w:val="pl-PL" w:eastAsia="pl-PL"/>
              </w:rPr>
              <w:t>4.3.6.4.11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Distance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_Toc156203183 \h </w:instrText>
            </w:r>
            <w:r w:rsidR="005F03EB" w:rsidRPr="005F03EB">
              <w:rPr>
                <w:noProof/>
                <w:webHidden/>
              </w:rPr>
            </w:r>
            <w:r w:rsidR="005F03EB" w:rsidRPr="005F03EB">
              <w:rPr>
                <w:noProof/>
                <w:webHidden/>
              </w:rPr>
              <w:fldChar w:fldCharType="separate"/>
            </w:r>
            <w:r>
              <w:rPr>
                <w:noProof/>
                <w:webHidden/>
              </w:rPr>
              <w:t>110</w:t>
            </w:r>
            <w:r w:rsidR="005F03EB" w:rsidRPr="005F03EB">
              <w:rPr>
                <w:noProof/>
                <w:webHidden/>
              </w:rPr>
              <w:fldChar w:fldCharType="end"/>
            </w:r>
          </w:hyperlink>
        </w:p>
        <w:p w14:paraId="15DFA19A" w14:textId="12A2A165"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4" w:history="1">
            <w:r w:rsidR="005F03EB" w:rsidRPr="005F03EB">
              <w:rPr>
                <w:rStyle w:val="Hipercze"/>
                <w:rFonts w:cs="Calibri"/>
                <w:noProof/>
                <w:sz w:val="22"/>
                <w:szCs w:val="22"/>
                <w:lang w:val="pl-PL" w:eastAsia="pl-PL"/>
              </w:rPr>
              <w:t>4.3.6.4.12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Integer</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_Toc156203184 \h </w:instrText>
            </w:r>
            <w:r w:rsidR="005F03EB" w:rsidRPr="005F03EB">
              <w:rPr>
                <w:noProof/>
                <w:webHidden/>
              </w:rPr>
            </w:r>
            <w:r w:rsidR="005F03EB" w:rsidRPr="005F03EB">
              <w:rPr>
                <w:noProof/>
                <w:webHidden/>
              </w:rPr>
              <w:fldChar w:fldCharType="separate"/>
            </w:r>
            <w:r>
              <w:rPr>
                <w:noProof/>
                <w:webHidden/>
              </w:rPr>
              <w:t>110</w:t>
            </w:r>
            <w:r w:rsidR="005F03EB" w:rsidRPr="005F03EB">
              <w:rPr>
                <w:noProof/>
                <w:webHidden/>
              </w:rPr>
              <w:fldChar w:fldCharType="end"/>
            </w:r>
          </w:hyperlink>
        </w:p>
        <w:p w14:paraId="3F473FA0" w14:textId="6775EACF"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5" w:history="1">
            <w:r w:rsidR="005F03EB" w:rsidRPr="005F03EB">
              <w:rPr>
                <w:rStyle w:val="Hipercze"/>
                <w:rFonts w:cs="Calibri"/>
                <w:noProof/>
                <w:sz w:val="22"/>
                <w:szCs w:val="22"/>
                <w:lang w:val="pl-PL" w:eastAsia="pl-PL"/>
              </w:rPr>
              <w:t>4.3.6.4.13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URI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_Toc156203185 \h </w:instrText>
            </w:r>
            <w:r w:rsidR="005F03EB" w:rsidRPr="005F03EB">
              <w:rPr>
                <w:noProof/>
                <w:webHidden/>
              </w:rPr>
            </w:r>
            <w:r w:rsidR="005F03EB" w:rsidRPr="005F03EB">
              <w:rPr>
                <w:noProof/>
                <w:webHidden/>
              </w:rPr>
              <w:fldChar w:fldCharType="separate"/>
            </w:r>
            <w:r>
              <w:rPr>
                <w:noProof/>
                <w:webHidden/>
              </w:rPr>
              <w:t>110</w:t>
            </w:r>
            <w:r w:rsidR="005F03EB" w:rsidRPr="005F03EB">
              <w:rPr>
                <w:noProof/>
                <w:webHidden/>
              </w:rPr>
              <w:fldChar w:fldCharType="end"/>
            </w:r>
          </w:hyperlink>
        </w:p>
        <w:p w14:paraId="2B60BD2F" w14:textId="5ED632A1"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6" w:history="1">
            <w:r w:rsidR="005F03EB" w:rsidRPr="005F03EB">
              <w:rPr>
                <w:rStyle w:val="Hipercze"/>
                <w:rFonts w:cs="Calibri"/>
                <w:noProof/>
                <w:sz w:val="22"/>
                <w:szCs w:val="22"/>
                <w:lang w:val="pl-PL" w:eastAsia="pl-PL"/>
              </w:rPr>
              <w:t>4.3.6.4.14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LevelOfSpatialPlanValue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_Toc156203186 \h </w:instrText>
            </w:r>
            <w:r w:rsidR="005F03EB" w:rsidRPr="005F03EB">
              <w:rPr>
                <w:noProof/>
                <w:webHidden/>
              </w:rPr>
            </w:r>
            <w:r w:rsidR="005F03EB" w:rsidRPr="005F03EB">
              <w:rPr>
                <w:noProof/>
                <w:webHidden/>
              </w:rPr>
              <w:fldChar w:fldCharType="separate"/>
            </w:r>
            <w:r>
              <w:rPr>
                <w:noProof/>
                <w:webHidden/>
              </w:rPr>
              <w:t>111</w:t>
            </w:r>
            <w:r w:rsidR="005F03EB" w:rsidRPr="005F03EB">
              <w:rPr>
                <w:noProof/>
                <w:webHidden/>
              </w:rPr>
              <w:fldChar w:fldCharType="end"/>
            </w:r>
          </w:hyperlink>
        </w:p>
        <w:p w14:paraId="394688AB" w14:textId="5BBB7C30"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7" w:history="1">
            <w:r w:rsidR="005F03EB" w:rsidRPr="005F03EB">
              <w:rPr>
                <w:rStyle w:val="Hipercze"/>
                <w:rFonts w:cs="Calibri"/>
                <w:noProof/>
                <w:sz w:val="22"/>
                <w:szCs w:val="22"/>
                <w:lang w:val="pl-PL" w:eastAsia="pl-PL"/>
              </w:rPr>
              <w:t>4.3.6.4.15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ProcessStepGeneralValue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_Toc156203187 \h </w:instrText>
            </w:r>
            <w:r w:rsidR="005F03EB" w:rsidRPr="005F03EB">
              <w:rPr>
                <w:noProof/>
                <w:webHidden/>
              </w:rPr>
            </w:r>
            <w:r w:rsidR="005F03EB" w:rsidRPr="005F03EB">
              <w:rPr>
                <w:noProof/>
                <w:webHidden/>
              </w:rPr>
              <w:fldChar w:fldCharType="separate"/>
            </w:r>
            <w:r>
              <w:rPr>
                <w:noProof/>
                <w:webHidden/>
              </w:rPr>
              <w:t>111</w:t>
            </w:r>
            <w:r w:rsidR="005F03EB" w:rsidRPr="005F03EB">
              <w:rPr>
                <w:noProof/>
                <w:webHidden/>
              </w:rPr>
              <w:fldChar w:fldCharType="end"/>
            </w:r>
          </w:hyperlink>
        </w:p>
        <w:p w14:paraId="61F5E4BB" w14:textId="5FB0913D" w:rsidR="005F03EB" w:rsidRPr="005F03EB" w:rsidRDefault="002F6ED0" w:rsidP="00E83338">
          <w:pPr>
            <w:pStyle w:val="Spistreci5"/>
            <w:tabs>
              <w:tab w:val="clear" w:pos="1971"/>
              <w:tab w:val="left" w:pos="2268"/>
            </w:tabs>
            <w:spacing w:after="40"/>
            <w:ind w:left="1276"/>
            <w:rPr>
              <w:rFonts w:eastAsiaTheme="minorEastAsia"/>
              <w:noProof/>
              <w:kern w:val="2"/>
              <w:lang w:val="pl-PL" w:eastAsia="pl-PL"/>
              <w14:ligatures w14:val="standardContextual"/>
            </w:rPr>
          </w:pPr>
          <w:hyperlink w:anchor="_Toc156203188" w:history="1">
            <w:r w:rsidR="005F03EB" w:rsidRPr="005F03EB">
              <w:rPr>
                <w:rStyle w:val="Hipercze"/>
                <w:rFonts w:cs="Calibri"/>
                <w:noProof/>
                <w:sz w:val="22"/>
                <w:szCs w:val="22"/>
                <w:lang w:val="pl-PL" w:eastAsia="pl-PL"/>
              </w:rPr>
              <w:t>4.3.6.4.16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eastAsia="pl-PL"/>
              </w:rPr>
              <w:t>RegulationNatureValue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_Toc156203188 \h </w:instrText>
            </w:r>
            <w:r w:rsidR="005F03EB" w:rsidRPr="005F03EB">
              <w:rPr>
                <w:noProof/>
                <w:webHidden/>
              </w:rPr>
            </w:r>
            <w:r w:rsidR="005F03EB" w:rsidRPr="005F03EB">
              <w:rPr>
                <w:noProof/>
                <w:webHidden/>
              </w:rPr>
              <w:fldChar w:fldCharType="separate"/>
            </w:r>
            <w:r>
              <w:rPr>
                <w:noProof/>
                <w:webHidden/>
              </w:rPr>
              <w:t>111</w:t>
            </w:r>
            <w:r w:rsidR="005F03EB" w:rsidRPr="005F03EB">
              <w:rPr>
                <w:noProof/>
                <w:webHidden/>
              </w:rPr>
              <w:fldChar w:fldCharType="end"/>
            </w:r>
          </w:hyperlink>
        </w:p>
        <w:p w14:paraId="3154C741" w14:textId="651046C5"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89" w:history="1">
            <w:r w:rsidR="005F03EB" w:rsidRPr="005F03EB">
              <w:rPr>
                <w:rStyle w:val="Hipercze"/>
                <w:rFonts w:cs="Calibri"/>
                <w:noProof/>
                <w:sz w:val="22"/>
                <w:szCs w:val="22"/>
              </w:rPr>
              <w:t>4.3.7</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Zgodność z INSPIRE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_Toc156203189 \h </w:instrText>
            </w:r>
            <w:r w:rsidR="005F03EB" w:rsidRPr="005F03EB">
              <w:rPr>
                <w:noProof/>
                <w:webHidden/>
              </w:rPr>
            </w:r>
            <w:r w:rsidR="005F03EB" w:rsidRPr="005F03EB">
              <w:rPr>
                <w:noProof/>
                <w:webHidden/>
              </w:rPr>
              <w:fldChar w:fldCharType="separate"/>
            </w:r>
            <w:r>
              <w:rPr>
                <w:noProof/>
                <w:webHidden/>
              </w:rPr>
              <w:t>112</w:t>
            </w:r>
            <w:r w:rsidR="005F03EB" w:rsidRPr="005F03EB">
              <w:rPr>
                <w:noProof/>
                <w:webHidden/>
              </w:rPr>
              <w:fldChar w:fldCharType="end"/>
            </w:r>
          </w:hyperlink>
        </w:p>
        <w:p w14:paraId="1C6CE2FB" w14:textId="5C1E144C" w:rsidR="005F03EB" w:rsidRPr="005F03EB" w:rsidRDefault="002F6ED0" w:rsidP="00E83338">
          <w:pPr>
            <w:pStyle w:val="Spistreci1"/>
            <w:spacing w:after="40"/>
            <w:rPr>
              <w:rFonts w:eastAsiaTheme="minorEastAsia"/>
              <w:kern w:val="2"/>
              <w:lang w:val="pl-PL" w:eastAsia="pl-PL"/>
              <w14:ligatures w14:val="standardContextual"/>
            </w:rPr>
          </w:pPr>
          <w:hyperlink w:anchor="_Toc156203190" w:history="1">
            <w:r w:rsidR="005F03EB" w:rsidRPr="005F03EB">
              <w:rPr>
                <w:rStyle w:val="Hipercze"/>
                <w:rFonts w:ascii="Calibri" w:hAnsi="Calibri" w:cs="Calibri"/>
                <w:iCs/>
                <w:lang w:val="pl-PL"/>
              </w:rPr>
              <w:t>5</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iCs/>
                <w:lang w:val="pl-PL"/>
              </w:rPr>
              <w:t>Układy odniesień i jednostki miary</w:t>
            </w:r>
            <w:r w:rsidR="005F03EB" w:rsidRPr="005F03EB">
              <w:rPr>
                <w:webHidden/>
              </w:rPr>
              <w:tab/>
            </w:r>
            <w:r w:rsidR="005F03EB" w:rsidRPr="005F03EB">
              <w:rPr>
                <w:webHidden/>
              </w:rPr>
              <w:fldChar w:fldCharType="begin"/>
            </w:r>
            <w:r w:rsidR="005F03EB" w:rsidRPr="005F03EB">
              <w:rPr>
                <w:webHidden/>
              </w:rPr>
              <w:instrText xml:space="preserve"> PAGEREF _Toc156203190 \h </w:instrText>
            </w:r>
            <w:r w:rsidR="005F03EB" w:rsidRPr="005F03EB">
              <w:rPr>
                <w:webHidden/>
              </w:rPr>
            </w:r>
            <w:r w:rsidR="005F03EB" w:rsidRPr="005F03EB">
              <w:rPr>
                <w:webHidden/>
              </w:rPr>
              <w:fldChar w:fldCharType="separate"/>
            </w:r>
            <w:r>
              <w:rPr>
                <w:webHidden/>
              </w:rPr>
              <w:t>112</w:t>
            </w:r>
            <w:r w:rsidR="005F03EB" w:rsidRPr="005F03EB">
              <w:rPr>
                <w:webHidden/>
              </w:rPr>
              <w:fldChar w:fldCharType="end"/>
            </w:r>
          </w:hyperlink>
        </w:p>
        <w:p w14:paraId="184C6CE9" w14:textId="7FBAF1B0"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9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5.1</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Układy odniesień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_Toc156203191 \h </w:instrText>
            </w:r>
            <w:r w:rsidR="005F03EB" w:rsidRPr="005F03EB">
              <w:rPr>
                <w:noProof/>
                <w:webHidden/>
              </w:rPr>
            </w:r>
            <w:r w:rsidR="005F03EB" w:rsidRPr="005F03EB">
              <w:rPr>
                <w:noProof/>
                <w:webHidden/>
              </w:rPr>
              <w:fldChar w:fldCharType="separate"/>
            </w:r>
            <w:r>
              <w:rPr>
                <w:noProof/>
                <w:webHidden/>
              </w:rPr>
              <w:t>112</w:t>
            </w:r>
            <w:r w:rsidR="005F03EB" w:rsidRPr="005F03EB">
              <w:rPr>
                <w:noProof/>
                <w:webHidden/>
              </w:rPr>
              <w:fldChar w:fldCharType="end"/>
            </w:r>
          </w:hyperlink>
        </w:p>
        <w:p w14:paraId="46FAE330" w14:textId="6D5A0F90"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92" w:history="1">
            <w:r w:rsidR="005F03EB" w:rsidRPr="005F03EB">
              <w:rPr>
                <w:rStyle w:val="Hipercze"/>
                <w:rFonts w:cs="Calibri"/>
                <w:noProof/>
                <w:sz w:val="22"/>
                <w:szCs w:val="22"/>
              </w:rPr>
              <w:t>5.1.1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Układ natywny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_Toc156203192 \h </w:instrText>
            </w:r>
            <w:r w:rsidR="005F03EB" w:rsidRPr="005F03EB">
              <w:rPr>
                <w:noProof/>
                <w:webHidden/>
              </w:rPr>
            </w:r>
            <w:r w:rsidR="005F03EB" w:rsidRPr="005F03EB">
              <w:rPr>
                <w:noProof/>
                <w:webHidden/>
              </w:rPr>
              <w:fldChar w:fldCharType="separate"/>
            </w:r>
            <w:r>
              <w:rPr>
                <w:noProof/>
                <w:webHidden/>
              </w:rPr>
              <w:t>112</w:t>
            </w:r>
            <w:r w:rsidR="005F03EB" w:rsidRPr="005F03EB">
              <w:rPr>
                <w:noProof/>
                <w:webHidden/>
              </w:rPr>
              <w:fldChar w:fldCharType="end"/>
            </w:r>
          </w:hyperlink>
        </w:p>
        <w:p w14:paraId="21EA794A" w14:textId="222F079A"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93" w:history="1">
            <w:r w:rsidR="005F03EB" w:rsidRPr="005F03EB">
              <w:rPr>
                <w:rStyle w:val="Hipercze"/>
                <w:rFonts w:cs="Calibri"/>
                <w:noProof/>
                <w:sz w:val="22"/>
                <w:szCs w:val="22"/>
              </w:rPr>
              <w:t>5.1.2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Udostępnianie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_Toc156203193 \h </w:instrText>
            </w:r>
            <w:r w:rsidR="005F03EB" w:rsidRPr="005F03EB">
              <w:rPr>
                <w:noProof/>
                <w:webHidden/>
              </w:rPr>
            </w:r>
            <w:r w:rsidR="005F03EB" w:rsidRPr="005F03EB">
              <w:rPr>
                <w:noProof/>
                <w:webHidden/>
              </w:rPr>
              <w:fldChar w:fldCharType="separate"/>
            </w:r>
            <w:r>
              <w:rPr>
                <w:noProof/>
                <w:webHidden/>
              </w:rPr>
              <w:t>113</w:t>
            </w:r>
            <w:r w:rsidR="005F03EB" w:rsidRPr="005F03EB">
              <w:rPr>
                <w:noProof/>
                <w:webHidden/>
              </w:rPr>
              <w:fldChar w:fldCharType="end"/>
            </w:r>
          </w:hyperlink>
        </w:p>
        <w:p w14:paraId="3B3BBEFC" w14:textId="11614C85"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94" w:history="1">
            <w:r w:rsidR="005F03EB" w:rsidRPr="005F03EB">
              <w:rPr>
                <w:rStyle w:val="Hipercze"/>
                <w:rFonts w:cs="Calibri"/>
                <w:bCs/>
                <w:noProof/>
                <w:sz w:val="22"/>
                <w:szCs w:val="22"/>
              </w:rPr>
              <w:t>5.1.3</w:t>
            </w:r>
            <w:r w:rsidR="005F03EB" w:rsidRPr="005F03EB">
              <w:rPr>
                <w:rFonts w:eastAsiaTheme="minorEastAsia"/>
                <w:noProof/>
                <w:kern w:val="2"/>
                <w:lang w:val="pl-PL" w:eastAsia="pl-PL"/>
                <w14:ligatures w14:val="standardContextual"/>
              </w:rPr>
              <w:tab/>
            </w:r>
            <w:r w:rsidR="005F03EB" w:rsidRPr="005F03EB">
              <w:rPr>
                <w:rStyle w:val="Hipercze"/>
                <w:rFonts w:cs="Calibri"/>
                <w:bCs/>
                <w:noProof/>
                <w:sz w:val="22"/>
                <w:szCs w:val="22"/>
                <w:lang w:val="pl-PL"/>
              </w:rPr>
              <w:t>Prezentacja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_Toc156203194 \h </w:instrText>
            </w:r>
            <w:r w:rsidR="005F03EB" w:rsidRPr="005F03EB">
              <w:rPr>
                <w:noProof/>
                <w:webHidden/>
              </w:rPr>
            </w:r>
            <w:r w:rsidR="005F03EB" w:rsidRPr="005F03EB">
              <w:rPr>
                <w:noProof/>
                <w:webHidden/>
              </w:rPr>
              <w:fldChar w:fldCharType="separate"/>
            </w:r>
            <w:r>
              <w:rPr>
                <w:noProof/>
                <w:webHidden/>
              </w:rPr>
              <w:t>114</w:t>
            </w:r>
            <w:r w:rsidR="005F03EB" w:rsidRPr="005F03EB">
              <w:rPr>
                <w:noProof/>
                <w:webHidden/>
              </w:rPr>
              <w:fldChar w:fldCharType="end"/>
            </w:r>
          </w:hyperlink>
        </w:p>
        <w:p w14:paraId="7E1A9EBD" w14:textId="7AF3E2DC"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195" w:history="1">
            <w:r w:rsidR="005F03EB" w:rsidRPr="005F03EB">
              <w:rPr>
                <w:rStyle w:val="Hipercze"/>
                <w:rFonts w:cs="Calibri"/>
                <w:bCs/>
                <w:noProof/>
                <w:sz w:val="22"/>
                <w:szCs w:val="22"/>
              </w:rPr>
              <w:t>5.1.4</w:t>
            </w:r>
            <w:r w:rsidR="005F03EB" w:rsidRPr="005F03EB">
              <w:rPr>
                <w:rFonts w:eastAsiaTheme="minorEastAsia"/>
                <w:noProof/>
                <w:kern w:val="2"/>
                <w:lang w:val="pl-PL" w:eastAsia="pl-PL"/>
                <w14:ligatures w14:val="standardContextual"/>
              </w:rPr>
              <w:tab/>
            </w:r>
            <w:r w:rsidR="005F03EB" w:rsidRPr="005F03EB">
              <w:rPr>
                <w:rStyle w:val="Hipercze"/>
                <w:rFonts w:cs="Calibri"/>
                <w:bCs/>
                <w:noProof/>
                <w:sz w:val="22"/>
                <w:szCs w:val="22"/>
                <w:lang w:val="pl-PL"/>
              </w:rPr>
              <w:t>Identyfikatory dla układów odniesień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_Toc156203195 \h </w:instrText>
            </w:r>
            <w:r w:rsidR="005F03EB" w:rsidRPr="005F03EB">
              <w:rPr>
                <w:noProof/>
                <w:webHidden/>
              </w:rPr>
            </w:r>
            <w:r w:rsidR="005F03EB" w:rsidRPr="005F03EB">
              <w:rPr>
                <w:noProof/>
                <w:webHidden/>
              </w:rPr>
              <w:fldChar w:fldCharType="separate"/>
            </w:r>
            <w:r>
              <w:rPr>
                <w:noProof/>
                <w:webHidden/>
              </w:rPr>
              <w:t>115</w:t>
            </w:r>
            <w:r w:rsidR="005F03EB" w:rsidRPr="005F03EB">
              <w:rPr>
                <w:noProof/>
                <w:webHidden/>
              </w:rPr>
              <w:fldChar w:fldCharType="end"/>
            </w:r>
          </w:hyperlink>
        </w:p>
        <w:p w14:paraId="5E48A6A7" w14:textId="7FB7EC4D"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96"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5.2</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Układy odniesień czasowych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_Toc156203196 \h </w:instrText>
            </w:r>
            <w:r w:rsidR="005F03EB" w:rsidRPr="005F03EB">
              <w:rPr>
                <w:noProof/>
                <w:webHidden/>
              </w:rPr>
            </w:r>
            <w:r w:rsidR="005F03EB" w:rsidRPr="005F03EB">
              <w:rPr>
                <w:noProof/>
                <w:webHidden/>
              </w:rPr>
              <w:fldChar w:fldCharType="separate"/>
            </w:r>
            <w:r>
              <w:rPr>
                <w:noProof/>
                <w:webHidden/>
              </w:rPr>
              <w:t>115</w:t>
            </w:r>
            <w:r w:rsidR="005F03EB" w:rsidRPr="005F03EB">
              <w:rPr>
                <w:noProof/>
                <w:webHidden/>
              </w:rPr>
              <w:fldChar w:fldCharType="end"/>
            </w:r>
          </w:hyperlink>
        </w:p>
        <w:p w14:paraId="242E4763" w14:textId="3BF0002A"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197"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5.3</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Jednostki miary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_Toc156203197 \h </w:instrText>
            </w:r>
            <w:r w:rsidR="005F03EB" w:rsidRPr="005F03EB">
              <w:rPr>
                <w:noProof/>
                <w:webHidden/>
              </w:rPr>
            </w:r>
            <w:r w:rsidR="005F03EB" w:rsidRPr="005F03EB">
              <w:rPr>
                <w:noProof/>
                <w:webHidden/>
              </w:rPr>
              <w:fldChar w:fldCharType="separate"/>
            </w:r>
            <w:r>
              <w:rPr>
                <w:noProof/>
                <w:webHidden/>
              </w:rPr>
              <w:t>116</w:t>
            </w:r>
            <w:r w:rsidR="005F03EB" w:rsidRPr="005F03EB">
              <w:rPr>
                <w:noProof/>
                <w:webHidden/>
              </w:rPr>
              <w:fldChar w:fldCharType="end"/>
            </w:r>
          </w:hyperlink>
        </w:p>
        <w:p w14:paraId="1E7557F7" w14:textId="074F2921" w:rsidR="005F03EB" w:rsidRPr="005F03EB" w:rsidRDefault="002F6ED0" w:rsidP="00E83338">
          <w:pPr>
            <w:pStyle w:val="Spistreci1"/>
            <w:spacing w:after="40"/>
            <w:rPr>
              <w:rFonts w:eastAsiaTheme="minorEastAsia"/>
              <w:kern w:val="2"/>
              <w:lang w:val="pl-PL" w:eastAsia="pl-PL"/>
              <w14:ligatures w14:val="standardContextual"/>
            </w:rPr>
          </w:pPr>
          <w:hyperlink w:anchor="_Toc156203198" w:history="1">
            <w:r w:rsidR="005F03EB" w:rsidRPr="005F03EB">
              <w:rPr>
                <w:rStyle w:val="Hipercze"/>
                <w:rFonts w:ascii="Calibri" w:hAnsi="Calibri" w:cs="Calibri"/>
                <w:iCs/>
                <w:lang w:val="pl-PL"/>
              </w:rPr>
              <w:t>6</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iCs/>
                <w:lang w:val="pl-PL"/>
              </w:rPr>
              <w:t>Metadane</w:t>
            </w:r>
            <w:r w:rsidR="005F03EB" w:rsidRPr="005F03EB">
              <w:rPr>
                <w:webHidden/>
              </w:rPr>
              <w:tab/>
            </w:r>
            <w:r w:rsidR="005F03EB" w:rsidRPr="005F03EB">
              <w:rPr>
                <w:webHidden/>
              </w:rPr>
              <w:fldChar w:fldCharType="begin"/>
            </w:r>
            <w:r w:rsidR="005F03EB" w:rsidRPr="005F03EB">
              <w:rPr>
                <w:webHidden/>
              </w:rPr>
              <w:instrText xml:space="preserve"> PAGEREF _Toc156203198 \h </w:instrText>
            </w:r>
            <w:r w:rsidR="005F03EB" w:rsidRPr="005F03EB">
              <w:rPr>
                <w:webHidden/>
              </w:rPr>
            </w:r>
            <w:r w:rsidR="005F03EB" w:rsidRPr="005F03EB">
              <w:rPr>
                <w:webHidden/>
              </w:rPr>
              <w:fldChar w:fldCharType="separate"/>
            </w:r>
            <w:r>
              <w:rPr>
                <w:webHidden/>
              </w:rPr>
              <w:t>117</w:t>
            </w:r>
            <w:r w:rsidR="005F03EB" w:rsidRPr="005F03EB">
              <w:rPr>
                <w:webHidden/>
              </w:rPr>
              <w:fldChar w:fldCharType="end"/>
            </w:r>
          </w:hyperlink>
        </w:p>
        <w:p w14:paraId="16BC5EA6" w14:textId="5515AD08" w:rsidR="005F03EB" w:rsidRPr="005F03EB" w:rsidRDefault="002F6ED0" w:rsidP="00E83338">
          <w:pPr>
            <w:pStyle w:val="Spistreci1"/>
            <w:spacing w:after="40"/>
            <w:rPr>
              <w:rFonts w:eastAsiaTheme="minorEastAsia"/>
              <w:kern w:val="2"/>
              <w:lang w:val="pl-PL" w:eastAsia="pl-PL"/>
              <w14:ligatures w14:val="standardContextual"/>
            </w:rPr>
          </w:pPr>
          <w:hyperlink w:anchor="_Toc156203199" w:history="1">
            <w:r w:rsidR="005F03EB" w:rsidRPr="005F03EB">
              <w:rPr>
                <w:rStyle w:val="Hipercze"/>
                <w:rFonts w:ascii="Calibri" w:hAnsi="Calibri" w:cs="Calibri"/>
              </w:rPr>
              <w:t>7</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Udostępnianie</w:t>
            </w:r>
            <w:r w:rsidR="005F03EB" w:rsidRPr="005F03EB">
              <w:rPr>
                <w:webHidden/>
              </w:rPr>
              <w:tab/>
            </w:r>
            <w:r w:rsidR="005F03EB" w:rsidRPr="005F03EB">
              <w:rPr>
                <w:webHidden/>
              </w:rPr>
              <w:fldChar w:fldCharType="begin"/>
            </w:r>
            <w:r w:rsidR="005F03EB" w:rsidRPr="005F03EB">
              <w:rPr>
                <w:webHidden/>
              </w:rPr>
              <w:instrText xml:space="preserve"> PAGEREF _Toc156203199 \h </w:instrText>
            </w:r>
            <w:r w:rsidR="005F03EB" w:rsidRPr="005F03EB">
              <w:rPr>
                <w:webHidden/>
              </w:rPr>
            </w:r>
            <w:r w:rsidR="005F03EB" w:rsidRPr="005F03EB">
              <w:rPr>
                <w:webHidden/>
              </w:rPr>
              <w:fldChar w:fldCharType="separate"/>
            </w:r>
            <w:r>
              <w:rPr>
                <w:webHidden/>
              </w:rPr>
              <w:t>117</w:t>
            </w:r>
            <w:r w:rsidR="005F03EB" w:rsidRPr="005F03EB">
              <w:rPr>
                <w:webHidden/>
              </w:rPr>
              <w:fldChar w:fldCharType="end"/>
            </w:r>
          </w:hyperlink>
        </w:p>
        <w:p w14:paraId="5387B775" w14:textId="683558AA"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0"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7.1</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Sposób udostępniania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_Toc156203200 \h </w:instrText>
            </w:r>
            <w:r w:rsidR="005F03EB" w:rsidRPr="005F03EB">
              <w:rPr>
                <w:noProof/>
                <w:webHidden/>
              </w:rPr>
            </w:r>
            <w:r w:rsidR="005F03EB" w:rsidRPr="005F03EB">
              <w:rPr>
                <w:noProof/>
                <w:webHidden/>
              </w:rPr>
              <w:fldChar w:fldCharType="separate"/>
            </w:r>
            <w:r>
              <w:rPr>
                <w:noProof/>
                <w:webHidden/>
              </w:rPr>
              <w:t>118</w:t>
            </w:r>
            <w:r w:rsidR="005F03EB" w:rsidRPr="005F03EB">
              <w:rPr>
                <w:noProof/>
                <w:webHidden/>
              </w:rPr>
              <w:fldChar w:fldCharType="end"/>
            </w:r>
          </w:hyperlink>
        </w:p>
        <w:p w14:paraId="1895E357" w14:textId="04A65979"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7.2</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Kodowanie</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_Toc156203201 \h </w:instrText>
            </w:r>
            <w:r w:rsidR="005F03EB" w:rsidRPr="005F03EB">
              <w:rPr>
                <w:noProof/>
                <w:webHidden/>
              </w:rPr>
            </w:r>
            <w:r w:rsidR="005F03EB" w:rsidRPr="005F03EB">
              <w:rPr>
                <w:noProof/>
                <w:webHidden/>
              </w:rPr>
              <w:fldChar w:fldCharType="separate"/>
            </w:r>
            <w:r>
              <w:rPr>
                <w:noProof/>
                <w:webHidden/>
              </w:rPr>
              <w:t>118</w:t>
            </w:r>
            <w:r w:rsidR="005F03EB" w:rsidRPr="005F03EB">
              <w:rPr>
                <w:noProof/>
                <w:webHidden/>
              </w:rPr>
              <w:fldChar w:fldCharType="end"/>
            </w:r>
          </w:hyperlink>
        </w:p>
        <w:p w14:paraId="493F404B" w14:textId="6653D51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2"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7.3</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Certyfikacja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_Toc156203202 \h </w:instrText>
            </w:r>
            <w:r w:rsidR="005F03EB" w:rsidRPr="005F03EB">
              <w:rPr>
                <w:noProof/>
                <w:webHidden/>
              </w:rPr>
            </w:r>
            <w:r w:rsidR="005F03EB" w:rsidRPr="005F03EB">
              <w:rPr>
                <w:noProof/>
                <w:webHidden/>
              </w:rPr>
              <w:fldChar w:fldCharType="separate"/>
            </w:r>
            <w:r>
              <w:rPr>
                <w:noProof/>
                <w:webHidden/>
              </w:rPr>
              <w:t>120</w:t>
            </w:r>
            <w:r w:rsidR="005F03EB" w:rsidRPr="005F03EB">
              <w:rPr>
                <w:noProof/>
                <w:webHidden/>
              </w:rPr>
              <w:fldChar w:fldCharType="end"/>
            </w:r>
          </w:hyperlink>
        </w:p>
        <w:p w14:paraId="1A926639" w14:textId="03B9D910" w:rsidR="005F03EB" w:rsidRPr="005F03EB" w:rsidRDefault="002F6ED0" w:rsidP="00E83338">
          <w:pPr>
            <w:pStyle w:val="Spistreci1"/>
            <w:spacing w:after="40"/>
            <w:rPr>
              <w:rFonts w:eastAsiaTheme="minorEastAsia"/>
              <w:kern w:val="2"/>
              <w:lang w:val="pl-PL" w:eastAsia="pl-PL"/>
              <w14:ligatures w14:val="standardContextual"/>
            </w:rPr>
          </w:pPr>
          <w:hyperlink w:anchor="_Toc156203203" w:history="1">
            <w:r w:rsidR="005F03EB" w:rsidRPr="005F03EB">
              <w:rPr>
                <w:rStyle w:val="Hipercze"/>
                <w:rFonts w:ascii="Calibri" w:hAnsi="Calibri" w:cs="Calibri"/>
              </w:rPr>
              <w:t>8</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Jakość danych</w:t>
            </w:r>
            <w:r w:rsidR="005F03EB" w:rsidRPr="005F03EB">
              <w:rPr>
                <w:webHidden/>
              </w:rPr>
              <w:tab/>
            </w:r>
            <w:r w:rsidR="005F03EB" w:rsidRPr="005F03EB">
              <w:rPr>
                <w:webHidden/>
              </w:rPr>
              <w:fldChar w:fldCharType="begin"/>
            </w:r>
            <w:r w:rsidR="005F03EB" w:rsidRPr="005F03EB">
              <w:rPr>
                <w:webHidden/>
              </w:rPr>
              <w:instrText xml:space="preserve"> PAGEREF _Toc156203203 \h </w:instrText>
            </w:r>
            <w:r w:rsidR="005F03EB" w:rsidRPr="005F03EB">
              <w:rPr>
                <w:webHidden/>
              </w:rPr>
            </w:r>
            <w:r w:rsidR="005F03EB" w:rsidRPr="005F03EB">
              <w:rPr>
                <w:webHidden/>
              </w:rPr>
              <w:fldChar w:fldCharType="separate"/>
            </w:r>
            <w:r>
              <w:rPr>
                <w:webHidden/>
              </w:rPr>
              <w:t>121</w:t>
            </w:r>
            <w:r w:rsidR="005F03EB" w:rsidRPr="005F03EB">
              <w:rPr>
                <w:webHidden/>
              </w:rPr>
              <w:fldChar w:fldCharType="end"/>
            </w:r>
          </w:hyperlink>
        </w:p>
        <w:p w14:paraId="7D685E89" w14:textId="35BDE651" w:rsidR="005F03EB" w:rsidRPr="005F03EB" w:rsidRDefault="002F6ED0" w:rsidP="00E83338">
          <w:pPr>
            <w:pStyle w:val="Spistreci1"/>
            <w:spacing w:after="40"/>
            <w:rPr>
              <w:rFonts w:eastAsiaTheme="minorEastAsia"/>
              <w:kern w:val="2"/>
              <w:lang w:val="pl-PL" w:eastAsia="pl-PL"/>
              <w14:ligatures w14:val="standardContextual"/>
            </w:rPr>
          </w:pPr>
          <w:hyperlink w:anchor="_Toc156203204" w:history="1">
            <w:r w:rsidR="005F03EB" w:rsidRPr="005F03EB">
              <w:rPr>
                <w:rStyle w:val="Hipercze"/>
                <w:rFonts w:ascii="Calibri" w:hAnsi="Calibri" w:cs="Calibri"/>
                <w:iCs/>
                <w:lang w:val="pl-PL"/>
              </w:rPr>
              <w:t>9</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iCs/>
                <w:lang w:val="pl-PL"/>
              </w:rPr>
              <w:t>Pozyskiwanie danych</w:t>
            </w:r>
            <w:r w:rsidR="005F03EB" w:rsidRPr="005F03EB">
              <w:rPr>
                <w:webHidden/>
              </w:rPr>
              <w:tab/>
            </w:r>
            <w:r w:rsidR="005F03EB" w:rsidRPr="005F03EB">
              <w:rPr>
                <w:webHidden/>
              </w:rPr>
              <w:fldChar w:fldCharType="begin"/>
            </w:r>
            <w:r w:rsidR="005F03EB" w:rsidRPr="005F03EB">
              <w:rPr>
                <w:webHidden/>
              </w:rPr>
              <w:instrText xml:space="preserve"> PAGEREF _Toc156203204 \h </w:instrText>
            </w:r>
            <w:r w:rsidR="005F03EB" w:rsidRPr="005F03EB">
              <w:rPr>
                <w:webHidden/>
              </w:rPr>
            </w:r>
            <w:r w:rsidR="005F03EB" w:rsidRPr="005F03EB">
              <w:rPr>
                <w:webHidden/>
              </w:rPr>
              <w:fldChar w:fldCharType="separate"/>
            </w:r>
            <w:r>
              <w:rPr>
                <w:webHidden/>
              </w:rPr>
              <w:t>123</w:t>
            </w:r>
            <w:r w:rsidR="005F03EB" w:rsidRPr="005F03EB">
              <w:rPr>
                <w:webHidden/>
              </w:rPr>
              <w:fldChar w:fldCharType="end"/>
            </w:r>
          </w:hyperlink>
        </w:p>
        <w:p w14:paraId="27FFB910" w14:textId="245EE6E2"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5"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9.1</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Dane projektowe – tworzone w toku procedury planistycznej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_Toc156203205 \h </w:instrText>
            </w:r>
            <w:r w:rsidR="005F03EB" w:rsidRPr="005F03EB">
              <w:rPr>
                <w:noProof/>
                <w:webHidden/>
              </w:rPr>
            </w:r>
            <w:r w:rsidR="005F03EB" w:rsidRPr="005F03EB">
              <w:rPr>
                <w:noProof/>
                <w:webHidden/>
              </w:rPr>
              <w:fldChar w:fldCharType="separate"/>
            </w:r>
            <w:r>
              <w:rPr>
                <w:noProof/>
                <w:webHidden/>
              </w:rPr>
              <w:t>123</w:t>
            </w:r>
            <w:r w:rsidR="005F03EB" w:rsidRPr="005F03EB">
              <w:rPr>
                <w:noProof/>
                <w:webHidden/>
              </w:rPr>
              <w:fldChar w:fldCharType="end"/>
            </w:r>
          </w:hyperlink>
        </w:p>
        <w:p w14:paraId="186B6811" w14:textId="1DB33921" w:rsidR="005F03EB" w:rsidRPr="005F03EB" w:rsidRDefault="002F6ED0" w:rsidP="00E83338">
          <w:pPr>
            <w:pStyle w:val="Spistreci2"/>
            <w:spacing w:after="40"/>
            <w:rPr>
              <w:rFonts w:eastAsiaTheme="minorEastAsia"/>
              <w:noProof/>
              <w:kern w:val="2"/>
              <w:lang w:eastAsia="pl-PL"/>
              <w14:ligatures w14:val="standardContextual"/>
            </w:rPr>
          </w:pPr>
          <w:hyperlink w:anchor="_Toc156203206"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9.2</w:t>
            </w:r>
            <w:r w:rsidR="005F03EB" w:rsidRPr="005F03EB">
              <w:rPr>
                <w:rFonts w:eastAsiaTheme="minorEastAsia"/>
                <w:noProof/>
                <w:kern w:val="2"/>
                <w:lang w:eastAsia="pl-PL"/>
                <w14:ligatures w14:val="standardContextual"/>
              </w:rPr>
              <w:tab/>
            </w:r>
            <w:r w:rsidR="005F03EB" w:rsidRPr="005F03EB">
              <w:rPr>
                <w:rStyle w:val="Hipercze"/>
                <w:rFonts w:cs="Calibri"/>
                <w:iCs/>
                <w:noProof/>
                <w:sz w:val="22"/>
                <w:szCs w:val="22"/>
                <w:lang w:val="pl-PL"/>
              </w:rPr>
              <w:t>Dane w trakcie przyjmowania – stanowiące załącznik do uchwały przyjmującej akt lub wydanego zarządzenia zastępczego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_Toc156203206 \h </w:instrText>
            </w:r>
            <w:r w:rsidR="005F03EB" w:rsidRPr="005F03EB">
              <w:rPr>
                <w:noProof/>
                <w:webHidden/>
              </w:rPr>
            </w:r>
            <w:r w:rsidR="005F03EB" w:rsidRPr="005F03EB">
              <w:rPr>
                <w:noProof/>
                <w:webHidden/>
              </w:rPr>
              <w:fldChar w:fldCharType="separate"/>
            </w:r>
            <w:r>
              <w:rPr>
                <w:noProof/>
                <w:webHidden/>
              </w:rPr>
              <w:t>125</w:t>
            </w:r>
            <w:r w:rsidR="005F03EB" w:rsidRPr="005F03EB">
              <w:rPr>
                <w:noProof/>
                <w:webHidden/>
              </w:rPr>
              <w:fldChar w:fldCharType="end"/>
            </w:r>
          </w:hyperlink>
        </w:p>
        <w:p w14:paraId="6B841210" w14:textId="3A48081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7"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9.3</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Tworzenie i aktualizacja obiektów DokumentFormalny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_Toc156203207 \h </w:instrText>
            </w:r>
            <w:r w:rsidR="005F03EB" w:rsidRPr="005F03EB">
              <w:rPr>
                <w:noProof/>
                <w:webHidden/>
              </w:rPr>
            </w:r>
            <w:r w:rsidR="005F03EB" w:rsidRPr="005F03EB">
              <w:rPr>
                <w:noProof/>
                <w:webHidden/>
              </w:rPr>
              <w:fldChar w:fldCharType="separate"/>
            </w:r>
            <w:r>
              <w:rPr>
                <w:noProof/>
                <w:webHidden/>
              </w:rPr>
              <w:t>126</w:t>
            </w:r>
            <w:r w:rsidR="005F03EB" w:rsidRPr="005F03EB">
              <w:rPr>
                <w:noProof/>
                <w:webHidden/>
              </w:rPr>
              <w:fldChar w:fldCharType="end"/>
            </w:r>
          </w:hyperlink>
        </w:p>
        <w:p w14:paraId="44B5F15D" w14:textId="43E0B249"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08"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9.4</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Cykl życia obiektu</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_Toc156203208 \h </w:instrText>
            </w:r>
            <w:r w:rsidR="005F03EB" w:rsidRPr="005F03EB">
              <w:rPr>
                <w:noProof/>
                <w:webHidden/>
              </w:rPr>
            </w:r>
            <w:r w:rsidR="005F03EB" w:rsidRPr="005F03EB">
              <w:rPr>
                <w:noProof/>
                <w:webHidden/>
              </w:rPr>
              <w:fldChar w:fldCharType="separate"/>
            </w:r>
            <w:r>
              <w:rPr>
                <w:noProof/>
                <w:webHidden/>
              </w:rPr>
              <w:t>127</w:t>
            </w:r>
            <w:r w:rsidR="005F03EB" w:rsidRPr="005F03EB">
              <w:rPr>
                <w:noProof/>
                <w:webHidden/>
              </w:rPr>
              <w:fldChar w:fldCharType="end"/>
            </w:r>
          </w:hyperlink>
        </w:p>
        <w:p w14:paraId="12F958E0" w14:textId="75DBD2C0" w:rsidR="005F03EB" w:rsidRPr="005F03EB" w:rsidRDefault="002F6ED0" w:rsidP="00E83338">
          <w:pPr>
            <w:pStyle w:val="Spistreci1"/>
            <w:spacing w:after="40"/>
            <w:rPr>
              <w:rFonts w:eastAsiaTheme="minorEastAsia"/>
              <w:kern w:val="2"/>
              <w:lang w:val="pl-PL" w:eastAsia="pl-PL"/>
              <w14:ligatures w14:val="standardContextual"/>
            </w:rPr>
          </w:pPr>
          <w:hyperlink w:anchor="_Toc156203209" w:history="1">
            <w:r w:rsidR="005F03EB" w:rsidRPr="005F03EB">
              <w:rPr>
                <w:rStyle w:val="Hipercze"/>
                <w:rFonts w:ascii="Calibri" w:hAnsi="Calibri" w:cs="Calibri"/>
              </w:rPr>
              <w:t>10</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Utrzymanie danych</w:t>
            </w:r>
            <w:r w:rsidR="005F03EB" w:rsidRPr="005F03EB">
              <w:rPr>
                <w:webHidden/>
              </w:rPr>
              <w:tab/>
            </w:r>
            <w:r w:rsidR="005F03EB" w:rsidRPr="005F03EB">
              <w:rPr>
                <w:webHidden/>
              </w:rPr>
              <w:fldChar w:fldCharType="begin"/>
            </w:r>
            <w:r w:rsidR="005F03EB" w:rsidRPr="005F03EB">
              <w:rPr>
                <w:webHidden/>
              </w:rPr>
              <w:instrText xml:space="preserve"> PAGEREF _Toc156203209 \h </w:instrText>
            </w:r>
            <w:r w:rsidR="005F03EB" w:rsidRPr="005F03EB">
              <w:rPr>
                <w:webHidden/>
              </w:rPr>
            </w:r>
            <w:r w:rsidR="005F03EB" w:rsidRPr="005F03EB">
              <w:rPr>
                <w:webHidden/>
              </w:rPr>
              <w:fldChar w:fldCharType="separate"/>
            </w:r>
            <w:r>
              <w:rPr>
                <w:webHidden/>
              </w:rPr>
              <w:t>127</w:t>
            </w:r>
            <w:r w:rsidR="005F03EB" w:rsidRPr="005F03EB">
              <w:rPr>
                <w:webHidden/>
              </w:rPr>
              <w:fldChar w:fldCharType="end"/>
            </w:r>
          </w:hyperlink>
        </w:p>
        <w:p w14:paraId="02D345EC" w14:textId="2A4FC2A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10"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10.1</w:t>
            </w:r>
            <w:r w:rsidR="005F03EB" w:rsidRPr="005F03EB">
              <w:rPr>
                <w:rFonts w:eastAsiaTheme="minorEastAsia"/>
                <w:noProof/>
                <w:kern w:val="2"/>
                <w:lang w:val="pl-PL" w:eastAsia="pl-PL"/>
                <w14:ligatures w14:val="standardContextual"/>
              </w:rPr>
              <w:tab/>
            </w:r>
            <w:r w:rsidR="005F03EB" w:rsidRPr="005F03EB">
              <w:rPr>
                <w:rStyle w:val="Hipercze"/>
                <w:rFonts w:cs="Calibri"/>
                <w:iCs/>
                <w:noProof/>
                <w:sz w:val="22"/>
                <w:szCs w:val="22"/>
                <w:lang w:val="pl-PL"/>
              </w:rPr>
              <w:t>Utworzenie zbioru danych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_Toc156203210 \h </w:instrText>
            </w:r>
            <w:r w:rsidR="005F03EB" w:rsidRPr="005F03EB">
              <w:rPr>
                <w:noProof/>
                <w:webHidden/>
              </w:rPr>
            </w:r>
            <w:r w:rsidR="005F03EB" w:rsidRPr="005F03EB">
              <w:rPr>
                <w:noProof/>
                <w:webHidden/>
              </w:rPr>
              <w:fldChar w:fldCharType="separate"/>
            </w:r>
            <w:r>
              <w:rPr>
                <w:noProof/>
                <w:webHidden/>
              </w:rPr>
              <w:t>127</w:t>
            </w:r>
            <w:r w:rsidR="005F03EB" w:rsidRPr="005F03EB">
              <w:rPr>
                <w:noProof/>
                <w:webHidden/>
              </w:rPr>
              <w:fldChar w:fldCharType="end"/>
            </w:r>
          </w:hyperlink>
        </w:p>
        <w:p w14:paraId="7E2E1937" w14:textId="6EA5EE49"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1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10.2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Aktualizacja zbioru danych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_Toc156203211 \h </w:instrText>
            </w:r>
            <w:r w:rsidR="005F03EB" w:rsidRPr="005F03EB">
              <w:rPr>
                <w:noProof/>
                <w:webHidden/>
              </w:rPr>
            </w:r>
            <w:r w:rsidR="005F03EB" w:rsidRPr="005F03EB">
              <w:rPr>
                <w:noProof/>
                <w:webHidden/>
              </w:rPr>
              <w:fldChar w:fldCharType="separate"/>
            </w:r>
            <w:r>
              <w:rPr>
                <w:noProof/>
                <w:webHidden/>
              </w:rPr>
              <w:t>129</w:t>
            </w:r>
            <w:r w:rsidR="005F03EB" w:rsidRPr="005F03EB">
              <w:rPr>
                <w:noProof/>
                <w:webHidden/>
              </w:rPr>
              <w:fldChar w:fldCharType="end"/>
            </w:r>
          </w:hyperlink>
        </w:p>
        <w:p w14:paraId="0FF74AA3" w14:textId="72284828" w:rsidR="005F03EB" w:rsidRPr="005F03EB" w:rsidRDefault="002F6ED0" w:rsidP="00E83338">
          <w:pPr>
            <w:pStyle w:val="Spistreci1"/>
            <w:spacing w:after="40"/>
            <w:rPr>
              <w:rFonts w:eastAsiaTheme="minorEastAsia"/>
              <w:kern w:val="2"/>
              <w:lang w:val="pl-PL" w:eastAsia="pl-PL"/>
              <w14:ligatures w14:val="standardContextual"/>
            </w:rPr>
          </w:pPr>
          <w:hyperlink w:anchor="_Toc156203217" w:history="1">
            <w:r w:rsidR="005F03EB" w:rsidRPr="005F03EB">
              <w:rPr>
                <w:rStyle w:val="Hipercze"/>
                <w:rFonts w:ascii="Calibri" w:hAnsi="Calibri" w:cs="Calibri"/>
              </w:rPr>
              <w:t>11</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Symbolika i zobrazowanie – style prezentacji kartograficznej</w:t>
            </w:r>
            <w:r w:rsidR="005F03EB" w:rsidRPr="005F03EB">
              <w:rPr>
                <w:webHidden/>
              </w:rPr>
              <w:tab/>
            </w:r>
            <w:r w:rsidR="005F03EB" w:rsidRPr="005F03EB">
              <w:rPr>
                <w:webHidden/>
              </w:rPr>
              <w:fldChar w:fldCharType="begin"/>
            </w:r>
            <w:r w:rsidR="005F03EB" w:rsidRPr="005F03EB">
              <w:rPr>
                <w:webHidden/>
              </w:rPr>
              <w:instrText xml:space="preserve"> PAGEREF _Toc156203217 \h </w:instrText>
            </w:r>
            <w:r w:rsidR="005F03EB" w:rsidRPr="005F03EB">
              <w:rPr>
                <w:webHidden/>
              </w:rPr>
            </w:r>
            <w:r w:rsidR="005F03EB" w:rsidRPr="005F03EB">
              <w:rPr>
                <w:webHidden/>
              </w:rPr>
              <w:fldChar w:fldCharType="separate"/>
            </w:r>
            <w:r>
              <w:rPr>
                <w:webHidden/>
              </w:rPr>
              <w:t>130</w:t>
            </w:r>
            <w:r w:rsidR="005F03EB" w:rsidRPr="005F03EB">
              <w:rPr>
                <w:webHidden/>
              </w:rPr>
              <w:fldChar w:fldCharType="end"/>
            </w:r>
          </w:hyperlink>
        </w:p>
        <w:p w14:paraId="1CF71640" w14:textId="5918D137" w:rsidR="005F03EB" w:rsidRPr="005F03EB" w:rsidRDefault="002F6ED0" w:rsidP="00E83338">
          <w:pPr>
            <w:pStyle w:val="Spistreci1"/>
            <w:spacing w:after="40"/>
            <w:rPr>
              <w:rFonts w:eastAsiaTheme="minorEastAsia"/>
              <w:kern w:val="2"/>
              <w:lang w:val="pl-PL" w:eastAsia="pl-PL"/>
              <w14:ligatures w14:val="standardContextual"/>
            </w:rPr>
          </w:pPr>
          <w:hyperlink w:anchor="_Toc156203218" w:history="1">
            <w:r w:rsidR="005F03EB" w:rsidRPr="005F03EB">
              <w:rPr>
                <w:rStyle w:val="Hipercze"/>
                <w:rFonts w:ascii="Calibri" w:hAnsi="Calibri" w:cs="Calibri"/>
              </w:rPr>
              <w:t>12</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Załącznik A (normatywny) – Zestaw testów abstrakcyjnych</w:t>
            </w:r>
            <w:r w:rsidR="005F03EB" w:rsidRPr="005F03EB">
              <w:rPr>
                <w:webHidden/>
              </w:rPr>
              <w:tab/>
            </w:r>
            <w:r w:rsidR="005F03EB" w:rsidRPr="005F03EB">
              <w:rPr>
                <w:webHidden/>
              </w:rPr>
              <w:fldChar w:fldCharType="begin"/>
            </w:r>
            <w:r w:rsidR="005F03EB" w:rsidRPr="005F03EB">
              <w:rPr>
                <w:webHidden/>
              </w:rPr>
              <w:instrText xml:space="preserve"> PAGEREF _Toc156203218 \h </w:instrText>
            </w:r>
            <w:r w:rsidR="005F03EB" w:rsidRPr="005F03EB">
              <w:rPr>
                <w:webHidden/>
              </w:rPr>
            </w:r>
            <w:r w:rsidR="005F03EB" w:rsidRPr="005F03EB">
              <w:rPr>
                <w:webHidden/>
              </w:rPr>
              <w:fldChar w:fldCharType="separate"/>
            </w:r>
            <w:r>
              <w:rPr>
                <w:webHidden/>
              </w:rPr>
              <w:t>130</w:t>
            </w:r>
            <w:r w:rsidR="005F03EB" w:rsidRPr="005F03EB">
              <w:rPr>
                <w:webHidden/>
              </w:rPr>
              <w:fldChar w:fldCharType="end"/>
            </w:r>
          </w:hyperlink>
        </w:p>
        <w:p w14:paraId="4E1D5038" w14:textId="4BB7BF0D" w:rsidR="005F03EB" w:rsidRPr="005F03EB" w:rsidRDefault="002F6ED0" w:rsidP="00E83338">
          <w:pPr>
            <w:pStyle w:val="Spistreci1"/>
            <w:spacing w:after="40"/>
            <w:rPr>
              <w:rFonts w:eastAsiaTheme="minorEastAsia"/>
              <w:kern w:val="2"/>
              <w:lang w:eastAsia="pl-PL"/>
              <w14:ligatures w14:val="standardContextual"/>
            </w:rPr>
          </w:pPr>
          <w:hyperlink w:anchor="_Toc156203219" w:history="1">
            <w:r w:rsidR="005F03EB" w:rsidRPr="005F03EB">
              <w:rPr>
                <w:rStyle w:val="Hipercze"/>
                <w:rFonts w:ascii="Calibri" w:hAnsi="Calibri" w:cs="Calibri"/>
                <w:lang w:val="pl-PL"/>
              </w:rPr>
              <w:t>13</w:t>
            </w:r>
            <w:r w:rsidR="005F03EB" w:rsidRPr="005F03EB">
              <w:rPr>
                <w:rFonts w:eastAsiaTheme="minorEastAsia"/>
                <w:kern w:val="2"/>
                <w:lang w:eastAsia="pl-PL"/>
                <w14:ligatures w14:val="standardContextual"/>
              </w:rPr>
              <w:tab/>
            </w:r>
            <w:r w:rsidR="005F03EB" w:rsidRPr="005F03EB">
              <w:rPr>
                <w:rStyle w:val="Hipercze"/>
                <w:rFonts w:ascii="Calibri" w:hAnsi="Calibri" w:cs="Calibri"/>
                <w:lang w:val="pl-PL"/>
              </w:rPr>
              <w:t>Załącznik B (normatywny) – Zasady tworzenia obiektów i wartości ich atrybutów</w:t>
            </w:r>
            <w:r w:rsidR="005F03EB" w:rsidRPr="005F03EB">
              <w:rPr>
                <w:webHidden/>
              </w:rPr>
              <w:tab/>
            </w:r>
            <w:r w:rsidR="005F03EB" w:rsidRPr="005F03EB">
              <w:rPr>
                <w:webHidden/>
              </w:rPr>
              <w:fldChar w:fldCharType="begin"/>
            </w:r>
            <w:r w:rsidR="005F03EB" w:rsidRPr="005F03EB">
              <w:rPr>
                <w:webHidden/>
              </w:rPr>
              <w:instrText xml:space="preserve"> PAGEREF _Toc156203219 \h </w:instrText>
            </w:r>
            <w:r w:rsidR="005F03EB" w:rsidRPr="005F03EB">
              <w:rPr>
                <w:webHidden/>
              </w:rPr>
            </w:r>
            <w:r w:rsidR="005F03EB" w:rsidRPr="005F03EB">
              <w:rPr>
                <w:webHidden/>
              </w:rPr>
              <w:fldChar w:fldCharType="separate"/>
            </w:r>
            <w:r>
              <w:rPr>
                <w:webHidden/>
              </w:rPr>
              <w:t>131</w:t>
            </w:r>
            <w:r w:rsidR="005F03EB" w:rsidRPr="005F03EB">
              <w:rPr>
                <w:webHidden/>
              </w:rPr>
              <w:fldChar w:fldCharType="end"/>
            </w:r>
          </w:hyperlink>
        </w:p>
        <w:p w14:paraId="559B4C4F" w14:textId="3FE1442A" w:rsidR="005F03EB" w:rsidRPr="005F03EB" w:rsidRDefault="002F6ED0" w:rsidP="00E83338">
          <w:pPr>
            <w:pStyle w:val="Spistreci1"/>
            <w:spacing w:after="40"/>
            <w:rPr>
              <w:rFonts w:eastAsiaTheme="minorEastAsia"/>
              <w:kern w:val="2"/>
              <w:lang w:val="pl-PL" w:eastAsia="pl-PL"/>
              <w14:ligatures w14:val="standardContextual"/>
            </w:rPr>
          </w:pPr>
          <w:hyperlink w:anchor="_Toc156203220" w:history="1">
            <w:r w:rsidR="005F03EB" w:rsidRPr="005F03EB">
              <w:rPr>
                <w:rStyle w:val="Hipercze"/>
                <w:rFonts w:ascii="Calibri" w:hAnsi="Calibri" w:cs="Calibri"/>
              </w:rPr>
              <w:t>14</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Załącznik C (normatywny) – Kodowanie GML</w:t>
            </w:r>
            <w:r w:rsidR="005F03EB" w:rsidRPr="005F03EB">
              <w:rPr>
                <w:webHidden/>
              </w:rPr>
              <w:tab/>
            </w:r>
            <w:r w:rsidR="005F03EB" w:rsidRPr="005F03EB">
              <w:rPr>
                <w:webHidden/>
              </w:rPr>
              <w:fldChar w:fldCharType="begin"/>
            </w:r>
            <w:r w:rsidR="005F03EB" w:rsidRPr="005F03EB">
              <w:rPr>
                <w:webHidden/>
              </w:rPr>
              <w:instrText xml:space="preserve"> PAGEREF _Toc156203220 \h </w:instrText>
            </w:r>
            <w:r w:rsidR="005F03EB" w:rsidRPr="005F03EB">
              <w:rPr>
                <w:webHidden/>
              </w:rPr>
            </w:r>
            <w:r w:rsidR="005F03EB" w:rsidRPr="005F03EB">
              <w:rPr>
                <w:webHidden/>
              </w:rPr>
              <w:fldChar w:fldCharType="separate"/>
            </w:r>
            <w:r>
              <w:rPr>
                <w:webHidden/>
              </w:rPr>
              <w:t>177</w:t>
            </w:r>
            <w:r w:rsidR="005F03EB" w:rsidRPr="005F03EB">
              <w:rPr>
                <w:webHidden/>
              </w:rPr>
              <w:fldChar w:fldCharType="end"/>
            </w:r>
          </w:hyperlink>
        </w:p>
        <w:p w14:paraId="41CB55FB" w14:textId="79D21A0E"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C.1. Kodowanie znaków</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_Toc156203221 \h </w:instrText>
            </w:r>
            <w:r w:rsidR="005F03EB" w:rsidRPr="005F03EB">
              <w:rPr>
                <w:noProof/>
                <w:webHidden/>
              </w:rPr>
            </w:r>
            <w:r w:rsidR="005F03EB" w:rsidRPr="005F03EB">
              <w:rPr>
                <w:noProof/>
                <w:webHidden/>
              </w:rPr>
              <w:fldChar w:fldCharType="separate"/>
            </w:r>
            <w:r>
              <w:rPr>
                <w:noProof/>
                <w:webHidden/>
              </w:rPr>
              <w:t>177</w:t>
            </w:r>
            <w:r w:rsidR="005F03EB" w:rsidRPr="005F03EB">
              <w:rPr>
                <w:noProof/>
                <w:webHidden/>
              </w:rPr>
              <w:fldChar w:fldCharType="end"/>
            </w:r>
          </w:hyperlink>
        </w:p>
        <w:p w14:paraId="30AE4B83" w14:textId="559AD141"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2"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C.2. Element główny dokumentu GML</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_Toc156203222 \h </w:instrText>
            </w:r>
            <w:r w:rsidR="005F03EB" w:rsidRPr="005F03EB">
              <w:rPr>
                <w:noProof/>
                <w:webHidden/>
              </w:rPr>
            </w:r>
            <w:r w:rsidR="005F03EB" w:rsidRPr="005F03EB">
              <w:rPr>
                <w:noProof/>
                <w:webHidden/>
              </w:rPr>
              <w:fldChar w:fldCharType="separate"/>
            </w:r>
            <w:r>
              <w:rPr>
                <w:noProof/>
                <w:webHidden/>
              </w:rPr>
              <w:t>177</w:t>
            </w:r>
            <w:r w:rsidR="005F03EB" w:rsidRPr="005F03EB">
              <w:rPr>
                <w:noProof/>
                <w:webHidden/>
              </w:rPr>
              <w:fldChar w:fldCharType="end"/>
            </w:r>
          </w:hyperlink>
        </w:p>
        <w:p w14:paraId="2993A573" w14:textId="3EDA44D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3"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C.3. Odniesienie do schematu aplikacyjnego GML</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_Toc156203223 \h </w:instrText>
            </w:r>
            <w:r w:rsidR="005F03EB" w:rsidRPr="005F03EB">
              <w:rPr>
                <w:noProof/>
                <w:webHidden/>
              </w:rPr>
            </w:r>
            <w:r w:rsidR="005F03EB" w:rsidRPr="005F03EB">
              <w:rPr>
                <w:noProof/>
                <w:webHidden/>
              </w:rPr>
              <w:fldChar w:fldCharType="separate"/>
            </w:r>
            <w:r>
              <w:rPr>
                <w:noProof/>
                <w:webHidden/>
              </w:rPr>
              <w:t>178</w:t>
            </w:r>
            <w:r w:rsidR="005F03EB" w:rsidRPr="005F03EB">
              <w:rPr>
                <w:noProof/>
                <w:webHidden/>
              </w:rPr>
              <w:fldChar w:fldCharType="end"/>
            </w:r>
          </w:hyperlink>
        </w:p>
        <w:p w14:paraId="203F03D9" w14:textId="61E3A68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4"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14.4</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C.4. Kodowanie identyfikatora obiektu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_Toc156203224 \h </w:instrText>
            </w:r>
            <w:r w:rsidR="005F03EB" w:rsidRPr="005F03EB">
              <w:rPr>
                <w:noProof/>
                <w:webHidden/>
              </w:rPr>
            </w:r>
            <w:r w:rsidR="005F03EB" w:rsidRPr="005F03EB">
              <w:rPr>
                <w:noProof/>
                <w:webHidden/>
              </w:rPr>
              <w:fldChar w:fldCharType="separate"/>
            </w:r>
            <w:r>
              <w:rPr>
                <w:noProof/>
                <w:webHidden/>
              </w:rPr>
              <w:t>179</w:t>
            </w:r>
            <w:r w:rsidR="005F03EB" w:rsidRPr="005F03EB">
              <w:rPr>
                <w:noProof/>
                <w:webHidden/>
              </w:rPr>
              <w:fldChar w:fldCharType="end"/>
            </w:r>
          </w:hyperlink>
        </w:p>
        <w:p w14:paraId="2C8351DB" w14:textId="2975C73F"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25" w:history="1">
            <w:r w:rsidR="005F03EB" w:rsidRPr="005F03EB">
              <w:rPr>
                <w:rStyle w:val="Hipercze"/>
                <w:rFonts w:cs="Calibri"/>
                <w:noProof/>
                <w:sz w:val="22"/>
                <w:szCs w:val="22"/>
              </w:rPr>
              <w:t>14.4.1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C.4.1. Kodowanie identyfikatora idIIP</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_Toc156203225 \h </w:instrText>
            </w:r>
            <w:r w:rsidR="005F03EB" w:rsidRPr="005F03EB">
              <w:rPr>
                <w:noProof/>
                <w:webHidden/>
              </w:rPr>
            </w:r>
            <w:r w:rsidR="005F03EB" w:rsidRPr="005F03EB">
              <w:rPr>
                <w:noProof/>
                <w:webHidden/>
              </w:rPr>
              <w:fldChar w:fldCharType="separate"/>
            </w:r>
            <w:r>
              <w:rPr>
                <w:noProof/>
                <w:webHidden/>
              </w:rPr>
              <w:t>179</w:t>
            </w:r>
            <w:r w:rsidR="005F03EB" w:rsidRPr="005F03EB">
              <w:rPr>
                <w:noProof/>
                <w:webHidden/>
              </w:rPr>
              <w:fldChar w:fldCharType="end"/>
            </w:r>
          </w:hyperlink>
        </w:p>
        <w:p w14:paraId="44E816F9" w14:textId="37A84006"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26" w:history="1">
            <w:r w:rsidR="005F03EB" w:rsidRPr="005F03EB">
              <w:rPr>
                <w:rStyle w:val="Hipercze"/>
                <w:rFonts w:cs="Calibri"/>
                <w:noProof/>
                <w:sz w:val="22"/>
                <w:szCs w:val="22"/>
              </w:rPr>
              <w:t>14.4.2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C.4.2. Kodowanie identyfikatora http URI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_Toc156203226 \h </w:instrText>
            </w:r>
            <w:r w:rsidR="005F03EB" w:rsidRPr="005F03EB">
              <w:rPr>
                <w:noProof/>
                <w:webHidden/>
              </w:rPr>
            </w:r>
            <w:r w:rsidR="005F03EB" w:rsidRPr="005F03EB">
              <w:rPr>
                <w:noProof/>
                <w:webHidden/>
              </w:rPr>
              <w:fldChar w:fldCharType="separate"/>
            </w:r>
            <w:r>
              <w:rPr>
                <w:noProof/>
                <w:webHidden/>
              </w:rPr>
              <w:t>180</w:t>
            </w:r>
            <w:r w:rsidR="005F03EB" w:rsidRPr="005F03EB">
              <w:rPr>
                <w:noProof/>
                <w:webHidden/>
              </w:rPr>
              <w:fldChar w:fldCharType="end"/>
            </w:r>
          </w:hyperlink>
        </w:p>
        <w:p w14:paraId="16C63530" w14:textId="23FD9075"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27" w:history="1">
            <w:r w:rsidR="005F03EB" w:rsidRPr="005F03EB">
              <w:rPr>
                <w:rStyle w:val="Hipercze"/>
                <w:rFonts w:cs="Calibri"/>
                <w:noProof/>
                <w:sz w:val="22"/>
                <w:szCs w:val="22"/>
              </w:rPr>
              <w:t>14.4.3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C.4.3. Kodowanie gml:id</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_Toc156203227 \h </w:instrText>
            </w:r>
            <w:r w:rsidR="005F03EB" w:rsidRPr="005F03EB">
              <w:rPr>
                <w:noProof/>
                <w:webHidden/>
              </w:rPr>
            </w:r>
            <w:r w:rsidR="005F03EB" w:rsidRPr="005F03EB">
              <w:rPr>
                <w:noProof/>
                <w:webHidden/>
              </w:rPr>
              <w:fldChar w:fldCharType="separate"/>
            </w:r>
            <w:r>
              <w:rPr>
                <w:noProof/>
                <w:webHidden/>
              </w:rPr>
              <w:t>180</w:t>
            </w:r>
            <w:r w:rsidR="005F03EB" w:rsidRPr="005F03EB">
              <w:rPr>
                <w:noProof/>
                <w:webHidden/>
              </w:rPr>
              <w:fldChar w:fldCharType="end"/>
            </w:r>
          </w:hyperlink>
        </w:p>
        <w:p w14:paraId="4CF32709" w14:textId="5813A552"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8"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C.5. Kodowanie referencji pomiędzy obiektami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_Toc156203228 \h </w:instrText>
            </w:r>
            <w:r w:rsidR="005F03EB" w:rsidRPr="005F03EB">
              <w:rPr>
                <w:noProof/>
                <w:webHidden/>
              </w:rPr>
            </w:r>
            <w:r w:rsidR="005F03EB" w:rsidRPr="005F03EB">
              <w:rPr>
                <w:noProof/>
                <w:webHidden/>
              </w:rPr>
              <w:fldChar w:fldCharType="separate"/>
            </w:r>
            <w:r>
              <w:rPr>
                <w:noProof/>
                <w:webHidden/>
              </w:rPr>
              <w:t>181</w:t>
            </w:r>
            <w:r w:rsidR="005F03EB" w:rsidRPr="005F03EB">
              <w:rPr>
                <w:noProof/>
                <w:webHidden/>
              </w:rPr>
              <w:fldChar w:fldCharType="end"/>
            </w:r>
          </w:hyperlink>
        </w:p>
        <w:p w14:paraId="272D71BE" w14:textId="7120BCE2"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29"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14.6</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C.6. Kodowanie odniesienia do wartości listy kodowej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_Toc156203229 \h </w:instrText>
            </w:r>
            <w:r w:rsidR="005F03EB" w:rsidRPr="005F03EB">
              <w:rPr>
                <w:noProof/>
                <w:webHidden/>
              </w:rPr>
            </w:r>
            <w:r w:rsidR="005F03EB" w:rsidRPr="005F03EB">
              <w:rPr>
                <w:noProof/>
                <w:webHidden/>
              </w:rPr>
              <w:fldChar w:fldCharType="separate"/>
            </w:r>
            <w:r>
              <w:rPr>
                <w:noProof/>
                <w:webHidden/>
              </w:rPr>
              <w:t>182</w:t>
            </w:r>
            <w:r w:rsidR="005F03EB" w:rsidRPr="005F03EB">
              <w:rPr>
                <w:noProof/>
                <w:webHidden/>
              </w:rPr>
              <w:fldChar w:fldCharType="end"/>
            </w:r>
          </w:hyperlink>
        </w:p>
        <w:p w14:paraId="157147F7" w14:textId="2F202047"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30"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14.7</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C.7. Kodowanie układu odniesień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_Toc156203230 \h </w:instrText>
            </w:r>
            <w:r w:rsidR="005F03EB" w:rsidRPr="005F03EB">
              <w:rPr>
                <w:noProof/>
                <w:webHidden/>
              </w:rPr>
            </w:r>
            <w:r w:rsidR="005F03EB" w:rsidRPr="005F03EB">
              <w:rPr>
                <w:noProof/>
                <w:webHidden/>
              </w:rPr>
              <w:fldChar w:fldCharType="separate"/>
            </w:r>
            <w:r>
              <w:rPr>
                <w:noProof/>
                <w:webHidden/>
              </w:rPr>
              <w:t>183</w:t>
            </w:r>
            <w:r w:rsidR="005F03EB" w:rsidRPr="005F03EB">
              <w:rPr>
                <w:noProof/>
                <w:webHidden/>
              </w:rPr>
              <w:fldChar w:fldCharType="end"/>
            </w:r>
          </w:hyperlink>
        </w:p>
        <w:p w14:paraId="35E27C36" w14:textId="04B61CD1" w:rsidR="005F03EB" w:rsidRPr="005F03EB" w:rsidRDefault="002F6ED0" w:rsidP="00E83338">
          <w:pPr>
            <w:pStyle w:val="Spistreci1"/>
            <w:spacing w:after="40"/>
            <w:rPr>
              <w:rFonts w:eastAsiaTheme="minorEastAsia"/>
              <w:kern w:val="2"/>
              <w:lang w:val="pl-PL" w:eastAsia="pl-PL"/>
              <w14:ligatures w14:val="standardContextual"/>
            </w:rPr>
          </w:pPr>
          <w:hyperlink w:anchor="_Toc156203231" w:history="1">
            <w:r w:rsidR="005F03EB" w:rsidRPr="005F03EB">
              <w:rPr>
                <w:rStyle w:val="Hipercze"/>
                <w:rFonts w:ascii="Calibri" w:hAnsi="Calibri" w:cs="Calibri"/>
              </w:rPr>
              <w:t>15</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Załącznik D (normatywny) – Listy kodowe</w:t>
            </w:r>
            <w:r w:rsidR="005F03EB" w:rsidRPr="005F03EB">
              <w:rPr>
                <w:webHidden/>
              </w:rPr>
              <w:tab/>
            </w:r>
            <w:r w:rsidR="005F03EB" w:rsidRPr="005F03EB">
              <w:rPr>
                <w:webHidden/>
              </w:rPr>
              <w:fldChar w:fldCharType="begin"/>
            </w:r>
            <w:r w:rsidR="005F03EB" w:rsidRPr="005F03EB">
              <w:rPr>
                <w:webHidden/>
              </w:rPr>
              <w:instrText xml:space="preserve"> PAGEREF _Toc156203231 \h </w:instrText>
            </w:r>
            <w:r w:rsidR="005F03EB" w:rsidRPr="005F03EB">
              <w:rPr>
                <w:webHidden/>
              </w:rPr>
            </w:r>
            <w:r w:rsidR="005F03EB" w:rsidRPr="005F03EB">
              <w:rPr>
                <w:webHidden/>
              </w:rPr>
              <w:fldChar w:fldCharType="separate"/>
            </w:r>
            <w:r>
              <w:rPr>
                <w:webHidden/>
              </w:rPr>
              <w:t>184</w:t>
            </w:r>
            <w:r w:rsidR="005F03EB" w:rsidRPr="005F03EB">
              <w:rPr>
                <w:webHidden/>
              </w:rPr>
              <w:fldChar w:fldCharType="end"/>
            </w:r>
          </w:hyperlink>
        </w:p>
        <w:p w14:paraId="4CC40745" w14:textId="0A8624DB"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32"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15.1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Lista kodowa: "Typ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_Toc156203232 \h </w:instrText>
            </w:r>
            <w:r w:rsidR="005F03EB" w:rsidRPr="005F03EB">
              <w:rPr>
                <w:noProof/>
                <w:webHidden/>
              </w:rPr>
            </w:r>
            <w:r w:rsidR="005F03EB" w:rsidRPr="005F03EB">
              <w:rPr>
                <w:noProof/>
                <w:webHidden/>
              </w:rPr>
              <w:fldChar w:fldCharType="separate"/>
            </w:r>
            <w:r>
              <w:rPr>
                <w:noProof/>
                <w:webHidden/>
              </w:rPr>
              <w:t>184</w:t>
            </w:r>
            <w:r w:rsidR="005F03EB" w:rsidRPr="005F03EB">
              <w:rPr>
                <w:noProof/>
                <w:webHidden/>
              </w:rPr>
              <w:fldChar w:fldCharType="end"/>
            </w:r>
          </w:hyperlink>
        </w:p>
        <w:p w14:paraId="1757D23D" w14:textId="63A086EC"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33"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15.2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Lista kodowa: "Dziennik Urzędowy"</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_Toc156203233 \h </w:instrText>
            </w:r>
            <w:r w:rsidR="005F03EB" w:rsidRPr="005F03EB">
              <w:rPr>
                <w:noProof/>
                <w:webHidden/>
              </w:rPr>
            </w:r>
            <w:r w:rsidR="005F03EB" w:rsidRPr="005F03EB">
              <w:rPr>
                <w:noProof/>
                <w:webHidden/>
              </w:rPr>
              <w:fldChar w:fldCharType="separate"/>
            </w:r>
            <w:r>
              <w:rPr>
                <w:noProof/>
                <w:webHidden/>
              </w:rPr>
              <w:t>185</w:t>
            </w:r>
            <w:r w:rsidR="005F03EB" w:rsidRPr="005F03EB">
              <w:rPr>
                <w:noProof/>
                <w:webHidden/>
              </w:rPr>
              <w:fldChar w:fldCharType="end"/>
            </w:r>
          </w:hyperlink>
        </w:p>
        <w:p w14:paraId="1F291E6B" w14:textId="5E5155D3"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34" w:history="1">
            <w:r w:rsidR="005F03EB" w:rsidRPr="005F03EB">
              <w:rPr>
                <w:rStyle w:val="Hipercze"/>
                <w:rFonts w:cs="Calibri"/>
                <w:noProof/>
                <w:sz w:val="22"/>
                <w:szCs w:val="22"/>
                <w14:scene3d>
                  <w14:camera w14:prst="orthographicFront"/>
                  <w14:lightRig w14:rig="threePt" w14:dir="t">
                    <w14:rot w14:lat="0" w14:lon="0" w14:rev="0"/>
                  </w14:lightRig>
                </w14:scene3d>
              </w:rPr>
              <w:t>15.3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Lista kodowa: "Rodzaj Strefy Planistycznej"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_Toc156203234 \h </w:instrText>
            </w:r>
            <w:r w:rsidR="005F03EB" w:rsidRPr="005F03EB">
              <w:rPr>
                <w:noProof/>
                <w:webHidden/>
              </w:rPr>
            </w:r>
            <w:r w:rsidR="005F03EB" w:rsidRPr="005F03EB">
              <w:rPr>
                <w:noProof/>
                <w:webHidden/>
              </w:rPr>
              <w:fldChar w:fldCharType="separate"/>
            </w:r>
            <w:r>
              <w:rPr>
                <w:noProof/>
                <w:webHidden/>
              </w:rPr>
              <w:t>186</w:t>
            </w:r>
            <w:r w:rsidR="005F03EB" w:rsidRPr="005F03EB">
              <w:rPr>
                <w:noProof/>
                <w:webHidden/>
              </w:rPr>
              <w:fldChar w:fldCharType="end"/>
            </w:r>
          </w:hyperlink>
        </w:p>
        <w:p w14:paraId="0780A174" w14:textId="1C182164" w:rsidR="005F03EB" w:rsidRPr="005F03EB" w:rsidRDefault="002F6ED0" w:rsidP="00E83338">
          <w:pPr>
            <w:pStyle w:val="Spistreci1"/>
            <w:spacing w:after="40"/>
            <w:rPr>
              <w:rFonts w:eastAsiaTheme="minorEastAsia"/>
              <w:kern w:val="2"/>
              <w:lang w:val="pl-PL" w:eastAsia="pl-PL"/>
              <w14:ligatures w14:val="standardContextual"/>
            </w:rPr>
          </w:pPr>
          <w:hyperlink w:anchor="_Toc156203235" w:history="1">
            <w:r w:rsidR="005F03EB" w:rsidRPr="005F03EB">
              <w:rPr>
                <w:rStyle w:val="Hipercze"/>
                <w:rFonts w:ascii="Calibri" w:hAnsi="Calibri" w:cs="Calibri"/>
              </w:rPr>
              <w:t>16</w:t>
            </w:r>
            <w:r w:rsidR="005F03EB" w:rsidRPr="005F03EB">
              <w:rPr>
                <w:rFonts w:eastAsiaTheme="minorEastAsia"/>
                <w:kern w:val="2"/>
                <w:lang w:val="pl-PL" w:eastAsia="pl-PL"/>
                <w14:ligatures w14:val="standardContextual"/>
              </w:rPr>
              <w:tab/>
            </w:r>
            <w:r w:rsidR="005F03EB" w:rsidRPr="005F03EB">
              <w:rPr>
                <w:rStyle w:val="Hipercze"/>
                <w:rFonts w:ascii="Calibri" w:hAnsi="Calibri" w:cs="Calibri"/>
              </w:rPr>
              <w:t>Załącznik E (informacyjny) – Przykład kodowania GML</w:t>
            </w:r>
            <w:r w:rsidR="005F03EB" w:rsidRPr="005F03EB">
              <w:rPr>
                <w:webHidden/>
              </w:rPr>
              <w:tab/>
            </w:r>
            <w:r w:rsidR="005F03EB" w:rsidRPr="005F03EB">
              <w:rPr>
                <w:webHidden/>
              </w:rPr>
              <w:fldChar w:fldCharType="begin"/>
            </w:r>
            <w:r w:rsidR="005F03EB" w:rsidRPr="005F03EB">
              <w:rPr>
                <w:webHidden/>
              </w:rPr>
              <w:instrText xml:space="preserve"> PAGEREF _Toc156203235 \h </w:instrText>
            </w:r>
            <w:r w:rsidR="005F03EB" w:rsidRPr="005F03EB">
              <w:rPr>
                <w:webHidden/>
              </w:rPr>
            </w:r>
            <w:r w:rsidR="005F03EB" w:rsidRPr="005F03EB">
              <w:rPr>
                <w:webHidden/>
              </w:rPr>
              <w:fldChar w:fldCharType="separate"/>
            </w:r>
            <w:r>
              <w:rPr>
                <w:webHidden/>
              </w:rPr>
              <w:t>188</w:t>
            </w:r>
            <w:r w:rsidR="005F03EB" w:rsidRPr="005F03EB">
              <w:rPr>
                <w:webHidden/>
              </w:rPr>
              <w:fldChar w:fldCharType="end"/>
            </w:r>
          </w:hyperlink>
        </w:p>
        <w:p w14:paraId="6CBE838E" w14:textId="11A8084D" w:rsidR="005F03EB" w:rsidRPr="005F03EB" w:rsidRDefault="002F6ED0" w:rsidP="00E83338">
          <w:pPr>
            <w:pStyle w:val="Spistreci1"/>
            <w:spacing w:after="40"/>
            <w:rPr>
              <w:rFonts w:eastAsiaTheme="minorEastAsia"/>
              <w:kern w:val="2"/>
              <w:lang w:eastAsia="pl-PL"/>
              <w14:ligatures w14:val="standardContextual"/>
            </w:rPr>
          </w:pPr>
          <w:hyperlink w:anchor="_Toc156203236" w:history="1">
            <w:r w:rsidR="005F03EB" w:rsidRPr="005F03EB">
              <w:rPr>
                <w:rStyle w:val="Hipercze"/>
                <w:rFonts w:ascii="Calibri" w:hAnsi="Calibri" w:cs="Calibri"/>
                <w:lang w:val="pl-PL"/>
              </w:rPr>
              <w:t>17</w:t>
            </w:r>
            <w:r w:rsidR="005F03EB" w:rsidRPr="005F03EB">
              <w:rPr>
                <w:rFonts w:eastAsiaTheme="minorEastAsia"/>
                <w:kern w:val="2"/>
                <w:lang w:eastAsia="pl-PL"/>
                <w14:ligatures w14:val="standardContextual"/>
              </w:rPr>
              <w:tab/>
            </w:r>
            <w:r w:rsidR="005F03EB" w:rsidRPr="005F03EB">
              <w:rPr>
                <w:rStyle w:val="Hipercze"/>
                <w:rFonts w:ascii="Calibri" w:hAnsi="Calibri" w:cs="Calibri"/>
                <w:lang w:val="pl-PL"/>
              </w:rPr>
              <w:t xml:space="preserve">Załącznik F (informacyjny) – Przykłady i procedury pozyskiwania i utrzymywania danych </w:t>
            </w:r>
            <w:r w:rsidR="00A718C9">
              <w:rPr>
                <w:rStyle w:val="Hipercze"/>
                <w:rFonts w:ascii="Calibri" w:hAnsi="Calibri" w:cs="Calibri"/>
                <w:lang w:val="pl-PL"/>
              </w:rPr>
              <w:br/>
            </w:r>
            <w:r w:rsidR="005F03EB" w:rsidRPr="005F03EB">
              <w:rPr>
                <w:rStyle w:val="Hipercze"/>
                <w:rFonts w:ascii="Calibri" w:hAnsi="Calibri" w:cs="Calibri"/>
                <w:lang w:val="pl-PL"/>
              </w:rPr>
              <w:t>dla aktów planowania przestrzennego w zbiorze danych przestrzennych</w:t>
            </w:r>
            <w:r w:rsidR="005F03EB" w:rsidRPr="005F03EB">
              <w:rPr>
                <w:webHidden/>
              </w:rPr>
              <w:tab/>
            </w:r>
            <w:r w:rsidR="005F03EB" w:rsidRPr="005F03EB">
              <w:rPr>
                <w:webHidden/>
              </w:rPr>
              <w:fldChar w:fldCharType="begin"/>
            </w:r>
            <w:r w:rsidR="005F03EB" w:rsidRPr="005F03EB">
              <w:rPr>
                <w:webHidden/>
              </w:rPr>
              <w:instrText xml:space="preserve"> PAGEREF _Toc156203236 \h </w:instrText>
            </w:r>
            <w:r w:rsidR="005F03EB" w:rsidRPr="005F03EB">
              <w:rPr>
                <w:webHidden/>
              </w:rPr>
            </w:r>
            <w:r w:rsidR="005F03EB" w:rsidRPr="005F03EB">
              <w:rPr>
                <w:webHidden/>
              </w:rPr>
              <w:fldChar w:fldCharType="separate"/>
            </w:r>
            <w:r>
              <w:rPr>
                <w:webHidden/>
              </w:rPr>
              <w:t>188</w:t>
            </w:r>
            <w:r w:rsidR="005F03EB" w:rsidRPr="005F03EB">
              <w:rPr>
                <w:webHidden/>
              </w:rPr>
              <w:fldChar w:fldCharType="end"/>
            </w:r>
          </w:hyperlink>
        </w:p>
        <w:p w14:paraId="63C9C310" w14:textId="6E4C4465" w:rsidR="005F03EB" w:rsidRPr="005F03EB" w:rsidRDefault="002F6ED0" w:rsidP="00E83338">
          <w:pPr>
            <w:pStyle w:val="Spistreci2"/>
            <w:spacing w:after="40"/>
            <w:rPr>
              <w:rFonts w:eastAsiaTheme="minorEastAsia"/>
              <w:noProof/>
              <w:kern w:val="2"/>
              <w:lang w:val="pl-PL" w:eastAsia="pl-PL"/>
              <w14:ligatures w14:val="standardContextual"/>
            </w:rPr>
          </w:pPr>
          <w:hyperlink w:anchor="_Toc156203237"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17.1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Pozyskiwanie danych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_Toc156203237 \h </w:instrText>
            </w:r>
            <w:r w:rsidR="005F03EB" w:rsidRPr="005F03EB">
              <w:rPr>
                <w:noProof/>
                <w:webHidden/>
              </w:rPr>
            </w:r>
            <w:r w:rsidR="005F03EB" w:rsidRPr="005F03EB">
              <w:rPr>
                <w:noProof/>
                <w:webHidden/>
              </w:rPr>
              <w:fldChar w:fldCharType="separate"/>
            </w:r>
            <w:r>
              <w:rPr>
                <w:noProof/>
                <w:webHidden/>
              </w:rPr>
              <w:t>189</w:t>
            </w:r>
            <w:r w:rsidR="005F03EB" w:rsidRPr="005F03EB">
              <w:rPr>
                <w:noProof/>
                <w:webHidden/>
              </w:rPr>
              <w:fldChar w:fldCharType="end"/>
            </w:r>
          </w:hyperlink>
        </w:p>
        <w:p w14:paraId="4E4D2CFB" w14:textId="45216598"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38" w:history="1">
            <w:r w:rsidR="005F03EB" w:rsidRPr="005F03EB">
              <w:rPr>
                <w:rStyle w:val="Hipercze"/>
                <w:rFonts w:cs="Calibri"/>
                <w:noProof/>
                <w:sz w:val="22"/>
                <w:szCs w:val="22"/>
              </w:rPr>
              <w:t>17.1.1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tworzenia danych projektowych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_Toc156203238 \h </w:instrText>
            </w:r>
            <w:r w:rsidR="005F03EB" w:rsidRPr="005F03EB">
              <w:rPr>
                <w:noProof/>
                <w:webHidden/>
              </w:rPr>
            </w:r>
            <w:r w:rsidR="005F03EB" w:rsidRPr="005F03EB">
              <w:rPr>
                <w:noProof/>
                <w:webHidden/>
              </w:rPr>
              <w:fldChar w:fldCharType="separate"/>
            </w:r>
            <w:r>
              <w:rPr>
                <w:noProof/>
                <w:webHidden/>
              </w:rPr>
              <w:t>189</w:t>
            </w:r>
            <w:r w:rsidR="005F03EB" w:rsidRPr="005F03EB">
              <w:rPr>
                <w:noProof/>
                <w:webHidden/>
              </w:rPr>
              <w:fldChar w:fldCharType="end"/>
            </w:r>
          </w:hyperlink>
        </w:p>
        <w:p w14:paraId="01C36FCE" w14:textId="0AE9588A"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39" w:history="1">
            <w:r w:rsidR="005F03EB" w:rsidRPr="005F03EB">
              <w:rPr>
                <w:rStyle w:val="Hipercze"/>
                <w:rFonts w:cs="Calibri"/>
                <w:noProof/>
                <w:sz w:val="22"/>
                <w:szCs w:val="22"/>
              </w:rPr>
              <w:t>17.1.2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aktualizacji danych projektowych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_Toc156203239 \h </w:instrText>
            </w:r>
            <w:r w:rsidR="005F03EB" w:rsidRPr="005F03EB">
              <w:rPr>
                <w:noProof/>
                <w:webHidden/>
              </w:rPr>
            </w:r>
            <w:r w:rsidR="005F03EB" w:rsidRPr="005F03EB">
              <w:rPr>
                <w:noProof/>
                <w:webHidden/>
              </w:rPr>
              <w:fldChar w:fldCharType="separate"/>
            </w:r>
            <w:r>
              <w:rPr>
                <w:noProof/>
                <w:webHidden/>
              </w:rPr>
              <w:t>191</w:t>
            </w:r>
            <w:r w:rsidR="005F03EB" w:rsidRPr="005F03EB">
              <w:rPr>
                <w:noProof/>
                <w:webHidden/>
              </w:rPr>
              <w:fldChar w:fldCharType="end"/>
            </w:r>
          </w:hyperlink>
        </w:p>
        <w:p w14:paraId="41A4E46A" w14:textId="68ECD1F2"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40" w:history="1">
            <w:r w:rsidR="005F03EB" w:rsidRPr="005F03EB">
              <w:rPr>
                <w:rStyle w:val="Hipercze"/>
                <w:rFonts w:cs="Calibri"/>
                <w:noProof/>
                <w:sz w:val="22"/>
                <w:szCs w:val="22"/>
              </w:rPr>
              <w:t>17.1.3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tworzenia danych w trakcie przyjmowania</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_Toc156203240 \h </w:instrText>
            </w:r>
            <w:r w:rsidR="005F03EB" w:rsidRPr="005F03EB">
              <w:rPr>
                <w:noProof/>
                <w:webHidden/>
              </w:rPr>
            </w:r>
            <w:r w:rsidR="005F03EB" w:rsidRPr="005F03EB">
              <w:rPr>
                <w:noProof/>
                <w:webHidden/>
              </w:rPr>
              <w:fldChar w:fldCharType="separate"/>
            </w:r>
            <w:r>
              <w:rPr>
                <w:noProof/>
                <w:webHidden/>
              </w:rPr>
              <w:t>194</w:t>
            </w:r>
            <w:r w:rsidR="005F03EB" w:rsidRPr="005F03EB">
              <w:rPr>
                <w:noProof/>
                <w:webHidden/>
              </w:rPr>
              <w:fldChar w:fldCharType="end"/>
            </w:r>
          </w:hyperlink>
        </w:p>
        <w:p w14:paraId="6DDB8149" w14:textId="72212B04" w:rsidR="005F03EB" w:rsidRPr="005F03EB" w:rsidRDefault="002F6ED0" w:rsidP="00E83338">
          <w:pPr>
            <w:pStyle w:val="Spistreci2"/>
            <w:spacing w:after="40"/>
            <w:rPr>
              <w:rFonts w:eastAsiaTheme="minorEastAsia"/>
              <w:noProof/>
              <w:kern w:val="2"/>
              <w:lang w:eastAsia="pl-PL"/>
              <w14:ligatures w14:val="standardContextual"/>
            </w:rPr>
          </w:pPr>
          <w:hyperlink w:anchor="_Toc156203241"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17.2</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Utrzymywanie danych – utworzenie zbioru danych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_Toc156203241 \h </w:instrText>
            </w:r>
            <w:r w:rsidR="005F03EB" w:rsidRPr="005F03EB">
              <w:rPr>
                <w:noProof/>
                <w:webHidden/>
              </w:rPr>
            </w:r>
            <w:r w:rsidR="005F03EB" w:rsidRPr="005F03EB">
              <w:rPr>
                <w:noProof/>
                <w:webHidden/>
              </w:rPr>
              <w:fldChar w:fldCharType="separate"/>
            </w:r>
            <w:r>
              <w:rPr>
                <w:noProof/>
                <w:webHidden/>
              </w:rPr>
              <w:t>195</w:t>
            </w:r>
            <w:r w:rsidR="005F03EB" w:rsidRPr="005F03EB">
              <w:rPr>
                <w:noProof/>
                <w:webHidden/>
              </w:rPr>
              <w:fldChar w:fldCharType="end"/>
            </w:r>
          </w:hyperlink>
        </w:p>
        <w:p w14:paraId="18FBC901" w14:textId="22820C2D"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42" w:history="1">
            <w:r w:rsidR="005F03EB" w:rsidRPr="005F03EB">
              <w:rPr>
                <w:rStyle w:val="Hipercze"/>
                <w:rFonts w:cs="Calibri"/>
                <w:noProof/>
                <w:sz w:val="22"/>
                <w:szCs w:val="22"/>
              </w:rPr>
              <w:t>17.2.1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utworzenia zbioru danych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_Toc156203242 \h </w:instrText>
            </w:r>
            <w:r w:rsidR="005F03EB" w:rsidRPr="005F03EB">
              <w:rPr>
                <w:noProof/>
                <w:webHidden/>
              </w:rPr>
            </w:r>
            <w:r w:rsidR="005F03EB" w:rsidRPr="005F03EB">
              <w:rPr>
                <w:noProof/>
                <w:webHidden/>
              </w:rPr>
              <w:fldChar w:fldCharType="separate"/>
            </w:r>
            <w:r>
              <w:rPr>
                <w:noProof/>
                <w:webHidden/>
              </w:rPr>
              <w:t>195</w:t>
            </w:r>
            <w:r w:rsidR="005F03EB" w:rsidRPr="005F03EB">
              <w:rPr>
                <w:noProof/>
                <w:webHidden/>
              </w:rPr>
              <w:fldChar w:fldCharType="end"/>
            </w:r>
          </w:hyperlink>
        </w:p>
        <w:p w14:paraId="0E5AEC08" w14:textId="65109145" w:rsidR="005F03EB" w:rsidRPr="005F03EB" w:rsidRDefault="002F6ED0" w:rsidP="00E83338">
          <w:pPr>
            <w:pStyle w:val="Spistreci2"/>
            <w:spacing w:after="40"/>
            <w:rPr>
              <w:rFonts w:eastAsiaTheme="minorEastAsia"/>
              <w:noProof/>
              <w:kern w:val="2"/>
              <w:lang w:eastAsia="pl-PL"/>
              <w14:ligatures w14:val="standardContextual"/>
            </w:rPr>
          </w:pPr>
          <w:hyperlink w:anchor="_Toc156203243" w:history="1">
            <w:r w:rsidR="005F03EB" w:rsidRPr="005F03EB">
              <w:rPr>
                <w:rStyle w:val="Hipercze"/>
                <w:rFonts w:cs="Calibri"/>
                <w:noProof/>
                <w:sz w:val="22"/>
                <w:szCs w:val="22"/>
                <w:lang w:val="pl-PL"/>
                <w14:scene3d>
                  <w14:camera w14:prst="orthographicFront"/>
                  <w14:lightRig w14:rig="threePt" w14:dir="t">
                    <w14:rot w14:lat="0" w14:lon="0" w14:rev="0"/>
                  </w14:lightRig>
                </w14:scene3d>
              </w:rPr>
              <w:t>17.3</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Utrzymywanie danych – aktualizacja zbioru danych przestrzennych</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_Toc156203243 \h </w:instrText>
            </w:r>
            <w:r w:rsidR="005F03EB" w:rsidRPr="005F03EB">
              <w:rPr>
                <w:noProof/>
                <w:webHidden/>
              </w:rPr>
            </w:r>
            <w:r w:rsidR="005F03EB" w:rsidRPr="005F03EB">
              <w:rPr>
                <w:noProof/>
                <w:webHidden/>
              </w:rPr>
              <w:fldChar w:fldCharType="separate"/>
            </w:r>
            <w:r>
              <w:rPr>
                <w:noProof/>
                <w:webHidden/>
              </w:rPr>
              <w:t>196</w:t>
            </w:r>
            <w:r w:rsidR="005F03EB" w:rsidRPr="005F03EB">
              <w:rPr>
                <w:noProof/>
                <w:webHidden/>
              </w:rPr>
              <w:fldChar w:fldCharType="end"/>
            </w:r>
          </w:hyperlink>
        </w:p>
        <w:p w14:paraId="511D9904" w14:textId="27D65E70"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44" w:history="1">
            <w:r w:rsidR="005F03EB" w:rsidRPr="005F03EB">
              <w:rPr>
                <w:rStyle w:val="Hipercze"/>
                <w:rFonts w:cs="Calibri"/>
                <w:noProof/>
                <w:sz w:val="22"/>
                <w:szCs w:val="22"/>
              </w:rPr>
              <w:t>17.3.1</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Włączenie do zbioru danych dla nowego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_Toc156203244 \h </w:instrText>
            </w:r>
            <w:r w:rsidR="005F03EB" w:rsidRPr="005F03EB">
              <w:rPr>
                <w:noProof/>
                <w:webHidden/>
              </w:rPr>
            </w:r>
            <w:r w:rsidR="005F03EB" w:rsidRPr="005F03EB">
              <w:rPr>
                <w:noProof/>
                <w:webHidden/>
              </w:rPr>
              <w:fldChar w:fldCharType="separate"/>
            </w:r>
            <w:r>
              <w:rPr>
                <w:noProof/>
                <w:webHidden/>
              </w:rPr>
              <w:t>196</w:t>
            </w:r>
            <w:r w:rsidR="005F03EB" w:rsidRPr="005F03EB">
              <w:rPr>
                <w:noProof/>
                <w:webHidden/>
              </w:rPr>
              <w:fldChar w:fldCharType="end"/>
            </w:r>
          </w:hyperlink>
        </w:p>
        <w:p w14:paraId="77840B70" w14:textId="051D11F2" w:rsidR="005F03EB" w:rsidRPr="005F03EB" w:rsidRDefault="002F6ED0" w:rsidP="00E83338">
          <w:pPr>
            <w:pStyle w:val="Spistreci4"/>
            <w:spacing w:after="40"/>
            <w:rPr>
              <w:rFonts w:eastAsiaTheme="minorEastAsia"/>
              <w:noProof/>
              <w:kern w:val="2"/>
              <w:lang w:eastAsia="pl-PL"/>
              <w14:ligatures w14:val="standardContextual"/>
            </w:rPr>
          </w:pPr>
          <w:hyperlink w:anchor="_Toc156203245" w:history="1">
            <w:r w:rsidR="005F03EB" w:rsidRPr="005F03EB">
              <w:rPr>
                <w:rStyle w:val="Hipercze"/>
                <w:rFonts w:cs="Calibri"/>
                <w:noProof/>
                <w:sz w:val="22"/>
                <w:szCs w:val="22"/>
                <w:lang w:val="pl-PL"/>
              </w:rPr>
              <w:t>17.3.1.1</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Procedura włączenia do zbioru danych dla nowego aktu planowania przestrzennego na obszarze nieobjętym innym planem</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_Toc156203245 \h </w:instrText>
            </w:r>
            <w:r w:rsidR="005F03EB" w:rsidRPr="005F03EB">
              <w:rPr>
                <w:noProof/>
                <w:webHidden/>
              </w:rPr>
            </w:r>
            <w:r w:rsidR="005F03EB" w:rsidRPr="005F03EB">
              <w:rPr>
                <w:noProof/>
                <w:webHidden/>
              </w:rPr>
              <w:fldChar w:fldCharType="separate"/>
            </w:r>
            <w:r>
              <w:rPr>
                <w:noProof/>
                <w:webHidden/>
              </w:rPr>
              <w:t>196</w:t>
            </w:r>
            <w:r w:rsidR="005F03EB" w:rsidRPr="005F03EB">
              <w:rPr>
                <w:noProof/>
                <w:webHidden/>
              </w:rPr>
              <w:fldChar w:fldCharType="end"/>
            </w:r>
          </w:hyperlink>
        </w:p>
        <w:p w14:paraId="1FB7B17D" w14:textId="6A75D069" w:rsidR="005F03EB" w:rsidRPr="005F03EB" w:rsidRDefault="002F6ED0" w:rsidP="00E83338">
          <w:pPr>
            <w:pStyle w:val="Spistreci4"/>
            <w:spacing w:after="40"/>
            <w:rPr>
              <w:rFonts w:eastAsiaTheme="minorEastAsia"/>
              <w:noProof/>
              <w:kern w:val="2"/>
              <w:lang w:eastAsia="pl-PL"/>
              <w14:ligatures w14:val="standardContextual"/>
            </w:rPr>
          </w:pPr>
          <w:hyperlink w:anchor="_Toc156203246" w:history="1">
            <w:r w:rsidR="005F03EB" w:rsidRPr="005F03EB">
              <w:rPr>
                <w:rStyle w:val="Hipercze"/>
                <w:rFonts w:cs="Calibri"/>
                <w:noProof/>
                <w:sz w:val="22"/>
                <w:szCs w:val="22"/>
                <w:lang w:val="pl-PL"/>
              </w:rPr>
              <w:t>17.3.1.2</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Procedura włączenia danych dla nowego aktu planowania przestrzennego na obszarze objętym innym planem (w części)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_Toc156203246 \h </w:instrText>
            </w:r>
            <w:r w:rsidR="005F03EB" w:rsidRPr="005F03EB">
              <w:rPr>
                <w:noProof/>
                <w:webHidden/>
              </w:rPr>
            </w:r>
            <w:r w:rsidR="005F03EB" w:rsidRPr="005F03EB">
              <w:rPr>
                <w:noProof/>
                <w:webHidden/>
              </w:rPr>
              <w:fldChar w:fldCharType="separate"/>
            </w:r>
            <w:r>
              <w:rPr>
                <w:noProof/>
                <w:webHidden/>
              </w:rPr>
              <w:t>197</w:t>
            </w:r>
            <w:r w:rsidR="005F03EB" w:rsidRPr="005F03EB">
              <w:rPr>
                <w:noProof/>
                <w:webHidden/>
              </w:rPr>
              <w:fldChar w:fldCharType="end"/>
            </w:r>
          </w:hyperlink>
        </w:p>
        <w:p w14:paraId="6520CE2B" w14:textId="75F0AD20" w:rsidR="005F03EB" w:rsidRPr="005F03EB" w:rsidRDefault="002F6ED0" w:rsidP="00E83338">
          <w:pPr>
            <w:pStyle w:val="Spistreci4"/>
            <w:spacing w:after="40"/>
            <w:rPr>
              <w:rFonts w:eastAsiaTheme="minorEastAsia"/>
              <w:noProof/>
              <w:kern w:val="2"/>
              <w:lang w:eastAsia="pl-PL"/>
              <w14:ligatures w14:val="standardContextual"/>
            </w:rPr>
          </w:pPr>
          <w:hyperlink w:anchor="_Toc156203247" w:history="1">
            <w:r w:rsidR="005F03EB" w:rsidRPr="005F03EB">
              <w:rPr>
                <w:rStyle w:val="Hipercze"/>
                <w:rFonts w:cs="Calibri"/>
                <w:noProof/>
                <w:sz w:val="22"/>
                <w:szCs w:val="22"/>
                <w:lang w:val="pl-PL"/>
              </w:rPr>
              <w:t>17.3.1.3</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Procedura włączenia danych dla nowego aktu planowania przestrzennego na obszarze objętym innym planem (w całości)</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_Toc156203247 \h </w:instrText>
            </w:r>
            <w:r w:rsidR="005F03EB" w:rsidRPr="005F03EB">
              <w:rPr>
                <w:noProof/>
                <w:webHidden/>
              </w:rPr>
            </w:r>
            <w:r w:rsidR="005F03EB" w:rsidRPr="005F03EB">
              <w:rPr>
                <w:noProof/>
                <w:webHidden/>
              </w:rPr>
              <w:fldChar w:fldCharType="separate"/>
            </w:r>
            <w:r>
              <w:rPr>
                <w:noProof/>
                <w:webHidden/>
              </w:rPr>
              <w:t>199</w:t>
            </w:r>
            <w:r w:rsidR="005F03EB" w:rsidRPr="005F03EB">
              <w:rPr>
                <w:noProof/>
                <w:webHidden/>
              </w:rPr>
              <w:fldChar w:fldCharType="end"/>
            </w:r>
          </w:hyperlink>
        </w:p>
        <w:p w14:paraId="36922595" w14:textId="7250A0EE" w:rsidR="005F03EB" w:rsidRPr="005F03EB" w:rsidRDefault="002F6ED0" w:rsidP="00E83338">
          <w:pPr>
            <w:pStyle w:val="Spistreci3"/>
            <w:spacing w:after="40"/>
            <w:rPr>
              <w:rFonts w:eastAsiaTheme="minorEastAsia"/>
              <w:noProof/>
              <w:kern w:val="2"/>
              <w:lang w:val="pl-PL" w:eastAsia="pl-PL"/>
              <w14:ligatures w14:val="standardContextual"/>
            </w:rPr>
          </w:pPr>
          <w:hyperlink w:anchor="_Toc156203248" w:history="1">
            <w:r w:rsidR="005F03EB" w:rsidRPr="005F03EB">
              <w:rPr>
                <w:rStyle w:val="Hipercze"/>
                <w:rFonts w:cs="Calibri"/>
                <w:noProof/>
                <w:sz w:val="22"/>
                <w:szCs w:val="22"/>
              </w:rPr>
              <w:t>17.3.2</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Aktualizacja danych dla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_Toc156203248 \h </w:instrText>
            </w:r>
            <w:r w:rsidR="005F03EB" w:rsidRPr="005F03EB">
              <w:rPr>
                <w:noProof/>
                <w:webHidden/>
              </w:rPr>
            </w:r>
            <w:r w:rsidR="005F03EB" w:rsidRPr="005F03EB">
              <w:rPr>
                <w:noProof/>
                <w:webHidden/>
              </w:rPr>
              <w:fldChar w:fldCharType="separate"/>
            </w:r>
            <w:r>
              <w:rPr>
                <w:noProof/>
                <w:webHidden/>
              </w:rPr>
              <w:t>200</w:t>
            </w:r>
            <w:r w:rsidR="005F03EB" w:rsidRPr="005F03EB">
              <w:rPr>
                <w:noProof/>
                <w:webHidden/>
              </w:rPr>
              <w:fldChar w:fldCharType="end"/>
            </w:r>
          </w:hyperlink>
        </w:p>
        <w:p w14:paraId="1FB8966E" w14:textId="5C864D31" w:rsidR="005F03EB" w:rsidRPr="005F03EB" w:rsidRDefault="002F6ED0" w:rsidP="00E83338">
          <w:pPr>
            <w:pStyle w:val="Spistreci4"/>
            <w:spacing w:after="40"/>
            <w:rPr>
              <w:rFonts w:eastAsiaTheme="minorEastAsia"/>
              <w:noProof/>
              <w:kern w:val="2"/>
              <w:lang w:eastAsia="pl-PL"/>
              <w14:ligatures w14:val="standardContextual"/>
            </w:rPr>
          </w:pPr>
          <w:hyperlink w:anchor="_Toc156203249" w:history="1">
            <w:r w:rsidR="005F03EB" w:rsidRPr="005F03EB">
              <w:rPr>
                <w:rStyle w:val="Hipercze"/>
                <w:rFonts w:cs="Calibri"/>
                <w:noProof/>
                <w:sz w:val="22"/>
                <w:szCs w:val="22"/>
                <w:lang w:val="pl-PL"/>
              </w:rPr>
              <w:t>17.3.2.1</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 xml:space="preserve">Procedura uchylenia lub unieważnienia części aktu planowania </w:t>
            </w:r>
            <w:r w:rsidR="00A718C9">
              <w:rPr>
                <w:rStyle w:val="Hipercze"/>
                <w:rFonts w:cs="Calibri"/>
                <w:noProof/>
                <w:sz w:val="22"/>
                <w:szCs w:val="22"/>
                <w:lang w:val="pl-PL"/>
              </w:rPr>
              <w:br/>
            </w:r>
            <w:r w:rsidR="005F03EB" w:rsidRPr="005F03EB">
              <w:rPr>
                <w:rStyle w:val="Hipercze"/>
                <w:rFonts w:cs="Calibri"/>
                <w:noProof/>
                <w:sz w:val="22"/>
                <w:szCs w:val="22"/>
                <w:lang w:val="pl-PL"/>
              </w:rPr>
              <w:t>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_Toc156203249 \h </w:instrText>
            </w:r>
            <w:r w:rsidR="005F03EB" w:rsidRPr="005F03EB">
              <w:rPr>
                <w:noProof/>
                <w:webHidden/>
              </w:rPr>
            </w:r>
            <w:r w:rsidR="005F03EB" w:rsidRPr="005F03EB">
              <w:rPr>
                <w:noProof/>
                <w:webHidden/>
              </w:rPr>
              <w:fldChar w:fldCharType="separate"/>
            </w:r>
            <w:r>
              <w:rPr>
                <w:noProof/>
                <w:webHidden/>
              </w:rPr>
              <w:t>200</w:t>
            </w:r>
            <w:r w:rsidR="005F03EB" w:rsidRPr="005F03EB">
              <w:rPr>
                <w:noProof/>
                <w:webHidden/>
              </w:rPr>
              <w:fldChar w:fldCharType="end"/>
            </w:r>
          </w:hyperlink>
        </w:p>
        <w:p w14:paraId="076FB083" w14:textId="3037C550" w:rsidR="005F03EB" w:rsidRPr="005F03EB" w:rsidRDefault="002F6ED0" w:rsidP="00E83338">
          <w:pPr>
            <w:pStyle w:val="Spistreci4"/>
            <w:spacing w:after="40"/>
            <w:rPr>
              <w:rFonts w:eastAsiaTheme="minorEastAsia"/>
              <w:noProof/>
              <w:kern w:val="2"/>
              <w:lang w:eastAsia="pl-PL"/>
              <w14:ligatures w14:val="standardContextual"/>
            </w:rPr>
          </w:pPr>
          <w:hyperlink w:anchor="_Toc156203250" w:history="1">
            <w:r w:rsidR="005F03EB" w:rsidRPr="005F03EB">
              <w:rPr>
                <w:rStyle w:val="Hipercze"/>
                <w:rFonts w:cs="Calibri"/>
                <w:noProof/>
                <w:sz w:val="22"/>
                <w:szCs w:val="22"/>
                <w:lang w:val="pl-PL"/>
              </w:rPr>
              <w:t>17.3.2.2</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 xml:space="preserve">Procedura uchylenia lub unieważnienia aktu planowania przestrzennego </w:t>
            </w:r>
            <w:r w:rsidR="00A718C9">
              <w:rPr>
                <w:rStyle w:val="Hipercze"/>
                <w:rFonts w:cs="Calibri"/>
                <w:noProof/>
                <w:sz w:val="22"/>
                <w:szCs w:val="22"/>
                <w:lang w:val="pl-PL"/>
              </w:rPr>
              <w:br/>
            </w:r>
            <w:r w:rsidR="005F03EB" w:rsidRPr="005F03EB">
              <w:rPr>
                <w:rStyle w:val="Hipercze"/>
                <w:rFonts w:cs="Calibri"/>
                <w:noProof/>
                <w:sz w:val="22"/>
                <w:szCs w:val="22"/>
                <w:lang w:val="pl-PL"/>
              </w:rPr>
              <w:t>w całości</w:t>
            </w:r>
            <w:r w:rsidR="00A718C9">
              <w:rPr>
                <w:noProof/>
                <w:webHidden/>
              </w:rPr>
              <w:tab/>
            </w:r>
            <w:r w:rsidR="005F03EB" w:rsidRPr="005F03EB">
              <w:rPr>
                <w:noProof/>
                <w:webHidden/>
              </w:rPr>
              <w:fldChar w:fldCharType="begin"/>
            </w:r>
            <w:r w:rsidR="005F03EB" w:rsidRPr="005F03EB">
              <w:rPr>
                <w:noProof/>
                <w:webHidden/>
              </w:rPr>
              <w:instrText xml:space="preserve"> PAGEREF _Toc156203250 \h </w:instrText>
            </w:r>
            <w:r w:rsidR="005F03EB" w:rsidRPr="005F03EB">
              <w:rPr>
                <w:noProof/>
                <w:webHidden/>
              </w:rPr>
            </w:r>
            <w:r w:rsidR="005F03EB" w:rsidRPr="005F03EB">
              <w:rPr>
                <w:noProof/>
                <w:webHidden/>
              </w:rPr>
              <w:fldChar w:fldCharType="separate"/>
            </w:r>
            <w:r>
              <w:rPr>
                <w:noProof/>
                <w:webHidden/>
              </w:rPr>
              <w:t>202</w:t>
            </w:r>
            <w:r w:rsidR="005F03EB" w:rsidRPr="005F03EB">
              <w:rPr>
                <w:noProof/>
                <w:webHidden/>
              </w:rPr>
              <w:fldChar w:fldCharType="end"/>
            </w:r>
          </w:hyperlink>
        </w:p>
        <w:p w14:paraId="62D34E0E" w14:textId="229EE3D9" w:rsidR="005F03EB" w:rsidRPr="005F03EB" w:rsidRDefault="002F6ED0" w:rsidP="00E83338">
          <w:pPr>
            <w:pStyle w:val="Spistreci4"/>
            <w:spacing w:after="40"/>
            <w:rPr>
              <w:rFonts w:eastAsiaTheme="minorEastAsia"/>
              <w:noProof/>
              <w:kern w:val="2"/>
              <w:lang w:val="pl-PL" w:eastAsia="pl-PL"/>
              <w14:ligatures w14:val="standardContextual"/>
            </w:rPr>
          </w:pPr>
          <w:hyperlink w:anchor="_Toc156203251" w:history="1">
            <w:r w:rsidR="005F03EB" w:rsidRPr="005F03EB">
              <w:rPr>
                <w:rStyle w:val="Hipercze"/>
                <w:rFonts w:cs="Calibri"/>
                <w:noProof/>
                <w:sz w:val="22"/>
                <w:szCs w:val="22"/>
                <w:lang w:val="pl-PL"/>
              </w:rPr>
              <w:t>17.3.2.3</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zmiany aktu planowania przestrzennego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_Toc156203251 \h </w:instrText>
            </w:r>
            <w:r w:rsidR="005F03EB" w:rsidRPr="005F03EB">
              <w:rPr>
                <w:noProof/>
                <w:webHidden/>
              </w:rPr>
            </w:r>
            <w:r w:rsidR="005F03EB" w:rsidRPr="005F03EB">
              <w:rPr>
                <w:noProof/>
                <w:webHidden/>
              </w:rPr>
              <w:fldChar w:fldCharType="separate"/>
            </w:r>
            <w:r>
              <w:rPr>
                <w:noProof/>
                <w:webHidden/>
              </w:rPr>
              <w:t>203</w:t>
            </w:r>
            <w:r w:rsidR="005F03EB" w:rsidRPr="005F03EB">
              <w:rPr>
                <w:noProof/>
                <w:webHidden/>
              </w:rPr>
              <w:fldChar w:fldCharType="end"/>
            </w:r>
          </w:hyperlink>
        </w:p>
        <w:p w14:paraId="5F665F54" w14:textId="0BA5CA6F" w:rsidR="005F03EB" w:rsidRPr="005F03EB" w:rsidRDefault="002F6ED0" w:rsidP="00E83338">
          <w:pPr>
            <w:pStyle w:val="Spistreci4"/>
            <w:spacing w:after="40"/>
            <w:rPr>
              <w:rFonts w:eastAsiaTheme="minorEastAsia"/>
              <w:noProof/>
              <w:kern w:val="2"/>
              <w:lang w:eastAsia="pl-PL"/>
              <w14:ligatures w14:val="standardContextual"/>
            </w:rPr>
          </w:pPr>
          <w:hyperlink w:anchor="_Toc156203252" w:history="1">
            <w:r w:rsidR="005F03EB" w:rsidRPr="005F03EB">
              <w:rPr>
                <w:rStyle w:val="Hipercze"/>
                <w:rFonts w:cs="Calibri"/>
                <w:noProof/>
                <w:sz w:val="22"/>
                <w:szCs w:val="22"/>
                <w:lang w:val="pl-PL"/>
              </w:rPr>
              <w:t>17.3.2.4</w:t>
            </w:r>
            <w:r w:rsidR="005F03EB" w:rsidRPr="005F03EB">
              <w:rPr>
                <w:rFonts w:eastAsiaTheme="minorEastAsia"/>
                <w:noProof/>
                <w:kern w:val="2"/>
                <w:lang w:eastAsia="pl-PL"/>
                <w14:ligatures w14:val="standardContextual"/>
              </w:rPr>
              <w:tab/>
            </w:r>
            <w:r w:rsidR="005F03EB" w:rsidRPr="005F03EB">
              <w:rPr>
                <w:rStyle w:val="Hipercze"/>
                <w:rFonts w:cs="Calibri"/>
                <w:noProof/>
                <w:sz w:val="22"/>
                <w:szCs w:val="22"/>
                <w:lang w:val="pl-PL"/>
              </w:rPr>
              <w:t>Procedura zmiany aktu planowania przestrzennego w części tekstowej</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_Toc156203252 \h </w:instrText>
            </w:r>
            <w:r w:rsidR="005F03EB" w:rsidRPr="005F03EB">
              <w:rPr>
                <w:noProof/>
                <w:webHidden/>
              </w:rPr>
            </w:r>
            <w:r w:rsidR="005F03EB" w:rsidRPr="005F03EB">
              <w:rPr>
                <w:noProof/>
                <w:webHidden/>
              </w:rPr>
              <w:fldChar w:fldCharType="separate"/>
            </w:r>
            <w:r>
              <w:rPr>
                <w:noProof/>
                <w:webHidden/>
              </w:rPr>
              <w:t>204</w:t>
            </w:r>
            <w:r w:rsidR="005F03EB" w:rsidRPr="005F03EB">
              <w:rPr>
                <w:noProof/>
                <w:webHidden/>
              </w:rPr>
              <w:fldChar w:fldCharType="end"/>
            </w:r>
          </w:hyperlink>
        </w:p>
        <w:p w14:paraId="7563F719" w14:textId="10436AB5" w:rsidR="005F03EB" w:rsidRDefault="002F6ED0" w:rsidP="00E83338">
          <w:pPr>
            <w:pStyle w:val="Spistreci4"/>
            <w:spacing w:after="40"/>
            <w:rPr>
              <w:rFonts w:asciiTheme="minorHAnsi" w:eastAsiaTheme="minorEastAsia" w:hAnsiTheme="minorHAnsi" w:cstheme="minorBidi"/>
              <w:noProof/>
              <w:kern w:val="2"/>
              <w:lang w:val="pl-PL" w:eastAsia="pl-PL"/>
              <w14:ligatures w14:val="standardContextual"/>
            </w:rPr>
          </w:pPr>
          <w:hyperlink w:anchor="_Toc156203253" w:history="1">
            <w:r w:rsidR="005F03EB" w:rsidRPr="005F03EB">
              <w:rPr>
                <w:rStyle w:val="Hipercze"/>
                <w:rFonts w:cs="Calibri"/>
                <w:noProof/>
                <w:sz w:val="22"/>
                <w:szCs w:val="22"/>
                <w:lang w:val="pl-PL"/>
              </w:rPr>
              <w:t>17.3.2.5</w:t>
            </w:r>
            <w:r w:rsidR="005F03EB" w:rsidRPr="005F03EB">
              <w:rPr>
                <w:rFonts w:eastAsiaTheme="minorEastAsia"/>
                <w:noProof/>
                <w:kern w:val="2"/>
                <w:lang w:val="pl-PL" w:eastAsia="pl-PL"/>
                <w14:ligatures w14:val="standardContextual"/>
              </w:rPr>
              <w:tab/>
            </w:r>
            <w:r w:rsidR="005F03EB" w:rsidRPr="005F03EB">
              <w:rPr>
                <w:rStyle w:val="Hipercze"/>
                <w:rFonts w:cs="Calibri"/>
                <w:noProof/>
                <w:sz w:val="22"/>
                <w:szCs w:val="22"/>
                <w:lang w:val="pl-PL"/>
              </w:rPr>
              <w:t>Procedura aktualizacji dokumentu formalnego</w:t>
            </w:r>
            <w:r w:rsidR="005F03EB" w:rsidRPr="005F03EB">
              <w:rPr>
                <w:noProof/>
                <w:webHidden/>
              </w:rPr>
              <w:tab/>
            </w:r>
            <w:r w:rsidR="005F03EB" w:rsidRPr="005F03EB">
              <w:rPr>
                <w:noProof/>
                <w:webHidden/>
              </w:rPr>
              <w:fldChar w:fldCharType="begin"/>
            </w:r>
            <w:r w:rsidR="005F03EB" w:rsidRPr="005F03EB">
              <w:rPr>
                <w:noProof/>
                <w:webHidden/>
              </w:rPr>
              <w:instrText xml:space="preserve"> PAGEREF _Toc156203253 \h </w:instrText>
            </w:r>
            <w:r w:rsidR="005F03EB" w:rsidRPr="005F03EB">
              <w:rPr>
                <w:noProof/>
                <w:webHidden/>
              </w:rPr>
            </w:r>
            <w:r w:rsidR="005F03EB" w:rsidRPr="005F03EB">
              <w:rPr>
                <w:noProof/>
                <w:webHidden/>
              </w:rPr>
              <w:fldChar w:fldCharType="separate"/>
            </w:r>
            <w:r>
              <w:rPr>
                <w:noProof/>
                <w:webHidden/>
              </w:rPr>
              <w:t>205</w:t>
            </w:r>
            <w:r w:rsidR="005F03EB" w:rsidRPr="005F03EB">
              <w:rPr>
                <w:noProof/>
                <w:webHidden/>
              </w:rPr>
              <w:fldChar w:fldCharType="end"/>
            </w:r>
          </w:hyperlink>
        </w:p>
        <w:p w14:paraId="78C83BE2" w14:textId="170B7544" w:rsidR="001029C2" w:rsidRPr="008D4E1A" w:rsidRDefault="001029C2" w:rsidP="00FB580B">
          <w:pPr>
            <w:tabs>
              <w:tab w:val="right" w:leader="dot" w:pos="8931"/>
              <w:tab w:val="right" w:leader="dot" w:pos="9072"/>
              <w:tab w:val="right" w:leader="dot" w:pos="9639"/>
            </w:tabs>
            <w:spacing w:before="120" w:after="60"/>
            <w:rPr>
              <w:rFonts w:ascii="Calibri" w:hAnsi="Calibri" w:cs="Calibri"/>
              <w:color w:val="000000" w:themeColor="text1"/>
              <w:sz w:val="22"/>
            </w:rPr>
          </w:pPr>
          <w:r w:rsidRPr="008D4E1A">
            <w:rPr>
              <w:rFonts w:asciiTheme="minorHAnsi" w:hAnsiTheme="minorHAnsi" w:cstheme="minorHAnsi"/>
              <w:color w:val="000000" w:themeColor="text1"/>
              <w:sz w:val="22"/>
              <w:szCs w:val="22"/>
            </w:rPr>
            <w:fldChar w:fldCharType="end"/>
          </w:r>
        </w:p>
      </w:sdtContent>
    </w:sdt>
    <w:p w14:paraId="5FF6BE9B" w14:textId="77777777" w:rsidR="00E83338" w:rsidRDefault="00E83338" w:rsidP="00427BD3">
      <w:pPr>
        <w:rPr>
          <w:rFonts w:ascii="Calibri" w:hAnsi="Calibri" w:cs="Calibri"/>
          <w:b/>
          <w:bCs/>
          <w:color w:val="000000" w:themeColor="text1"/>
          <w:sz w:val="32"/>
          <w:szCs w:val="32"/>
        </w:rPr>
      </w:pPr>
    </w:p>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lastRenderedPageBreak/>
        <w:t>Spis rysunków</w:t>
      </w:r>
      <w:r w:rsidR="00427BD3" w:rsidRPr="00E83338">
        <w:rPr>
          <w:rFonts w:ascii="Calibri" w:hAnsi="Calibri" w:cs="Calibri"/>
          <w:b/>
          <w:bCs/>
          <w:color w:val="000000" w:themeColor="text1"/>
          <w:sz w:val="32"/>
          <w:szCs w:val="32"/>
        </w:rPr>
        <w:br/>
      </w:r>
    </w:p>
    <w:p w14:paraId="36A0BD3E" w14:textId="14857B33" w:rsidR="00056328" w:rsidRPr="00427BD3" w:rsidRDefault="001029C2"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60542975" w:history="1">
        <w:r w:rsidR="00056328" w:rsidRPr="00427BD3">
          <w:rPr>
            <w:rStyle w:val="Hipercze"/>
            <w:rFonts w:ascii="Calibri" w:eastAsia="Trebuchet MS" w:hAnsi="Calibri" w:cs="Calibri"/>
            <w:i w:val="0"/>
            <w:iCs w:val="0"/>
            <w:noProof/>
            <w:sz w:val="22"/>
            <w:szCs w:val="22"/>
          </w:rPr>
          <w:t xml:space="preserve">Rys. 1 – Schemat podstawowego zakresu informacyjnego aktu planowania przestrzennego </w:t>
        </w:r>
        <w:r w:rsidR="00427BD3">
          <w:rPr>
            <w:rStyle w:val="Hipercze"/>
            <w:rFonts w:ascii="Calibri" w:eastAsia="Trebuchet MS" w:hAnsi="Calibri" w:cs="Calibri"/>
            <w:i w:val="0"/>
            <w:iCs w:val="0"/>
            <w:noProof/>
            <w:sz w:val="22"/>
            <w:szCs w:val="22"/>
          </w:rPr>
          <w:br/>
        </w:r>
        <w:r w:rsidR="00056328" w:rsidRPr="00427BD3">
          <w:rPr>
            <w:rStyle w:val="Hipercze"/>
            <w:rFonts w:ascii="Calibri" w:eastAsia="Trebuchet MS" w:hAnsi="Calibri" w:cs="Calibri"/>
            <w:i w:val="0"/>
            <w:iCs w:val="0"/>
            <w:noProof/>
            <w:sz w:val="22"/>
            <w:szCs w:val="22"/>
          </w:rPr>
          <w:t>ujętego w przepisach [Ustawa PiZP]</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_Toc160542975 \h </w:instrText>
        </w:r>
        <w:r w:rsidR="00056328" w:rsidRPr="00427BD3">
          <w:rPr>
            <w:i w:val="0"/>
            <w:iCs w:val="0"/>
            <w:noProof/>
            <w:webHidden/>
            <w:sz w:val="22"/>
            <w:szCs w:val="22"/>
          </w:rPr>
        </w:r>
        <w:r w:rsidR="00056328" w:rsidRPr="00427BD3">
          <w:rPr>
            <w:i w:val="0"/>
            <w:iCs w:val="0"/>
            <w:noProof/>
            <w:webHidden/>
            <w:sz w:val="22"/>
            <w:szCs w:val="22"/>
          </w:rPr>
          <w:fldChar w:fldCharType="separate"/>
        </w:r>
        <w:r w:rsidR="002F6ED0">
          <w:rPr>
            <w:i w:val="0"/>
            <w:iCs w:val="0"/>
            <w:noProof/>
            <w:webHidden/>
            <w:sz w:val="22"/>
            <w:szCs w:val="22"/>
          </w:rPr>
          <w:t>11</w:t>
        </w:r>
        <w:r w:rsidR="00056328" w:rsidRPr="00427BD3">
          <w:rPr>
            <w:i w:val="0"/>
            <w:iCs w:val="0"/>
            <w:noProof/>
            <w:webHidden/>
            <w:sz w:val="22"/>
            <w:szCs w:val="22"/>
          </w:rPr>
          <w:fldChar w:fldCharType="end"/>
        </w:r>
      </w:hyperlink>
    </w:p>
    <w:p w14:paraId="4F88B72F" w14:textId="67E91752"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76" w:history="1">
        <w:r w:rsidR="00056328" w:rsidRPr="00427BD3">
          <w:rPr>
            <w:rStyle w:val="Hipercze"/>
            <w:rFonts w:ascii="Calibri" w:eastAsia="Trebuchet MS" w:hAnsi="Calibri" w:cs="Calibri"/>
            <w:i w:val="0"/>
            <w:iCs w:val="0"/>
            <w:noProof/>
            <w:sz w:val="22"/>
            <w:szCs w:val="22"/>
          </w:rPr>
          <w:t>Rys. 2  – Porównanie podstawowego zakresu informacyjnego (dane APP) oraz zakresu informacyjnego  danych dla planu ogólnego gminy (dane APP dla POG)</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_Toc160542976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12</w:t>
        </w:r>
        <w:r w:rsidR="00056328" w:rsidRPr="00427BD3">
          <w:rPr>
            <w:i w:val="0"/>
            <w:iCs w:val="0"/>
            <w:noProof/>
            <w:webHidden/>
            <w:sz w:val="22"/>
            <w:szCs w:val="22"/>
          </w:rPr>
          <w:fldChar w:fldCharType="end"/>
        </w:r>
      </w:hyperlink>
    </w:p>
    <w:p w14:paraId="4AE860BD" w14:textId="075F0B29"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77" w:history="1">
        <w:r w:rsidR="00056328" w:rsidRPr="00427BD3">
          <w:rPr>
            <w:rStyle w:val="Hipercze"/>
            <w:rFonts w:ascii="Calibri" w:eastAsia="Trebuchet MS" w:hAnsi="Calibri" w:cs="Calibri"/>
            <w:i w:val="0"/>
            <w:iCs w:val="0"/>
            <w:noProof/>
            <w:sz w:val="22"/>
            <w:szCs w:val="22"/>
          </w:rPr>
          <w:t>Rys. 3 – Klasyfikacja zbiorów danych przestrzennych względem typów aktów planowania przestrzennego</w:t>
        </w:r>
        <w:r w:rsidR="004E2188" w:rsidRPr="00427BD3">
          <w:rPr>
            <w:rStyle w:val="Hipercze"/>
            <w:rFonts w:ascii="Calibri" w:eastAsia="Trebuchet MS" w:hAnsi="Calibri" w:cs="Calibri"/>
            <w:i w:val="0"/>
            <w:iCs w:val="0"/>
            <w:noProof/>
            <w:sz w:val="22"/>
            <w:szCs w:val="22"/>
          </w:rPr>
          <w:t xml:space="preserve"> oraz organów odpowiedzialnych za ich sporządzenie</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_Toc160542977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w:t>
        </w:r>
        <w:r w:rsidR="00056328" w:rsidRPr="00427BD3">
          <w:rPr>
            <w:i w:val="0"/>
            <w:iCs w:val="0"/>
            <w:noProof/>
            <w:webHidden/>
            <w:sz w:val="22"/>
            <w:szCs w:val="22"/>
          </w:rPr>
          <w:fldChar w:fldCharType="end"/>
        </w:r>
      </w:hyperlink>
    </w:p>
    <w:p w14:paraId="4FD40442" w14:textId="6483430C"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78" w:history="1">
        <w:r w:rsidR="00056328" w:rsidRPr="00427BD3">
          <w:rPr>
            <w:rStyle w:val="Hipercze"/>
            <w:rFonts w:eastAsia="Trebuchet MS"/>
            <w:i w:val="0"/>
            <w:iCs w:val="0"/>
            <w:noProof/>
            <w:sz w:val="22"/>
            <w:szCs w:val="22"/>
          </w:rPr>
          <w:t>Rys. 4</w:t>
        </w:r>
        <w:r w:rsidR="00056328" w:rsidRPr="00427BD3">
          <w:rPr>
            <w:rStyle w:val="Hipercze"/>
            <w:rFonts w:eastAsia="Arial"/>
            <w:i w:val="0"/>
            <w:iCs w:val="0"/>
            <w:noProof/>
            <w:sz w:val="22"/>
            <w:szCs w:val="22"/>
          </w:rPr>
          <w:t xml:space="preserve"> – Typ danych Identyfikator</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_Toc160542978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35</w:t>
        </w:r>
        <w:r w:rsidR="00056328" w:rsidRPr="00427BD3">
          <w:rPr>
            <w:i w:val="0"/>
            <w:iCs w:val="0"/>
            <w:noProof/>
            <w:webHidden/>
            <w:sz w:val="22"/>
            <w:szCs w:val="22"/>
          </w:rPr>
          <w:fldChar w:fldCharType="end"/>
        </w:r>
      </w:hyperlink>
    </w:p>
    <w:p w14:paraId="13B42A67" w14:textId="6F48FFE6"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79" w:history="1">
        <w:r w:rsidR="00056328" w:rsidRPr="00427BD3">
          <w:rPr>
            <w:rStyle w:val="Hipercze"/>
            <w:rFonts w:eastAsia="Trebuchet MS"/>
            <w:i w:val="0"/>
            <w:iCs w:val="0"/>
            <w:noProof/>
            <w:sz w:val="22"/>
            <w:szCs w:val="22"/>
          </w:rPr>
          <w:t xml:space="preserve">Rys. 5 – Tworzenie nowych wersji obiektu </w:t>
        </w:r>
        <w:r w:rsidR="00056328" w:rsidRPr="00427BD3">
          <w:rPr>
            <w:rStyle w:val="Hipercze"/>
            <w:rFonts w:eastAsia="Trebuchet MS" w:cs="Calibri"/>
            <w:i w:val="0"/>
            <w:iCs w:val="0"/>
            <w:noProof/>
            <w:sz w:val="22"/>
            <w:szCs w:val="22"/>
          </w:rPr>
          <w:t xml:space="preserve">przed wejściem </w:t>
        </w:r>
        <w:r w:rsidR="00056328" w:rsidRPr="00427BD3">
          <w:rPr>
            <w:rStyle w:val="Hipercze"/>
            <w:rFonts w:eastAsia="Trebuchet MS"/>
            <w:i w:val="0"/>
            <w:iCs w:val="0"/>
            <w:noProof/>
            <w:sz w:val="22"/>
            <w:szCs w:val="22"/>
          </w:rPr>
          <w:t>w życie [Zmiana Rozporządzenia APP], zgodnie ze specyfikacją danych w wersji 2.0, na przykładzie uchwalenia zmiany aktu planowania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_Toc160542979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42</w:t>
        </w:r>
        <w:r w:rsidR="00056328" w:rsidRPr="00427BD3">
          <w:rPr>
            <w:i w:val="0"/>
            <w:iCs w:val="0"/>
            <w:noProof/>
            <w:webHidden/>
            <w:sz w:val="22"/>
            <w:szCs w:val="22"/>
          </w:rPr>
          <w:fldChar w:fldCharType="end"/>
        </w:r>
      </w:hyperlink>
    </w:p>
    <w:p w14:paraId="01CB5D68" w14:textId="0C99D6BE"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80" w:history="1">
        <w:r w:rsidR="00056328" w:rsidRPr="00427BD3">
          <w:rPr>
            <w:rStyle w:val="Hipercze"/>
            <w:rFonts w:eastAsia="Arial"/>
            <w:i w:val="0"/>
            <w:iCs w:val="0"/>
            <w:noProof/>
            <w:sz w:val="22"/>
            <w:szCs w:val="22"/>
          </w:rPr>
          <w:t>Rys. 6 –</w:t>
        </w:r>
        <w:r w:rsidR="00056328" w:rsidRPr="00427BD3">
          <w:rPr>
            <w:rStyle w:val="Hipercze"/>
            <w:rFonts w:eastAsia="Trebuchet MS"/>
            <w:i w:val="0"/>
            <w:iCs w:val="0"/>
            <w:noProof/>
            <w:sz w:val="22"/>
            <w:szCs w:val="22"/>
          </w:rPr>
          <w:t xml:space="preserve">Tworzenie nowych wersji obiektu </w:t>
        </w:r>
        <w:r w:rsidR="00056328" w:rsidRPr="00427BD3">
          <w:rPr>
            <w:rStyle w:val="Hipercze"/>
            <w:rFonts w:eastAsia="Trebuchet MS" w:cs="Calibri"/>
            <w:i w:val="0"/>
            <w:iCs w:val="0"/>
            <w:noProof/>
            <w:sz w:val="22"/>
            <w:szCs w:val="22"/>
          </w:rPr>
          <w:t xml:space="preserve">po wejściu </w:t>
        </w:r>
        <w:r w:rsidR="00056328" w:rsidRPr="00427BD3">
          <w:rPr>
            <w:rStyle w:val="Hipercze"/>
            <w:rFonts w:eastAsia="Trebuchet MS"/>
            <w:i w:val="0"/>
            <w:iCs w:val="0"/>
            <w:noProof/>
            <w:sz w:val="22"/>
            <w:szCs w:val="22"/>
          </w:rPr>
          <w:t xml:space="preserve">w życie [Zmiana Rozporządzenia APP], </w:t>
        </w:r>
        <w:r w:rsid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zgodnie ze specyfikacją danych w wersji 2.0, na przykładzie uchwalenia zmiany aktu planowania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_Toc160542980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42</w:t>
        </w:r>
        <w:r w:rsidR="00056328" w:rsidRPr="00427BD3">
          <w:rPr>
            <w:i w:val="0"/>
            <w:iCs w:val="0"/>
            <w:noProof/>
            <w:webHidden/>
            <w:sz w:val="22"/>
            <w:szCs w:val="22"/>
          </w:rPr>
          <w:fldChar w:fldCharType="end"/>
        </w:r>
      </w:hyperlink>
    </w:p>
    <w:p w14:paraId="71CB03CB" w14:textId="3AD67A78"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81" w:history="1">
        <w:r w:rsidR="00056328" w:rsidRPr="00427BD3">
          <w:rPr>
            <w:rStyle w:val="Hipercze"/>
            <w:rFonts w:eastAsia="Trebuchet MS"/>
            <w:i w:val="0"/>
            <w:iCs w:val="0"/>
            <w:noProof/>
            <w:sz w:val="22"/>
            <w:szCs w:val="22"/>
          </w:rPr>
          <w:t xml:space="preserve">Rys. 7 – Schemat zmiany statusu obiektu AktPlanowaniaPrzestrzennego, w zależności od etapu  procedury planistycznej, na którym znajduje się akt </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_Toc160542981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47</w:t>
        </w:r>
        <w:r w:rsidR="00056328" w:rsidRPr="00427BD3">
          <w:rPr>
            <w:i w:val="0"/>
            <w:iCs w:val="0"/>
            <w:noProof/>
            <w:webHidden/>
            <w:sz w:val="22"/>
            <w:szCs w:val="22"/>
          </w:rPr>
          <w:fldChar w:fldCharType="end"/>
        </w:r>
      </w:hyperlink>
    </w:p>
    <w:p w14:paraId="145D789D" w14:textId="1974FE5A"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82" w:history="1">
        <w:r w:rsidR="00056328" w:rsidRPr="00427BD3">
          <w:rPr>
            <w:rStyle w:val="Hipercze"/>
            <w:rFonts w:eastAsia="Trebuchet MS"/>
            <w:i w:val="0"/>
            <w:iCs w:val="0"/>
            <w:noProof/>
            <w:sz w:val="22"/>
            <w:szCs w:val="22"/>
          </w:rPr>
          <w:t>Rys. 8 –</w:t>
        </w:r>
        <w:r w:rsidR="00056328" w:rsidRPr="00427BD3">
          <w:rPr>
            <w:rStyle w:val="Hipercze"/>
            <w:rFonts w:eastAsia="Arial"/>
            <w:i w:val="0"/>
            <w:iCs w:val="0"/>
            <w:noProof/>
            <w:sz w:val="22"/>
            <w:szCs w:val="22"/>
          </w:rPr>
          <w:t xml:space="preserve"> </w:t>
        </w:r>
        <w:r w:rsidR="00056328" w:rsidRPr="00427BD3">
          <w:rPr>
            <w:rStyle w:val="Hipercze"/>
            <w:rFonts w:eastAsia="Trebuchet MS"/>
            <w:i w:val="0"/>
            <w:iCs w:val="0"/>
            <w:noProof/>
            <w:sz w:val="22"/>
            <w:szCs w:val="22"/>
          </w:rPr>
          <w:t>Schemat aplikacyjny INSPIRE dla Planowanego zagospodarowania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_Toc160542982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49</w:t>
        </w:r>
        <w:r w:rsidR="00056328" w:rsidRPr="00427BD3">
          <w:rPr>
            <w:i w:val="0"/>
            <w:iCs w:val="0"/>
            <w:noProof/>
            <w:webHidden/>
            <w:sz w:val="22"/>
            <w:szCs w:val="22"/>
          </w:rPr>
          <w:fldChar w:fldCharType="end"/>
        </w:r>
      </w:hyperlink>
    </w:p>
    <w:p w14:paraId="60E8DECC" w14:textId="37B049C8" w:rsidR="00056328" w:rsidRPr="00427BD3" w:rsidRDefault="002F6ED0" w:rsidP="00FB580B">
      <w:pPr>
        <w:pStyle w:val="Spisilustracji"/>
        <w:tabs>
          <w:tab w:val="right" w:leader="dot" w:pos="9063"/>
        </w:tabs>
        <w:spacing w:after="60"/>
        <w:ind w:left="709" w:hanging="709"/>
        <w:rPr>
          <w:rFonts w:eastAsiaTheme="minorEastAsia" w:cstheme="minorBidi"/>
          <w:i w:val="0"/>
          <w:iCs w:val="0"/>
          <w:noProof/>
          <w:kern w:val="2"/>
          <w:sz w:val="22"/>
          <w:szCs w:val="22"/>
          <w:lang w:val="pl-PL" w:eastAsia="pl-PL"/>
          <w14:ligatures w14:val="standardContextual"/>
        </w:rPr>
      </w:pPr>
      <w:hyperlink w:anchor="_Toc160542983" w:history="1">
        <w:r w:rsidR="00056328" w:rsidRPr="00427BD3">
          <w:rPr>
            <w:rStyle w:val="Hipercze"/>
            <w:rFonts w:eastAsia="Trebuchet MS"/>
            <w:i w:val="0"/>
            <w:iCs w:val="0"/>
            <w:noProof/>
            <w:sz w:val="22"/>
            <w:szCs w:val="22"/>
          </w:rPr>
          <w:t>Rys. 9 – Model pojęciowy Planowanie przestrzenne jako realizacja schematu aplikacyjnego INSPIRE dla Planowanego zagospodarowania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_Toc160542983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50</w:t>
        </w:r>
        <w:r w:rsidR="00056328" w:rsidRPr="00427BD3">
          <w:rPr>
            <w:i w:val="0"/>
            <w:iCs w:val="0"/>
            <w:noProof/>
            <w:webHidden/>
            <w:sz w:val="22"/>
            <w:szCs w:val="22"/>
          </w:rPr>
          <w:fldChar w:fldCharType="end"/>
        </w:r>
      </w:hyperlink>
    </w:p>
    <w:p w14:paraId="60B8280D" w14:textId="2C28494D"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4" w:history="1">
        <w:r w:rsidR="00056328" w:rsidRPr="00427BD3">
          <w:rPr>
            <w:rStyle w:val="Hipercze"/>
            <w:rFonts w:eastAsia="Arial"/>
            <w:i w:val="0"/>
            <w:iCs w:val="0"/>
            <w:noProof/>
            <w:sz w:val="22"/>
            <w:szCs w:val="22"/>
          </w:rPr>
          <w:t>Rys. 10 – Schemat aplikacyjny Planowanie przestrzenne: widok ogólny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_Toc160542984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52</w:t>
        </w:r>
        <w:r w:rsidR="00056328" w:rsidRPr="00427BD3">
          <w:rPr>
            <w:i w:val="0"/>
            <w:iCs w:val="0"/>
            <w:noProof/>
            <w:webHidden/>
            <w:sz w:val="22"/>
            <w:szCs w:val="22"/>
          </w:rPr>
          <w:fldChar w:fldCharType="end"/>
        </w:r>
      </w:hyperlink>
    </w:p>
    <w:p w14:paraId="13E562CD" w14:textId="6EF616A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5" w:history="1">
        <w:r w:rsidR="00056328" w:rsidRPr="00427BD3">
          <w:rPr>
            <w:rStyle w:val="Hipercze"/>
            <w:rFonts w:eastAsia="Arial"/>
            <w:i w:val="0"/>
            <w:iCs w:val="0"/>
            <w:noProof/>
            <w:sz w:val="22"/>
            <w:szCs w:val="22"/>
          </w:rPr>
          <w:t>Rys. 11 – Schemat aplikacyjny Planowanie przestrzenne: listy kodowe</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_Toc160542985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53</w:t>
        </w:r>
        <w:r w:rsidR="00056328" w:rsidRPr="00427BD3">
          <w:rPr>
            <w:i w:val="0"/>
            <w:iCs w:val="0"/>
            <w:noProof/>
            <w:webHidden/>
            <w:sz w:val="22"/>
            <w:szCs w:val="22"/>
          </w:rPr>
          <w:fldChar w:fldCharType="end"/>
        </w:r>
      </w:hyperlink>
    </w:p>
    <w:p w14:paraId="620C1169" w14:textId="2B34FA82"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6" w:history="1">
        <w:r w:rsidR="00056328" w:rsidRPr="00427BD3">
          <w:rPr>
            <w:rStyle w:val="Hipercze"/>
            <w:rFonts w:eastAsia="Arial"/>
            <w:i w:val="0"/>
            <w:iCs w:val="0"/>
            <w:noProof/>
            <w:sz w:val="22"/>
            <w:szCs w:val="22"/>
          </w:rPr>
          <w:t>Rys. 12 – Diagram klas dla planu ogólnego gminy – widok ogólny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54</w:t>
        </w:r>
        <w:r w:rsidR="00056328" w:rsidRPr="00427BD3">
          <w:rPr>
            <w:i w:val="0"/>
            <w:iCs w:val="0"/>
            <w:noProof/>
            <w:webHidden/>
            <w:sz w:val="22"/>
            <w:szCs w:val="22"/>
          </w:rPr>
          <w:fldChar w:fldCharType="end"/>
        </w:r>
      </w:hyperlink>
    </w:p>
    <w:p w14:paraId="0404D92B" w14:textId="4F68E1F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7" w:history="1">
        <w:r w:rsidR="00056328" w:rsidRPr="00427BD3">
          <w:rPr>
            <w:rStyle w:val="Hipercze"/>
            <w:rFonts w:eastAsia="Trebuchet MS"/>
            <w:i w:val="0"/>
            <w:iCs w:val="0"/>
            <w:noProof/>
            <w:sz w:val="22"/>
            <w:szCs w:val="22"/>
          </w:rPr>
          <w:t>Rys. 13 – Przykład reprezentacji geometrycznej instancji obiektu AktPlanowaniaPrzestrzennego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56</w:t>
        </w:r>
        <w:r w:rsidR="00056328" w:rsidRPr="00427BD3">
          <w:rPr>
            <w:i w:val="0"/>
            <w:iCs w:val="0"/>
            <w:noProof/>
            <w:webHidden/>
            <w:sz w:val="22"/>
            <w:szCs w:val="22"/>
          </w:rPr>
          <w:fldChar w:fldCharType="end"/>
        </w:r>
      </w:hyperlink>
    </w:p>
    <w:p w14:paraId="490BE8F0" w14:textId="60487F98"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8" w:history="1">
        <w:r w:rsidR="00056328" w:rsidRPr="00427BD3">
          <w:rPr>
            <w:rStyle w:val="Hipercze"/>
            <w:rFonts w:eastAsia="Trebuchet MS"/>
            <w:i w:val="0"/>
            <w:iCs w:val="0"/>
            <w:noProof/>
            <w:sz w:val="22"/>
            <w:szCs w:val="22"/>
          </w:rPr>
          <w:t xml:space="preserve">Rys. 14 – </w:t>
        </w:r>
        <w:r w:rsidR="00056328" w:rsidRPr="00427BD3">
          <w:rPr>
            <w:rStyle w:val="Hipercze"/>
            <w:rFonts w:eastAsia="Arial"/>
            <w:i w:val="0"/>
            <w:iCs w:val="0"/>
            <w:noProof/>
            <w:sz w:val="22"/>
            <w:szCs w:val="22"/>
          </w:rPr>
          <w:t>Przykład reprezentacji geometrycznej nieciągłych przestrzennie instancji obiektu AktPlanowaniaPrzestrzennego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56</w:t>
        </w:r>
        <w:r w:rsidR="00056328" w:rsidRPr="00427BD3">
          <w:rPr>
            <w:i w:val="0"/>
            <w:iCs w:val="0"/>
            <w:noProof/>
            <w:webHidden/>
            <w:sz w:val="22"/>
            <w:szCs w:val="22"/>
          </w:rPr>
          <w:fldChar w:fldCharType="end"/>
        </w:r>
      </w:hyperlink>
    </w:p>
    <w:p w14:paraId="68F4205E" w14:textId="231EE7E5"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89" w:history="1">
        <w:r w:rsidR="00056328" w:rsidRPr="00427BD3">
          <w:rPr>
            <w:rStyle w:val="Hipercze"/>
            <w:rFonts w:ascii="Calibri" w:eastAsia="Arial" w:hAnsi="Calibri" w:cs="Calibri"/>
            <w:i w:val="0"/>
            <w:iCs w:val="0"/>
            <w:noProof/>
            <w:sz w:val="22"/>
            <w:szCs w:val="22"/>
          </w:rPr>
          <w:t xml:space="preserve">Rys. 15 – Przykład cyfrowej reprezentacji części graficznej aktu planowania przestrzennego, </w:t>
        </w:r>
        <w:r w:rsidR="00427BD3">
          <w:rPr>
            <w:rStyle w:val="Hipercze"/>
            <w:rFonts w:ascii="Calibri" w:eastAsia="Arial" w:hAnsi="Calibri" w:cs="Calibri"/>
            <w:i w:val="0"/>
            <w:iCs w:val="0"/>
            <w:noProof/>
            <w:sz w:val="22"/>
            <w:szCs w:val="22"/>
          </w:rPr>
          <w:br/>
        </w:r>
        <w:r w:rsidR="00056328" w:rsidRPr="00427BD3">
          <w:rPr>
            <w:rStyle w:val="Hipercze"/>
            <w:rFonts w:ascii="Calibri" w:eastAsia="Arial" w:hAnsi="Calibri" w:cs="Calibri"/>
            <w:i w:val="0"/>
            <w:iCs w:val="0"/>
            <w:noProof/>
            <w:sz w:val="22"/>
            <w:szCs w:val="22"/>
          </w:rPr>
          <w:t>z nadaną georeferencją, opisanej poprzez obiekt RysunekAktuPlanowaniaPrzestrzennego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_Toc160542989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59</w:t>
        </w:r>
        <w:r w:rsidR="00056328" w:rsidRPr="00427BD3">
          <w:rPr>
            <w:i w:val="0"/>
            <w:iCs w:val="0"/>
            <w:noProof/>
            <w:webHidden/>
            <w:sz w:val="22"/>
            <w:szCs w:val="22"/>
          </w:rPr>
          <w:fldChar w:fldCharType="end"/>
        </w:r>
      </w:hyperlink>
    </w:p>
    <w:p w14:paraId="788AA68A" w14:textId="36B795B8"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0" w:history="1">
        <w:r w:rsidR="00056328" w:rsidRPr="00427BD3">
          <w:rPr>
            <w:rStyle w:val="Hipercze"/>
            <w:rFonts w:ascii="Calibri" w:eastAsia="Arial" w:hAnsi="Calibri" w:cs="Calibri"/>
            <w:i w:val="0"/>
            <w:iCs w:val="0"/>
            <w:noProof/>
            <w:sz w:val="22"/>
            <w:szCs w:val="22"/>
          </w:rPr>
          <w:t>Rys. 16 – Rysunek aktu planowania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_Toc160542990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59</w:t>
        </w:r>
        <w:r w:rsidR="00056328" w:rsidRPr="00427BD3">
          <w:rPr>
            <w:i w:val="0"/>
            <w:iCs w:val="0"/>
            <w:noProof/>
            <w:webHidden/>
            <w:sz w:val="22"/>
            <w:szCs w:val="22"/>
          </w:rPr>
          <w:fldChar w:fldCharType="end"/>
        </w:r>
      </w:hyperlink>
    </w:p>
    <w:p w14:paraId="7A23E7A7" w14:textId="22624B7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1" w:history="1">
        <w:r w:rsidR="00056328" w:rsidRPr="00427BD3">
          <w:rPr>
            <w:rStyle w:val="Hipercze"/>
            <w:rFonts w:eastAsia="Arial"/>
            <w:i w:val="0"/>
            <w:iCs w:val="0"/>
            <w:noProof/>
            <w:sz w:val="22"/>
            <w:szCs w:val="22"/>
          </w:rPr>
          <w:t xml:space="preserve">Rys. 17 – </w:t>
        </w:r>
        <w:r w:rsidR="00056328" w:rsidRPr="00427BD3">
          <w:rPr>
            <w:rStyle w:val="Hipercze"/>
            <w:rFonts w:eastAsia="Trebuchet MS"/>
            <w:i w:val="0"/>
            <w:iCs w:val="0"/>
            <w:noProof/>
            <w:sz w:val="22"/>
            <w:szCs w:val="22"/>
          </w:rPr>
          <w:t>Przykłady dokumentów opisanych przez obiekty w ramach klasy DokumentFormalny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_Toc160542991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62</w:t>
        </w:r>
        <w:r w:rsidR="00056328" w:rsidRPr="00427BD3">
          <w:rPr>
            <w:i w:val="0"/>
            <w:iCs w:val="0"/>
            <w:noProof/>
            <w:webHidden/>
            <w:sz w:val="22"/>
            <w:szCs w:val="22"/>
          </w:rPr>
          <w:fldChar w:fldCharType="end"/>
        </w:r>
      </w:hyperlink>
    </w:p>
    <w:p w14:paraId="4E7AE4AF" w14:textId="2B3F2CAA"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2" w:history="1">
        <w:r w:rsidR="00056328" w:rsidRPr="00427BD3">
          <w:rPr>
            <w:rStyle w:val="Hipercze"/>
            <w:rFonts w:eastAsia="Arial"/>
            <w:i w:val="0"/>
            <w:iCs w:val="0"/>
            <w:noProof/>
            <w:sz w:val="22"/>
            <w:szCs w:val="22"/>
          </w:rPr>
          <w:t>Rys. 18 –</w:t>
        </w:r>
        <w:r w:rsidR="00056328" w:rsidRPr="00427BD3">
          <w:rPr>
            <w:rStyle w:val="Hipercze"/>
            <w:rFonts w:eastAsia="Arial"/>
            <w:i w:val="0"/>
            <w:iCs w:val="0"/>
            <w:noProof/>
            <w:sz w:val="22"/>
            <w:szCs w:val="22"/>
            <w:lang w:eastAsia="en-US"/>
          </w:rPr>
          <w:t xml:space="preserve"> Dokument formalny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_Toc160542992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62</w:t>
        </w:r>
        <w:r w:rsidR="00056328" w:rsidRPr="00427BD3">
          <w:rPr>
            <w:i w:val="0"/>
            <w:iCs w:val="0"/>
            <w:noProof/>
            <w:webHidden/>
            <w:sz w:val="22"/>
            <w:szCs w:val="22"/>
          </w:rPr>
          <w:fldChar w:fldCharType="end"/>
        </w:r>
      </w:hyperlink>
    </w:p>
    <w:p w14:paraId="5BA3E085" w14:textId="132A0142"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3" w:history="1">
        <w:r w:rsidR="00056328" w:rsidRPr="00427BD3">
          <w:rPr>
            <w:rStyle w:val="Hipercze"/>
            <w:rFonts w:eastAsia="Arial"/>
            <w:i w:val="0"/>
            <w:iCs w:val="0"/>
            <w:noProof/>
            <w:sz w:val="22"/>
            <w:szCs w:val="22"/>
          </w:rPr>
          <w:t>Rys. 19 – Relacje wiążące obiekt</w:t>
        </w:r>
        <w:r w:rsidR="00056328" w:rsidRPr="00427BD3">
          <w:rPr>
            <w:rStyle w:val="Hipercze"/>
            <w:rFonts w:eastAsia="Trebuchet MS"/>
            <w:i w:val="0"/>
            <w:iCs w:val="0"/>
            <w:noProof/>
            <w:sz w:val="22"/>
            <w:szCs w:val="22"/>
          </w:rPr>
          <w:t xml:space="preserve"> </w:t>
        </w:r>
        <w:r w:rsidR="00056328" w:rsidRPr="00427BD3">
          <w:rPr>
            <w:rStyle w:val="Hipercze"/>
            <w:rFonts w:eastAsia="Arial"/>
            <w:i w:val="0"/>
            <w:iCs w:val="0"/>
            <w:noProof/>
            <w:sz w:val="22"/>
            <w:szCs w:val="22"/>
          </w:rPr>
          <w:t xml:space="preserve">AktPlanowaniaPrzestrzennego i obiekt WydzieleniePlanistyczne </w:t>
        </w:r>
        <w:r w:rsidR="00427BD3">
          <w:rPr>
            <w:rStyle w:val="Hipercze"/>
            <w:rFonts w:eastAsia="Arial"/>
            <w:i w:val="0"/>
            <w:iCs w:val="0"/>
            <w:noProof/>
            <w:sz w:val="22"/>
            <w:szCs w:val="22"/>
          </w:rPr>
          <w:br/>
        </w:r>
        <w:r w:rsidR="00056328" w:rsidRPr="00427BD3">
          <w:rPr>
            <w:rStyle w:val="Hipercze"/>
            <w:rFonts w:eastAsia="Arial"/>
            <w:i w:val="0"/>
            <w:iCs w:val="0"/>
            <w:noProof/>
            <w:sz w:val="22"/>
            <w:szCs w:val="22"/>
          </w:rPr>
          <w:t>na przykładzie obiektu StrefaPlanistyczna, będący specjalizacją obiektu WydzieleniaPlanistyczne dla planu ogólnego gminy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_Toc160542993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64</w:t>
        </w:r>
        <w:r w:rsidR="00056328" w:rsidRPr="00427BD3">
          <w:rPr>
            <w:i w:val="0"/>
            <w:iCs w:val="0"/>
            <w:noProof/>
            <w:webHidden/>
            <w:sz w:val="22"/>
            <w:szCs w:val="22"/>
          </w:rPr>
          <w:fldChar w:fldCharType="end"/>
        </w:r>
      </w:hyperlink>
    </w:p>
    <w:p w14:paraId="38E92B14" w14:textId="1D09FA12"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4" w:history="1">
        <w:r w:rsidR="00056328" w:rsidRPr="00427BD3">
          <w:rPr>
            <w:rStyle w:val="Hipercze"/>
            <w:rFonts w:eastAsia="Arial"/>
            <w:i w:val="0"/>
            <w:iCs w:val="0"/>
            <w:noProof/>
            <w:sz w:val="22"/>
            <w:szCs w:val="22"/>
          </w:rPr>
          <w:t>Rys. 20 – Wydzielenie planistyczne</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_Toc160542994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64</w:t>
        </w:r>
        <w:r w:rsidR="00056328" w:rsidRPr="00427BD3">
          <w:rPr>
            <w:i w:val="0"/>
            <w:iCs w:val="0"/>
            <w:noProof/>
            <w:webHidden/>
            <w:sz w:val="22"/>
            <w:szCs w:val="22"/>
          </w:rPr>
          <w:fldChar w:fldCharType="end"/>
        </w:r>
      </w:hyperlink>
    </w:p>
    <w:p w14:paraId="64267328" w14:textId="6ACEB08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5" w:history="1">
        <w:r w:rsidR="00056328" w:rsidRPr="00427BD3">
          <w:rPr>
            <w:rStyle w:val="Hipercze"/>
            <w:rFonts w:eastAsia="Arial"/>
            <w:i w:val="0"/>
            <w:iCs w:val="0"/>
            <w:noProof/>
            <w:sz w:val="22"/>
            <w:szCs w:val="22"/>
          </w:rPr>
          <w:t>Rys. 21 – Relacje wiążące obiekt</w:t>
        </w:r>
        <w:r w:rsidR="00056328" w:rsidRPr="00427BD3">
          <w:rPr>
            <w:rStyle w:val="Hipercze"/>
            <w:rFonts w:eastAsia="Trebuchet MS"/>
            <w:i w:val="0"/>
            <w:iCs w:val="0"/>
            <w:noProof/>
            <w:sz w:val="22"/>
            <w:szCs w:val="22"/>
          </w:rPr>
          <w:t xml:space="preserve"> </w:t>
        </w:r>
        <w:r w:rsidR="00056328" w:rsidRPr="00427BD3">
          <w:rPr>
            <w:rStyle w:val="Hipercze"/>
            <w:rFonts w:eastAsia="Arial"/>
            <w:i w:val="0"/>
            <w:iCs w:val="0"/>
            <w:noProof/>
            <w:sz w:val="22"/>
            <w:szCs w:val="22"/>
          </w:rPr>
          <w:t xml:space="preserve">AktPlanowaniaPrzestrzennego i obiekt Regulacja na przykładzie obiektu ObszarUzupelnieniaZabudowy, będący specjalizacją obiektu Regulacja dla </w:t>
        </w:r>
        <w:r w:rsidR="00427BD3">
          <w:rPr>
            <w:rStyle w:val="Hipercze"/>
            <w:rFonts w:eastAsia="Arial"/>
            <w:i w:val="0"/>
            <w:iCs w:val="0"/>
            <w:noProof/>
            <w:sz w:val="22"/>
            <w:szCs w:val="22"/>
          </w:rPr>
          <w:br/>
        </w:r>
        <w:r w:rsidR="00056328" w:rsidRPr="00427BD3">
          <w:rPr>
            <w:rStyle w:val="Hipercze"/>
            <w:rFonts w:eastAsia="Arial"/>
            <w:i w:val="0"/>
            <w:iCs w:val="0"/>
            <w:noProof/>
            <w:sz w:val="22"/>
            <w:szCs w:val="22"/>
          </w:rPr>
          <w:t>planu ogólnego gminy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_Toc160542995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66</w:t>
        </w:r>
        <w:r w:rsidR="00056328" w:rsidRPr="00427BD3">
          <w:rPr>
            <w:i w:val="0"/>
            <w:iCs w:val="0"/>
            <w:noProof/>
            <w:webHidden/>
            <w:sz w:val="22"/>
            <w:szCs w:val="22"/>
          </w:rPr>
          <w:fldChar w:fldCharType="end"/>
        </w:r>
      </w:hyperlink>
    </w:p>
    <w:p w14:paraId="321CBE04" w14:textId="7E2190F3"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6" w:history="1">
        <w:r w:rsidR="00056328" w:rsidRPr="00427BD3">
          <w:rPr>
            <w:rStyle w:val="Hipercze"/>
            <w:rFonts w:eastAsia="Arial"/>
            <w:i w:val="0"/>
            <w:iCs w:val="0"/>
            <w:noProof/>
            <w:sz w:val="22"/>
            <w:szCs w:val="22"/>
          </w:rPr>
          <w:t>Rys. 22 – Regulacja</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66</w:t>
        </w:r>
        <w:r w:rsidR="00056328" w:rsidRPr="00427BD3">
          <w:rPr>
            <w:i w:val="0"/>
            <w:iCs w:val="0"/>
            <w:noProof/>
            <w:webHidden/>
            <w:sz w:val="22"/>
            <w:szCs w:val="22"/>
          </w:rPr>
          <w:fldChar w:fldCharType="end"/>
        </w:r>
      </w:hyperlink>
    </w:p>
    <w:p w14:paraId="13B27C4B" w14:textId="0F25CD21"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7" w:history="1">
        <w:r w:rsidR="00056328" w:rsidRPr="00427BD3">
          <w:rPr>
            <w:rStyle w:val="Hipercze"/>
            <w:rFonts w:eastAsia="Arial"/>
            <w:i w:val="0"/>
            <w:iCs w:val="0"/>
            <w:noProof/>
            <w:sz w:val="22"/>
            <w:szCs w:val="22"/>
          </w:rPr>
          <w:t>Rys. 23 – Plan ogólny gminy – przykład opracowany na potrzeby specyfikacji</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67</w:t>
        </w:r>
        <w:r w:rsidR="00056328" w:rsidRPr="00427BD3">
          <w:rPr>
            <w:i w:val="0"/>
            <w:iCs w:val="0"/>
            <w:noProof/>
            <w:webHidden/>
            <w:sz w:val="22"/>
            <w:szCs w:val="22"/>
          </w:rPr>
          <w:fldChar w:fldCharType="end"/>
        </w:r>
      </w:hyperlink>
    </w:p>
    <w:p w14:paraId="4156FEBF" w14:textId="50571E07"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8" w:history="1">
        <w:r w:rsidR="00056328" w:rsidRPr="00427BD3">
          <w:rPr>
            <w:rStyle w:val="Hipercze"/>
            <w:rFonts w:eastAsia="Arial"/>
            <w:i w:val="0"/>
            <w:iCs w:val="0"/>
            <w:noProof/>
            <w:sz w:val="22"/>
            <w:szCs w:val="22"/>
          </w:rPr>
          <w:t>Rys. 24 – Plan ogólny gminy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68</w:t>
        </w:r>
        <w:r w:rsidR="00056328" w:rsidRPr="00427BD3">
          <w:rPr>
            <w:i w:val="0"/>
            <w:iCs w:val="0"/>
            <w:noProof/>
            <w:webHidden/>
            <w:sz w:val="22"/>
            <w:szCs w:val="22"/>
          </w:rPr>
          <w:fldChar w:fldCharType="end"/>
        </w:r>
      </w:hyperlink>
    </w:p>
    <w:p w14:paraId="4177B363" w14:textId="4A7ED33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2999" w:history="1">
        <w:r w:rsidR="00056328" w:rsidRPr="00427BD3">
          <w:rPr>
            <w:rStyle w:val="Hipercze"/>
            <w:rFonts w:eastAsia="Arial"/>
            <w:i w:val="0"/>
            <w:iCs w:val="0"/>
            <w:noProof/>
            <w:sz w:val="22"/>
            <w:szCs w:val="22"/>
          </w:rPr>
          <w:t>Rys. 25 – Strefa planistyczna - przykład opracowany na potrzeby specyfikacji</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_Toc160542999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69</w:t>
        </w:r>
        <w:r w:rsidR="00056328" w:rsidRPr="00427BD3">
          <w:rPr>
            <w:i w:val="0"/>
            <w:iCs w:val="0"/>
            <w:noProof/>
            <w:webHidden/>
            <w:sz w:val="22"/>
            <w:szCs w:val="22"/>
          </w:rPr>
          <w:fldChar w:fldCharType="end"/>
        </w:r>
      </w:hyperlink>
    </w:p>
    <w:p w14:paraId="2829BA2D" w14:textId="48489B6A"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0" w:history="1">
        <w:r w:rsidR="00056328" w:rsidRPr="00427BD3">
          <w:rPr>
            <w:rStyle w:val="Hipercze"/>
            <w:rFonts w:eastAsia="Arial"/>
            <w:i w:val="0"/>
            <w:iCs w:val="0"/>
            <w:noProof/>
            <w:sz w:val="22"/>
            <w:szCs w:val="22"/>
          </w:rPr>
          <w:t>Rys. 26 – Strefa planistyczna</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_Toc160543000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73</w:t>
        </w:r>
        <w:r w:rsidR="00056328" w:rsidRPr="00427BD3">
          <w:rPr>
            <w:i w:val="0"/>
            <w:iCs w:val="0"/>
            <w:noProof/>
            <w:webHidden/>
            <w:sz w:val="22"/>
            <w:szCs w:val="22"/>
          </w:rPr>
          <w:fldChar w:fldCharType="end"/>
        </w:r>
      </w:hyperlink>
    </w:p>
    <w:p w14:paraId="63D828B0" w14:textId="37BDF432"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1" w:history="1">
        <w:r w:rsidR="00056328" w:rsidRPr="00427BD3">
          <w:rPr>
            <w:rStyle w:val="Hipercze"/>
            <w:rFonts w:eastAsia="Arial"/>
            <w:i w:val="0"/>
            <w:iCs w:val="0"/>
            <w:noProof/>
            <w:sz w:val="22"/>
            <w:szCs w:val="22"/>
          </w:rPr>
          <w:t xml:space="preserve">Rys. 27 – </w:t>
        </w:r>
        <w:r w:rsidR="00056328" w:rsidRPr="00427BD3">
          <w:rPr>
            <w:rStyle w:val="Hipercze"/>
            <w:rFonts w:eastAsia="Calibri"/>
            <w:i w:val="0"/>
            <w:iCs w:val="0"/>
            <w:noProof/>
            <w:sz w:val="22"/>
            <w:szCs w:val="22"/>
          </w:rPr>
          <w:t>Obszar zabudowy śródmiejskiej</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_Toc160543001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73</w:t>
        </w:r>
        <w:r w:rsidR="00056328" w:rsidRPr="00427BD3">
          <w:rPr>
            <w:i w:val="0"/>
            <w:iCs w:val="0"/>
            <w:noProof/>
            <w:webHidden/>
            <w:sz w:val="22"/>
            <w:szCs w:val="22"/>
          </w:rPr>
          <w:fldChar w:fldCharType="end"/>
        </w:r>
      </w:hyperlink>
    </w:p>
    <w:p w14:paraId="769DC7B1" w14:textId="037907A9"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2" w:history="1">
        <w:r w:rsidR="00056328" w:rsidRPr="00427BD3">
          <w:rPr>
            <w:rStyle w:val="Hipercze"/>
            <w:rFonts w:eastAsia="Arial"/>
            <w:i w:val="0"/>
            <w:iCs w:val="0"/>
            <w:noProof/>
            <w:sz w:val="22"/>
            <w:szCs w:val="22"/>
          </w:rPr>
          <w:t xml:space="preserve">Rys. 28 – Obszar uzupełnienia zabudowy - przykład geometrii obszaru uzupełnienia zabudowy </w:t>
        </w:r>
        <w:r w:rsidR="00427BD3">
          <w:rPr>
            <w:rStyle w:val="Hipercze"/>
            <w:rFonts w:eastAsia="Arial"/>
            <w:i w:val="0"/>
            <w:iCs w:val="0"/>
            <w:noProof/>
            <w:sz w:val="22"/>
            <w:szCs w:val="22"/>
          </w:rPr>
          <w:br/>
        </w:r>
        <w:r w:rsidR="00056328" w:rsidRPr="00427BD3">
          <w:rPr>
            <w:rStyle w:val="Hipercze"/>
            <w:rFonts w:eastAsia="Arial"/>
            <w:i w:val="0"/>
            <w:iCs w:val="0"/>
            <w:noProof/>
            <w:sz w:val="22"/>
            <w:szCs w:val="22"/>
          </w:rPr>
          <w:t>na tle budynków i działek ewidencyjnych</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_Toc160543002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74</w:t>
        </w:r>
        <w:r w:rsidR="00056328" w:rsidRPr="00427BD3">
          <w:rPr>
            <w:i w:val="0"/>
            <w:iCs w:val="0"/>
            <w:noProof/>
            <w:webHidden/>
            <w:sz w:val="22"/>
            <w:szCs w:val="22"/>
          </w:rPr>
          <w:fldChar w:fldCharType="end"/>
        </w:r>
      </w:hyperlink>
    </w:p>
    <w:p w14:paraId="1E02D6C0" w14:textId="6A0E29F1"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3" w:history="1">
        <w:r w:rsidR="00056328" w:rsidRPr="00427BD3">
          <w:rPr>
            <w:rStyle w:val="Hipercze"/>
            <w:rFonts w:eastAsia="Arial" w:cstheme="minorHAnsi"/>
            <w:i w:val="0"/>
            <w:iCs w:val="0"/>
            <w:noProof/>
            <w:sz w:val="22"/>
            <w:szCs w:val="22"/>
          </w:rPr>
          <w:t xml:space="preserve">Rys. 29 </w:t>
        </w:r>
        <w:r w:rsidR="00056328" w:rsidRPr="00427BD3">
          <w:rPr>
            <w:rStyle w:val="Hipercze"/>
            <w:rFonts w:eastAsia="Trebuchet MS" w:cstheme="minorHAnsi"/>
            <w:i w:val="0"/>
            <w:iCs w:val="0"/>
            <w:noProof/>
            <w:sz w:val="22"/>
            <w:szCs w:val="22"/>
          </w:rPr>
          <w:t xml:space="preserve"> – Obszar uzupełnienia zabudowy</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_Toc160543003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75</w:t>
        </w:r>
        <w:r w:rsidR="00056328" w:rsidRPr="00427BD3">
          <w:rPr>
            <w:i w:val="0"/>
            <w:iCs w:val="0"/>
            <w:noProof/>
            <w:webHidden/>
            <w:sz w:val="22"/>
            <w:szCs w:val="22"/>
          </w:rPr>
          <w:fldChar w:fldCharType="end"/>
        </w:r>
      </w:hyperlink>
    </w:p>
    <w:p w14:paraId="6DF54A8E" w14:textId="121DAC8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4" w:history="1">
        <w:r w:rsidR="00056328" w:rsidRPr="00427BD3">
          <w:rPr>
            <w:rStyle w:val="Hipercze"/>
            <w:rFonts w:eastAsia="Arial" w:cstheme="minorHAnsi"/>
            <w:i w:val="0"/>
            <w:iCs w:val="0"/>
            <w:noProof/>
            <w:sz w:val="22"/>
            <w:szCs w:val="22"/>
          </w:rPr>
          <w:t xml:space="preserve">Rys. 30 </w:t>
        </w:r>
        <w:r w:rsidR="00056328" w:rsidRPr="00427BD3">
          <w:rPr>
            <w:rStyle w:val="Hipercze"/>
            <w:rFonts w:eastAsia="Trebuchet MS" w:cstheme="minorHAnsi"/>
            <w:i w:val="0"/>
            <w:iCs w:val="0"/>
            <w:noProof/>
            <w:sz w:val="22"/>
            <w:szCs w:val="22"/>
          </w:rPr>
          <w:t xml:space="preserve">– </w:t>
        </w:r>
        <w:r w:rsidR="00056328" w:rsidRPr="00427BD3">
          <w:rPr>
            <w:rStyle w:val="Hipercze"/>
            <w:rFonts w:eastAsia="Calibri" w:cstheme="minorHAnsi"/>
            <w:i w:val="0"/>
            <w:iCs w:val="0"/>
            <w:noProof/>
            <w:sz w:val="22"/>
            <w:szCs w:val="22"/>
          </w:rPr>
          <w:t>Obszar standardów dostępności infrastruktury społecznej</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_Toc160543004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76</w:t>
        </w:r>
        <w:r w:rsidR="00056328" w:rsidRPr="00427BD3">
          <w:rPr>
            <w:i w:val="0"/>
            <w:iCs w:val="0"/>
            <w:noProof/>
            <w:webHidden/>
            <w:sz w:val="22"/>
            <w:szCs w:val="22"/>
          </w:rPr>
          <w:fldChar w:fldCharType="end"/>
        </w:r>
      </w:hyperlink>
    </w:p>
    <w:p w14:paraId="763A1C60" w14:textId="75E33EA3"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5" w:history="1">
        <w:r w:rsidR="00056328" w:rsidRPr="00427BD3">
          <w:rPr>
            <w:rStyle w:val="Hipercze"/>
            <w:rFonts w:eastAsia="Arial" w:cstheme="minorHAnsi"/>
            <w:i w:val="0"/>
            <w:iCs w:val="0"/>
            <w:noProof/>
            <w:sz w:val="22"/>
            <w:szCs w:val="22"/>
          </w:rPr>
          <w:t xml:space="preserve">Rys. 31 – </w:t>
        </w:r>
        <w:r w:rsidR="00056328" w:rsidRPr="00427BD3">
          <w:rPr>
            <w:rStyle w:val="Hipercze"/>
            <w:rFonts w:eastAsia="Arial"/>
            <w:i w:val="0"/>
            <w:iCs w:val="0"/>
            <w:noProof/>
            <w:sz w:val="22"/>
            <w:szCs w:val="22"/>
          </w:rPr>
          <w:t>Minimalny wymagany zakres danych</w:t>
        </w:r>
        <w:r w:rsidR="002F3F6C" w:rsidRPr="00427BD3">
          <w:rPr>
            <w:rStyle w:val="Hipercze"/>
            <w:rFonts w:eastAsia="Arial"/>
            <w:i w:val="0"/>
            <w:iCs w:val="0"/>
            <w:noProof/>
            <w:sz w:val="22"/>
            <w:szCs w:val="22"/>
          </w:rPr>
          <w:t xml:space="preserve"> przestrzennych</w:t>
        </w:r>
        <w:r w:rsidR="00056328" w:rsidRPr="00427BD3">
          <w:rPr>
            <w:rStyle w:val="Hipercze"/>
            <w:rFonts w:eastAsia="Arial"/>
            <w:i w:val="0"/>
            <w:iCs w:val="0"/>
            <w:noProof/>
            <w:sz w:val="22"/>
            <w:szCs w:val="22"/>
          </w:rPr>
          <w:t xml:space="preserve">, tworzonych w ciągu 30 dni </w:t>
        </w:r>
        <w:r w:rsidR="002F3F6C" w:rsidRPr="00427BD3">
          <w:rPr>
            <w:rStyle w:val="Hipercze"/>
            <w:rFonts w:eastAsia="Arial"/>
            <w:i w:val="0"/>
            <w:iCs w:val="0"/>
            <w:noProof/>
            <w:sz w:val="22"/>
            <w:szCs w:val="22"/>
          </w:rPr>
          <w:br/>
        </w:r>
        <w:r w:rsidR="00056328" w:rsidRPr="00427BD3">
          <w:rPr>
            <w:rStyle w:val="Hipercze"/>
            <w:rFonts w:eastAsia="Arial"/>
            <w:i w:val="0"/>
            <w:iCs w:val="0"/>
            <w:noProof/>
            <w:sz w:val="22"/>
            <w:szCs w:val="22"/>
          </w:rPr>
          <w:t>od podjęcia uchwały w sprawie przystąpienia do sporządzenia aktu</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_Toc160543005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124</w:t>
        </w:r>
        <w:r w:rsidR="00056328" w:rsidRPr="00427BD3">
          <w:rPr>
            <w:i w:val="0"/>
            <w:iCs w:val="0"/>
            <w:noProof/>
            <w:webHidden/>
            <w:sz w:val="22"/>
            <w:szCs w:val="22"/>
          </w:rPr>
          <w:fldChar w:fldCharType="end"/>
        </w:r>
      </w:hyperlink>
    </w:p>
    <w:p w14:paraId="2E5F7335" w14:textId="1C939BE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6" w:history="1">
        <w:r w:rsidR="00056328" w:rsidRPr="00427BD3">
          <w:rPr>
            <w:rStyle w:val="Hipercze"/>
            <w:rFonts w:eastAsia="Trebuchet MS"/>
            <w:i w:val="0"/>
            <w:iCs w:val="0"/>
            <w:noProof/>
            <w:sz w:val="22"/>
            <w:szCs w:val="22"/>
          </w:rPr>
          <w:t>Rys. 32 – Przykład elementu głównego dokumentu XML wfs:FeatureCollection</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178</w:t>
        </w:r>
        <w:r w:rsidR="00056328" w:rsidRPr="00427BD3">
          <w:rPr>
            <w:i w:val="0"/>
            <w:iCs w:val="0"/>
            <w:noProof/>
            <w:webHidden/>
            <w:sz w:val="22"/>
            <w:szCs w:val="22"/>
          </w:rPr>
          <w:fldChar w:fldCharType="end"/>
        </w:r>
      </w:hyperlink>
    </w:p>
    <w:p w14:paraId="1ED37420" w14:textId="3A70C781"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7" w:history="1">
        <w:r w:rsidR="00056328" w:rsidRPr="00427BD3">
          <w:rPr>
            <w:rStyle w:val="Hipercze"/>
            <w:rFonts w:eastAsia="Trebuchet MS"/>
            <w:i w:val="0"/>
            <w:iCs w:val="0"/>
            <w:noProof/>
            <w:sz w:val="22"/>
            <w:szCs w:val="22"/>
          </w:rPr>
          <w:t xml:space="preserve">Rys. 33 – Przykład wskazania na schematy aplikacyjne GML przy użyciu elementu </w:t>
        </w:r>
        <w:r w:rsidR="00046789" w:rsidRP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xsi:schemaLocation</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178</w:t>
        </w:r>
        <w:r w:rsidR="00056328" w:rsidRPr="00427BD3">
          <w:rPr>
            <w:i w:val="0"/>
            <w:iCs w:val="0"/>
            <w:noProof/>
            <w:webHidden/>
            <w:sz w:val="22"/>
            <w:szCs w:val="22"/>
          </w:rPr>
          <w:fldChar w:fldCharType="end"/>
        </w:r>
      </w:hyperlink>
    </w:p>
    <w:p w14:paraId="311AA81F" w14:textId="58DC3A5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8" w:history="1">
        <w:r w:rsidR="00056328" w:rsidRPr="00427BD3">
          <w:rPr>
            <w:rStyle w:val="Hipercze"/>
            <w:rFonts w:eastAsia="Trebuchet MS"/>
            <w:i w:val="0"/>
            <w:iCs w:val="0"/>
            <w:noProof/>
            <w:sz w:val="22"/>
            <w:szCs w:val="22"/>
          </w:rPr>
          <w:t>Rys. 3</w:t>
        </w:r>
        <w:r w:rsidR="00046789" w:rsidRPr="00427BD3">
          <w:rPr>
            <w:rStyle w:val="Hipercze"/>
            <w:rFonts w:eastAsia="Trebuchet MS"/>
            <w:i w:val="0"/>
            <w:iCs w:val="0"/>
            <w:noProof/>
            <w:sz w:val="22"/>
            <w:szCs w:val="22"/>
          </w:rPr>
          <w:t>4</w:t>
        </w:r>
        <w:r w:rsidR="00056328" w:rsidRPr="00427BD3">
          <w:rPr>
            <w:rStyle w:val="Hipercze"/>
            <w:rFonts w:eastAsia="Trebuchet MS"/>
            <w:i w:val="0"/>
            <w:iCs w:val="0"/>
            <w:noProof/>
            <w:sz w:val="22"/>
            <w:szCs w:val="22"/>
          </w:rPr>
          <w:t xml:space="preserve"> – Przykład kodowania identyfikatora idIIP obiektu przestrzennego wraz z informacją </w:t>
        </w:r>
        <w:r w:rsidR="00046789" w:rsidRP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o jego wersji</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180</w:t>
        </w:r>
        <w:r w:rsidR="00056328" w:rsidRPr="00427BD3">
          <w:rPr>
            <w:i w:val="0"/>
            <w:iCs w:val="0"/>
            <w:noProof/>
            <w:webHidden/>
            <w:sz w:val="22"/>
            <w:szCs w:val="22"/>
          </w:rPr>
          <w:fldChar w:fldCharType="end"/>
        </w:r>
      </w:hyperlink>
    </w:p>
    <w:p w14:paraId="66B08573" w14:textId="4946A2F4"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09" w:history="1">
        <w:r w:rsidR="00056328" w:rsidRPr="00427BD3">
          <w:rPr>
            <w:rStyle w:val="Hipercze"/>
            <w:rFonts w:eastAsia="Trebuchet MS"/>
            <w:i w:val="0"/>
            <w:iCs w:val="0"/>
            <w:noProof/>
            <w:sz w:val="22"/>
            <w:szCs w:val="22"/>
          </w:rPr>
          <w:t>Rys. 35 – Przykład kodowania identyfikatora idIIP dla niewersjowanego obiektu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_Toc160543009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180</w:t>
        </w:r>
        <w:r w:rsidR="00056328" w:rsidRPr="00427BD3">
          <w:rPr>
            <w:i w:val="0"/>
            <w:iCs w:val="0"/>
            <w:noProof/>
            <w:webHidden/>
            <w:sz w:val="22"/>
            <w:szCs w:val="22"/>
          </w:rPr>
          <w:fldChar w:fldCharType="end"/>
        </w:r>
      </w:hyperlink>
    </w:p>
    <w:p w14:paraId="1CFC84F7" w14:textId="5F67C2A3"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0" w:history="1">
        <w:r w:rsidR="00056328" w:rsidRPr="00427BD3">
          <w:rPr>
            <w:rStyle w:val="Hipercze"/>
            <w:rFonts w:eastAsia="Trebuchet MS"/>
            <w:i w:val="0"/>
            <w:iCs w:val="0"/>
            <w:noProof/>
            <w:sz w:val="22"/>
            <w:szCs w:val="22"/>
          </w:rPr>
          <w:t>Rys. 36 – Przykład kodowania identyfikatora obiektu przestrzennego w schemacie http URI</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_Toc160543010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180</w:t>
        </w:r>
        <w:r w:rsidR="00056328" w:rsidRPr="00427BD3">
          <w:rPr>
            <w:i w:val="0"/>
            <w:iCs w:val="0"/>
            <w:noProof/>
            <w:webHidden/>
            <w:sz w:val="22"/>
            <w:szCs w:val="22"/>
          </w:rPr>
          <w:fldChar w:fldCharType="end"/>
        </w:r>
      </w:hyperlink>
    </w:p>
    <w:p w14:paraId="1E85B8B2" w14:textId="426495C8"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1" w:history="1">
        <w:r w:rsidR="00056328" w:rsidRPr="00427BD3">
          <w:rPr>
            <w:rStyle w:val="Hipercze"/>
            <w:rFonts w:eastAsia="Trebuchet MS"/>
            <w:i w:val="0"/>
            <w:iCs w:val="0"/>
            <w:noProof/>
            <w:sz w:val="22"/>
            <w:szCs w:val="22"/>
          </w:rPr>
          <w:t>Rys. 37 – Przykład kodowania gml:id dla wersjonowanych typów obiektów</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_Toc160543011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181</w:t>
        </w:r>
        <w:r w:rsidR="00056328" w:rsidRPr="00427BD3">
          <w:rPr>
            <w:i w:val="0"/>
            <w:iCs w:val="0"/>
            <w:noProof/>
            <w:webHidden/>
            <w:sz w:val="22"/>
            <w:szCs w:val="22"/>
          </w:rPr>
          <w:fldChar w:fldCharType="end"/>
        </w:r>
      </w:hyperlink>
    </w:p>
    <w:p w14:paraId="0B0B4AA7" w14:textId="63277D0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2" w:history="1">
        <w:r w:rsidR="00056328" w:rsidRPr="00427BD3">
          <w:rPr>
            <w:rStyle w:val="Hipercze"/>
            <w:rFonts w:eastAsia="Trebuchet MS"/>
            <w:i w:val="0"/>
            <w:iCs w:val="0"/>
            <w:noProof/>
            <w:sz w:val="22"/>
            <w:szCs w:val="22"/>
          </w:rPr>
          <w:t>Rys. 38 – Przykład kodowania gml:id dla niewersjonowanych typów obiektów</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_Toc160543012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181</w:t>
        </w:r>
        <w:r w:rsidR="00056328" w:rsidRPr="00427BD3">
          <w:rPr>
            <w:i w:val="0"/>
            <w:iCs w:val="0"/>
            <w:noProof/>
            <w:webHidden/>
            <w:sz w:val="22"/>
            <w:szCs w:val="22"/>
          </w:rPr>
          <w:fldChar w:fldCharType="end"/>
        </w:r>
      </w:hyperlink>
    </w:p>
    <w:p w14:paraId="4B3B8ECE" w14:textId="70D94AF5"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3" w:history="1">
        <w:r w:rsidR="00056328" w:rsidRPr="00427BD3">
          <w:rPr>
            <w:rStyle w:val="Hipercze"/>
            <w:rFonts w:eastAsia="Trebuchet MS"/>
            <w:i w:val="0"/>
            <w:iCs w:val="0"/>
            <w:noProof/>
            <w:sz w:val="22"/>
            <w:szCs w:val="22"/>
          </w:rPr>
          <w:t>Rys. 39 – Przykład kodowania referencji do konkretnej wersji obiektu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_Toc160543013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182</w:t>
        </w:r>
        <w:r w:rsidR="00056328" w:rsidRPr="00427BD3">
          <w:rPr>
            <w:i w:val="0"/>
            <w:iCs w:val="0"/>
            <w:noProof/>
            <w:webHidden/>
            <w:sz w:val="22"/>
            <w:szCs w:val="22"/>
          </w:rPr>
          <w:fldChar w:fldCharType="end"/>
        </w:r>
      </w:hyperlink>
    </w:p>
    <w:p w14:paraId="46E26022" w14:textId="196319D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4" w:history="1">
        <w:r w:rsidR="00056328" w:rsidRPr="00427BD3">
          <w:rPr>
            <w:rStyle w:val="Hipercze"/>
            <w:rFonts w:eastAsia="Trebuchet MS"/>
            <w:i w:val="0"/>
            <w:iCs w:val="0"/>
            <w:noProof/>
            <w:sz w:val="22"/>
            <w:szCs w:val="22"/>
          </w:rPr>
          <w:t>Rys. 40 – Przykład kodowania referencji do obiektu 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_Toc160543014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182</w:t>
        </w:r>
        <w:r w:rsidR="00056328" w:rsidRPr="00427BD3">
          <w:rPr>
            <w:i w:val="0"/>
            <w:iCs w:val="0"/>
            <w:noProof/>
            <w:webHidden/>
            <w:sz w:val="22"/>
            <w:szCs w:val="22"/>
          </w:rPr>
          <w:fldChar w:fldCharType="end"/>
        </w:r>
      </w:hyperlink>
    </w:p>
    <w:p w14:paraId="758ED662" w14:textId="403BA8B0"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5" w:history="1">
        <w:r w:rsidR="00056328" w:rsidRPr="00427BD3">
          <w:rPr>
            <w:rStyle w:val="Hipercze"/>
            <w:rFonts w:eastAsia="Trebuchet MS"/>
            <w:i w:val="0"/>
            <w:iCs w:val="0"/>
            <w:noProof/>
            <w:sz w:val="22"/>
            <w:szCs w:val="22"/>
          </w:rPr>
          <w:t>Rys. 41 – Przykład kodowania atrybutu, którego dziedzinę stanowi lista kodowa</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_Toc160543015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183</w:t>
        </w:r>
        <w:r w:rsidR="00056328" w:rsidRPr="00427BD3">
          <w:rPr>
            <w:i w:val="0"/>
            <w:iCs w:val="0"/>
            <w:noProof/>
            <w:webHidden/>
            <w:sz w:val="22"/>
            <w:szCs w:val="22"/>
          </w:rPr>
          <w:fldChar w:fldCharType="end"/>
        </w:r>
      </w:hyperlink>
    </w:p>
    <w:p w14:paraId="03C36C3C" w14:textId="1C54E5C1"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6" w:history="1">
        <w:r w:rsidR="00056328" w:rsidRPr="00427BD3">
          <w:rPr>
            <w:rStyle w:val="Hipercze"/>
            <w:rFonts w:eastAsia="Trebuchet MS"/>
            <w:i w:val="0"/>
            <w:iCs w:val="0"/>
            <w:noProof/>
            <w:sz w:val="22"/>
            <w:szCs w:val="22"/>
          </w:rPr>
          <w:t>Rys. 42 – Przykład kodowania definicji identyfikatora układu odniesień przestrzennych</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183</w:t>
        </w:r>
        <w:r w:rsidR="00056328" w:rsidRPr="00427BD3">
          <w:rPr>
            <w:i w:val="0"/>
            <w:iCs w:val="0"/>
            <w:noProof/>
            <w:webHidden/>
            <w:sz w:val="22"/>
            <w:szCs w:val="22"/>
          </w:rPr>
          <w:fldChar w:fldCharType="end"/>
        </w:r>
      </w:hyperlink>
    </w:p>
    <w:p w14:paraId="7B1BEC5F" w14:textId="6D5E64FB"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7" w:history="1">
        <w:r w:rsidR="00056328" w:rsidRPr="00427BD3">
          <w:rPr>
            <w:rStyle w:val="Hipercze"/>
            <w:rFonts w:eastAsia="Arial"/>
            <w:i w:val="0"/>
            <w:iCs w:val="0"/>
            <w:noProof/>
            <w:sz w:val="22"/>
            <w:szCs w:val="22"/>
          </w:rPr>
          <w:t>Rys. 43 – Schemat ogólny – tworzenie danych projektowych</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189</w:t>
        </w:r>
        <w:r w:rsidR="00056328" w:rsidRPr="00427BD3">
          <w:rPr>
            <w:i w:val="0"/>
            <w:iCs w:val="0"/>
            <w:noProof/>
            <w:webHidden/>
            <w:sz w:val="22"/>
            <w:szCs w:val="22"/>
          </w:rPr>
          <w:fldChar w:fldCharType="end"/>
        </w:r>
      </w:hyperlink>
    </w:p>
    <w:p w14:paraId="7947E9A6" w14:textId="2AEB32A5"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8" w:history="1">
        <w:r w:rsidR="00056328" w:rsidRPr="00427BD3">
          <w:rPr>
            <w:rStyle w:val="Hipercze"/>
            <w:rFonts w:eastAsia="Trebuchet MS"/>
            <w:i w:val="0"/>
            <w:iCs w:val="0"/>
            <w:noProof/>
            <w:sz w:val="22"/>
            <w:szCs w:val="22"/>
          </w:rPr>
          <w:t>Rys. 44 – Schemat szczegółowy – tworzenie danych projektowych</w:t>
        </w:r>
        <w:r w:rsidR="00046789" w:rsidRPr="00427BD3">
          <w:rPr>
            <w:rStyle w:val="Hipercze"/>
            <w:rFonts w:eastAsia="Trebuchet MS"/>
            <w:i w:val="0"/>
            <w:iCs w:val="0"/>
            <w:noProof/>
            <w:sz w:val="22"/>
            <w:szCs w:val="22"/>
          </w:rPr>
          <w:t xml:space="preserve"> </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190</w:t>
        </w:r>
        <w:r w:rsidR="00056328" w:rsidRPr="00427BD3">
          <w:rPr>
            <w:i w:val="0"/>
            <w:iCs w:val="0"/>
            <w:noProof/>
            <w:webHidden/>
            <w:sz w:val="22"/>
            <w:szCs w:val="22"/>
          </w:rPr>
          <w:fldChar w:fldCharType="end"/>
        </w:r>
      </w:hyperlink>
    </w:p>
    <w:p w14:paraId="56DB904C" w14:textId="2D0FB7AC"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19" w:history="1">
        <w:r w:rsidR="00056328" w:rsidRPr="00427BD3">
          <w:rPr>
            <w:rStyle w:val="Hipercze"/>
            <w:rFonts w:eastAsia="Trebuchet MS"/>
            <w:i w:val="0"/>
            <w:iCs w:val="0"/>
            <w:noProof/>
            <w:sz w:val="22"/>
            <w:szCs w:val="22"/>
          </w:rPr>
          <w:t>Rys. 45 – Schemat ogólny – aktualizacja danych projektowych</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_Toc160543019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191</w:t>
        </w:r>
        <w:r w:rsidR="00056328" w:rsidRPr="00427BD3">
          <w:rPr>
            <w:i w:val="0"/>
            <w:iCs w:val="0"/>
            <w:noProof/>
            <w:webHidden/>
            <w:sz w:val="22"/>
            <w:szCs w:val="22"/>
          </w:rPr>
          <w:fldChar w:fldCharType="end"/>
        </w:r>
      </w:hyperlink>
    </w:p>
    <w:p w14:paraId="403B8B5A" w14:textId="33932788"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0" w:history="1">
        <w:r w:rsidR="00056328" w:rsidRPr="00427BD3">
          <w:rPr>
            <w:rStyle w:val="Hipercze"/>
            <w:rFonts w:eastAsia="Trebuchet MS"/>
            <w:i w:val="0"/>
            <w:iCs w:val="0"/>
            <w:noProof/>
            <w:sz w:val="22"/>
            <w:szCs w:val="22"/>
          </w:rPr>
          <w:t xml:space="preserve">Rys. 46 – Schemat szczegółowy – aktualizacja danych projektowych </w:t>
        </w:r>
        <w:r w:rsidR="00056328" w:rsidRPr="00427BD3">
          <w:rPr>
            <w:rStyle w:val="Hipercze"/>
            <w:rFonts w:eastAsia="Trebuchet MS" w:cstheme="minorHAnsi"/>
            <w:i w:val="0"/>
            <w:iCs w:val="0"/>
            <w:noProof/>
            <w:sz w:val="22"/>
            <w:szCs w:val="22"/>
          </w:rPr>
          <w:t>.</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_Toc160543020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193</w:t>
        </w:r>
        <w:r w:rsidR="00056328" w:rsidRPr="00427BD3">
          <w:rPr>
            <w:i w:val="0"/>
            <w:iCs w:val="0"/>
            <w:noProof/>
            <w:webHidden/>
            <w:sz w:val="22"/>
            <w:szCs w:val="22"/>
          </w:rPr>
          <w:fldChar w:fldCharType="end"/>
        </w:r>
      </w:hyperlink>
    </w:p>
    <w:p w14:paraId="475DCA12" w14:textId="1CF51674"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1" w:history="1">
        <w:r w:rsidR="00056328" w:rsidRPr="00427BD3">
          <w:rPr>
            <w:rStyle w:val="Hipercze"/>
            <w:rFonts w:eastAsia="Trebuchet MS"/>
            <w:i w:val="0"/>
            <w:iCs w:val="0"/>
            <w:noProof/>
            <w:sz w:val="22"/>
            <w:szCs w:val="22"/>
          </w:rPr>
          <w:t xml:space="preserve">Rys. 47 – Schemat ogólny – procedura tworzenia danych w trakcie przyjmowania </w:t>
        </w:r>
        <w:r w:rsidR="00056328" w:rsidRPr="00427BD3">
          <w:rPr>
            <w:rStyle w:val="Hipercze"/>
            <w:rFonts w:eastAsia="Trebuchet MS" w:cstheme="minorHAnsi"/>
            <w:i w:val="0"/>
            <w:iCs w:val="0"/>
            <w:noProof/>
            <w:sz w:val="22"/>
            <w:szCs w:val="22"/>
          </w:rPr>
          <w:t>.</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_Toc160543021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194</w:t>
        </w:r>
        <w:r w:rsidR="00056328" w:rsidRPr="00427BD3">
          <w:rPr>
            <w:i w:val="0"/>
            <w:iCs w:val="0"/>
            <w:noProof/>
            <w:webHidden/>
            <w:sz w:val="22"/>
            <w:szCs w:val="22"/>
          </w:rPr>
          <w:fldChar w:fldCharType="end"/>
        </w:r>
      </w:hyperlink>
    </w:p>
    <w:p w14:paraId="741DEE3A" w14:textId="0685A76D"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2" w:history="1">
        <w:r w:rsidR="00056328" w:rsidRPr="00427BD3">
          <w:rPr>
            <w:rStyle w:val="Hipercze"/>
            <w:rFonts w:eastAsia="Trebuchet MS"/>
            <w:i w:val="0"/>
            <w:iCs w:val="0"/>
            <w:noProof/>
            <w:sz w:val="22"/>
            <w:szCs w:val="22"/>
          </w:rPr>
          <w:t xml:space="preserve">Rys. 48 – Schemat ogólny – procedura tworzenia zbioru danych </w:t>
        </w:r>
        <w:r w:rsidR="00056328" w:rsidRPr="00427BD3">
          <w:rPr>
            <w:rStyle w:val="Hipercze"/>
            <w:rFonts w:eastAsia="Trebuchet MS" w:cstheme="minorHAnsi"/>
            <w:i w:val="0"/>
            <w:iCs w:val="0"/>
            <w:noProof/>
            <w:sz w:val="22"/>
            <w:szCs w:val="22"/>
          </w:rPr>
          <w:t>.</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_Toc160543022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195</w:t>
        </w:r>
        <w:r w:rsidR="00056328" w:rsidRPr="00427BD3">
          <w:rPr>
            <w:i w:val="0"/>
            <w:iCs w:val="0"/>
            <w:noProof/>
            <w:webHidden/>
            <w:sz w:val="22"/>
            <w:szCs w:val="22"/>
          </w:rPr>
          <w:fldChar w:fldCharType="end"/>
        </w:r>
      </w:hyperlink>
    </w:p>
    <w:p w14:paraId="3B49112B" w14:textId="2578593E"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3" w:history="1">
        <w:r w:rsidR="00056328" w:rsidRPr="00427BD3">
          <w:rPr>
            <w:rStyle w:val="Hipercze"/>
            <w:rFonts w:eastAsia="Trebuchet MS"/>
            <w:i w:val="0"/>
            <w:iCs w:val="0"/>
            <w:noProof/>
            <w:sz w:val="22"/>
            <w:szCs w:val="22"/>
          </w:rPr>
          <w:t xml:space="preserve">Rys. 49 – Schemat ogólny – włączenie do zbioru danych dla nowego aktu planowania </w:t>
        </w:r>
        <w:r w:rsid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 xml:space="preserve">przestrzennego  na obszarze nieobjętym innym planem </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_Toc160543023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196</w:t>
        </w:r>
        <w:r w:rsidR="00056328" w:rsidRPr="00427BD3">
          <w:rPr>
            <w:i w:val="0"/>
            <w:iCs w:val="0"/>
            <w:noProof/>
            <w:webHidden/>
            <w:sz w:val="22"/>
            <w:szCs w:val="22"/>
          </w:rPr>
          <w:fldChar w:fldCharType="end"/>
        </w:r>
      </w:hyperlink>
    </w:p>
    <w:p w14:paraId="7D248040" w14:textId="624A14A9"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4" w:history="1">
        <w:r w:rsidR="00056328" w:rsidRPr="00427BD3">
          <w:rPr>
            <w:rStyle w:val="Hipercze"/>
            <w:rFonts w:eastAsia="Trebuchet MS"/>
            <w:i w:val="0"/>
            <w:iCs w:val="0"/>
            <w:noProof/>
            <w:sz w:val="22"/>
            <w:szCs w:val="22"/>
          </w:rPr>
          <w:t>Rys. 50 – Schemat ogólny – procedura włączenia danych dla nowego aktu planowania przestrzennego  na obszarze objętym innym planem (w części)</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_Toc160543024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197</w:t>
        </w:r>
        <w:r w:rsidR="00056328" w:rsidRPr="00427BD3">
          <w:rPr>
            <w:i w:val="0"/>
            <w:iCs w:val="0"/>
            <w:noProof/>
            <w:webHidden/>
            <w:sz w:val="22"/>
            <w:szCs w:val="22"/>
          </w:rPr>
          <w:fldChar w:fldCharType="end"/>
        </w:r>
      </w:hyperlink>
    </w:p>
    <w:p w14:paraId="7C590B16" w14:textId="6F5890E2"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5" w:history="1">
        <w:r w:rsidR="00056328" w:rsidRPr="00427BD3">
          <w:rPr>
            <w:rStyle w:val="Hipercze"/>
            <w:rFonts w:eastAsia="Trebuchet MS"/>
            <w:i w:val="0"/>
            <w:iCs w:val="0"/>
            <w:noProof/>
            <w:sz w:val="22"/>
            <w:szCs w:val="22"/>
          </w:rPr>
          <w:t xml:space="preserve">Rys. 51 – Schemat ogólny – procedura włączenia danych dla nowego aktu planowania przestrzennego  na obszarze objętym innym planem (w całości) </w:t>
        </w:r>
        <w:r w:rsidR="00056328" w:rsidRPr="00427BD3">
          <w:rPr>
            <w:rStyle w:val="Hipercze"/>
            <w:rFonts w:eastAsia="Trebuchet MS" w:cstheme="minorHAnsi"/>
            <w:i w:val="0"/>
            <w:iCs w:val="0"/>
            <w:noProof/>
            <w:sz w:val="22"/>
            <w:szCs w:val="22"/>
          </w:rPr>
          <w:t>.</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_Toc160543025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199</w:t>
        </w:r>
        <w:r w:rsidR="00056328" w:rsidRPr="00427BD3">
          <w:rPr>
            <w:i w:val="0"/>
            <w:iCs w:val="0"/>
            <w:noProof/>
            <w:webHidden/>
            <w:sz w:val="22"/>
            <w:szCs w:val="22"/>
          </w:rPr>
          <w:fldChar w:fldCharType="end"/>
        </w:r>
      </w:hyperlink>
    </w:p>
    <w:p w14:paraId="7F0B444C" w14:textId="2DB2E641"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6" w:history="1">
        <w:r w:rsidR="00056328" w:rsidRPr="00427BD3">
          <w:rPr>
            <w:rStyle w:val="Hipercze"/>
            <w:rFonts w:eastAsia="Trebuchet MS"/>
            <w:i w:val="0"/>
            <w:iCs w:val="0"/>
            <w:noProof/>
            <w:sz w:val="22"/>
            <w:szCs w:val="22"/>
          </w:rPr>
          <w:t xml:space="preserve">Rys. 52 – Schemat ogólny – uchylenie lub unieważnienie w części aktu planowania </w:t>
        </w:r>
        <w:r w:rsid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_Toc160543026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200</w:t>
        </w:r>
        <w:r w:rsidR="00056328" w:rsidRPr="00427BD3">
          <w:rPr>
            <w:i w:val="0"/>
            <w:iCs w:val="0"/>
            <w:noProof/>
            <w:webHidden/>
            <w:sz w:val="22"/>
            <w:szCs w:val="22"/>
          </w:rPr>
          <w:fldChar w:fldCharType="end"/>
        </w:r>
      </w:hyperlink>
    </w:p>
    <w:p w14:paraId="6E481ACE" w14:textId="5C5AC0CD" w:rsidR="00056328" w:rsidRPr="00427BD3" w:rsidRDefault="002F6ED0" w:rsidP="00FB580B">
      <w:pPr>
        <w:pStyle w:val="Spisilustracji"/>
        <w:tabs>
          <w:tab w:val="right" w:leader="dot" w:pos="9063"/>
        </w:tabs>
        <w:spacing w:after="60"/>
        <w:ind w:left="851" w:hanging="851"/>
        <w:rPr>
          <w:rFonts w:eastAsiaTheme="minorEastAsia" w:cstheme="minorBidi"/>
          <w:i w:val="0"/>
          <w:iCs w:val="0"/>
          <w:noProof/>
          <w:kern w:val="2"/>
          <w:sz w:val="22"/>
          <w:szCs w:val="22"/>
          <w:lang w:val="pl-PL" w:eastAsia="pl-PL"/>
          <w14:ligatures w14:val="standardContextual"/>
        </w:rPr>
      </w:pPr>
      <w:hyperlink w:anchor="_Toc160543027" w:history="1">
        <w:r w:rsidR="00056328" w:rsidRPr="00427BD3">
          <w:rPr>
            <w:rStyle w:val="Hipercze"/>
            <w:rFonts w:eastAsia="Trebuchet MS"/>
            <w:i w:val="0"/>
            <w:iCs w:val="0"/>
            <w:noProof/>
            <w:sz w:val="22"/>
            <w:szCs w:val="22"/>
          </w:rPr>
          <w:t xml:space="preserve">Rys. 51 – Schemat ogólny – uchylenie lub unieważnienie w całości aktu planowania </w:t>
        </w:r>
        <w:r w:rsidR="00427BD3">
          <w:rPr>
            <w:rStyle w:val="Hipercze"/>
            <w:rFonts w:eastAsia="Trebuchet MS"/>
            <w:i w:val="0"/>
            <w:iCs w:val="0"/>
            <w:noProof/>
            <w:sz w:val="22"/>
            <w:szCs w:val="22"/>
          </w:rPr>
          <w:br/>
        </w:r>
        <w:r w:rsidR="00056328" w:rsidRPr="00427BD3">
          <w:rPr>
            <w:rStyle w:val="Hipercze"/>
            <w:rFonts w:eastAsia="Trebuchet MS"/>
            <w:i w:val="0"/>
            <w:iCs w:val="0"/>
            <w:noProof/>
            <w:sz w:val="22"/>
            <w:szCs w:val="22"/>
          </w:rPr>
          <w:t>przestrzennego</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_Toc160543027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202</w:t>
        </w:r>
        <w:r w:rsidR="00056328" w:rsidRPr="00427BD3">
          <w:rPr>
            <w:i w:val="0"/>
            <w:iCs w:val="0"/>
            <w:noProof/>
            <w:webHidden/>
            <w:sz w:val="22"/>
            <w:szCs w:val="22"/>
          </w:rPr>
          <w:fldChar w:fldCharType="end"/>
        </w:r>
      </w:hyperlink>
    </w:p>
    <w:p w14:paraId="5F395322" w14:textId="38624D27" w:rsidR="00056328" w:rsidRDefault="002F6ED0" w:rsidP="00FB580B">
      <w:pPr>
        <w:pStyle w:val="Spisilustracji"/>
        <w:tabs>
          <w:tab w:val="right" w:leader="dot" w:pos="9063"/>
        </w:tabs>
        <w:spacing w:after="60"/>
        <w:ind w:left="851" w:hanging="851"/>
        <w:rPr>
          <w:rFonts w:eastAsiaTheme="minorEastAsia" w:cstheme="minorBidi"/>
          <w:i w:val="0"/>
          <w:iCs w:val="0"/>
          <w:noProof/>
          <w:kern w:val="2"/>
          <w:sz w:val="24"/>
          <w:szCs w:val="24"/>
          <w:lang w:val="pl-PL" w:eastAsia="pl-PL"/>
          <w14:ligatures w14:val="standardContextual"/>
        </w:rPr>
      </w:pPr>
      <w:hyperlink w:anchor="_Toc160543028" w:history="1">
        <w:r w:rsidR="00056328" w:rsidRPr="00427BD3">
          <w:rPr>
            <w:rStyle w:val="Hipercze"/>
            <w:rFonts w:eastAsia="Trebuchet MS"/>
            <w:i w:val="0"/>
            <w:iCs w:val="0"/>
            <w:noProof/>
            <w:sz w:val="22"/>
            <w:szCs w:val="22"/>
          </w:rPr>
          <w:t>Rys. 52 – Schemat ogólny – aktualizacja obiektu DokumentFormalny w zbiorze danych APP</w:t>
        </w:r>
        <w:r w:rsidR="00056328" w:rsidRPr="00427BD3">
          <w:rPr>
            <w:i w:val="0"/>
            <w:iCs w:val="0"/>
            <w:noProof/>
            <w:webHidden/>
            <w:sz w:val="22"/>
            <w:szCs w:val="22"/>
          </w:rPr>
          <w:tab/>
        </w:r>
        <w:r w:rsidR="00056328" w:rsidRPr="00427BD3">
          <w:rPr>
            <w:i w:val="0"/>
            <w:iCs w:val="0"/>
            <w:noProof/>
            <w:webHidden/>
            <w:sz w:val="22"/>
            <w:szCs w:val="22"/>
          </w:rPr>
          <w:fldChar w:fldCharType="begin"/>
        </w:r>
        <w:r w:rsidR="00056328" w:rsidRPr="00427BD3">
          <w:rPr>
            <w:i w:val="0"/>
            <w:iCs w:val="0"/>
            <w:noProof/>
            <w:webHidden/>
            <w:sz w:val="22"/>
            <w:szCs w:val="22"/>
          </w:rPr>
          <w:instrText xml:space="preserve"> PAGEREF _Toc160543028 \h </w:instrText>
        </w:r>
        <w:r w:rsidR="00056328" w:rsidRPr="00427BD3">
          <w:rPr>
            <w:i w:val="0"/>
            <w:iCs w:val="0"/>
            <w:noProof/>
            <w:webHidden/>
            <w:sz w:val="22"/>
            <w:szCs w:val="22"/>
          </w:rPr>
        </w:r>
        <w:r w:rsidR="00056328" w:rsidRPr="00427BD3">
          <w:rPr>
            <w:i w:val="0"/>
            <w:iCs w:val="0"/>
            <w:noProof/>
            <w:webHidden/>
            <w:sz w:val="22"/>
            <w:szCs w:val="22"/>
          </w:rPr>
          <w:fldChar w:fldCharType="separate"/>
        </w:r>
        <w:r>
          <w:rPr>
            <w:i w:val="0"/>
            <w:iCs w:val="0"/>
            <w:noProof/>
            <w:webHidden/>
            <w:sz w:val="22"/>
            <w:szCs w:val="22"/>
          </w:rPr>
          <w:t>205</w:t>
        </w:r>
        <w:r w:rsidR="00056328" w:rsidRPr="00427BD3">
          <w:rPr>
            <w:i w:val="0"/>
            <w:iCs w:val="0"/>
            <w:noProof/>
            <w:webHidden/>
            <w:sz w:val="22"/>
            <w:szCs w:val="22"/>
          </w:rPr>
          <w:fldChar w:fldCharType="end"/>
        </w:r>
      </w:hyperlink>
    </w:p>
    <w:p w14:paraId="4FF9CA2F" w14:textId="3A76D190" w:rsidR="001029C2" w:rsidRPr="008D4E1A" w:rsidRDefault="001029C2" w:rsidP="00FB580B">
      <w:pPr>
        <w:pStyle w:val="Spisilustracji"/>
        <w:tabs>
          <w:tab w:val="right" w:leader="dot" w:pos="9072"/>
        </w:tabs>
        <w:spacing w:after="60"/>
        <w:ind w:left="709" w:hanging="709"/>
        <w:rPr>
          <w:rFonts w:asciiTheme="majorHAnsi" w:eastAsiaTheme="majorEastAsia" w:hAnsiTheme="majorHAnsi" w:cstheme="majorHAnsi"/>
          <w:color w:val="0563C1" w:themeColor="hyperlink"/>
          <w:sz w:val="24"/>
          <w:szCs w:val="24"/>
          <w:lang w:val="pl-PL"/>
        </w:rPr>
      </w:pPr>
      <w:r w:rsidRPr="00124FB7">
        <w:rPr>
          <w:rStyle w:val="Hipercze"/>
          <w:rFonts w:ascii="Calibri" w:eastAsiaTheme="majorEastAsia" w:hAnsi="Calibri" w:cs="Calibri"/>
          <w:i w:val="0"/>
          <w:iCs w:val="0"/>
          <w:noProof/>
          <w:sz w:val="22"/>
          <w:szCs w:val="22"/>
          <w:lang w:val="pl-PL"/>
        </w:rPr>
        <w:fldChar w:fldCharType="end"/>
      </w:r>
    </w:p>
    <w:p w14:paraId="53D62A66" w14:textId="77777777" w:rsidR="001029C2" w:rsidRPr="008D4E1A" w:rsidRDefault="001029C2" w:rsidP="00FB580B">
      <w:pPr>
        <w:spacing w:line="276" w:lineRule="auto"/>
        <w:rPr>
          <w:lang w:eastAsia="en-GB"/>
        </w:rPr>
      </w:pPr>
    </w:p>
    <w:p w14:paraId="6BEC5F06" w14:textId="77777777" w:rsidR="00E83338" w:rsidRDefault="00E83338" w:rsidP="008C7E47">
      <w:pPr>
        <w:spacing w:line="276" w:lineRule="auto"/>
        <w:rPr>
          <w:rFonts w:ascii="Calibri" w:hAnsi="Calibri" w:cs="Calibri"/>
          <w:b/>
          <w:bCs/>
          <w:color w:val="000000" w:themeColor="text1"/>
          <w:sz w:val="32"/>
          <w:szCs w:val="32"/>
        </w:rPr>
      </w:pPr>
    </w:p>
    <w:p w14:paraId="1B48717E" w14:textId="77777777" w:rsidR="00E83338" w:rsidRDefault="00E83338" w:rsidP="008C7E47">
      <w:pPr>
        <w:spacing w:line="276" w:lineRule="auto"/>
        <w:rPr>
          <w:rFonts w:ascii="Calibri" w:hAnsi="Calibri" w:cs="Calibri"/>
          <w:b/>
          <w:bCs/>
          <w:color w:val="000000" w:themeColor="text1"/>
          <w:sz w:val="32"/>
          <w:szCs w:val="32"/>
        </w:rPr>
      </w:pP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lastRenderedPageBreak/>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21D6E0FA" w14:textId="0111EB80" w:rsidR="004E2188" w:rsidRPr="00427BD3" w:rsidRDefault="001029C2"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r w:rsidRPr="00427BD3">
        <w:rPr>
          <w:rStyle w:val="Hipercze"/>
          <w:rFonts w:ascii="Calibri" w:eastAsiaTheme="majorEastAsia" w:hAnsi="Calibri" w:cs="Calibri"/>
          <w:i w:val="0"/>
          <w:iCs w:val="0"/>
          <w:sz w:val="22"/>
          <w:szCs w:val="22"/>
          <w:lang w:val="pl-PL"/>
        </w:rPr>
        <w:fldChar w:fldCharType="begin"/>
      </w:r>
      <w:r w:rsidRPr="00427BD3">
        <w:rPr>
          <w:rStyle w:val="Hipercze"/>
          <w:rFonts w:ascii="Calibri" w:eastAsiaTheme="majorEastAsia" w:hAnsi="Calibri" w:cs="Calibri"/>
          <w:i w:val="0"/>
          <w:iCs w:val="0"/>
          <w:sz w:val="22"/>
          <w:szCs w:val="22"/>
          <w:lang w:val="pl-PL"/>
        </w:rPr>
        <w:instrText xml:space="preserve"> TOC \h \z \c "Tabela" </w:instrText>
      </w:r>
      <w:r w:rsidRPr="00427BD3">
        <w:rPr>
          <w:rStyle w:val="Hipercze"/>
          <w:rFonts w:ascii="Calibri" w:eastAsiaTheme="majorEastAsia" w:hAnsi="Calibri" w:cs="Calibri"/>
          <w:i w:val="0"/>
          <w:iCs w:val="0"/>
          <w:sz w:val="22"/>
          <w:szCs w:val="22"/>
          <w:lang w:val="pl-PL"/>
        </w:rPr>
        <w:fldChar w:fldCharType="separate"/>
      </w:r>
      <w:hyperlink w:anchor="_Toc160625721" w:history="1">
        <w:r w:rsidR="004E2188" w:rsidRPr="00427BD3">
          <w:rPr>
            <w:rStyle w:val="Hipercze"/>
            <w:rFonts w:eastAsia="Trebuchet MS"/>
            <w:i w:val="0"/>
            <w:iCs w:val="0"/>
            <w:noProof/>
            <w:sz w:val="22"/>
            <w:szCs w:val="22"/>
          </w:rPr>
          <w:t>Tabela 1 – Informacje identyfikujące specyfikację danych</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_Toc160625721 \h </w:instrText>
        </w:r>
        <w:r w:rsidR="004E2188" w:rsidRPr="00427BD3">
          <w:rPr>
            <w:i w:val="0"/>
            <w:iCs w:val="0"/>
            <w:noProof/>
            <w:webHidden/>
            <w:sz w:val="22"/>
            <w:szCs w:val="22"/>
          </w:rPr>
        </w:r>
        <w:r w:rsidR="004E2188" w:rsidRPr="00427BD3">
          <w:rPr>
            <w:i w:val="0"/>
            <w:iCs w:val="0"/>
            <w:noProof/>
            <w:webHidden/>
            <w:sz w:val="22"/>
            <w:szCs w:val="22"/>
          </w:rPr>
          <w:fldChar w:fldCharType="separate"/>
        </w:r>
        <w:r w:rsidR="002F6ED0">
          <w:rPr>
            <w:i w:val="0"/>
            <w:iCs w:val="0"/>
            <w:noProof/>
            <w:webHidden/>
            <w:sz w:val="22"/>
            <w:szCs w:val="22"/>
          </w:rPr>
          <w:t>13</w:t>
        </w:r>
        <w:r w:rsidR="004E2188" w:rsidRPr="00427BD3">
          <w:rPr>
            <w:i w:val="0"/>
            <w:iCs w:val="0"/>
            <w:noProof/>
            <w:webHidden/>
            <w:sz w:val="22"/>
            <w:szCs w:val="22"/>
          </w:rPr>
          <w:fldChar w:fldCharType="end"/>
        </w:r>
      </w:hyperlink>
    </w:p>
    <w:p w14:paraId="4B819F5A" w14:textId="15FFFC8B"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2" w:history="1">
        <w:r w:rsidR="004E2188" w:rsidRPr="00427BD3">
          <w:rPr>
            <w:rStyle w:val="Hipercze"/>
            <w:rFonts w:eastAsia="Trebuchet MS"/>
            <w:i w:val="0"/>
            <w:iCs w:val="0"/>
            <w:noProof/>
            <w:sz w:val="22"/>
            <w:szCs w:val="22"/>
          </w:rPr>
          <w:t xml:space="preserve">Tabela 2 – Nazwy zbiorów w ramach Ewidencji zbiorów i usług danych przestrzennych </w:t>
        </w:r>
        <w:r w:rsidR="00427BD3">
          <w:rPr>
            <w:rStyle w:val="Hipercze"/>
            <w:rFonts w:eastAsia="Trebuchet MS"/>
            <w:i w:val="0"/>
            <w:iCs w:val="0"/>
            <w:noProof/>
            <w:sz w:val="22"/>
            <w:szCs w:val="22"/>
          </w:rPr>
          <w:br/>
        </w:r>
        <w:r w:rsidR="004E2188" w:rsidRPr="00427BD3">
          <w:rPr>
            <w:rStyle w:val="Hipercze"/>
            <w:rFonts w:eastAsia="Trebuchet MS"/>
            <w:i w:val="0"/>
            <w:iCs w:val="0"/>
            <w:noProof/>
            <w:sz w:val="22"/>
            <w:szCs w:val="22"/>
          </w:rPr>
          <w:t>(Ewidencji IIP)  prowadzonej przez GUGIK oraz tytuły zasobów w ramach metadanych</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_Toc160625722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16</w:t>
        </w:r>
        <w:r w:rsidR="004E2188" w:rsidRPr="00427BD3">
          <w:rPr>
            <w:i w:val="0"/>
            <w:iCs w:val="0"/>
            <w:noProof/>
            <w:webHidden/>
            <w:sz w:val="22"/>
            <w:szCs w:val="22"/>
          </w:rPr>
          <w:fldChar w:fldCharType="end"/>
        </w:r>
      </w:hyperlink>
    </w:p>
    <w:p w14:paraId="46CB12F1" w14:textId="37187D34"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3" w:history="1">
        <w:r w:rsidR="004E2188" w:rsidRPr="00427BD3">
          <w:rPr>
            <w:rStyle w:val="Hipercze"/>
            <w:rFonts w:eastAsia="Trebuchet MS"/>
            <w:i w:val="0"/>
            <w:iCs w:val="0"/>
            <w:noProof/>
            <w:sz w:val="22"/>
            <w:szCs w:val="22"/>
          </w:rPr>
          <w:t>Tabela 3 – Pojęcia i definicje używane w dokumencie</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_Toc160625723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23</w:t>
        </w:r>
        <w:r w:rsidR="004E2188" w:rsidRPr="00427BD3">
          <w:rPr>
            <w:i w:val="0"/>
            <w:iCs w:val="0"/>
            <w:noProof/>
            <w:webHidden/>
            <w:sz w:val="22"/>
            <w:szCs w:val="22"/>
          </w:rPr>
          <w:fldChar w:fldCharType="end"/>
        </w:r>
      </w:hyperlink>
    </w:p>
    <w:p w14:paraId="77A279D2" w14:textId="1AC7490B"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4" w:history="1">
        <w:r w:rsidR="004E2188" w:rsidRPr="00427BD3">
          <w:rPr>
            <w:rStyle w:val="Hipercze"/>
            <w:rFonts w:eastAsia="Trebuchet MS"/>
            <w:i w:val="0"/>
            <w:iCs w:val="0"/>
            <w:noProof/>
            <w:sz w:val="22"/>
            <w:szCs w:val="22"/>
          </w:rPr>
          <w:t>Tabela 4 – Symbole i skróty używane w dokumencie</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_Toc160625724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26</w:t>
        </w:r>
        <w:r w:rsidR="004E2188" w:rsidRPr="00427BD3">
          <w:rPr>
            <w:i w:val="0"/>
            <w:iCs w:val="0"/>
            <w:noProof/>
            <w:webHidden/>
            <w:sz w:val="22"/>
            <w:szCs w:val="22"/>
          </w:rPr>
          <w:fldChar w:fldCharType="end"/>
        </w:r>
      </w:hyperlink>
    </w:p>
    <w:p w14:paraId="2F285810" w14:textId="2E86DE07"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5" w:history="1">
        <w:r w:rsidR="004E2188" w:rsidRPr="00427BD3">
          <w:rPr>
            <w:rStyle w:val="Hipercze"/>
            <w:rFonts w:eastAsia="Trebuchet MS"/>
            <w:i w:val="0"/>
            <w:iCs w:val="0"/>
            <w:noProof/>
            <w:sz w:val="22"/>
            <w:szCs w:val="22"/>
          </w:rPr>
          <w:t>Tabela 5 – Stereotypy</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_Toc160625725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32</w:t>
        </w:r>
        <w:r w:rsidR="004E2188" w:rsidRPr="00427BD3">
          <w:rPr>
            <w:i w:val="0"/>
            <w:iCs w:val="0"/>
            <w:noProof/>
            <w:webHidden/>
            <w:sz w:val="22"/>
            <w:szCs w:val="22"/>
          </w:rPr>
          <w:fldChar w:fldCharType="end"/>
        </w:r>
      </w:hyperlink>
    </w:p>
    <w:p w14:paraId="39C73182" w14:textId="39057512"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6" w:history="1">
        <w:r w:rsidR="004E2188" w:rsidRPr="00427BD3">
          <w:rPr>
            <w:rStyle w:val="Hipercze"/>
            <w:rFonts w:eastAsia="Trebuchet MS"/>
            <w:i w:val="0"/>
            <w:iCs w:val="0"/>
            <w:noProof/>
            <w:sz w:val="22"/>
            <w:szCs w:val="22"/>
          </w:rPr>
          <w:t>Tabela 6 – Kod rodzaju zbioru danych przestrzennych</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_Toc160625726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36</w:t>
        </w:r>
        <w:r w:rsidR="004E2188" w:rsidRPr="00427BD3">
          <w:rPr>
            <w:i w:val="0"/>
            <w:iCs w:val="0"/>
            <w:noProof/>
            <w:webHidden/>
            <w:sz w:val="22"/>
            <w:szCs w:val="22"/>
          </w:rPr>
          <w:fldChar w:fldCharType="end"/>
        </w:r>
      </w:hyperlink>
    </w:p>
    <w:p w14:paraId="29C31DF2" w14:textId="54C8E434"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7" w:history="1">
        <w:r w:rsidR="004E2188" w:rsidRPr="00427BD3">
          <w:rPr>
            <w:rStyle w:val="Hipercze"/>
            <w:rFonts w:eastAsia="Trebuchet MS"/>
            <w:i w:val="0"/>
            <w:iCs w:val="0"/>
            <w:noProof/>
            <w:sz w:val="22"/>
            <w:szCs w:val="22"/>
          </w:rPr>
          <w:t>Tabela 7 – Relacje do dokumentów formalnych, które należy określać w zależ</w:t>
        </w:r>
        <w:r w:rsidR="004E2188" w:rsidRPr="00427BD3">
          <w:rPr>
            <w:rStyle w:val="Hipercze"/>
            <w:rFonts w:eastAsia="Trebuchet MS"/>
            <w:i w:val="0"/>
            <w:iCs w:val="0"/>
            <w:noProof/>
            <w:sz w:val="22"/>
            <w:szCs w:val="22"/>
          </w:rPr>
          <w:t>n</w:t>
        </w:r>
        <w:r w:rsidR="004E2188" w:rsidRPr="00427BD3">
          <w:rPr>
            <w:rStyle w:val="Hipercze"/>
            <w:rFonts w:eastAsia="Trebuchet MS"/>
            <w:i w:val="0"/>
            <w:iCs w:val="0"/>
            <w:noProof/>
            <w:sz w:val="22"/>
            <w:szCs w:val="22"/>
          </w:rPr>
          <w:t xml:space="preserve">ości od statusu </w:t>
        </w:r>
        <w:r w:rsidR="00427BD3">
          <w:rPr>
            <w:rStyle w:val="Hipercze"/>
            <w:rFonts w:eastAsia="Trebuchet MS"/>
            <w:i w:val="0"/>
            <w:iCs w:val="0"/>
            <w:noProof/>
            <w:sz w:val="22"/>
            <w:szCs w:val="22"/>
          </w:rPr>
          <w:br/>
        </w:r>
        <w:r w:rsidR="004E2188" w:rsidRPr="00427BD3">
          <w:rPr>
            <w:rStyle w:val="Hipercze"/>
            <w:rFonts w:eastAsia="Trebuchet MS"/>
            <w:i w:val="0"/>
            <w:iCs w:val="0"/>
            <w:noProof/>
            <w:sz w:val="22"/>
            <w:szCs w:val="22"/>
          </w:rPr>
          <w:t>aktu planowania przestrzennego</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_Toc160625727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61</w:t>
        </w:r>
        <w:r w:rsidR="004E2188" w:rsidRPr="00427BD3">
          <w:rPr>
            <w:i w:val="0"/>
            <w:iCs w:val="0"/>
            <w:noProof/>
            <w:webHidden/>
            <w:sz w:val="22"/>
            <w:szCs w:val="22"/>
          </w:rPr>
          <w:fldChar w:fldCharType="end"/>
        </w:r>
      </w:hyperlink>
    </w:p>
    <w:p w14:paraId="3D609EF6" w14:textId="0311CCF3"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8" w:history="1">
        <w:r w:rsidR="004E2188" w:rsidRPr="00427BD3">
          <w:rPr>
            <w:rStyle w:val="Hipercze"/>
            <w:rFonts w:eastAsia="Trebuchet MS"/>
            <w:i w:val="0"/>
            <w:iCs w:val="0"/>
            <w:noProof/>
            <w:sz w:val="22"/>
            <w:szCs w:val="22"/>
          </w:rPr>
          <w:t>Tabela 8 – Profil funkcjonalny strefy planistycznej</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_Toc160625728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70</w:t>
        </w:r>
        <w:r w:rsidR="004E2188" w:rsidRPr="00427BD3">
          <w:rPr>
            <w:i w:val="0"/>
            <w:iCs w:val="0"/>
            <w:noProof/>
            <w:webHidden/>
            <w:sz w:val="22"/>
            <w:szCs w:val="22"/>
          </w:rPr>
          <w:fldChar w:fldCharType="end"/>
        </w:r>
      </w:hyperlink>
    </w:p>
    <w:p w14:paraId="3EBF193C" w14:textId="0809A59A"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29" w:history="1">
        <w:r w:rsidR="004E2188" w:rsidRPr="00427BD3">
          <w:rPr>
            <w:rStyle w:val="Hipercze"/>
            <w:rFonts w:eastAsia="Trebuchet MS"/>
            <w:i w:val="0"/>
            <w:iCs w:val="0"/>
            <w:noProof/>
            <w:sz w:val="22"/>
            <w:szCs w:val="22"/>
          </w:rPr>
          <w:t>Tabela 9 – StrefaPlanistyczna – ograniczenia</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_Toc160625729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72</w:t>
        </w:r>
        <w:r w:rsidR="004E2188" w:rsidRPr="00427BD3">
          <w:rPr>
            <w:i w:val="0"/>
            <w:iCs w:val="0"/>
            <w:noProof/>
            <w:webHidden/>
            <w:sz w:val="22"/>
            <w:szCs w:val="22"/>
          </w:rPr>
          <w:fldChar w:fldCharType="end"/>
        </w:r>
      </w:hyperlink>
    </w:p>
    <w:p w14:paraId="4437F2C8" w14:textId="4DEA9159"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30" w:history="1">
        <w:r w:rsidR="004E2188" w:rsidRPr="00427BD3">
          <w:rPr>
            <w:rStyle w:val="Hipercze"/>
            <w:rFonts w:eastAsia="Trebuchet MS"/>
            <w:i w:val="0"/>
            <w:iCs w:val="0"/>
            <w:noProof/>
            <w:sz w:val="22"/>
            <w:szCs w:val="22"/>
          </w:rPr>
          <w:t>Tabela 10 – Informacje identyfikujące katalog obiektów</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_Toc160625730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80</w:t>
        </w:r>
        <w:r w:rsidR="004E2188" w:rsidRPr="00427BD3">
          <w:rPr>
            <w:i w:val="0"/>
            <w:iCs w:val="0"/>
            <w:noProof/>
            <w:webHidden/>
            <w:sz w:val="22"/>
            <w:szCs w:val="22"/>
          </w:rPr>
          <w:fldChar w:fldCharType="end"/>
        </w:r>
      </w:hyperlink>
    </w:p>
    <w:p w14:paraId="3169B048" w14:textId="619EDF41"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8"/>
          <w:szCs w:val="28"/>
          <w:lang w:val="pl-PL" w:eastAsia="pl-PL"/>
          <w14:ligatures w14:val="standardContextual"/>
        </w:rPr>
      </w:pPr>
      <w:hyperlink w:anchor="_Toc160625731" w:history="1">
        <w:r w:rsidR="004E2188" w:rsidRPr="00427BD3">
          <w:rPr>
            <w:rStyle w:val="Hipercze"/>
            <w:rFonts w:eastAsia="Trebuchet MS"/>
            <w:i w:val="0"/>
            <w:iCs w:val="0"/>
            <w:noProof/>
            <w:sz w:val="22"/>
            <w:szCs w:val="22"/>
          </w:rPr>
          <w:t>Tabela 11 – Typy zdefiniowane w katalogu obiektów</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_Toc160625731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80</w:t>
        </w:r>
        <w:r w:rsidR="004E2188" w:rsidRPr="00427BD3">
          <w:rPr>
            <w:i w:val="0"/>
            <w:iCs w:val="0"/>
            <w:noProof/>
            <w:webHidden/>
            <w:sz w:val="22"/>
            <w:szCs w:val="22"/>
          </w:rPr>
          <w:fldChar w:fldCharType="end"/>
        </w:r>
      </w:hyperlink>
    </w:p>
    <w:p w14:paraId="3E9C9AE4" w14:textId="2324EBE0" w:rsidR="004E2188" w:rsidRPr="00427BD3" w:rsidRDefault="002F6ED0" w:rsidP="00FB580B">
      <w:pPr>
        <w:pStyle w:val="Spisilustracji"/>
        <w:tabs>
          <w:tab w:val="right" w:leader="dot" w:pos="9063"/>
        </w:tabs>
        <w:spacing w:after="60"/>
        <w:ind w:left="993" w:hanging="993"/>
        <w:rPr>
          <w:rFonts w:eastAsiaTheme="minorEastAsia" w:cstheme="minorBidi"/>
          <w:i w:val="0"/>
          <w:iCs w:val="0"/>
          <w:noProof/>
          <w:kern w:val="2"/>
          <w:sz w:val="24"/>
          <w:szCs w:val="24"/>
          <w:lang w:val="pl-PL" w:eastAsia="pl-PL"/>
          <w14:ligatures w14:val="standardContextual"/>
        </w:rPr>
      </w:pPr>
      <w:hyperlink w:anchor="_Toc160625732" w:history="1">
        <w:r w:rsidR="004E2188" w:rsidRPr="00427BD3">
          <w:rPr>
            <w:rStyle w:val="Hipercze"/>
            <w:rFonts w:eastAsia="Trebuchet MS"/>
            <w:i w:val="0"/>
            <w:iCs w:val="0"/>
            <w:noProof/>
            <w:sz w:val="22"/>
            <w:szCs w:val="22"/>
          </w:rPr>
          <w:t>Tabela 12 – Identyfikatory http URI dla układów odniesień przestrzennych</w:t>
        </w:r>
        <w:r w:rsidR="004E2188" w:rsidRPr="00427BD3">
          <w:rPr>
            <w:i w:val="0"/>
            <w:iCs w:val="0"/>
            <w:noProof/>
            <w:webHidden/>
            <w:sz w:val="22"/>
            <w:szCs w:val="22"/>
          </w:rPr>
          <w:tab/>
        </w:r>
        <w:r w:rsidR="004E2188" w:rsidRPr="00427BD3">
          <w:rPr>
            <w:i w:val="0"/>
            <w:iCs w:val="0"/>
            <w:noProof/>
            <w:webHidden/>
            <w:sz w:val="22"/>
            <w:szCs w:val="22"/>
          </w:rPr>
          <w:fldChar w:fldCharType="begin"/>
        </w:r>
        <w:r w:rsidR="004E2188" w:rsidRPr="00427BD3">
          <w:rPr>
            <w:i w:val="0"/>
            <w:iCs w:val="0"/>
            <w:noProof/>
            <w:webHidden/>
            <w:sz w:val="22"/>
            <w:szCs w:val="22"/>
          </w:rPr>
          <w:instrText xml:space="preserve"> PAGEREF _Toc160625732 \h </w:instrText>
        </w:r>
        <w:r w:rsidR="004E2188" w:rsidRPr="00427BD3">
          <w:rPr>
            <w:i w:val="0"/>
            <w:iCs w:val="0"/>
            <w:noProof/>
            <w:webHidden/>
            <w:sz w:val="22"/>
            <w:szCs w:val="22"/>
          </w:rPr>
        </w:r>
        <w:r w:rsidR="004E2188" w:rsidRPr="00427BD3">
          <w:rPr>
            <w:i w:val="0"/>
            <w:iCs w:val="0"/>
            <w:noProof/>
            <w:webHidden/>
            <w:sz w:val="22"/>
            <w:szCs w:val="22"/>
          </w:rPr>
          <w:fldChar w:fldCharType="separate"/>
        </w:r>
        <w:r>
          <w:rPr>
            <w:i w:val="0"/>
            <w:iCs w:val="0"/>
            <w:noProof/>
            <w:webHidden/>
            <w:sz w:val="22"/>
            <w:szCs w:val="22"/>
          </w:rPr>
          <w:t>115</w:t>
        </w:r>
        <w:r w:rsidR="004E2188" w:rsidRPr="00427BD3">
          <w:rPr>
            <w:i w:val="0"/>
            <w:iCs w:val="0"/>
            <w:noProof/>
            <w:webHidden/>
            <w:sz w:val="22"/>
            <w:szCs w:val="22"/>
          </w:rPr>
          <w:fldChar w:fldCharType="end"/>
        </w:r>
      </w:hyperlink>
    </w:p>
    <w:p w14:paraId="39C56145" w14:textId="65A22CF0" w:rsidR="001029C2" w:rsidRPr="008D4E1A" w:rsidRDefault="001029C2" w:rsidP="00FB580B">
      <w:pPr>
        <w:pStyle w:val="Spisilustracji"/>
        <w:tabs>
          <w:tab w:val="right" w:leader="dot" w:pos="9056"/>
        </w:tabs>
        <w:spacing w:after="60" w:line="276" w:lineRule="auto"/>
        <w:ind w:left="851" w:hanging="851"/>
        <w:rPr>
          <w:rFonts w:ascii="Calibri" w:hAnsi="Calibri" w:cs="Calibri"/>
          <w:sz w:val="22"/>
          <w:szCs w:val="22"/>
          <w:lang w:val="pl-PL"/>
        </w:rPr>
      </w:pPr>
      <w:r w:rsidRPr="00427BD3">
        <w:rPr>
          <w:rStyle w:val="Hipercze"/>
          <w:rFonts w:ascii="Calibri" w:eastAsiaTheme="majorEastAsia" w:hAnsi="Calibri" w:cs="Calibri"/>
          <w:i w:val="0"/>
          <w:iCs w:val="0"/>
          <w:sz w:val="22"/>
          <w:szCs w:val="22"/>
          <w:lang w:val="pl-PL"/>
        </w:rPr>
        <w:fldChar w:fldCharType="end"/>
      </w:r>
    </w:p>
    <w:p w14:paraId="643178B1" w14:textId="77777777" w:rsidR="001029C2" w:rsidRPr="008D4E1A" w:rsidRDefault="001029C2" w:rsidP="001029C2">
      <w:pPr>
        <w:spacing w:line="276" w:lineRule="auto"/>
        <w:rPr>
          <w:rFonts w:ascii="Calibri" w:eastAsia="Trebuchet MS" w:hAnsi="Calibri" w:cs="Calibri"/>
          <w:b/>
          <w:bCs/>
          <w:color w:val="000000" w:themeColor="text1"/>
          <w:sz w:val="32"/>
          <w:szCs w:val="32"/>
        </w:rPr>
      </w:pPr>
      <w:r w:rsidRPr="008D4E1A">
        <w:rPr>
          <w:rFonts w:ascii="Calibri" w:hAnsi="Calibri" w:cs="Calibri"/>
          <w:b/>
          <w:bCs/>
          <w:color w:val="000000" w:themeColor="text1"/>
        </w:rPr>
        <w:br w:type="page"/>
      </w:r>
    </w:p>
    <w:p w14:paraId="58F01C54" w14:textId="77777777" w:rsidR="001029C2" w:rsidRPr="008D4E1A" w:rsidRDefault="001029C2" w:rsidP="001029C2">
      <w:pPr>
        <w:pStyle w:val="Nagwek1"/>
        <w:rPr>
          <w:rFonts w:ascii="Calibri" w:hAnsi="Calibri" w:cs="Calibri"/>
          <w:b/>
          <w:bCs/>
          <w:color w:val="000000" w:themeColor="text1"/>
          <w:lang w:val="pl-PL"/>
        </w:rPr>
      </w:pPr>
      <w:bookmarkStart w:id="0" w:name="_Toc156203099"/>
      <w:r w:rsidRPr="008D4E1A">
        <w:rPr>
          <w:rFonts w:ascii="Calibri" w:hAnsi="Calibri" w:cs="Calibri"/>
          <w:b/>
          <w:bCs/>
          <w:color w:val="000000" w:themeColor="text1"/>
          <w:lang w:val="pl-PL"/>
        </w:rPr>
        <w:lastRenderedPageBreak/>
        <w:t>Wprowadzenie</w:t>
      </w:r>
      <w:bookmarkEnd w:id="0"/>
    </w:p>
    <w:p w14:paraId="0E7BB04A" w14:textId="6FE3A666" w:rsidR="001029C2" w:rsidRPr="008D4E1A" w:rsidRDefault="001029C2" w:rsidP="001029C2">
      <w:pPr>
        <w:spacing w:line="360" w:lineRule="auto"/>
        <w:jc w:val="both"/>
        <w:rPr>
          <w:rFonts w:ascii="Calibri" w:hAnsi="Calibri" w:cs="Calibri"/>
          <w:sz w:val="22"/>
          <w:szCs w:val="22"/>
        </w:rPr>
      </w:pPr>
      <w:r w:rsidRPr="008D4E1A">
        <w:rPr>
          <w:rFonts w:ascii="Calibri" w:hAnsi="Calibri" w:cs="Calibri"/>
          <w:sz w:val="22"/>
          <w:szCs w:val="22"/>
        </w:rPr>
        <w:t xml:space="preserve">Niniejszy dokument stanowi </w:t>
      </w:r>
      <w:r w:rsidR="00F80D2C" w:rsidRPr="008D4E1A">
        <w:rPr>
          <w:rFonts w:ascii="Calibri" w:hAnsi="Calibri" w:cs="Calibri"/>
          <w:sz w:val="22"/>
          <w:szCs w:val="22"/>
        </w:rPr>
        <w:t xml:space="preserve">projekt </w:t>
      </w:r>
      <w:r w:rsidRPr="008D4E1A">
        <w:rPr>
          <w:rFonts w:ascii="Calibri" w:hAnsi="Calibri" w:cs="Calibri"/>
          <w:sz w:val="22"/>
          <w:szCs w:val="22"/>
        </w:rPr>
        <w:t>specyfikacj</w:t>
      </w:r>
      <w:r w:rsidR="00F80D2C" w:rsidRPr="008D4E1A">
        <w:rPr>
          <w:rFonts w:ascii="Calibri" w:hAnsi="Calibri" w:cs="Calibri"/>
          <w:sz w:val="22"/>
          <w:szCs w:val="22"/>
        </w:rPr>
        <w:t>i</w:t>
      </w:r>
      <w:r w:rsidRPr="008D4E1A">
        <w:rPr>
          <w:rFonts w:ascii="Calibri" w:hAnsi="Calibri" w:cs="Calibri"/>
          <w:sz w:val="22"/>
          <w:szCs w:val="22"/>
        </w:rPr>
        <w:t xml:space="preserve"> danych dla planowania przestrzennego</w:t>
      </w:r>
      <w:r w:rsidR="00F80D2C" w:rsidRPr="008D4E1A">
        <w:rPr>
          <w:rFonts w:ascii="Calibri" w:hAnsi="Calibri" w:cs="Calibri"/>
          <w:sz w:val="22"/>
          <w:szCs w:val="22"/>
        </w:rPr>
        <w:t xml:space="preserve"> 2.0</w:t>
      </w:r>
      <w:r w:rsidRPr="008D4E1A">
        <w:rPr>
          <w:rFonts w:ascii="Calibri" w:hAnsi="Calibri" w:cs="Calibri"/>
          <w:sz w:val="22"/>
          <w:szCs w:val="22"/>
        </w:rPr>
        <w:t xml:space="preserve"> w ramach tematu „zagospodarowanie przestrzenne” i przygotowany został przez</w:t>
      </w:r>
      <w:r w:rsidR="00164086" w:rsidRPr="008D4E1A">
        <w:rPr>
          <w:rFonts w:ascii="Calibri" w:hAnsi="Calibri" w:cs="Calibri"/>
          <w:sz w:val="22"/>
          <w:szCs w:val="22"/>
        </w:rPr>
        <w:t xml:space="preserve"> Departament Planowania Przestrzennego w Ministerstwie Rozwoju i Technologii, który jest</w:t>
      </w:r>
      <w:r w:rsidRPr="008D4E1A">
        <w:rPr>
          <w:rFonts w:ascii="Calibri" w:hAnsi="Calibri" w:cs="Calibri"/>
          <w:sz w:val="22"/>
          <w:szCs w:val="22"/>
        </w:rPr>
        <w:t xml:space="preserve"> organ</w:t>
      </w:r>
      <w:r w:rsidR="00164086" w:rsidRPr="008D4E1A">
        <w:rPr>
          <w:rFonts w:ascii="Calibri" w:hAnsi="Calibri" w:cs="Calibri"/>
          <w:sz w:val="22"/>
          <w:szCs w:val="22"/>
        </w:rPr>
        <w:t>em</w:t>
      </w:r>
      <w:r w:rsidRPr="008D4E1A">
        <w:rPr>
          <w:rFonts w:ascii="Calibri" w:hAnsi="Calibri" w:cs="Calibri"/>
          <w:sz w:val="22"/>
          <w:szCs w:val="22"/>
        </w:rPr>
        <w:t xml:space="preserve"> wiodący</w:t>
      </w:r>
      <w:r w:rsidR="00164086" w:rsidRPr="008D4E1A">
        <w:rPr>
          <w:rFonts w:ascii="Calibri" w:hAnsi="Calibri" w:cs="Calibri"/>
          <w:sz w:val="22"/>
          <w:szCs w:val="22"/>
        </w:rPr>
        <w:t>m</w:t>
      </w:r>
      <w:r w:rsidRPr="008D4E1A">
        <w:rPr>
          <w:rFonts w:ascii="Calibri" w:hAnsi="Calibri" w:cs="Calibri"/>
          <w:sz w:val="22"/>
          <w:szCs w:val="22"/>
        </w:rPr>
        <w:t xml:space="preserve"> w zakresie tego tematu</w:t>
      </w:r>
      <w:r w:rsidR="00D560E5" w:rsidRPr="008D4E1A">
        <w:rPr>
          <w:rFonts w:ascii="Calibri" w:hAnsi="Calibri" w:cs="Calibri"/>
          <w:sz w:val="22"/>
          <w:szCs w:val="22"/>
        </w:rPr>
        <w:t xml:space="preserve">. </w:t>
      </w:r>
      <w:r w:rsidRPr="008D4E1A">
        <w:rPr>
          <w:rFonts w:ascii="Calibri" w:hAnsi="Calibri" w:cs="Calibri"/>
          <w:sz w:val="22"/>
          <w:szCs w:val="22"/>
        </w:rPr>
        <w:t>Dokument został opracowany z wykorzystaniem zarówno języka naturalnego, jak i języka schematów pojęciowych.</w:t>
      </w:r>
      <w:r w:rsidR="00D560E5" w:rsidRPr="008D4E1A">
        <w:rPr>
          <w:rFonts w:ascii="Calibri" w:hAnsi="Calibri" w:cs="Calibri"/>
          <w:sz w:val="22"/>
          <w:szCs w:val="22"/>
        </w:rPr>
        <w:t xml:space="preserve"> Specyfikacja danych „Planowanie przestrzenne” </w:t>
      </w:r>
      <w:r w:rsidR="00746937" w:rsidRPr="008D4E1A">
        <w:rPr>
          <w:rFonts w:ascii="Calibri" w:hAnsi="Calibri" w:cs="Calibri"/>
          <w:sz w:val="22"/>
          <w:szCs w:val="22"/>
        </w:rPr>
        <w:t xml:space="preserve">wersja </w:t>
      </w:r>
      <w:r w:rsidR="00D560E5" w:rsidRPr="008D4E1A">
        <w:rPr>
          <w:rFonts w:ascii="Calibri" w:hAnsi="Calibri" w:cs="Calibri"/>
          <w:sz w:val="22"/>
          <w:szCs w:val="22"/>
        </w:rPr>
        <w:t>2.0 ma zastosowanie do wszystkich</w:t>
      </w:r>
      <w:r w:rsidR="006E385B" w:rsidRPr="008D4E1A">
        <w:rPr>
          <w:rStyle w:val="Odwoanieprzypisudolnego"/>
          <w:rFonts w:ascii="Calibri" w:hAnsi="Calibri" w:cs="Calibri"/>
          <w:sz w:val="22"/>
          <w:szCs w:val="22"/>
        </w:rPr>
        <w:footnoteReference w:id="2"/>
      </w:r>
      <w:r w:rsidR="00D560E5" w:rsidRPr="008D4E1A">
        <w:rPr>
          <w:rFonts w:ascii="Calibri" w:hAnsi="Calibri" w:cs="Calibri"/>
          <w:sz w:val="22"/>
          <w:szCs w:val="22"/>
        </w:rPr>
        <w:t xml:space="preserve"> </w:t>
      </w:r>
      <w:r w:rsidR="00164086" w:rsidRPr="008D4E1A">
        <w:rPr>
          <w:rFonts w:ascii="Calibri" w:hAnsi="Calibri" w:cs="Calibri"/>
          <w:sz w:val="22"/>
          <w:szCs w:val="22"/>
        </w:rPr>
        <w:t xml:space="preserve">aktualnie prowadzonych </w:t>
      </w:r>
      <w:r w:rsidR="00D560E5" w:rsidRPr="008D4E1A">
        <w:rPr>
          <w:rFonts w:ascii="Calibri" w:hAnsi="Calibri" w:cs="Calibri"/>
          <w:sz w:val="22"/>
          <w:szCs w:val="22"/>
        </w:rPr>
        <w:t xml:space="preserve">zbiorów danych przestrzennych w </w:t>
      </w:r>
      <w:r w:rsidR="00B818DE" w:rsidRPr="008D4E1A">
        <w:rPr>
          <w:rFonts w:ascii="Calibri" w:hAnsi="Calibri" w:cs="Calibri"/>
          <w:sz w:val="22"/>
          <w:szCs w:val="22"/>
        </w:rPr>
        <w:t>ramach</w:t>
      </w:r>
      <w:r w:rsidR="00D560E5" w:rsidRPr="008D4E1A">
        <w:rPr>
          <w:rFonts w:ascii="Calibri" w:hAnsi="Calibri" w:cs="Calibri"/>
          <w:sz w:val="22"/>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 w:val="22"/>
          <w:szCs w:val="22"/>
        </w:rPr>
      </w:pPr>
      <w:r w:rsidRPr="008D4E1A">
        <w:rPr>
          <w:rFonts w:ascii="Calibri" w:hAnsi="Calibri" w:cs="Calibri"/>
          <w:sz w:val="22"/>
          <w:szCs w:val="22"/>
        </w:rPr>
        <w:t xml:space="preserve">Dokument </w:t>
      </w:r>
      <w:r w:rsidR="00D560E5" w:rsidRPr="008D4E1A">
        <w:rPr>
          <w:rFonts w:ascii="Calibri" w:hAnsi="Calibri" w:cs="Calibri"/>
          <w:sz w:val="22"/>
          <w:szCs w:val="22"/>
        </w:rPr>
        <w:t>ten</w:t>
      </w:r>
      <w:r w:rsidRPr="008D4E1A">
        <w:rPr>
          <w:rFonts w:ascii="Calibri" w:hAnsi="Calibri" w:cs="Calibri"/>
          <w:sz w:val="22"/>
          <w:szCs w:val="22"/>
        </w:rPr>
        <w:t xml:space="preserve"> został utworzony na podstawie dokumentu Specyfikacja danych „Planowanie przestrzenne”</w:t>
      </w:r>
      <w:r w:rsidR="00746937" w:rsidRPr="008D4E1A">
        <w:rPr>
          <w:rFonts w:ascii="Calibri" w:hAnsi="Calibri" w:cs="Calibri"/>
          <w:sz w:val="22"/>
          <w:szCs w:val="22"/>
        </w:rPr>
        <w:t xml:space="preserve"> wersja 1.0</w:t>
      </w:r>
      <w:r w:rsidRPr="008D4E1A">
        <w:rPr>
          <w:rFonts w:ascii="Calibri" w:hAnsi="Calibri" w:cs="Calibri"/>
          <w:sz w:val="22"/>
          <w:szCs w:val="22"/>
        </w:rPr>
        <w:t xml:space="preserve"> uwzględniając zmiany w </w:t>
      </w:r>
      <w:r w:rsidR="00E515AE">
        <w:rPr>
          <w:rFonts w:ascii="Calibri" w:hAnsi="Calibri" w:cs="Calibri"/>
          <w:sz w:val="22"/>
          <w:szCs w:val="22"/>
        </w:rPr>
        <w:t>prawie</w:t>
      </w:r>
      <w:r w:rsidR="00E515AE" w:rsidRPr="008D4E1A">
        <w:rPr>
          <w:rFonts w:ascii="Calibri" w:hAnsi="Calibri" w:cs="Calibri"/>
          <w:sz w:val="22"/>
          <w:szCs w:val="22"/>
        </w:rPr>
        <w:t xml:space="preserve"> </w:t>
      </w:r>
      <w:r w:rsidRPr="008D4E1A">
        <w:rPr>
          <w:rFonts w:ascii="Calibri" w:hAnsi="Calibri" w:cs="Calibri"/>
          <w:sz w:val="22"/>
          <w:szCs w:val="22"/>
        </w:rPr>
        <w:t xml:space="preserve">po 24 września 2023 r. - [zmiana Ustawy PiZP], [zmiana Rozporządzenia APP] oraz [Rozporządzenie POG] w zakresie tworzenia danych dla </w:t>
      </w:r>
      <w:r w:rsidR="00E601A2" w:rsidRPr="008D4E1A" w:rsidDel="00E601A2">
        <w:rPr>
          <w:rFonts w:ascii="Calibri" w:hAnsi="Calibri" w:cs="Calibri"/>
          <w:sz w:val="22"/>
          <w:szCs w:val="22"/>
        </w:rPr>
        <w:t xml:space="preserve"> </w:t>
      </w:r>
      <w:r w:rsidRPr="008D4E1A">
        <w:rPr>
          <w:rFonts w:ascii="Calibri" w:hAnsi="Calibri" w:cs="Calibri"/>
          <w:sz w:val="22"/>
          <w:szCs w:val="22"/>
        </w:rPr>
        <w:t xml:space="preserve">nowego </w:t>
      </w:r>
      <w:r w:rsidR="00E601A2" w:rsidRPr="008D4E1A">
        <w:rPr>
          <w:rFonts w:ascii="Calibri" w:hAnsi="Calibri" w:cs="Calibri"/>
          <w:sz w:val="22"/>
          <w:szCs w:val="22"/>
        </w:rPr>
        <w:t xml:space="preserve">typu </w:t>
      </w:r>
      <w:r w:rsidRPr="008D4E1A">
        <w:rPr>
          <w:rFonts w:ascii="Calibri" w:hAnsi="Calibri" w:cs="Calibri"/>
          <w:sz w:val="22"/>
          <w:szCs w:val="22"/>
        </w:rPr>
        <w:t xml:space="preserve">aktu planowania przestrzennego – planu ogólnego gminy. </w:t>
      </w:r>
      <w:r w:rsidR="00654F3F" w:rsidRPr="008D4E1A">
        <w:rPr>
          <w:rFonts w:ascii="Calibri" w:hAnsi="Calibri" w:cs="Calibri"/>
          <w:sz w:val="22"/>
          <w:szCs w:val="22"/>
        </w:rPr>
        <w:t>Ze względu na zmiany niektórych definicji w</w:t>
      </w:r>
      <w:r w:rsidR="00F3620C" w:rsidRPr="008D4E1A">
        <w:rPr>
          <w:rFonts w:ascii="Calibri" w:hAnsi="Calibri" w:cs="Calibri"/>
          <w:sz w:val="22"/>
          <w:szCs w:val="22"/>
        </w:rPr>
        <w:t xml:space="preserve"> [zmiana ustawy PiZP],</w:t>
      </w:r>
      <w:r w:rsidR="00D560E5" w:rsidRPr="008D4E1A">
        <w:rPr>
          <w:rFonts w:ascii="Calibri" w:hAnsi="Calibri" w:cs="Calibri"/>
          <w:sz w:val="22"/>
          <w:szCs w:val="22"/>
        </w:rPr>
        <w:t> </w:t>
      </w:r>
      <w:r w:rsidR="00654F3F" w:rsidRPr="008D4E1A">
        <w:rPr>
          <w:rFonts w:ascii="Calibri" w:hAnsi="Calibri" w:cs="Calibri"/>
          <w:sz w:val="22"/>
          <w:szCs w:val="22"/>
        </w:rPr>
        <w:t>[zmiana Rozporządzenia APP] w niniejszym dokumencie rozbudowano także treści dotyczące cyklu życia obiektów (wersjonowania danych)</w:t>
      </w:r>
      <w:r w:rsidR="00D560E5" w:rsidRPr="008D4E1A">
        <w:rPr>
          <w:rFonts w:ascii="Calibri" w:hAnsi="Calibri" w:cs="Calibri"/>
          <w:sz w:val="22"/>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 w:val="22"/>
          <w:szCs w:val="22"/>
        </w:rPr>
      </w:pPr>
      <w:r w:rsidRPr="008D4E1A">
        <w:rPr>
          <w:rFonts w:ascii="Calibri" w:hAnsi="Calibri" w:cs="Calibri"/>
          <w:sz w:val="22"/>
          <w:szCs w:val="22"/>
        </w:rPr>
        <w:t xml:space="preserve">Dokument </w:t>
      </w:r>
      <w:r w:rsidR="00654F3F" w:rsidRPr="008D4E1A">
        <w:rPr>
          <w:rFonts w:ascii="Calibri" w:hAnsi="Calibri" w:cs="Calibri"/>
          <w:sz w:val="22"/>
          <w:szCs w:val="22"/>
        </w:rPr>
        <w:t xml:space="preserve">nie obejmuje zmian w </w:t>
      </w:r>
      <w:r w:rsidR="00E515AE">
        <w:rPr>
          <w:rFonts w:ascii="Calibri" w:hAnsi="Calibri" w:cs="Calibri"/>
          <w:sz w:val="22"/>
          <w:szCs w:val="22"/>
        </w:rPr>
        <w:t>prawie</w:t>
      </w:r>
      <w:r w:rsidR="00E515AE" w:rsidRPr="008D4E1A">
        <w:rPr>
          <w:rFonts w:ascii="Calibri" w:hAnsi="Calibri" w:cs="Calibri"/>
          <w:sz w:val="22"/>
          <w:szCs w:val="22"/>
        </w:rPr>
        <w:t xml:space="preserve"> </w:t>
      </w:r>
      <w:r w:rsidR="00654F3F" w:rsidRPr="008D4E1A">
        <w:rPr>
          <w:rFonts w:ascii="Calibri" w:hAnsi="Calibri" w:cs="Calibri"/>
          <w:sz w:val="22"/>
          <w:szCs w:val="22"/>
        </w:rPr>
        <w:t>wynikających z</w:t>
      </w:r>
      <w:r w:rsidR="00D560E5" w:rsidRPr="008D4E1A">
        <w:rPr>
          <w:rFonts w:ascii="Calibri" w:hAnsi="Calibri" w:cs="Calibri"/>
          <w:sz w:val="22"/>
          <w:szCs w:val="22"/>
        </w:rPr>
        <w:t>e [zmiana Ustawy PiZP]</w:t>
      </w:r>
      <w:r w:rsidR="00654F3F" w:rsidRPr="008D4E1A">
        <w:rPr>
          <w:rFonts w:ascii="Calibri" w:hAnsi="Calibri" w:cs="Calibri"/>
          <w:sz w:val="22"/>
          <w:szCs w:val="22"/>
        </w:rPr>
        <w:t>, które wchodzą w życie po 1 stycznia 2025 r.</w:t>
      </w:r>
      <w:r w:rsidRPr="008D4E1A">
        <w:rPr>
          <w:rFonts w:ascii="Calibri" w:hAnsi="Calibri" w:cs="Calibri"/>
          <w:sz w:val="22"/>
          <w:szCs w:val="22"/>
        </w:rPr>
        <w:t xml:space="preserve"> </w:t>
      </w:r>
    </w:p>
    <w:p w14:paraId="3A26BE55"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 w:val="22"/>
          <w:szCs w:val="22"/>
          <w:lang w:val="pl-PL"/>
        </w:rPr>
      </w:pPr>
      <w:r w:rsidRPr="008D4E1A">
        <w:rPr>
          <w:rFonts w:ascii="Calibri" w:hAnsi="Calibri" w:cs="Calibri"/>
          <w:sz w:val="22"/>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 w:val="22"/>
          <w:szCs w:val="22"/>
          <w:lang w:val="pl-PL"/>
        </w:rPr>
      </w:pPr>
      <w:r w:rsidRPr="008D4E1A">
        <w:rPr>
          <w:rFonts w:ascii="Calibri" w:hAnsi="Calibri" w:cs="Calibri"/>
          <w:sz w:val="22"/>
          <w:szCs w:val="22"/>
          <w:lang w:val="pl-PL"/>
        </w:rPr>
        <w:t xml:space="preserve">planowane zagospodarowanie przestrzenne (w powyższej definicji przyszłe zagospodarowanie terenu), które obejmuje możliwe wykorzystanie terenu w przyszłości. Planowane </w:t>
      </w:r>
      <w:r w:rsidRPr="008D4E1A">
        <w:rPr>
          <w:rFonts w:ascii="Calibri" w:hAnsi="Calibri" w:cs="Calibri"/>
          <w:sz w:val="22"/>
          <w:szCs w:val="22"/>
          <w:lang w:val="pl-PL"/>
        </w:rPr>
        <w:lastRenderedPageBreak/>
        <w:t>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 xml:space="preserve">Niniejszy dokument odnosi się do kategorii </w:t>
      </w:r>
      <w:r w:rsidRPr="008D4E1A">
        <w:rPr>
          <w:rFonts w:ascii="Calibri" w:hAnsi="Calibri" w:cs="Calibri"/>
          <w:b/>
          <w:sz w:val="22"/>
        </w:rPr>
        <w:t>planowanego zagospodarowania przestrzennego</w:t>
      </w:r>
      <w:r w:rsidRPr="008D4E1A">
        <w:rPr>
          <w:rFonts w:ascii="Calibri" w:hAnsi="Calibri" w:cs="Calibri"/>
          <w:sz w:val="22"/>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 w:val="22"/>
          <w:szCs w:val="22"/>
        </w:rPr>
      </w:pPr>
      <w:r w:rsidRPr="008D4E1A">
        <w:rPr>
          <w:rFonts w:ascii="Calibri" w:hAnsi="Calibri" w:cs="Calibri"/>
          <w:sz w:val="22"/>
          <w:szCs w:val="22"/>
        </w:rPr>
        <w:t>Specyfikacja definiuje wymagania dla zbiorów danych przestrzennych, obejmujących dane dla aktów planowania przestrzennego</w:t>
      </w:r>
      <w:r w:rsidR="008036F4" w:rsidRPr="008D4E1A">
        <w:rPr>
          <w:rFonts w:ascii="Calibri" w:hAnsi="Calibri" w:cs="Calibri"/>
          <w:sz w:val="22"/>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 w:val="22"/>
          <w:szCs w:val="22"/>
        </w:rPr>
        <w:t> </w:t>
      </w:r>
      <w:r w:rsidR="008036F4" w:rsidRPr="008D4E1A">
        <w:rPr>
          <w:rFonts w:ascii="Calibri" w:hAnsi="Calibri" w:cs="Calibri"/>
          <w:sz w:val="22"/>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 w:val="22"/>
          <w:szCs w:val="22"/>
        </w:rPr>
      </w:pPr>
    </w:p>
    <w:p w14:paraId="37A7B175" w14:textId="07F6A490" w:rsidR="001029C2" w:rsidRPr="008D4E1A" w:rsidRDefault="008036F4" w:rsidP="001029C2">
      <w:pPr>
        <w:spacing w:line="360" w:lineRule="auto"/>
        <w:jc w:val="both"/>
        <w:rPr>
          <w:rFonts w:ascii="Calibri" w:hAnsi="Calibri" w:cs="Calibri"/>
          <w:sz w:val="22"/>
          <w:szCs w:val="22"/>
        </w:rPr>
      </w:pPr>
      <w:r w:rsidRPr="008D4E1A">
        <w:rPr>
          <w:rFonts w:ascii="Calibri" w:hAnsi="Calibri" w:cs="Calibri"/>
          <w:sz w:val="22"/>
          <w:szCs w:val="22"/>
        </w:rPr>
        <w:t xml:space="preserve">W zbiorze danych przestrzennych, </w:t>
      </w:r>
      <w:r w:rsidRPr="008D4E1A">
        <w:rPr>
          <w:rFonts w:ascii="Calibri" w:hAnsi="Calibri" w:cs="Calibri"/>
          <w:sz w:val="22"/>
          <w:szCs w:val="22"/>
          <w:u w:val="single"/>
        </w:rPr>
        <w:t>dla aktów innych niż plan ogólny gminy</w:t>
      </w:r>
      <w:r w:rsidRPr="008D4E1A">
        <w:rPr>
          <w:rFonts w:ascii="Calibri" w:hAnsi="Calibri" w:cs="Calibri"/>
          <w:sz w:val="22"/>
          <w:szCs w:val="22"/>
        </w:rPr>
        <w:t xml:space="preserve">, gromadzi się dane </w:t>
      </w:r>
      <w:r w:rsidRPr="008D4E1A">
        <w:rPr>
          <w:rFonts w:ascii="Calibri" w:hAnsi="Calibri" w:cs="Calibri"/>
          <w:b/>
          <w:bCs/>
          <w:sz w:val="22"/>
          <w:szCs w:val="22"/>
        </w:rPr>
        <w:t>w</w:t>
      </w:r>
      <w:r w:rsidR="00D560E5" w:rsidRPr="008D4E1A">
        <w:rPr>
          <w:rFonts w:ascii="Calibri" w:hAnsi="Calibri" w:cs="Calibri"/>
          <w:b/>
          <w:bCs/>
          <w:sz w:val="22"/>
          <w:szCs w:val="22"/>
        </w:rPr>
        <w:t> </w:t>
      </w:r>
      <w:r w:rsidRPr="008D4E1A">
        <w:rPr>
          <w:rFonts w:ascii="Calibri" w:hAnsi="Calibri" w:cs="Calibri"/>
          <w:b/>
          <w:bCs/>
          <w:sz w:val="22"/>
          <w:szCs w:val="22"/>
        </w:rPr>
        <w:t>zakresie podstawowym</w:t>
      </w:r>
      <w:r w:rsidRPr="008D4E1A">
        <w:rPr>
          <w:rFonts w:ascii="Calibri" w:hAnsi="Calibri" w:cs="Calibri"/>
          <w:sz w:val="22"/>
          <w:szCs w:val="22"/>
        </w:rPr>
        <w:t>, który obejmuje następujące</w:t>
      </w:r>
      <w:r w:rsidRPr="008D4E1A">
        <w:rPr>
          <w:rFonts w:ascii="Calibri" w:hAnsi="Calibri" w:cs="Calibri"/>
          <w:b/>
          <w:bCs/>
          <w:sz w:val="22"/>
          <w:szCs w:val="22"/>
        </w:rPr>
        <w:t xml:space="preserve"> </w:t>
      </w:r>
      <w:r w:rsidR="001029C2" w:rsidRPr="008D4E1A">
        <w:rPr>
          <w:rFonts w:ascii="Calibri" w:hAnsi="Calibri" w:cs="Calibri"/>
          <w:sz w:val="22"/>
          <w:szCs w:val="22"/>
        </w:rPr>
        <w:t>informacje o</w:t>
      </w:r>
      <w:r w:rsidRPr="008D4E1A">
        <w:rPr>
          <w:rFonts w:ascii="Calibri" w:hAnsi="Calibri" w:cs="Calibri"/>
          <w:sz w:val="22"/>
          <w:szCs w:val="22"/>
        </w:rPr>
        <w:t xml:space="preserve"> (art. 67a ust. 3 [Ustawa PiZP])</w:t>
      </w:r>
      <w:r w:rsidR="001029C2" w:rsidRPr="008D4E1A">
        <w:rPr>
          <w:rFonts w:ascii="Calibri" w:hAnsi="Calibri" w:cs="Calibri"/>
          <w:sz w:val="22"/>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 w:val="22"/>
          <w:szCs w:val="22"/>
          <w:lang w:val="pl-PL"/>
        </w:rPr>
      </w:pPr>
      <w:r w:rsidRPr="008D4E1A">
        <w:rPr>
          <w:rFonts w:ascii="Calibri" w:hAnsi="Calibri" w:cs="Calibri"/>
          <w:sz w:val="22"/>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 w:val="22"/>
          <w:szCs w:val="22"/>
          <w:lang w:val="pl-PL"/>
        </w:rPr>
      </w:pPr>
      <w:r w:rsidRPr="008D4E1A">
        <w:rPr>
          <w:rFonts w:ascii="Calibri" w:hAnsi="Calibri" w:cs="Calibri"/>
          <w:sz w:val="22"/>
          <w:szCs w:val="22"/>
          <w:lang w:val="pl-PL"/>
        </w:rPr>
        <w:t>rysunku aktu, w tym łącze do pliku rastrowego z odniesieniem przestrzennym (</w:t>
      </w:r>
      <w:proofErr w:type="spellStart"/>
      <w:r w:rsidRPr="008D4E1A">
        <w:rPr>
          <w:rFonts w:ascii="Calibri" w:hAnsi="Calibri" w:cs="Calibri"/>
          <w:sz w:val="22"/>
          <w:szCs w:val="22"/>
          <w:lang w:val="pl-PL"/>
        </w:rPr>
        <w:t>georeferencją</w:t>
      </w:r>
      <w:proofErr w:type="spellEnd"/>
      <w:r w:rsidRPr="008D4E1A">
        <w:rPr>
          <w:rFonts w:ascii="Calibri" w:hAnsi="Calibri" w:cs="Calibri"/>
          <w:sz w:val="22"/>
          <w:szCs w:val="22"/>
          <w:lang w:val="pl-PL"/>
        </w:rPr>
        <w:t>),</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 w:val="22"/>
          <w:szCs w:val="22"/>
          <w:lang w:val="pl-PL"/>
        </w:rPr>
      </w:pPr>
      <w:r w:rsidRPr="008D4E1A">
        <w:rPr>
          <w:rFonts w:ascii="Calibri" w:hAnsi="Calibri" w:cs="Calibri"/>
          <w:sz w:val="22"/>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sz w:val="22"/>
        </w:rPr>
      </w:pPr>
      <w:r w:rsidRPr="008D4E1A">
        <w:rPr>
          <w:rFonts w:ascii="Calibri" w:hAnsi="Calibri" w:cs="Calibri"/>
          <w:noProof/>
          <w:sz w:val="22"/>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1900387C" w:rsidR="001029C2" w:rsidRPr="008D4E1A" w:rsidRDefault="001029C2" w:rsidP="001029C2">
      <w:pPr>
        <w:spacing w:line="360" w:lineRule="auto"/>
        <w:jc w:val="center"/>
        <w:rPr>
          <w:rFonts w:ascii="Calibri" w:hAnsi="Calibri" w:cs="Calibri"/>
          <w:i/>
          <w:noProof/>
          <w:sz w:val="20"/>
        </w:rPr>
      </w:pPr>
      <w:bookmarkStart w:id="1" w:name="_Toc16054297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2F6ED0">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1"/>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 w:val="22"/>
          <w:szCs w:val="22"/>
        </w:rPr>
      </w:pPr>
      <w:r w:rsidRPr="008D4E1A">
        <w:rPr>
          <w:rFonts w:ascii="Calibri" w:hAnsi="Calibri" w:cs="Calibri"/>
          <w:sz w:val="22"/>
          <w:szCs w:val="22"/>
        </w:rPr>
        <w:t xml:space="preserve">W zbiorze danych przestrzennych </w:t>
      </w:r>
      <w:r w:rsidRPr="008D4E1A">
        <w:rPr>
          <w:rFonts w:ascii="Calibri" w:hAnsi="Calibri" w:cs="Calibri"/>
          <w:sz w:val="22"/>
          <w:szCs w:val="22"/>
          <w:u w:val="single"/>
        </w:rPr>
        <w:t>dla planu ogólnego gminy</w:t>
      </w:r>
      <w:r w:rsidRPr="008D4E1A">
        <w:rPr>
          <w:rFonts w:ascii="Calibri" w:hAnsi="Calibri" w:cs="Calibri"/>
          <w:sz w:val="22"/>
          <w:szCs w:val="22"/>
        </w:rPr>
        <w:t xml:space="preserve">, gromadzi się dane, które obejmują następujące obiekty przestrzenne (art. 67a ust. 3 i 3a </w:t>
      </w:r>
      <w:r w:rsidR="006366B1" w:rsidRPr="008D4E1A">
        <w:rPr>
          <w:rFonts w:ascii="Calibri" w:hAnsi="Calibri" w:cs="Calibri"/>
          <w:sz w:val="22"/>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lastRenderedPageBreak/>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 w:val="22"/>
          <w:szCs w:val="22"/>
        </w:rPr>
      </w:pPr>
      <w:r w:rsidRPr="008D4E1A">
        <w:rPr>
          <w:rFonts w:ascii="Calibri" w:hAnsi="Calibri" w:cs="Calibri"/>
          <w:sz w:val="22"/>
          <w:szCs w:val="22"/>
        </w:rPr>
        <w:t>dokumenty powiązane z aktem.</w:t>
      </w:r>
    </w:p>
    <w:p w14:paraId="0C6C8F06" w14:textId="77777777" w:rsidR="006366B1" w:rsidRPr="008D4E1A" w:rsidRDefault="006366B1" w:rsidP="005E42BF">
      <w:pPr>
        <w:spacing w:line="360" w:lineRule="auto"/>
        <w:ind w:left="720"/>
        <w:rPr>
          <w:rFonts w:ascii="Calibri" w:hAnsi="Calibri" w:cs="Calibri"/>
          <w:sz w:val="22"/>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25D7D5DB" w:rsidR="006366B1" w:rsidRPr="008D4E1A" w:rsidRDefault="0023043B" w:rsidP="005E42BF">
      <w:pPr>
        <w:spacing w:line="360" w:lineRule="auto"/>
        <w:jc w:val="center"/>
        <w:rPr>
          <w:rFonts w:ascii="Calibri" w:hAnsi="Calibri" w:cs="Calibri"/>
          <w:i/>
          <w:noProof/>
          <w:sz w:val="20"/>
        </w:rPr>
      </w:pPr>
      <w:bookmarkStart w:id="2" w:name="_Toc16054297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2F6ED0">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2"/>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 w:val="22"/>
          <w:szCs w:val="22"/>
        </w:rPr>
      </w:pPr>
      <w:r w:rsidRPr="008D4E1A">
        <w:rPr>
          <w:rFonts w:ascii="Calibri" w:hAnsi="Calibri" w:cs="Calibri"/>
          <w:sz w:val="22"/>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 w:val="22"/>
          <w:szCs w:val="22"/>
        </w:rPr>
        <w:t xml:space="preserve">powinny </w:t>
      </w:r>
      <w:r w:rsidRPr="008D4E1A">
        <w:rPr>
          <w:rFonts w:ascii="Calibri" w:hAnsi="Calibri" w:cs="Calibri"/>
          <w:sz w:val="22"/>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sz w:val="22"/>
        </w:rPr>
      </w:pPr>
    </w:p>
    <w:p w14:paraId="682067D7" w14:textId="57DB7DE4" w:rsidR="001029C2" w:rsidRPr="008D4E1A" w:rsidRDefault="001029C2" w:rsidP="001029C2">
      <w:pPr>
        <w:spacing w:line="360" w:lineRule="auto"/>
        <w:jc w:val="both"/>
        <w:rPr>
          <w:rFonts w:ascii="Calibri" w:hAnsi="Calibri" w:cs="Calibri"/>
          <w:b/>
          <w:sz w:val="22"/>
        </w:rPr>
      </w:pPr>
      <w:r w:rsidRPr="008D4E1A">
        <w:rPr>
          <w:rFonts w:ascii="Calibri" w:hAnsi="Calibri" w:cs="Calibri"/>
          <w:b/>
          <w:sz w:val="22"/>
        </w:rPr>
        <w:t>Podziękowania</w:t>
      </w:r>
      <w:r w:rsidR="003666C4">
        <w:rPr>
          <w:rFonts w:ascii="Calibri" w:hAnsi="Calibri" w:cs="Calibri"/>
          <w:b/>
          <w:sz w:val="22"/>
        </w:rPr>
        <w:t>:</w:t>
      </w:r>
    </w:p>
    <w:p w14:paraId="3E3C9E70"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Do opracowania poniższych wytycznych przyczyniło się wiele osób oraz organizacji i instytucji.</w:t>
      </w:r>
    </w:p>
    <w:p w14:paraId="369707C7" w14:textId="77777777" w:rsidR="001029C2" w:rsidRDefault="001029C2" w:rsidP="001029C2">
      <w:pPr>
        <w:spacing w:line="360" w:lineRule="auto"/>
        <w:jc w:val="both"/>
        <w:rPr>
          <w:rFonts w:ascii="Calibri" w:hAnsi="Calibri" w:cs="Calibri"/>
          <w:sz w:val="22"/>
        </w:rPr>
      </w:pPr>
    </w:p>
    <w:p w14:paraId="1B573E38" w14:textId="77777777" w:rsidR="00865AB9" w:rsidRPr="008D4E1A" w:rsidRDefault="00865AB9" w:rsidP="001029C2">
      <w:pPr>
        <w:spacing w:line="360" w:lineRule="auto"/>
        <w:jc w:val="both"/>
        <w:rPr>
          <w:rFonts w:ascii="Calibri" w:hAnsi="Calibri" w:cs="Calibri"/>
          <w:sz w:val="22"/>
        </w:rPr>
      </w:pPr>
    </w:p>
    <w:p w14:paraId="5B123602" w14:textId="6C1D73E0" w:rsidR="001029C2" w:rsidRPr="008D4E1A" w:rsidRDefault="001029C2" w:rsidP="001029C2">
      <w:pPr>
        <w:spacing w:line="360" w:lineRule="auto"/>
        <w:jc w:val="both"/>
        <w:rPr>
          <w:rFonts w:ascii="Calibri" w:hAnsi="Calibri" w:cs="Calibri"/>
          <w:b/>
          <w:sz w:val="22"/>
        </w:rPr>
      </w:pPr>
      <w:r w:rsidRPr="008D4E1A">
        <w:rPr>
          <w:rFonts w:ascii="Calibri" w:hAnsi="Calibri" w:cs="Calibri"/>
          <w:b/>
          <w:sz w:val="22"/>
        </w:rPr>
        <w:lastRenderedPageBreak/>
        <w:t xml:space="preserve">W skład zespołu autorskiego </w:t>
      </w:r>
      <w:r w:rsidR="00164086" w:rsidRPr="008D4E1A">
        <w:rPr>
          <w:rFonts w:ascii="Calibri" w:hAnsi="Calibri" w:cs="Calibri"/>
          <w:b/>
          <w:sz w:val="22"/>
        </w:rPr>
        <w:t xml:space="preserve">niniejszego projektu </w:t>
      </w:r>
      <w:r w:rsidR="00CC79DF">
        <w:rPr>
          <w:rFonts w:ascii="Calibri" w:hAnsi="Calibri" w:cs="Calibri"/>
          <w:b/>
          <w:sz w:val="22"/>
        </w:rPr>
        <w:t>specyfikacji</w:t>
      </w:r>
      <w:r w:rsidR="00CC79DF" w:rsidRPr="008D4E1A">
        <w:rPr>
          <w:rFonts w:ascii="Calibri" w:hAnsi="Calibri" w:cs="Calibri"/>
          <w:b/>
          <w:sz w:val="22"/>
        </w:rPr>
        <w:t xml:space="preserve"> </w:t>
      </w:r>
      <w:r w:rsidR="00164086" w:rsidRPr="008D4E1A">
        <w:rPr>
          <w:rFonts w:ascii="Calibri" w:hAnsi="Calibri" w:cs="Calibri"/>
          <w:b/>
          <w:sz w:val="22"/>
        </w:rPr>
        <w:t xml:space="preserve">w wersji 2.0 </w:t>
      </w:r>
      <w:r w:rsidRPr="008D4E1A">
        <w:rPr>
          <w:rFonts w:ascii="Calibri" w:hAnsi="Calibri" w:cs="Calibri"/>
          <w:b/>
          <w:sz w:val="22"/>
        </w:rPr>
        <w:t>weszli:</w:t>
      </w:r>
    </w:p>
    <w:p w14:paraId="64AEC6F6" w14:textId="40F350C9" w:rsidR="001029C2" w:rsidRPr="008D4E1A" w:rsidRDefault="00472731" w:rsidP="001029C2">
      <w:pPr>
        <w:spacing w:line="360" w:lineRule="auto"/>
        <w:jc w:val="both"/>
        <w:rPr>
          <w:rFonts w:ascii="Calibri" w:hAnsi="Calibri" w:cs="Calibri"/>
          <w:sz w:val="22"/>
        </w:rPr>
      </w:pPr>
      <w:r w:rsidRPr="008D4E1A">
        <w:rPr>
          <w:rFonts w:ascii="Calibri" w:hAnsi="Calibri" w:cs="Calibri"/>
          <w:sz w:val="22"/>
        </w:rPr>
        <w:t>Barbara Jabłońska</w:t>
      </w:r>
      <w:r>
        <w:rPr>
          <w:rFonts w:ascii="Calibri" w:hAnsi="Calibri" w:cs="Calibri"/>
          <w:sz w:val="22"/>
        </w:rPr>
        <w:t xml:space="preserve"> </w:t>
      </w:r>
      <w:r w:rsidRPr="008D4E1A">
        <w:rPr>
          <w:rFonts w:ascii="Calibri" w:hAnsi="Calibri" w:cs="Calibri"/>
          <w:sz w:val="22"/>
        </w:rPr>
        <w:t xml:space="preserve">(red.), </w:t>
      </w:r>
      <w:r w:rsidR="001029C2" w:rsidRPr="008D4E1A">
        <w:rPr>
          <w:rFonts w:ascii="Calibri" w:hAnsi="Calibri" w:cs="Calibri"/>
          <w:sz w:val="22"/>
        </w:rPr>
        <w:t>Paweł Soczewski (red.), Anna Michalik (</w:t>
      </w:r>
      <w:proofErr w:type="spellStart"/>
      <w:r w:rsidR="001029C2" w:rsidRPr="008D4E1A">
        <w:rPr>
          <w:rFonts w:ascii="Calibri" w:hAnsi="Calibri" w:cs="Calibri"/>
          <w:sz w:val="22"/>
        </w:rPr>
        <w:t>koord</w:t>
      </w:r>
      <w:proofErr w:type="spellEnd"/>
      <w:r w:rsidR="001029C2" w:rsidRPr="008D4E1A">
        <w:rPr>
          <w:rFonts w:ascii="Calibri" w:hAnsi="Calibri" w:cs="Calibri"/>
          <w:sz w:val="22"/>
        </w:rPr>
        <w:t xml:space="preserve">.), Klaudia Chowaniec, </w:t>
      </w:r>
      <w:r w:rsidR="004211B9">
        <w:rPr>
          <w:rFonts w:ascii="Calibri" w:hAnsi="Calibri" w:cs="Calibri"/>
          <w:sz w:val="22"/>
        </w:rPr>
        <w:t xml:space="preserve">Jakub Kosowski, </w:t>
      </w:r>
      <w:r w:rsidR="00164086" w:rsidRPr="008D4E1A">
        <w:rPr>
          <w:rFonts w:ascii="Calibri" w:hAnsi="Calibri" w:cs="Calibri"/>
          <w:sz w:val="22"/>
        </w:rPr>
        <w:t>Lidia Mikołajczuk</w:t>
      </w:r>
      <w:r w:rsidR="001029C2" w:rsidRPr="008D4E1A">
        <w:rPr>
          <w:rFonts w:ascii="Calibri" w:hAnsi="Calibri" w:cs="Calibri"/>
          <w:sz w:val="22"/>
        </w:rPr>
        <w:t>, Katarzyna Zagrobelna.</w:t>
      </w:r>
    </w:p>
    <w:p w14:paraId="74179C7C" w14:textId="08DD0818" w:rsidR="00164086" w:rsidRPr="008D4E1A" w:rsidRDefault="00164086" w:rsidP="00164086">
      <w:pPr>
        <w:spacing w:line="360" w:lineRule="auto"/>
        <w:jc w:val="both"/>
        <w:rPr>
          <w:rFonts w:ascii="Calibri" w:hAnsi="Calibri" w:cs="Calibri"/>
          <w:b/>
          <w:sz w:val="22"/>
        </w:rPr>
      </w:pPr>
      <w:r w:rsidRPr="008D4E1A">
        <w:rPr>
          <w:rFonts w:ascii="Calibri" w:hAnsi="Calibri" w:cs="Calibri"/>
          <w:b/>
          <w:sz w:val="22"/>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sz w:val="22"/>
        </w:rPr>
      </w:pPr>
      <w:r w:rsidRPr="008D4E1A">
        <w:rPr>
          <w:rFonts w:ascii="Calibri" w:hAnsi="Calibri" w:cs="Calibri"/>
          <w:sz w:val="22"/>
        </w:rPr>
        <w:t>Paweł Soczewski (red.), Anna Michalik (</w:t>
      </w:r>
      <w:proofErr w:type="spellStart"/>
      <w:r w:rsidRPr="008D4E1A">
        <w:rPr>
          <w:rFonts w:ascii="Calibri" w:hAnsi="Calibri" w:cs="Calibri"/>
          <w:sz w:val="22"/>
        </w:rPr>
        <w:t>koord</w:t>
      </w:r>
      <w:proofErr w:type="spellEnd"/>
      <w:r w:rsidRPr="008D4E1A">
        <w:rPr>
          <w:rFonts w:ascii="Calibri" w:hAnsi="Calibri" w:cs="Calibri"/>
          <w:sz w:val="22"/>
        </w:rPr>
        <w:t xml:space="preserve">.), Klaudia Chowaniec, Barbara Jabłońska, </w:t>
      </w:r>
      <w:r w:rsidRPr="008D4E1A">
        <w:rPr>
          <w:rFonts w:ascii="Calibri" w:hAnsi="Calibri" w:cs="Calibri"/>
          <w:sz w:val="22"/>
        </w:rPr>
        <w:br/>
        <w:t>Kacper Kamiński, Joanna Modzelewska, Katarzyna Zagrobelna.</w:t>
      </w:r>
    </w:p>
    <w:p w14:paraId="62714E82" w14:textId="77777777" w:rsidR="00164086" w:rsidRPr="008D4E1A" w:rsidRDefault="00164086" w:rsidP="00164086">
      <w:pPr>
        <w:spacing w:line="360" w:lineRule="auto"/>
        <w:jc w:val="both"/>
        <w:rPr>
          <w:rFonts w:ascii="Calibri" w:hAnsi="Calibri" w:cs="Calibri"/>
          <w:b/>
          <w:sz w:val="22"/>
        </w:rPr>
      </w:pPr>
    </w:p>
    <w:p w14:paraId="30FDFC95" w14:textId="77777777" w:rsidR="00164086" w:rsidRPr="008D4E1A" w:rsidRDefault="00164086" w:rsidP="001029C2">
      <w:pPr>
        <w:spacing w:line="360" w:lineRule="auto"/>
        <w:jc w:val="both"/>
        <w:rPr>
          <w:rFonts w:ascii="Calibri" w:hAnsi="Calibri" w:cs="Calibri"/>
          <w:sz w:val="22"/>
        </w:rPr>
      </w:pPr>
    </w:p>
    <w:p w14:paraId="2013BC36" w14:textId="77777777" w:rsidR="001029C2" w:rsidRPr="008D4E1A" w:rsidRDefault="001029C2" w:rsidP="001029C2">
      <w:pPr>
        <w:pStyle w:val="Nagwek2"/>
        <w:rPr>
          <w:rFonts w:ascii="Calibri" w:hAnsi="Calibri" w:cs="Calibri"/>
          <w:lang w:val="pl-PL"/>
        </w:rPr>
      </w:pPr>
      <w:bookmarkStart w:id="3" w:name="_Informacje_identyfikacyjne"/>
      <w:bookmarkStart w:id="4" w:name="_Toc156203100"/>
      <w:bookmarkEnd w:id="3"/>
      <w:r w:rsidRPr="008D4E1A">
        <w:rPr>
          <w:rFonts w:ascii="Calibri" w:hAnsi="Calibri" w:cs="Calibri"/>
          <w:lang w:val="pl-PL"/>
        </w:rPr>
        <w:t>Informacje identyfikacyjne</w:t>
      </w:r>
      <w:bookmarkEnd w:id="4"/>
    </w:p>
    <w:p w14:paraId="30282C39" w14:textId="77777777" w:rsidR="001029C2" w:rsidRPr="008D4E1A" w:rsidRDefault="001029C2" w:rsidP="004E2188">
      <w:pPr>
        <w:pStyle w:val="Legenda"/>
        <w:rPr>
          <w:rFonts w:eastAsia="Arial"/>
        </w:rPr>
      </w:pPr>
      <w:bookmarkStart w:id="5" w:name="_Ref29110735"/>
      <w:bookmarkStart w:id="6" w:name="_Ref33392735"/>
      <w:bookmarkStart w:id="7" w:name="_Ref33392728"/>
    </w:p>
    <w:p w14:paraId="103560ED" w14:textId="5686269F" w:rsidR="001029C2" w:rsidRPr="00DC2F56" w:rsidRDefault="001029C2" w:rsidP="004E2188">
      <w:pPr>
        <w:pStyle w:val="Legenda"/>
      </w:pPr>
      <w:bookmarkStart w:id="8" w:name="_Toc160625721"/>
      <w:r w:rsidRPr="00DC2F56">
        <w:t xml:space="preserve">Tabela </w:t>
      </w:r>
      <w:r w:rsidRPr="00DC2F56">
        <w:fldChar w:fldCharType="begin"/>
      </w:r>
      <w:r w:rsidRPr="00DC2F56">
        <w:instrText>SEQ Tabela \* ARABIC</w:instrText>
      </w:r>
      <w:r w:rsidRPr="00DC2F56">
        <w:fldChar w:fldCharType="separate"/>
      </w:r>
      <w:r w:rsidR="002F6ED0">
        <w:t>1</w:t>
      </w:r>
      <w:r w:rsidRPr="00DC2F56">
        <w:fldChar w:fldCharType="end"/>
      </w:r>
      <w:r w:rsidRPr="00DC2F56">
        <w:t xml:space="preserve"> – Informacje identyfikujące specyfikację danych</w:t>
      </w:r>
      <w:bookmarkEnd w:id="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7A4129">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05FD09DE" w:rsidR="001029C2" w:rsidRPr="008D4E1A" w:rsidRDefault="001029C2" w:rsidP="007A4129">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2.0</w:t>
            </w:r>
            <w:r w:rsidR="00E62614">
              <w:rPr>
                <w:rFonts w:ascii="Calibri" w:hAnsi="Calibri" w:cs="Calibri"/>
                <w:sz w:val="20"/>
                <w:szCs w:val="20"/>
                <w:lang w:val="pl-PL" w:eastAsia="pl-PL"/>
              </w:rPr>
              <w:t xml:space="preserve"> - PROJEKT</w:t>
            </w:r>
          </w:p>
        </w:tc>
      </w:tr>
      <w:tr w:rsidR="001029C2" w:rsidRPr="008D4E1A" w14:paraId="4637972C" w14:textId="77777777" w:rsidTr="007A4129">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73DB1D0D" w:rsidR="001029C2" w:rsidRPr="008D4E1A" w:rsidRDefault="002F6ED0" w:rsidP="007A4129">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007B3AD8" w:rsidRPr="008D4E1A">
                <w:rPr>
                  <w:rStyle w:val="Hipercze"/>
                  <w:rFonts w:ascii="Calibri" w:hAnsi="Calibri" w:cs="Calibri"/>
                  <w:sz w:val="20"/>
                  <w:szCs w:val="20"/>
                  <w:lang w:val="pl-PL" w:eastAsia="pl-PL"/>
                </w:rPr>
                <w:t>https://www.gov.pl/zagospodarowanieprzestrzenne/app/2.0/doc/dataSpecification/spatialPlan/2.0</w:t>
              </w:r>
            </w:hyperlink>
            <w:r w:rsidR="001029C2" w:rsidRPr="008D4E1A">
              <w:rPr>
                <w:rFonts w:ascii="Calibri" w:hAnsi="Calibri" w:cs="Calibri"/>
                <w:sz w:val="20"/>
                <w:szCs w:val="20"/>
                <w:lang w:val="pl-PL" w:eastAsia="pl-PL"/>
              </w:rPr>
              <w:t xml:space="preserve"> </w:t>
            </w:r>
          </w:p>
        </w:tc>
      </w:tr>
      <w:tr w:rsidR="001029C2" w:rsidRPr="008D4E1A" w14:paraId="314667ED" w14:textId="77777777" w:rsidTr="007A4129">
        <w:trPr>
          <w:trHeight w:val="688"/>
          <w:jc w:val="center"/>
        </w:trPr>
        <w:tc>
          <w:tcPr>
            <w:tcW w:w="1696" w:type="dxa"/>
            <w:shd w:val="clear" w:color="auto" w:fill="D9D9D9" w:themeFill="background1" w:themeFillShade="D9"/>
            <w:vAlign w:val="center"/>
          </w:tcPr>
          <w:p w14:paraId="5DAF3C1D"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Data utworzenia</w:t>
            </w:r>
          </w:p>
        </w:tc>
        <w:tc>
          <w:tcPr>
            <w:tcW w:w="7934" w:type="dxa"/>
            <w:shd w:val="clear" w:color="auto" w:fill="auto"/>
            <w:vAlign w:val="center"/>
          </w:tcPr>
          <w:p w14:paraId="26A2092A" w14:textId="124EAFDC" w:rsidR="001029C2" w:rsidRPr="008D4E1A" w:rsidRDefault="007B3AD8" w:rsidP="007A4129">
            <w:pPr>
              <w:pStyle w:val="Akapitzlist"/>
              <w:suppressAutoHyphens/>
              <w:spacing w:before="100" w:beforeAutospacing="1" w:after="100" w:afterAutospacing="1"/>
              <w:ind w:left="44"/>
              <w:rPr>
                <w:rFonts w:ascii="Calibri" w:hAnsi="Calibri" w:cs="Calibri"/>
                <w:sz w:val="20"/>
                <w:szCs w:val="20"/>
                <w:lang w:val="pl-PL" w:eastAsia="pl-PL"/>
              </w:rPr>
            </w:pPr>
            <w:r w:rsidRPr="008E2584">
              <w:rPr>
                <w:rFonts w:ascii="Calibri" w:hAnsi="Calibri" w:cs="Calibri"/>
                <w:sz w:val="20"/>
                <w:szCs w:val="20"/>
                <w:lang w:val="pl-PL" w:eastAsia="pl-PL"/>
              </w:rPr>
              <w:t>2023</w:t>
            </w:r>
            <w:r w:rsidR="001029C2" w:rsidRPr="008E2584">
              <w:rPr>
                <w:rFonts w:ascii="Calibri" w:hAnsi="Calibri" w:cs="Calibri"/>
                <w:sz w:val="20"/>
                <w:szCs w:val="20"/>
                <w:lang w:val="pl-PL" w:eastAsia="pl-PL"/>
              </w:rPr>
              <w:t>-</w:t>
            </w:r>
            <w:r w:rsidRPr="008E2584">
              <w:rPr>
                <w:rFonts w:ascii="Calibri" w:hAnsi="Calibri" w:cs="Calibri"/>
                <w:sz w:val="20"/>
                <w:szCs w:val="20"/>
                <w:lang w:val="pl-PL" w:eastAsia="pl-PL"/>
              </w:rPr>
              <w:t>12</w:t>
            </w:r>
            <w:r w:rsidR="001029C2" w:rsidRPr="008E2584">
              <w:rPr>
                <w:rFonts w:ascii="Calibri" w:hAnsi="Calibri" w:cs="Calibri"/>
                <w:sz w:val="20"/>
                <w:szCs w:val="20"/>
                <w:lang w:val="pl-PL" w:eastAsia="pl-PL"/>
              </w:rPr>
              <w:t>-</w:t>
            </w:r>
            <w:r w:rsidRPr="008E2584">
              <w:rPr>
                <w:rFonts w:ascii="Calibri" w:hAnsi="Calibri" w:cs="Calibri"/>
                <w:sz w:val="20"/>
                <w:szCs w:val="20"/>
                <w:lang w:val="pl-PL" w:eastAsia="pl-PL"/>
              </w:rPr>
              <w:t>04</w:t>
            </w:r>
          </w:p>
        </w:tc>
      </w:tr>
      <w:tr w:rsidR="001029C2" w:rsidRPr="008D4E1A" w14:paraId="0E66C036" w14:textId="77777777" w:rsidTr="007A4129">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7A4129">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w:t>
            </w:r>
            <w:proofErr w:type="spellStart"/>
            <w:r w:rsidRPr="008D4E1A">
              <w:rPr>
                <w:rFonts w:ascii="Calibri" w:hAnsi="Calibri" w:cs="Calibri"/>
                <w:sz w:val="20"/>
                <w:szCs w:val="20"/>
                <w:lang w:val="pl-PL" w:eastAsia="pl-PL"/>
              </w:rPr>
              <w:t>pol</w:t>
            </w:r>
            <w:proofErr w:type="spellEnd"/>
            <w:r w:rsidRPr="008D4E1A">
              <w:rPr>
                <w:rFonts w:ascii="Calibri" w:hAnsi="Calibri" w:cs="Calibri"/>
                <w:sz w:val="20"/>
                <w:szCs w:val="20"/>
                <w:lang w:val="pl-PL" w:eastAsia="pl-PL"/>
              </w:rPr>
              <w:t>)</w:t>
            </w:r>
          </w:p>
        </w:tc>
      </w:tr>
      <w:tr w:rsidR="001029C2" w:rsidRPr="008D4E1A" w14:paraId="4B8AF035" w14:textId="77777777" w:rsidTr="007A4129">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7A4129">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7A4129">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7A4129">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7A4129">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7A4129">
            <w:pPr>
              <w:rPr>
                <w:rFonts w:ascii="Calibri" w:hAnsi="Calibri" w:cs="Calibri"/>
                <w:sz w:val="20"/>
                <w:szCs w:val="20"/>
              </w:rPr>
            </w:pPr>
          </w:p>
          <w:p w14:paraId="564174FC" w14:textId="77777777" w:rsidR="001029C2" w:rsidRPr="008D4E1A" w:rsidRDefault="001029C2" w:rsidP="007A4129">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2F6ED0" w:rsidP="007A4129">
            <w:pPr>
              <w:rPr>
                <w:rStyle w:val="Hipercze"/>
                <w:rFonts w:ascii="Calibri" w:eastAsiaTheme="majorEastAsia" w:hAnsi="Calibri" w:cs="Calibri"/>
                <w:color w:val="0052A5"/>
                <w:sz w:val="20"/>
                <w:szCs w:val="20"/>
              </w:rPr>
            </w:pPr>
            <w:hyperlink r:id="rId12" w:history="1">
              <w:r w:rsidR="001029C2" w:rsidRPr="008D4E1A">
                <w:rPr>
                  <w:rStyle w:val="Hipercze"/>
                  <w:rFonts w:ascii="Calibri" w:eastAsiaTheme="majorEastAsia" w:hAnsi="Calibri" w:cs="Calibri"/>
                  <w:sz w:val="20"/>
                  <w:szCs w:val="20"/>
                </w:rPr>
                <w:t>cyfryzacja.app@mrit.gov.pl</w:t>
              </w:r>
            </w:hyperlink>
          </w:p>
          <w:p w14:paraId="1C1073E2" w14:textId="77777777" w:rsidR="001029C2" w:rsidRPr="008D4E1A" w:rsidRDefault="002F6ED0" w:rsidP="007A4129">
            <w:pPr>
              <w:rPr>
                <w:rFonts w:ascii="Calibri" w:hAnsi="Calibri" w:cs="Calibri"/>
                <w:sz w:val="20"/>
                <w:szCs w:val="20"/>
              </w:rPr>
            </w:pPr>
            <w:hyperlink r:id="rId13" w:history="1">
              <w:r w:rsidR="001029C2" w:rsidRPr="008D4E1A">
                <w:rPr>
                  <w:rStyle w:val="Hipercze"/>
                  <w:rFonts w:ascii="Calibri" w:eastAsiaTheme="majorEastAsia" w:hAnsi="Calibri" w:cs="Calibri"/>
                  <w:sz w:val="20"/>
                  <w:szCs w:val="20"/>
                </w:rPr>
                <w:t>https://www.gov.pl/zagospodarowanieprzestrzenne</w:t>
              </w:r>
            </w:hyperlink>
            <w:r w:rsidR="001029C2"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9" w:name="_Ref72158824"/>
      <w:bookmarkStart w:id="10" w:name="_Ref72158827"/>
      <w:bookmarkStart w:id="11" w:name="_Toc156203101"/>
      <w:bookmarkEnd w:id="5"/>
      <w:bookmarkEnd w:id="6"/>
      <w:bookmarkEnd w:id="7"/>
      <w:r w:rsidRPr="008D4E1A">
        <w:rPr>
          <w:rFonts w:ascii="Calibri" w:hAnsi="Calibri" w:cs="Calibri"/>
          <w:lang w:val="pl-PL"/>
        </w:rPr>
        <w:t>Zakres</w:t>
      </w:r>
      <w:bookmarkEnd w:id="9"/>
      <w:bookmarkEnd w:id="10"/>
      <w:bookmarkEnd w:id="11"/>
    </w:p>
    <w:p w14:paraId="50533962" w14:textId="62F38E94" w:rsidR="001029C2" w:rsidRPr="008D4E1A" w:rsidRDefault="001029C2" w:rsidP="001029C2">
      <w:pPr>
        <w:spacing w:line="360" w:lineRule="auto"/>
        <w:jc w:val="both"/>
        <w:rPr>
          <w:rFonts w:ascii="Calibri" w:hAnsi="Calibri" w:cs="Calibri"/>
          <w:sz w:val="22"/>
          <w:szCs w:val="22"/>
        </w:rPr>
      </w:pPr>
      <w:r w:rsidRPr="008D4E1A">
        <w:rPr>
          <w:rFonts w:ascii="Calibri" w:hAnsi="Calibri" w:cs="Calibri"/>
          <w:sz w:val="22"/>
          <w:szCs w:val="22"/>
        </w:rPr>
        <w:t>Dokument definiuje wymagania dla zbioru danych przestrzennych obejmującego dane dla aktów planowania przestrzennego, o których mowa w</w:t>
      </w:r>
      <w:r w:rsidR="007B3AD8" w:rsidRPr="008D4E1A">
        <w:rPr>
          <w:rFonts w:ascii="Calibri" w:hAnsi="Calibri" w:cs="Calibri"/>
          <w:sz w:val="22"/>
          <w:szCs w:val="22"/>
        </w:rPr>
        <w:t xml:space="preserve"> [Ustawa PiZP] i</w:t>
      </w:r>
      <w:r w:rsidRPr="008D4E1A">
        <w:rPr>
          <w:rFonts w:ascii="Calibri" w:hAnsi="Calibri" w:cs="Calibri"/>
          <w:sz w:val="22"/>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12" w:name="_Toc156203102"/>
      <w:r w:rsidRPr="008D4E1A">
        <w:rPr>
          <w:rFonts w:ascii="Calibri" w:hAnsi="Calibri" w:cs="Calibri"/>
          <w:lang w:val="pl-PL"/>
        </w:rPr>
        <w:lastRenderedPageBreak/>
        <w:t>Cel</w:t>
      </w:r>
      <w:bookmarkEnd w:id="12"/>
    </w:p>
    <w:p w14:paraId="17483F8A" w14:textId="5D0F4EE8"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Specyfikacja danych definiuje sposób, w jaki zbiór danych przestrzennych obejmujący dane dla aktów planowania przestrzennego musi być tworzony</w:t>
      </w:r>
      <w:r w:rsidR="00B47969" w:rsidRPr="008D4E1A">
        <w:rPr>
          <w:rFonts w:ascii="Calibri" w:hAnsi="Calibri" w:cs="Calibri"/>
          <w:sz w:val="22"/>
        </w:rPr>
        <w:t>,</w:t>
      </w:r>
      <w:r w:rsidR="007B3AD8" w:rsidRPr="008D4E1A">
        <w:rPr>
          <w:rFonts w:ascii="Calibri" w:hAnsi="Calibri" w:cs="Calibri"/>
          <w:sz w:val="22"/>
        </w:rPr>
        <w:t xml:space="preserve"> prowadzony</w:t>
      </w:r>
      <w:r w:rsidRPr="008D4E1A">
        <w:rPr>
          <w:rFonts w:ascii="Calibri" w:hAnsi="Calibri" w:cs="Calibri"/>
          <w:sz w:val="22"/>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13" w:name="_Opis"/>
      <w:bookmarkStart w:id="14" w:name="_Toc156203103"/>
      <w:bookmarkEnd w:id="13"/>
      <w:r w:rsidRPr="008D4E1A">
        <w:rPr>
          <w:rFonts w:ascii="Calibri" w:hAnsi="Calibri" w:cs="Calibri"/>
          <w:lang w:val="pl-PL"/>
        </w:rPr>
        <w:t>Opis</w:t>
      </w:r>
      <w:bookmarkEnd w:id="14"/>
    </w:p>
    <w:p w14:paraId="0C6DA940" w14:textId="35671036"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 xml:space="preserve">Zbiory danych przestrzennych w zakresie planowania przestrzennego, ujęte niniejszą specyfikacją, obejmują dane dla następujących </w:t>
      </w:r>
      <w:r w:rsidR="007B3AD8" w:rsidRPr="008D4E1A">
        <w:rPr>
          <w:rFonts w:ascii="Calibri" w:hAnsi="Calibri" w:cs="Calibri"/>
          <w:sz w:val="22"/>
        </w:rPr>
        <w:t>dokumentów</w:t>
      </w:r>
      <w:r w:rsidRPr="008D4E1A">
        <w:rPr>
          <w:rFonts w:ascii="Calibri" w:hAnsi="Calibri" w:cs="Calibri"/>
          <w:sz w:val="22"/>
        </w:rPr>
        <w:t xml:space="preserve"> (w nawiązaniu do </w:t>
      </w:r>
      <w:r w:rsidR="007B3AD8" w:rsidRPr="008D4E1A">
        <w:rPr>
          <w:rFonts w:ascii="Calibri" w:hAnsi="Calibri" w:cs="Calibri"/>
          <w:sz w:val="22"/>
        </w:rPr>
        <w:t xml:space="preserve">art. 2 pkt 22 </w:t>
      </w:r>
      <w:r w:rsidRPr="008D4E1A">
        <w:rPr>
          <w:rFonts w:ascii="Calibri" w:hAnsi="Calibri" w:cs="Calibri"/>
          <w:sz w:val="22"/>
        </w:rPr>
        <w:t>[Ustawa PiZP]</w:t>
      </w:r>
      <w:r w:rsidR="007B3AD8" w:rsidRPr="008D4E1A">
        <w:rPr>
          <w:rFonts w:ascii="Calibri" w:hAnsi="Calibri" w:cs="Calibri"/>
          <w:sz w:val="22"/>
        </w:rPr>
        <w:t xml:space="preserve"> oraz </w:t>
      </w:r>
      <w:r w:rsidR="000732F5" w:rsidRPr="008D4E1A">
        <w:rPr>
          <w:rFonts w:ascii="Calibri" w:hAnsi="Calibri" w:cs="Calibri"/>
          <w:sz w:val="22"/>
        </w:rPr>
        <w:t xml:space="preserve">§ 3 ust. 1 pkt 1 </w:t>
      </w:r>
      <w:r w:rsidR="000732F5" w:rsidRPr="008D4E1A">
        <w:rPr>
          <w:rFonts w:ascii="Calibri" w:hAnsi="Calibri" w:cs="Calibri"/>
          <w:sz w:val="22"/>
          <w:szCs w:val="22"/>
        </w:rPr>
        <w:t>[Rozporządzenie APP]</w:t>
      </w:r>
      <w:r w:rsidRPr="008D4E1A">
        <w:rPr>
          <w:rFonts w:ascii="Calibri" w:hAnsi="Calibri" w:cs="Calibri"/>
          <w:sz w:val="22"/>
        </w:rPr>
        <w:t>):</w:t>
      </w:r>
    </w:p>
    <w:p w14:paraId="259F1BE0" w14:textId="77777777"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2.    plan ogólny gminy,</w:t>
      </w:r>
    </w:p>
    <w:p w14:paraId="7F84DD23" w14:textId="27B39D6F"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3.    studium uwarunkowań i kierunków zagospodarowania przestrzennego</w:t>
      </w:r>
      <w:r w:rsidR="00E601A2" w:rsidRPr="008D4E1A">
        <w:rPr>
          <w:rStyle w:val="Odwoanieprzypisudolnego"/>
          <w:rFonts w:ascii="Calibri" w:hAnsi="Calibri" w:cs="Calibri"/>
          <w:sz w:val="22"/>
          <w:szCs w:val="22"/>
        </w:rPr>
        <w:footnoteReference w:id="3"/>
      </w:r>
      <w:r w:rsidRPr="008D4E1A">
        <w:rPr>
          <w:rFonts w:ascii="Calibri" w:hAnsi="Calibri" w:cs="Calibri"/>
          <w:sz w:val="22"/>
          <w:szCs w:val="22"/>
        </w:rPr>
        <w:t>,</w:t>
      </w:r>
    </w:p>
    <w:p w14:paraId="2724975B" w14:textId="77777777"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5.    zintegrowany plan inwestycyjny,</w:t>
      </w:r>
    </w:p>
    <w:p w14:paraId="45DCD8BC" w14:textId="77777777" w:rsidR="007B3AD8" w:rsidRPr="008D4E1A" w:rsidRDefault="007B3AD8" w:rsidP="005E42BF">
      <w:pPr>
        <w:spacing w:line="360" w:lineRule="auto"/>
        <w:ind w:left="720"/>
        <w:rPr>
          <w:rFonts w:ascii="Calibri" w:hAnsi="Calibri" w:cs="Calibri"/>
          <w:sz w:val="22"/>
          <w:szCs w:val="22"/>
        </w:rPr>
      </w:pPr>
      <w:r w:rsidRPr="008D4E1A">
        <w:rPr>
          <w:rFonts w:ascii="Calibri" w:hAnsi="Calibri" w:cs="Calibri"/>
          <w:sz w:val="22"/>
          <w:szCs w:val="22"/>
        </w:rPr>
        <w:t>6.    miejscowy plan rewitalizacji,</w:t>
      </w:r>
    </w:p>
    <w:p w14:paraId="44E45D30" w14:textId="0E643C04" w:rsidR="007B3AD8" w:rsidRPr="008D4E1A" w:rsidRDefault="007B3AD8" w:rsidP="007B3AD8">
      <w:pPr>
        <w:spacing w:line="360" w:lineRule="auto"/>
        <w:ind w:left="720"/>
        <w:rPr>
          <w:rFonts w:ascii="Calibri" w:hAnsi="Calibri" w:cs="Calibri"/>
          <w:sz w:val="22"/>
          <w:szCs w:val="22"/>
        </w:rPr>
      </w:pPr>
      <w:r w:rsidRPr="008D4E1A">
        <w:rPr>
          <w:rFonts w:ascii="Calibri" w:hAnsi="Calibri" w:cs="Calibri"/>
          <w:sz w:val="22"/>
          <w:szCs w:val="22"/>
        </w:rPr>
        <w:t>7.    miejscowy plany odbudowy.</w:t>
      </w:r>
      <w:r w:rsidRPr="008D4E1A" w:rsidDel="007B3AD8">
        <w:rPr>
          <w:rFonts w:ascii="Calibri" w:hAnsi="Calibri" w:cs="Calibri"/>
          <w:sz w:val="22"/>
          <w:szCs w:val="22"/>
        </w:rPr>
        <w:t xml:space="preserve"> </w:t>
      </w:r>
    </w:p>
    <w:p w14:paraId="0F10F046"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sz w:val="22"/>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sz w:val="22"/>
        </w:rPr>
      </w:pPr>
      <w:r w:rsidRPr="008D4E1A">
        <w:rPr>
          <w:rFonts w:ascii="Calibri" w:hAnsi="Calibri" w:cs="Calibri"/>
          <w:b/>
          <w:sz w:val="22"/>
        </w:rPr>
        <w:t>Plan zagospodarowania przestrzennego województwa</w:t>
      </w:r>
      <w:r w:rsidRPr="008D4E1A">
        <w:rPr>
          <w:rFonts w:ascii="Calibri" w:hAnsi="Calibri" w:cs="Calibri"/>
          <w:sz w:val="22"/>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 w:val="22"/>
          <w:szCs w:val="22"/>
        </w:rPr>
      </w:pPr>
      <w:r w:rsidRPr="008D4E1A">
        <w:rPr>
          <w:rFonts w:ascii="Calibri" w:hAnsi="Calibri" w:cs="Calibri"/>
          <w:b/>
          <w:bCs/>
          <w:sz w:val="22"/>
        </w:rPr>
        <w:t>Plan ogólny gminy</w:t>
      </w:r>
      <w:r w:rsidRPr="008D4E1A">
        <w:rPr>
          <w:rFonts w:ascii="Calibri" w:hAnsi="Calibri" w:cs="Calibri"/>
          <w:sz w:val="22"/>
        </w:rPr>
        <w:t xml:space="preserve"> – </w:t>
      </w:r>
      <w:r w:rsidR="00E21202" w:rsidRPr="008D4E1A">
        <w:rPr>
          <w:rFonts w:ascii="Calibri" w:hAnsi="Calibri" w:cs="Calibri"/>
          <w:sz w:val="22"/>
          <w:szCs w:val="22"/>
        </w:rPr>
        <w:t>akt planowania przestrzennego, o którym mowa</w:t>
      </w:r>
      <w:r w:rsidR="002F788F" w:rsidRPr="008D4E1A">
        <w:rPr>
          <w:rFonts w:ascii="Calibri" w:hAnsi="Calibri" w:cs="Calibri"/>
          <w:sz w:val="22"/>
          <w:szCs w:val="22"/>
        </w:rPr>
        <w:t xml:space="preserve"> w art. 13a-</w:t>
      </w:r>
      <w:r w:rsidR="00416127" w:rsidRPr="008D4E1A">
        <w:rPr>
          <w:rFonts w:ascii="Calibri" w:hAnsi="Calibri" w:cs="Calibri"/>
          <w:sz w:val="22"/>
          <w:szCs w:val="22"/>
        </w:rPr>
        <w:t>13</w:t>
      </w:r>
      <w:r w:rsidR="00416127">
        <w:rPr>
          <w:rFonts w:ascii="Calibri" w:hAnsi="Calibri" w:cs="Calibri"/>
          <w:sz w:val="22"/>
          <w:szCs w:val="22"/>
        </w:rPr>
        <w:t>m</w:t>
      </w:r>
      <w:r w:rsidR="00416127" w:rsidRPr="008D4E1A">
        <w:rPr>
          <w:rFonts w:ascii="Calibri" w:hAnsi="Calibri" w:cs="Calibri"/>
          <w:sz w:val="22"/>
          <w:szCs w:val="22"/>
        </w:rPr>
        <w:t xml:space="preserve"> </w:t>
      </w:r>
      <w:r w:rsidR="002F788F" w:rsidRPr="008D4E1A">
        <w:rPr>
          <w:rFonts w:ascii="Calibri" w:hAnsi="Calibri" w:cs="Calibri"/>
          <w:sz w:val="22"/>
          <w:szCs w:val="22"/>
        </w:rPr>
        <w:t>[Ustawa PiZP].</w:t>
      </w:r>
      <w:r w:rsidR="00DC3C36" w:rsidRPr="008D4E1A">
        <w:rPr>
          <w:rFonts w:ascii="Calibri" w:hAnsi="Calibri" w:cs="Calibri"/>
          <w:sz w:val="22"/>
          <w:szCs w:val="22"/>
        </w:rPr>
        <w:t xml:space="preserve"> </w:t>
      </w:r>
      <w:r w:rsidR="0087059B" w:rsidRPr="008D4E1A">
        <w:rPr>
          <w:rFonts w:ascii="Calibri" w:hAnsi="Calibri" w:cs="Calibri"/>
          <w:sz w:val="22"/>
          <w:szCs w:val="22"/>
        </w:rPr>
        <w:t>Plan</w:t>
      </w:r>
      <w:r w:rsidR="00DC3C36" w:rsidRPr="008D4E1A">
        <w:rPr>
          <w:rFonts w:ascii="Calibri" w:hAnsi="Calibri" w:cs="Calibri"/>
          <w:sz w:val="22"/>
          <w:szCs w:val="22"/>
        </w:rPr>
        <w:t xml:space="preserve"> ten sporządza się obligatoryjnie dla obszaru całej gminy z wyłączeniem terenów zamkniętych</w:t>
      </w:r>
      <w:r w:rsidR="00B81868" w:rsidRPr="008D4E1A">
        <w:rPr>
          <w:rFonts w:ascii="Calibri" w:hAnsi="Calibri" w:cs="Calibri"/>
          <w:sz w:val="22"/>
          <w:szCs w:val="22"/>
        </w:rPr>
        <w:t>. Docelowo akt ten</w:t>
      </w:r>
      <w:r w:rsidR="00A67BE5" w:rsidRPr="008D4E1A">
        <w:rPr>
          <w:rFonts w:ascii="Calibri" w:hAnsi="Calibri" w:cs="Calibri"/>
          <w:sz w:val="22"/>
          <w:szCs w:val="22"/>
        </w:rPr>
        <w:t>,</w:t>
      </w:r>
      <w:r w:rsidR="00B81868" w:rsidRPr="008D4E1A">
        <w:rPr>
          <w:rFonts w:ascii="Calibri" w:hAnsi="Calibri" w:cs="Calibri"/>
          <w:sz w:val="22"/>
          <w:szCs w:val="22"/>
        </w:rPr>
        <w:t xml:space="preserve"> </w:t>
      </w:r>
      <w:r w:rsidR="00164086" w:rsidRPr="008D4E1A">
        <w:rPr>
          <w:rFonts w:ascii="Calibri" w:hAnsi="Calibri" w:cs="Calibri"/>
          <w:sz w:val="22"/>
          <w:szCs w:val="22"/>
        </w:rPr>
        <w:t>wraz ze strategią rozwoju gminy</w:t>
      </w:r>
      <w:r w:rsidR="00A67BE5" w:rsidRPr="008D4E1A">
        <w:rPr>
          <w:rFonts w:ascii="Calibri" w:hAnsi="Calibri" w:cs="Calibri"/>
          <w:sz w:val="22"/>
          <w:szCs w:val="22"/>
        </w:rPr>
        <w:t>,</w:t>
      </w:r>
      <w:r w:rsidR="00164086" w:rsidRPr="008D4E1A">
        <w:rPr>
          <w:rFonts w:ascii="Calibri" w:hAnsi="Calibri" w:cs="Calibri"/>
          <w:sz w:val="22"/>
          <w:szCs w:val="22"/>
        </w:rPr>
        <w:t xml:space="preserve"> </w:t>
      </w:r>
      <w:r w:rsidR="0087059B" w:rsidRPr="008D4E1A">
        <w:rPr>
          <w:rFonts w:ascii="Calibri" w:hAnsi="Calibri" w:cs="Calibri"/>
          <w:sz w:val="22"/>
          <w:szCs w:val="22"/>
        </w:rPr>
        <w:t>zastąpi</w:t>
      </w:r>
      <w:r w:rsidR="00F3620C" w:rsidRPr="008D4E1A">
        <w:rPr>
          <w:rFonts w:ascii="Calibri" w:hAnsi="Calibri" w:cs="Calibri"/>
          <w:sz w:val="22"/>
          <w:szCs w:val="22"/>
        </w:rPr>
        <w:t>ą</w:t>
      </w:r>
      <w:r w:rsidR="0087059B" w:rsidRPr="008D4E1A">
        <w:rPr>
          <w:rFonts w:ascii="Calibri" w:hAnsi="Calibri" w:cs="Calibri"/>
          <w:sz w:val="22"/>
          <w:szCs w:val="22"/>
        </w:rPr>
        <w:t xml:space="preserve"> studium uwarunkowań i kierunków zagospodarowania przestrzennego gminy. </w:t>
      </w:r>
      <w:r w:rsidR="00F3620C" w:rsidRPr="008D4E1A">
        <w:rPr>
          <w:rFonts w:ascii="Calibri" w:hAnsi="Calibri" w:cs="Calibri"/>
          <w:sz w:val="22"/>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 w:val="22"/>
          <w:szCs w:val="22"/>
        </w:rPr>
      </w:pPr>
      <w:bookmarkStart w:id="15" w:name="mip69495669"/>
      <w:bookmarkEnd w:id="15"/>
      <w:r w:rsidRPr="008D4E1A">
        <w:rPr>
          <w:rFonts w:ascii="Calibri" w:hAnsi="Calibri" w:cs="Calibri"/>
          <w:b/>
          <w:bCs/>
          <w:sz w:val="22"/>
          <w:szCs w:val="22"/>
        </w:rPr>
        <w:t>Studium uwarunkowań i kierunków zagospodarowania przestrzennego gminy</w:t>
      </w:r>
      <w:r w:rsidRPr="008D4E1A">
        <w:rPr>
          <w:rFonts w:ascii="Calibri" w:hAnsi="Calibri" w:cs="Calibri"/>
          <w:sz w:val="22"/>
          <w:szCs w:val="22"/>
        </w:rPr>
        <w:t xml:space="preserve"> – akt planowania przestrzennego, o którym mowa w art. 9-13 oraz 30 [Ustawa PiZP]</w:t>
      </w:r>
      <w:r w:rsidR="00416127">
        <w:rPr>
          <w:rFonts w:ascii="Calibri" w:hAnsi="Calibri" w:cs="Calibri"/>
          <w:sz w:val="22"/>
          <w:szCs w:val="22"/>
        </w:rPr>
        <w:t xml:space="preserve"> w brzmieniu sprzed </w:t>
      </w:r>
      <w:r w:rsidR="00416127" w:rsidRPr="008D4E1A">
        <w:rPr>
          <w:rFonts w:ascii="Calibri" w:hAnsi="Calibri" w:cs="Calibri"/>
          <w:sz w:val="22"/>
          <w:szCs w:val="22"/>
        </w:rPr>
        <w:t xml:space="preserve">[zmiana Ustawy </w:t>
      </w:r>
      <w:r w:rsidR="00416127" w:rsidRPr="008D4E1A">
        <w:rPr>
          <w:rFonts w:ascii="Calibri" w:hAnsi="Calibri" w:cs="Calibri"/>
          <w:sz w:val="22"/>
          <w:szCs w:val="22"/>
        </w:rPr>
        <w:lastRenderedPageBreak/>
        <w:t>PiZP]</w:t>
      </w:r>
      <w:r w:rsidR="00D56F3E" w:rsidRPr="008D4E1A">
        <w:rPr>
          <w:rFonts w:ascii="Calibri" w:hAnsi="Calibri" w:cs="Calibri"/>
          <w:sz w:val="22"/>
          <w:szCs w:val="22"/>
        </w:rPr>
        <w:t xml:space="preserve"> (Dz.U. z 2022 r. poz. 503)</w:t>
      </w:r>
      <w:r w:rsidRPr="008D4E1A">
        <w:rPr>
          <w:rFonts w:ascii="Calibri" w:hAnsi="Calibri" w:cs="Calibri"/>
          <w:sz w:val="22"/>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 w:val="22"/>
          <w:szCs w:val="22"/>
        </w:rPr>
        <w:t xml:space="preserve"> </w:t>
      </w:r>
      <w:r w:rsidRPr="008D4E1A">
        <w:rPr>
          <w:rFonts w:ascii="Calibri" w:hAnsi="Calibri" w:cs="Calibri"/>
          <w:sz w:val="22"/>
          <w:szCs w:val="22"/>
        </w:rPr>
        <w:t>perspektywie długookresowej. Studium uwarunkowań i kierunków zagospodarowania przestrzennego gminy nie stanowi aktu prawa miejscowego.</w:t>
      </w:r>
      <w:r w:rsidR="000732F5" w:rsidRPr="008D4E1A">
        <w:rPr>
          <w:rFonts w:ascii="Calibri" w:hAnsi="Calibri" w:cs="Calibri"/>
          <w:sz w:val="22"/>
          <w:szCs w:val="22"/>
        </w:rPr>
        <w:t xml:space="preserve"> </w:t>
      </w:r>
      <w:r w:rsidR="0087059B" w:rsidRPr="008D4E1A">
        <w:rPr>
          <w:rFonts w:ascii="Calibri" w:hAnsi="Calibri" w:cs="Calibri"/>
          <w:sz w:val="22"/>
          <w:szCs w:val="22"/>
        </w:rPr>
        <w:t>Zgodnie z</w:t>
      </w:r>
      <w:r w:rsidR="004950D7">
        <w:rPr>
          <w:rFonts w:ascii="Calibri" w:hAnsi="Calibri" w:cs="Calibri"/>
          <w:sz w:val="22"/>
          <w:szCs w:val="22"/>
        </w:rPr>
        <w:t> </w:t>
      </w:r>
      <w:r w:rsidR="0087059B" w:rsidRPr="008D4E1A">
        <w:rPr>
          <w:rFonts w:ascii="Calibri" w:hAnsi="Calibri" w:cs="Calibri"/>
          <w:sz w:val="22"/>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 w:val="22"/>
          <w:szCs w:val="22"/>
        </w:rPr>
      </w:pPr>
      <w:r w:rsidRPr="008D4E1A">
        <w:rPr>
          <w:rFonts w:ascii="Calibri" w:hAnsi="Calibri" w:cs="Calibri"/>
          <w:b/>
          <w:bCs/>
          <w:sz w:val="22"/>
          <w:szCs w:val="22"/>
        </w:rPr>
        <w:t xml:space="preserve">Miejscowy plan zagospodarowania przestrzennego </w:t>
      </w:r>
      <w:r w:rsidRPr="008D4E1A">
        <w:rPr>
          <w:rFonts w:ascii="Calibri" w:hAnsi="Calibri" w:cs="Calibri"/>
          <w:sz w:val="22"/>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 w:val="22"/>
          <w:szCs w:val="22"/>
        </w:rPr>
      </w:pPr>
      <w:r w:rsidRPr="008D4E1A">
        <w:rPr>
          <w:rFonts w:ascii="Calibri" w:hAnsi="Calibri" w:cs="Calibri"/>
          <w:b/>
          <w:bCs/>
          <w:sz w:val="22"/>
          <w:szCs w:val="22"/>
        </w:rPr>
        <w:t>Zintegrowany plan inwestycyjny</w:t>
      </w:r>
      <w:r w:rsidRPr="008D4E1A">
        <w:rPr>
          <w:rFonts w:ascii="Calibri" w:hAnsi="Calibri" w:cs="Calibri"/>
          <w:sz w:val="22"/>
          <w:szCs w:val="22"/>
        </w:rPr>
        <w:t xml:space="preserve"> </w:t>
      </w:r>
      <w:r w:rsidRPr="008D4E1A">
        <w:rPr>
          <w:rFonts w:ascii="Calibri" w:hAnsi="Calibri" w:cs="Calibri"/>
          <w:sz w:val="22"/>
        </w:rPr>
        <w:t>– akt planowania przestrzennego,</w:t>
      </w:r>
      <w:r w:rsidR="00D56F3E" w:rsidRPr="008D4E1A">
        <w:rPr>
          <w:rFonts w:ascii="Calibri" w:hAnsi="Calibri" w:cs="Calibri"/>
          <w:sz w:val="22"/>
        </w:rPr>
        <w:t xml:space="preserve"> o którym mowa w art. 37ea-37eg </w:t>
      </w:r>
      <w:r w:rsidR="00D56F3E" w:rsidRPr="008D4E1A">
        <w:rPr>
          <w:rFonts w:ascii="Calibri" w:hAnsi="Calibri" w:cs="Calibri"/>
          <w:sz w:val="22"/>
          <w:szCs w:val="22"/>
        </w:rPr>
        <w:t>[Ustawa PiZP]</w:t>
      </w:r>
      <w:r w:rsidR="0087059B" w:rsidRPr="008D4E1A">
        <w:rPr>
          <w:rFonts w:ascii="Calibri" w:hAnsi="Calibri" w:cs="Calibri"/>
          <w:sz w:val="22"/>
          <w:szCs w:val="22"/>
        </w:rPr>
        <w:t>.</w:t>
      </w:r>
      <w:r w:rsidR="00416127">
        <w:rPr>
          <w:rFonts w:ascii="Calibri" w:hAnsi="Calibri" w:cs="Calibri"/>
          <w:sz w:val="22"/>
          <w:szCs w:val="22"/>
        </w:rPr>
        <w:t xml:space="preserve"> </w:t>
      </w:r>
      <w:r w:rsidR="00416127" w:rsidRPr="008D4E1A">
        <w:rPr>
          <w:rFonts w:ascii="Calibri" w:hAnsi="Calibri" w:cs="Calibri"/>
          <w:sz w:val="22"/>
          <w:szCs w:val="22"/>
        </w:rPr>
        <w:t>Zintegrowany plan inwestycyjny jest szczególną formą miejscowego planu zagospodarowania przestrzennego</w:t>
      </w:r>
      <w:r w:rsidR="00416127">
        <w:rPr>
          <w:rFonts w:ascii="Calibri" w:hAnsi="Calibri" w:cs="Calibri"/>
          <w:sz w:val="22"/>
          <w:szCs w:val="22"/>
        </w:rPr>
        <w:t>.</w:t>
      </w:r>
      <w:r w:rsidR="0087059B" w:rsidRPr="008D4E1A">
        <w:rPr>
          <w:rFonts w:ascii="Calibri" w:hAnsi="Calibri" w:cs="Calibri"/>
          <w:sz w:val="22"/>
          <w:szCs w:val="22"/>
        </w:rPr>
        <w:t xml:space="preserve"> Jest nowym narzędziem realizacji polityki przestrzennej w gminie wprowadzonym</w:t>
      </w:r>
      <w:r w:rsidR="00ED7A6D" w:rsidRPr="008D4E1A">
        <w:rPr>
          <w:rFonts w:ascii="Calibri" w:hAnsi="Calibri" w:cs="Calibri"/>
          <w:sz w:val="22"/>
          <w:szCs w:val="22"/>
        </w:rPr>
        <w:t xml:space="preserve"> na podstawie</w:t>
      </w:r>
      <w:r w:rsidR="0087059B" w:rsidRPr="008D4E1A">
        <w:rPr>
          <w:rFonts w:ascii="Calibri" w:hAnsi="Calibri" w:cs="Calibri"/>
          <w:sz w:val="22"/>
          <w:szCs w:val="22"/>
        </w:rPr>
        <w:t xml:space="preserve"> [zmiana Ustawy PiZP]. </w:t>
      </w:r>
      <w:r w:rsidR="00ED7A6D" w:rsidRPr="008D4E1A">
        <w:rPr>
          <w:rFonts w:ascii="Calibri" w:hAnsi="Calibri" w:cs="Calibri"/>
          <w:sz w:val="22"/>
          <w:szCs w:val="22"/>
        </w:rPr>
        <w:t>Zintegrowany plan inwestycyjny</w:t>
      </w:r>
      <w:r w:rsidR="0087059B" w:rsidRPr="008D4E1A">
        <w:rPr>
          <w:rFonts w:ascii="Calibri" w:hAnsi="Calibri" w:cs="Calibri"/>
          <w:sz w:val="22"/>
          <w:szCs w:val="22"/>
        </w:rPr>
        <w:t xml:space="preserve"> </w:t>
      </w:r>
      <w:r w:rsidR="002D7F44" w:rsidRPr="008D4E1A">
        <w:rPr>
          <w:rFonts w:ascii="Calibri" w:hAnsi="Calibri" w:cs="Calibri"/>
          <w:sz w:val="22"/>
          <w:szCs w:val="22"/>
        </w:rPr>
        <w:t xml:space="preserve">sporządzany jest na wniosek inwestora, a </w:t>
      </w:r>
      <w:r w:rsidR="002D7F44" w:rsidRPr="008D4E1A">
        <w:rPr>
          <w:rFonts w:ascii="Calibri" w:hAnsi="Calibri" w:cs="Calibri"/>
          <w:bCs/>
          <w:sz w:val="22"/>
        </w:rPr>
        <w:t>wzajemne zobowiązania gminy i inwestora są ujęte w umowie urbanistycznej</w:t>
      </w:r>
      <w:r w:rsidR="00ED7A6D" w:rsidRPr="008D4E1A">
        <w:rPr>
          <w:rFonts w:ascii="Calibri" w:hAnsi="Calibri" w:cs="Calibri"/>
          <w:sz w:val="22"/>
          <w:szCs w:val="22"/>
        </w:rPr>
        <w:t xml:space="preserve">. </w:t>
      </w:r>
    </w:p>
    <w:p w14:paraId="2034365A" w14:textId="77777777" w:rsidR="00B47969" w:rsidRPr="008D4E1A" w:rsidRDefault="00B47969" w:rsidP="00B47969">
      <w:pPr>
        <w:spacing w:line="360" w:lineRule="auto"/>
        <w:jc w:val="both"/>
        <w:rPr>
          <w:rFonts w:ascii="Calibri" w:hAnsi="Calibri" w:cs="Calibri"/>
          <w:sz w:val="22"/>
          <w:szCs w:val="22"/>
        </w:rPr>
      </w:pPr>
      <w:r w:rsidRPr="008D4E1A">
        <w:rPr>
          <w:rFonts w:ascii="Calibri" w:hAnsi="Calibri" w:cs="Calibri"/>
          <w:b/>
          <w:bCs/>
          <w:sz w:val="22"/>
          <w:szCs w:val="22"/>
        </w:rPr>
        <w:t>Miejscowy plan rewitalizacji</w:t>
      </w:r>
      <w:r w:rsidRPr="008D4E1A">
        <w:rPr>
          <w:rFonts w:ascii="Calibri" w:hAnsi="Calibri" w:cs="Calibri"/>
          <w:sz w:val="22"/>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sz w:val="22"/>
        </w:rPr>
      </w:pPr>
      <w:r w:rsidRPr="008D4E1A">
        <w:rPr>
          <w:rFonts w:ascii="Calibri" w:hAnsi="Calibri" w:cs="Calibri"/>
          <w:b/>
          <w:sz w:val="22"/>
        </w:rPr>
        <w:t>Miejscowy plan odbudowy</w:t>
      </w:r>
      <w:r w:rsidRPr="008D4E1A">
        <w:rPr>
          <w:rFonts w:ascii="Calibri" w:hAnsi="Calibri" w:cs="Calibri"/>
          <w:sz w:val="22"/>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 w:val="22"/>
          <w:szCs w:val="22"/>
        </w:rPr>
      </w:pPr>
    </w:p>
    <w:p w14:paraId="6EB12BD0" w14:textId="4EBCCA0E" w:rsidR="001029C2" w:rsidRPr="008D4E1A" w:rsidRDefault="002D7F44" w:rsidP="001029C2">
      <w:pPr>
        <w:spacing w:line="360" w:lineRule="auto"/>
        <w:jc w:val="both"/>
        <w:rPr>
          <w:rFonts w:ascii="Calibri" w:hAnsi="Calibri" w:cs="Calibri"/>
          <w:sz w:val="22"/>
          <w:szCs w:val="22"/>
        </w:rPr>
      </w:pPr>
      <w:bookmarkStart w:id="16" w:name="_Toc47035758"/>
      <w:bookmarkStart w:id="17" w:name="_Toc47036911"/>
      <w:bookmarkEnd w:id="16"/>
      <w:bookmarkEnd w:id="17"/>
      <w:r w:rsidRPr="008D4E1A">
        <w:rPr>
          <w:rFonts w:ascii="Calibri" w:hAnsi="Calibri" w:cs="Calibri"/>
          <w:sz w:val="22"/>
          <w:szCs w:val="22"/>
        </w:rPr>
        <w:br w:type="column"/>
      </w:r>
      <w:r w:rsidR="001029C2" w:rsidRPr="008D4E1A">
        <w:rPr>
          <w:rFonts w:ascii="Calibri" w:hAnsi="Calibri" w:cs="Calibri"/>
          <w:sz w:val="22"/>
          <w:szCs w:val="22"/>
        </w:rPr>
        <w:lastRenderedPageBreak/>
        <w:t xml:space="preserve">Zbiory danych przestrzennych w zakresie planowania przestrzennego podzielone zostały na </w:t>
      </w:r>
      <w:r w:rsidR="00E21202" w:rsidRPr="008D4E1A">
        <w:rPr>
          <w:rFonts w:ascii="Calibri" w:hAnsi="Calibri" w:cs="Calibri"/>
          <w:sz w:val="22"/>
          <w:szCs w:val="22"/>
        </w:rPr>
        <w:t>4 </w:t>
      </w:r>
      <w:r w:rsidR="001029C2" w:rsidRPr="008D4E1A">
        <w:rPr>
          <w:rFonts w:ascii="Calibri" w:hAnsi="Calibri" w:cs="Calibri"/>
          <w:sz w:val="22"/>
          <w:szCs w:val="22"/>
        </w:rPr>
        <w:t>rodzaje</w:t>
      </w:r>
      <w:r w:rsidR="006E385B" w:rsidRPr="008D4E1A">
        <w:rPr>
          <w:rStyle w:val="Odwoanieprzypisudolnego"/>
          <w:rFonts w:ascii="Calibri" w:hAnsi="Calibri" w:cs="Calibri"/>
          <w:sz w:val="22"/>
          <w:szCs w:val="22"/>
        </w:rPr>
        <w:footnoteReference w:id="4"/>
      </w:r>
      <w:r w:rsidR="001029C2" w:rsidRPr="008D4E1A">
        <w:rPr>
          <w:rFonts w:ascii="Calibri" w:hAnsi="Calibri" w:cs="Calibri"/>
          <w:sz w:val="22"/>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sz w:val="22"/>
          <w:lang w:val="pl-PL"/>
        </w:rPr>
      </w:pPr>
      <w:r w:rsidRPr="008D4E1A">
        <w:rPr>
          <w:rFonts w:ascii="Calibri" w:hAnsi="Calibri" w:cs="Calibri"/>
          <w:iCs/>
          <w:sz w:val="22"/>
          <w:lang w:val="pl-PL"/>
        </w:rPr>
        <w:t>z</w:t>
      </w:r>
      <w:r w:rsidR="001029C2" w:rsidRPr="008D4E1A">
        <w:rPr>
          <w:rFonts w:ascii="Calibri" w:hAnsi="Calibri" w:cs="Calibri"/>
          <w:iCs/>
          <w:sz w:val="22"/>
          <w:lang w:val="pl-PL"/>
        </w:rPr>
        <w:t xml:space="preserve">biór </w:t>
      </w:r>
      <w:r w:rsidRPr="008D4E1A">
        <w:rPr>
          <w:rFonts w:ascii="Calibri" w:hAnsi="Calibri" w:cs="Calibri"/>
          <w:iCs/>
          <w:sz w:val="22"/>
          <w:lang w:val="pl-PL"/>
        </w:rPr>
        <w:t xml:space="preserve">danych </w:t>
      </w:r>
      <w:r w:rsidR="001029C2" w:rsidRPr="008D4E1A">
        <w:rPr>
          <w:rFonts w:ascii="Calibri" w:hAnsi="Calibri" w:cs="Calibri"/>
          <w:iCs/>
          <w:sz w:val="22"/>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sz w:val="22"/>
          <w:lang w:val="pl-PL"/>
        </w:rPr>
      </w:pPr>
      <w:r w:rsidRPr="008D4E1A">
        <w:rPr>
          <w:rFonts w:ascii="Calibri" w:hAnsi="Calibri" w:cs="Calibri"/>
          <w:iCs/>
          <w:sz w:val="22"/>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sz w:val="22"/>
          <w:lang w:val="pl-PL"/>
        </w:rPr>
      </w:pPr>
      <w:r w:rsidRPr="008D4E1A">
        <w:rPr>
          <w:rFonts w:ascii="Calibri" w:hAnsi="Calibri" w:cs="Calibri"/>
          <w:iCs/>
          <w:sz w:val="22"/>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sz w:val="22"/>
          <w:lang w:val="pl-PL"/>
        </w:rPr>
      </w:pPr>
      <w:r w:rsidRPr="008D4E1A">
        <w:rPr>
          <w:rFonts w:ascii="Calibri" w:hAnsi="Calibri" w:cs="Calibri"/>
          <w:iCs/>
          <w:sz w:val="22"/>
          <w:lang w:val="pl-PL"/>
        </w:rPr>
        <w:t>z</w:t>
      </w:r>
      <w:r w:rsidR="001029C2" w:rsidRPr="008D4E1A">
        <w:rPr>
          <w:rFonts w:ascii="Calibri" w:hAnsi="Calibri" w:cs="Calibri"/>
          <w:iCs/>
          <w:sz w:val="22"/>
          <w:lang w:val="pl-PL"/>
        </w:rPr>
        <w:t xml:space="preserve">biór </w:t>
      </w:r>
      <w:r w:rsidRPr="008D4E1A">
        <w:rPr>
          <w:rFonts w:ascii="Calibri" w:hAnsi="Calibri" w:cs="Calibri"/>
          <w:iCs/>
          <w:sz w:val="22"/>
          <w:lang w:val="pl-PL"/>
        </w:rPr>
        <w:t xml:space="preserve">danych </w:t>
      </w:r>
      <w:r w:rsidR="001029C2" w:rsidRPr="008D4E1A">
        <w:rPr>
          <w:rFonts w:ascii="Calibri" w:hAnsi="Calibri" w:cs="Calibri"/>
          <w:iCs/>
          <w:sz w:val="22"/>
          <w:lang w:val="pl-PL"/>
        </w:rPr>
        <w:t>„SUIKZP”, obejmujący dane dla studium uwarunkowań i kierunków zagospodarowania przestrzennego gminy</w:t>
      </w:r>
      <w:r w:rsidR="00B47969" w:rsidRPr="008D4E1A">
        <w:rPr>
          <w:rFonts w:ascii="Calibri" w:hAnsi="Calibri" w:cs="Calibri"/>
          <w:iCs/>
          <w:sz w:val="22"/>
          <w:lang w:val="pl-PL"/>
        </w:rPr>
        <w:t>.</w:t>
      </w:r>
    </w:p>
    <w:p w14:paraId="3EC4BE61" w14:textId="77777777" w:rsidR="00B031F1" w:rsidRDefault="00B031F1" w:rsidP="00783BCE">
      <w:pPr>
        <w:spacing w:line="360" w:lineRule="auto"/>
        <w:jc w:val="both"/>
        <w:rPr>
          <w:rFonts w:ascii="Calibri" w:hAnsi="Calibri" w:cs="Calibri"/>
          <w:iCs/>
          <w:sz w:val="22"/>
        </w:rPr>
      </w:pPr>
    </w:p>
    <w:p w14:paraId="7ED481BE" w14:textId="2260401F" w:rsidR="004E2188" w:rsidRPr="00A62501" w:rsidRDefault="004E2188" w:rsidP="004E2188">
      <w:pPr>
        <w:pStyle w:val="Legenda"/>
      </w:pPr>
      <w:bookmarkStart w:id="18" w:name="_Toc160625722"/>
      <w:r w:rsidRPr="00A62501">
        <w:t xml:space="preserve">Tabela </w:t>
      </w:r>
      <w:r w:rsidRPr="00A62501">
        <w:fldChar w:fldCharType="begin"/>
      </w:r>
      <w:r w:rsidRPr="00A62501">
        <w:instrText>SEQ Tabela \* ARABIC</w:instrText>
      </w:r>
      <w:r w:rsidRPr="00A62501">
        <w:fldChar w:fldCharType="separate"/>
      </w:r>
      <w:r w:rsidR="002F6ED0">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18"/>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2074BE">
        <w:trPr>
          <w:trHeight w:val="832"/>
          <w:jc w:val="center"/>
        </w:trPr>
        <w:tc>
          <w:tcPr>
            <w:tcW w:w="1555" w:type="dxa"/>
            <w:shd w:val="clear" w:color="auto" w:fill="D9D9D9" w:themeFill="background1" w:themeFillShade="D9"/>
          </w:tcPr>
          <w:p w14:paraId="39826297" w14:textId="77777777" w:rsidR="004E2188" w:rsidRPr="002074BE" w:rsidRDefault="004E2188" w:rsidP="002074BE">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2074BE">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2074BE">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2074BE">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2074BE">
        <w:trPr>
          <w:trHeight w:val="844"/>
          <w:jc w:val="center"/>
        </w:trPr>
        <w:tc>
          <w:tcPr>
            <w:tcW w:w="1555" w:type="dxa"/>
          </w:tcPr>
          <w:p w14:paraId="51AD8043" w14:textId="77777777" w:rsidR="004E2188" w:rsidRPr="002074BE" w:rsidRDefault="004E2188" w:rsidP="002074BE">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2074BE">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2074BE">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2074BE">
        <w:trPr>
          <w:trHeight w:val="844"/>
          <w:jc w:val="center"/>
        </w:trPr>
        <w:tc>
          <w:tcPr>
            <w:tcW w:w="1555" w:type="dxa"/>
          </w:tcPr>
          <w:p w14:paraId="4176A115"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2074BE">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2074BE">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2074BE">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2074BE">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2074BE">
        <w:trPr>
          <w:trHeight w:val="844"/>
          <w:jc w:val="center"/>
        </w:trPr>
        <w:tc>
          <w:tcPr>
            <w:tcW w:w="1555" w:type="dxa"/>
          </w:tcPr>
          <w:p w14:paraId="130F641F"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lastRenderedPageBreak/>
              <w:t>SUIKZP</w:t>
            </w:r>
          </w:p>
        </w:tc>
        <w:tc>
          <w:tcPr>
            <w:tcW w:w="2551" w:type="dxa"/>
          </w:tcPr>
          <w:p w14:paraId="5080A685" w14:textId="77777777" w:rsidR="004E2188" w:rsidRPr="002074BE" w:rsidRDefault="004E2188" w:rsidP="002074BE">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studium uwarunkowań i kierunków zagospodarowania przestrzennego</w:t>
            </w:r>
            <w:r>
              <w:rPr>
                <w:rFonts w:ascii="Calibri" w:eastAsia="Calibri" w:hAnsi="Calibri" w:cs="Calibri"/>
                <w:color w:val="000000"/>
                <w:sz w:val="20"/>
                <w:szCs w:val="20"/>
              </w:rPr>
              <w:t xml:space="preserve"> gminy</w:t>
            </w:r>
          </w:p>
        </w:tc>
        <w:tc>
          <w:tcPr>
            <w:tcW w:w="4966" w:type="dxa"/>
          </w:tcPr>
          <w:p w14:paraId="72810B10" w14:textId="77777777" w:rsidR="004E2188" w:rsidRPr="002074BE" w:rsidRDefault="004E2188" w:rsidP="002074BE">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&lt;typ jednostki podziału administracyjnego kraju&gt; &lt;nazwa jednostki podziału administracyjnego kraju&gt;</w:t>
            </w:r>
          </w:p>
          <w:p w14:paraId="5B926158"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2074BE">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2074BE">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2074BE">
        <w:trPr>
          <w:trHeight w:val="844"/>
          <w:jc w:val="center"/>
        </w:trPr>
        <w:tc>
          <w:tcPr>
            <w:tcW w:w="1555" w:type="dxa"/>
          </w:tcPr>
          <w:p w14:paraId="0DCCCA4B" w14:textId="77777777" w:rsidR="004E2188" w:rsidRPr="002074BE" w:rsidRDefault="004E2188" w:rsidP="002074BE">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MPZP</w:t>
            </w:r>
          </w:p>
        </w:tc>
        <w:tc>
          <w:tcPr>
            <w:tcW w:w="2551" w:type="dxa"/>
          </w:tcPr>
          <w:p w14:paraId="04794A09" w14:textId="77777777" w:rsidR="004E2188" w:rsidRPr="002074BE" w:rsidRDefault="004E2188" w:rsidP="002074BE">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2074BE">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2074BE">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2074BE">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 w:val="22"/>
          <w:szCs w:val="22"/>
        </w:rPr>
      </w:pPr>
    </w:p>
    <w:p w14:paraId="0F709FCD" w14:textId="52591699" w:rsidR="00783BCE" w:rsidRPr="008D4E1A" w:rsidRDefault="00783BCE" w:rsidP="00783BCE">
      <w:pPr>
        <w:spacing w:line="360" w:lineRule="auto"/>
        <w:jc w:val="both"/>
        <w:rPr>
          <w:rFonts w:ascii="Calibri" w:hAnsi="Calibri" w:cs="Calibri"/>
          <w:iCs/>
          <w:sz w:val="22"/>
        </w:rPr>
      </w:pPr>
      <w:r w:rsidRPr="008D4E1A">
        <w:rPr>
          <w:rFonts w:ascii="Calibri" w:hAnsi="Calibri" w:cs="Calibri"/>
          <w:iCs/>
          <w:sz w:val="22"/>
        </w:rPr>
        <w:t xml:space="preserve">Organy właściwe do sporządzania projektów APP są zobowiązane do prowadzenia </w:t>
      </w:r>
      <w:r w:rsidR="006B2818" w:rsidRPr="008D4E1A">
        <w:rPr>
          <w:rFonts w:ascii="Calibri" w:hAnsi="Calibri" w:cs="Calibri"/>
          <w:iCs/>
          <w:sz w:val="22"/>
        </w:rPr>
        <w:t>konkretnych zbiorów</w:t>
      </w:r>
      <w:r w:rsidRPr="008D4E1A">
        <w:rPr>
          <w:rFonts w:ascii="Calibri" w:hAnsi="Calibri" w:cs="Calibri"/>
          <w:iCs/>
          <w:sz w:val="22"/>
        </w:rPr>
        <w:t xml:space="preserve"> danych APP</w:t>
      </w:r>
      <w:r w:rsidR="00B47969" w:rsidRPr="008D4E1A">
        <w:rPr>
          <w:rFonts w:ascii="Calibri" w:hAnsi="Calibri" w:cs="Calibri"/>
          <w:iCs/>
          <w:sz w:val="22"/>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sz w:val="22"/>
          <w:lang w:val="pl-PL"/>
        </w:rPr>
      </w:pPr>
      <w:r w:rsidRPr="008D4E1A">
        <w:rPr>
          <w:rFonts w:ascii="Calibri" w:hAnsi="Calibri" w:cs="Calibri"/>
          <w:iCs/>
          <w:sz w:val="22"/>
          <w:lang w:val="pl-PL"/>
        </w:rPr>
        <w:t xml:space="preserve">marszałek województwa </w:t>
      </w:r>
      <w:r w:rsidR="00B47969" w:rsidRPr="008D4E1A">
        <w:rPr>
          <w:rFonts w:ascii="Calibri" w:hAnsi="Calibri" w:cs="Calibri"/>
          <w:iCs/>
          <w:sz w:val="22"/>
          <w:lang w:val="pl-PL"/>
        </w:rPr>
        <w:t>–</w:t>
      </w:r>
      <w:r w:rsidRPr="008D4E1A">
        <w:rPr>
          <w:rFonts w:ascii="Calibri" w:hAnsi="Calibri" w:cs="Calibri"/>
          <w:iCs/>
          <w:sz w:val="22"/>
          <w:lang w:val="pl-PL"/>
        </w:rPr>
        <w:t xml:space="preserve"> </w:t>
      </w:r>
      <w:r w:rsidR="00B47969" w:rsidRPr="008D4E1A">
        <w:rPr>
          <w:rFonts w:ascii="Calibri" w:hAnsi="Calibri" w:cs="Calibri"/>
          <w:iCs/>
          <w:sz w:val="22"/>
          <w:lang w:val="pl-PL"/>
        </w:rPr>
        <w:t xml:space="preserve">prowadzi </w:t>
      </w:r>
      <w:r w:rsidRPr="008D4E1A">
        <w:rPr>
          <w:rFonts w:ascii="Calibri" w:hAnsi="Calibri" w:cs="Calibri"/>
          <w:iCs/>
          <w:sz w:val="22"/>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sz w:val="22"/>
          <w:lang w:val="pl-PL"/>
        </w:rPr>
      </w:pPr>
      <w:r w:rsidRPr="008D4E1A">
        <w:rPr>
          <w:rFonts w:ascii="Calibri" w:hAnsi="Calibri" w:cs="Calibri"/>
          <w:iCs/>
          <w:sz w:val="22"/>
          <w:lang w:val="pl-PL"/>
        </w:rPr>
        <w:t xml:space="preserve">wójt/burmistrz/prezydent miasta </w:t>
      </w:r>
      <w:r w:rsidR="00B47969" w:rsidRPr="008D4E1A">
        <w:rPr>
          <w:rFonts w:ascii="Calibri" w:hAnsi="Calibri" w:cs="Calibri"/>
          <w:iCs/>
          <w:sz w:val="22"/>
          <w:lang w:val="pl-PL"/>
        </w:rPr>
        <w:t>–</w:t>
      </w:r>
      <w:r w:rsidRPr="008D4E1A">
        <w:rPr>
          <w:rFonts w:ascii="Calibri" w:hAnsi="Calibri" w:cs="Calibri"/>
          <w:iCs/>
          <w:sz w:val="22"/>
          <w:lang w:val="pl-PL"/>
        </w:rPr>
        <w:t xml:space="preserve"> </w:t>
      </w:r>
      <w:r w:rsidR="00B47969" w:rsidRPr="008D4E1A">
        <w:rPr>
          <w:rFonts w:ascii="Calibri" w:hAnsi="Calibri" w:cs="Calibri"/>
          <w:iCs/>
          <w:sz w:val="22"/>
          <w:lang w:val="pl-PL"/>
        </w:rPr>
        <w:t xml:space="preserve">prowadzi </w:t>
      </w:r>
      <w:r w:rsidRPr="008D4E1A">
        <w:rPr>
          <w:rFonts w:ascii="Calibri" w:hAnsi="Calibri" w:cs="Calibri"/>
          <w:iCs/>
          <w:sz w:val="22"/>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sz w:val="22"/>
          <w:lang w:val="pl-PL"/>
        </w:rPr>
      </w:pPr>
      <w:r w:rsidRPr="008D4E1A">
        <w:rPr>
          <w:rFonts w:ascii="Calibri" w:hAnsi="Calibri" w:cs="Calibri"/>
          <w:iCs/>
          <w:sz w:val="22"/>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sz w:val="22"/>
          <w:lang w:val="pl-PL"/>
        </w:rPr>
      </w:pPr>
      <w:r w:rsidRPr="008D4E1A">
        <w:rPr>
          <w:rFonts w:ascii="Calibri" w:hAnsi="Calibri" w:cs="Calibri"/>
          <w:iCs/>
          <w:sz w:val="22"/>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sz w:val="22"/>
          <w:lang w:val="pl-PL"/>
        </w:rPr>
      </w:pPr>
      <w:r w:rsidRPr="008D4E1A">
        <w:rPr>
          <w:rFonts w:ascii="Calibri" w:hAnsi="Calibri" w:cs="Calibri"/>
          <w:iCs/>
          <w:sz w:val="22"/>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sz w:val="22"/>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lastRenderedPageBreak/>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6F91FF7D" w:rsidR="001029C2" w:rsidRDefault="001029C2" w:rsidP="00FB580B">
      <w:pPr>
        <w:jc w:val="center"/>
        <w:rPr>
          <w:rFonts w:ascii="Calibri" w:hAnsi="Calibri" w:cs="Calibri"/>
          <w:i/>
          <w:noProof/>
          <w:sz w:val="20"/>
        </w:rPr>
      </w:pPr>
      <w:bookmarkStart w:id="19" w:name="_Toc16054297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2F6ED0">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bookmarkEnd w:id="19"/>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 w:val="22"/>
          <w:szCs w:val="22"/>
        </w:rPr>
      </w:pPr>
      <w:r w:rsidRPr="008D4E1A">
        <w:rPr>
          <w:rFonts w:ascii="Calibri" w:hAnsi="Calibri" w:cs="Calibri"/>
          <w:sz w:val="22"/>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 w:val="22"/>
          <w:szCs w:val="22"/>
        </w:rPr>
        <w:t xml:space="preserve"> aktu</w:t>
      </w:r>
      <w:r w:rsidR="001F7D51" w:rsidRPr="008D4E1A">
        <w:rPr>
          <w:rFonts w:ascii="Calibri" w:hAnsi="Calibri" w:cs="Calibri"/>
          <w:sz w:val="22"/>
          <w:szCs w:val="22"/>
        </w:rPr>
        <w:t xml:space="preserve"> </w:t>
      </w:r>
      <w:r w:rsidRPr="008D4E1A">
        <w:rPr>
          <w:rFonts w:ascii="Calibri" w:hAnsi="Calibri" w:cs="Calibri"/>
          <w:sz w:val="22"/>
          <w:szCs w:val="22"/>
        </w:rPr>
        <w:t xml:space="preserve">(całej lub fragmentu) </w:t>
      </w:r>
      <w:r w:rsidR="001F7D51" w:rsidRPr="008D4E1A">
        <w:rPr>
          <w:rFonts w:ascii="Calibri" w:hAnsi="Calibri" w:cs="Calibri"/>
          <w:sz w:val="22"/>
          <w:szCs w:val="22"/>
        </w:rPr>
        <w:t xml:space="preserve">lub granic jego ustaleń </w:t>
      </w:r>
      <w:r w:rsidRPr="008D4E1A">
        <w:rPr>
          <w:rFonts w:ascii="Calibri" w:hAnsi="Calibri" w:cs="Calibri"/>
          <w:sz w:val="22"/>
          <w:szCs w:val="22"/>
        </w:rPr>
        <w:t>z granicą jednostki podziału terytorialnego kraju</w:t>
      </w:r>
      <w:r w:rsidR="005B0C6E" w:rsidRPr="008D4E1A">
        <w:rPr>
          <w:rFonts w:ascii="Calibri" w:hAnsi="Calibri" w:cs="Calibri"/>
          <w:sz w:val="22"/>
          <w:szCs w:val="22"/>
        </w:rPr>
        <w:t xml:space="preserve">, </w:t>
      </w:r>
      <w:r w:rsidRPr="008D4E1A">
        <w:rPr>
          <w:rFonts w:ascii="Calibri" w:hAnsi="Calibri" w:cs="Calibri"/>
          <w:sz w:val="22"/>
          <w:szCs w:val="22"/>
        </w:rPr>
        <w:t xml:space="preserve">działki ewidencyjnej </w:t>
      </w:r>
      <w:r w:rsidR="005B0C6E" w:rsidRPr="008D4E1A">
        <w:rPr>
          <w:rFonts w:ascii="Calibri" w:hAnsi="Calibri" w:cs="Calibri"/>
          <w:sz w:val="22"/>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 w:val="22"/>
          <w:szCs w:val="22"/>
        </w:rPr>
        <w:t>dane dla aktów planowania przestrzennego powinny mieć tożsamy przebieg z obiektami pochodzącymi z tych baz danych (</w:t>
      </w:r>
      <w:r w:rsidR="005B0C6E" w:rsidRPr="008D4E1A">
        <w:rPr>
          <w:rFonts w:ascii="Calibri" w:hAnsi="Calibri" w:cs="Calibri"/>
          <w:sz w:val="22"/>
          <w:szCs w:val="22"/>
        </w:rPr>
        <w:t>art. 13g  oraz art. 16 ust 1a [Ustawa PiZP])</w:t>
      </w:r>
      <w:r w:rsidRPr="008D4E1A">
        <w:rPr>
          <w:rFonts w:ascii="Calibri" w:hAnsi="Calibri" w:cs="Calibri"/>
          <w:sz w:val="22"/>
          <w:szCs w:val="22"/>
        </w:rPr>
        <w:t>.</w:t>
      </w:r>
    </w:p>
    <w:p w14:paraId="36FEDA76" w14:textId="04CB3454" w:rsidR="001029C2" w:rsidRPr="008D4E1A" w:rsidRDefault="001029C2" w:rsidP="001029C2">
      <w:pPr>
        <w:spacing w:line="360" w:lineRule="auto"/>
        <w:jc w:val="both"/>
        <w:rPr>
          <w:rFonts w:ascii="Calibri" w:hAnsi="Calibri" w:cs="Calibri"/>
          <w:sz w:val="22"/>
        </w:rPr>
      </w:pPr>
      <w:r w:rsidRPr="008D4E1A">
        <w:rPr>
          <w:rFonts w:ascii="Calibri" w:hAnsi="Calibri" w:cs="Calibri"/>
          <w:sz w:val="22"/>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20" w:name="_Toc156203104"/>
      <w:r w:rsidRPr="008D4E1A">
        <w:rPr>
          <w:rFonts w:ascii="Calibri" w:hAnsi="Calibri" w:cs="Calibri"/>
          <w:lang w:val="pl-PL"/>
        </w:rPr>
        <w:t>Dokumenty referencyjne</w:t>
      </w:r>
      <w:bookmarkEnd w:id="20"/>
    </w:p>
    <w:p w14:paraId="3C63BDD9" w14:textId="420EF7EC"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sz w:val="22"/>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sz w:val="22"/>
        </w:rPr>
        <w:fldChar w:fldCharType="begin"/>
      </w:r>
      <w:r w:rsidRPr="008D4E1A">
        <w:rPr>
          <w:rFonts w:ascii="Calibri" w:hAnsi="Calibri" w:cs="Calibri"/>
          <w:b/>
          <w:sz w:val="22"/>
        </w:rPr>
        <w:instrText xml:space="preserve"> REF _Ref72325208 \r \h  \* MERGEFORMAT </w:instrText>
      </w:r>
      <w:r w:rsidRPr="008D4E1A">
        <w:rPr>
          <w:rFonts w:ascii="Calibri" w:hAnsi="Calibri" w:cs="Calibri"/>
          <w:b/>
          <w:sz w:val="22"/>
        </w:rPr>
      </w:r>
      <w:r w:rsidRPr="008D4E1A">
        <w:rPr>
          <w:rFonts w:ascii="Calibri" w:hAnsi="Calibri" w:cs="Calibri"/>
          <w:b/>
          <w:sz w:val="22"/>
        </w:rPr>
        <w:fldChar w:fldCharType="separate"/>
      </w:r>
      <w:r w:rsidR="002F6ED0">
        <w:rPr>
          <w:rFonts w:ascii="Calibri" w:hAnsi="Calibri" w:cs="Calibri"/>
          <w:b/>
          <w:sz w:val="22"/>
        </w:rPr>
        <w:t>1.5.1</w:t>
      </w:r>
      <w:r w:rsidRPr="008D4E1A">
        <w:rPr>
          <w:rFonts w:ascii="Calibri" w:hAnsi="Calibri" w:cs="Calibri"/>
          <w:b/>
          <w:sz w:val="22"/>
        </w:rPr>
        <w:fldChar w:fldCharType="end"/>
      </w:r>
      <w:r w:rsidRPr="008D4E1A">
        <w:rPr>
          <w:rFonts w:ascii="Calibri" w:hAnsi="Calibri" w:cs="Calibri"/>
          <w:b/>
          <w:sz w:val="22"/>
        </w:rPr>
        <w:t xml:space="preserve">, </w:t>
      </w:r>
      <w:r w:rsidRPr="008D4E1A">
        <w:rPr>
          <w:rFonts w:ascii="Calibri" w:hAnsi="Calibri" w:cs="Calibri"/>
          <w:b/>
          <w:sz w:val="22"/>
        </w:rPr>
        <w:fldChar w:fldCharType="begin"/>
      </w:r>
      <w:r w:rsidRPr="008D4E1A">
        <w:rPr>
          <w:rFonts w:ascii="Calibri" w:hAnsi="Calibri" w:cs="Calibri"/>
          <w:b/>
          <w:sz w:val="22"/>
        </w:rPr>
        <w:instrText xml:space="preserve"> REF _Ref72325212 \r \h  \* MERGEFORMAT </w:instrText>
      </w:r>
      <w:r w:rsidRPr="008D4E1A">
        <w:rPr>
          <w:rFonts w:ascii="Calibri" w:hAnsi="Calibri" w:cs="Calibri"/>
          <w:b/>
          <w:sz w:val="22"/>
        </w:rPr>
      </w:r>
      <w:r w:rsidRPr="008D4E1A">
        <w:rPr>
          <w:rFonts w:ascii="Calibri" w:hAnsi="Calibri" w:cs="Calibri"/>
          <w:b/>
          <w:sz w:val="22"/>
        </w:rPr>
        <w:fldChar w:fldCharType="separate"/>
      </w:r>
      <w:r w:rsidR="002F6ED0">
        <w:rPr>
          <w:rFonts w:ascii="Calibri" w:hAnsi="Calibri" w:cs="Calibri"/>
          <w:b/>
          <w:sz w:val="22"/>
        </w:rPr>
        <w:t>1.5.2</w:t>
      </w:r>
      <w:r w:rsidRPr="008D4E1A">
        <w:rPr>
          <w:rFonts w:ascii="Calibri" w:hAnsi="Calibri" w:cs="Calibri"/>
          <w:b/>
          <w:sz w:val="22"/>
        </w:rPr>
        <w:fldChar w:fldCharType="end"/>
      </w:r>
      <w:r w:rsidRPr="008D4E1A">
        <w:rPr>
          <w:rFonts w:ascii="Calibri" w:hAnsi="Calibri" w:cs="Calibri"/>
          <w:b/>
          <w:sz w:val="22"/>
        </w:rPr>
        <w:t xml:space="preserve">, </w:t>
      </w:r>
      <w:r w:rsidRPr="008D4E1A">
        <w:rPr>
          <w:rFonts w:ascii="Calibri" w:hAnsi="Calibri" w:cs="Calibri"/>
          <w:b/>
          <w:sz w:val="22"/>
        </w:rPr>
        <w:fldChar w:fldCharType="begin"/>
      </w:r>
      <w:r w:rsidRPr="008D4E1A">
        <w:rPr>
          <w:rFonts w:ascii="Calibri" w:hAnsi="Calibri" w:cs="Calibri"/>
          <w:b/>
          <w:sz w:val="22"/>
        </w:rPr>
        <w:instrText xml:space="preserve"> REF _Ref72325218 \r \h  \* MERGEFORMAT </w:instrText>
      </w:r>
      <w:r w:rsidRPr="008D4E1A">
        <w:rPr>
          <w:rFonts w:ascii="Calibri" w:hAnsi="Calibri" w:cs="Calibri"/>
          <w:b/>
          <w:sz w:val="22"/>
        </w:rPr>
      </w:r>
      <w:r w:rsidRPr="008D4E1A">
        <w:rPr>
          <w:rFonts w:ascii="Calibri" w:hAnsi="Calibri" w:cs="Calibri"/>
          <w:b/>
          <w:sz w:val="22"/>
        </w:rPr>
        <w:fldChar w:fldCharType="separate"/>
      </w:r>
      <w:r w:rsidR="002F6ED0">
        <w:rPr>
          <w:rFonts w:ascii="Calibri" w:hAnsi="Calibri" w:cs="Calibri"/>
          <w:b/>
          <w:sz w:val="22"/>
        </w:rPr>
        <w:t>1.5.3</w:t>
      </w:r>
      <w:r w:rsidRPr="008D4E1A">
        <w:rPr>
          <w:rFonts w:ascii="Calibri" w:hAnsi="Calibri" w:cs="Calibri"/>
          <w:b/>
          <w:sz w:val="22"/>
        </w:rPr>
        <w:fldChar w:fldCharType="end"/>
      </w:r>
      <w:r w:rsidRPr="008D4E1A">
        <w:rPr>
          <w:rFonts w:ascii="Calibri" w:hAnsi="Calibri" w:cs="Calibri"/>
          <w:sz w:val="22"/>
        </w:rPr>
        <w:t>.</w:t>
      </w:r>
      <w:bookmarkStart w:id="21"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22" w:name="_Ref72325208"/>
      <w:bookmarkStart w:id="23" w:name="_Toc156203105"/>
      <w:r w:rsidRPr="008D4E1A">
        <w:rPr>
          <w:rFonts w:ascii="Calibri" w:hAnsi="Calibri" w:cs="Calibri"/>
          <w:sz w:val="26"/>
          <w:szCs w:val="26"/>
          <w:lang w:val="pl-PL"/>
        </w:rPr>
        <w:lastRenderedPageBreak/>
        <w:t>Akty prawne</w:t>
      </w:r>
      <w:bookmarkEnd w:id="21"/>
      <w:bookmarkEnd w:id="22"/>
      <w:bookmarkEnd w:id="23"/>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 w:val="22"/>
          <w:szCs w:val="22"/>
        </w:rPr>
      </w:pPr>
      <w:r w:rsidRPr="008D4E1A">
        <w:rPr>
          <w:rFonts w:ascii="Calibri" w:hAnsi="Calibri" w:cs="Calibri"/>
          <w:sz w:val="22"/>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D4E1A">
        <w:rPr>
          <w:rFonts w:ascii="Calibri" w:hAnsi="Calibri" w:cs="Calibri"/>
          <w:sz w:val="22"/>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 w:val="22"/>
          <w:szCs w:val="22"/>
        </w:rPr>
        <w:t>2008 r.</w:t>
      </w:r>
      <w:r w:rsidRPr="008D4E1A">
        <w:rPr>
          <w:rFonts w:ascii="Calibri" w:hAnsi="Calibri" w:cs="Calibri"/>
          <w:sz w:val="22"/>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D4E1A">
        <w:rPr>
          <w:rFonts w:ascii="Calibri" w:hAnsi="Calibri" w:cs="Calibri"/>
          <w:sz w:val="22"/>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D4E1A">
        <w:rPr>
          <w:rFonts w:ascii="Calibri" w:hAnsi="Calibri" w:cs="Calibri"/>
          <w:sz w:val="22"/>
          <w:szCs w:val="22"/>
        </w:rPr>
        <w:t>[Rozporządzenie KE 1089/2010/EC]</w:t>
      </w:r>
      <w:r w:rsidRPr="008D4E1A">
        <w:rPr>
          <w:rFonts w:ascii="Calibri" w:hAnsi="Calibri" w:cs="Calibri"/>
          <w:sz w:val="20"/>
          <w:szCs w:val="20"/>
        </w:rPr>
        <w:t xml:space="preserve"> </w:t>
      </w:r>
      <w:r w:rsidRPr="008D4E1A">
        <w:rPr>
          <w:rFonts w:ascii="Calibri" w:hAnsi="Calibri" w:cs="Calibri"/>
          <w:sz w:val="22"/>
          <w:szCs w:val="22"/>
        </w:rPr>
        <w:t>Rozporządzenie Komisji (UE) Nr 1089/2010 z dnia 23 listopada 2010 r. w sprawie wykonania dyrektywy 2007/2/WE Parlamentu Europejskiego i</w:t>
      </w:r>
      <w:r w:rsidR="004950D7">
        <w:rPr>
          <w:rFonts w:ascii="Calibri" w:hAnsi="Calibri" w:cs="Calibri"/>
          <w:sz w:val="22"/>
          <w:szCs w:val="22"/>
        </w:rPr>
        <w:t> </w:t>
      </w:r>
      <w:r w:rsidRPr="008D4E1A">
        <w:rPr>
          <w:rFonts w:ascii="Calibri" w:hAnsi="Calibri" w:cs="Calibri"/>
          <w:sz w:val="22"/>
          <w:szCs w:val="22"/>
        </w:rPr>
        <w:t>Rady w zakresie interoperacyjności zbiorów i usług danych przestrzennych, Dz. Urz. UE L 323 z</w:t>
      </w:r>
      <w:r w:rsidR="00A7398B" w:rsidRPr="008D4E1A">
        <w:rPr>
          <w:rFonts w:ascii="Calibri" w:hAnsi="Calibri" w:cs="Calibri"/>
          <w:sz w:val="22"/>
          <w:szCs w:val="22"/>
        </w:rPr>
        <w:t> </w:t>
      </w:r>
      <w:r w:rsidRPr="008D4E1A">
        <w:rPr>
          <w:rFonts w:ascii="Calibri" w:hAnsi="Calibri" w:cs="Calibri"/>
          <w:sz w:val="22"/>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D4E1A">
        <w:rPr>
          <w:rFonts w:ascii="Calibri" w:hAnsi="Calibri" w:cs="Calibri"/>
          <w:sz w:val="22"/>
          <w:szCs w:val="22"/>
        </w:rPr>
        <w:t>[Ustawa IIP] Ustawa z dnia 4 marca 2010 r. o infrastrukturze informacji przestrzennej, Dz. U. z</w:t>
      </w:r>
      <w:r w:rsidR="00A7398B" w:rsidRPr="008D4E1A">
        <w:rPr>
          <w:rFonts w:ascii="Calibri" w:hAnsi="Calibri" w:cs="Calibri"/>
          <w:sz w:val="22"/>
          <w:szCs w:val="22"/>
        </w:rPr>
        <w:t> </w:t>
      </w:r>
      <w:r w:rsidRPr="008D4E1A">
        <w:rPr>
          <w:rFonts w:ascii="Calibri" w:hAnsi="Calibri" w:cs="Calibri"/>
          <w:sz w:val="22"/>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 w:val="22"/>
          <w:szCs w:val="22"/>
        </w:rPr>
      </w:pPr>
      <w:r w:rsidRPr="008D4E1A">
        <w:rPr>
          <w:rFonts w:ascii="Calibri" w:hAnsi="Calibri" w:cs="Calibri"/>
          <w:sz w:val="22"/>
          <w:szCs w:val="22"/>
        </w:rPr>
        <w:t>[Ustawa PiZP] Ustawa z dnia 27 marca 2003 r. o planowaniu i zagospodarowaniu przestrzennym, Dz. U. z 202</w:t>
      </w:r>
      <w:r w:rsidR="00416127">
        <w:rPr>
          <w:rFonts w:ascii="Calibri" w:hAnsi="Calibri" w:cs="Calibri"/>
          <w:sz w:val="22"/>
          <w:szCs w:val="22"/>
        </w:rPr>
        <w:t>3</w:t>
      </w:r>
      <w:r w:rsidRPr="008D4E1A">
        <w:rPr>
          <w:rFonts w:ascii="Calibri" w:hAnsi="Calibri" w:cs="Calibri"/>
          <w:sz w:val="22"/>
          <w:szCs w:val="22"/>
        </w:rPr>
        <w:t xml:space="preserve"> r. poz. </w:t>
      </w:r>
      <w:r w:rsidR="00416127">
        <w:rPr>
          <w:rFonts w:ascii="Calibri" w:hAnsi="Calibri" w:cs="Calibri"/>
          <w:sz w:val="22"/>
          <w:szCs w:val="22"/>
        </w:rPr>
        <w:t>977</w:t>
      </w:r>
      <w:r w:rsidRPr="008D4E1A">
        <w:rPr>
          <w:rFonts w:ascii="Calibri" w:hAnsi="Calibri" w:cs="Calibri"/>
          <w:sz w:val="22"/>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 w:val="22"/>
          <w:szCs w:val="22"/>
        </w:rPr>
      </w:pPr>
      <w:r w:rsidRPr="008D4E1A">
        <w:rPr>
          <w:rFonts w:ascii="Calibri" w:hAnsi="Calibri" w:cs="Calibri"/>
          <w:sz w:val="22"/>
          <w:szCs w:val="22"/>
        </w:rPr>
        <w:t>[zmiana Ustawy PiZP]</w:t>
      </w:r>
      <w:r w:rsidR="00F80D2C" w:rsidRPr="008D4E1A">
        <w:rPr>
          <w:rFonts w:ascii="Calibri" w:hAnsi="Calibri" w:cs="Calibri"/>
          <w:sz w:val="22"/>
          <w:szCs w:val="22"/>
        </w:rPr>
        <w:t xml:space="preserve"> Ustawa z dnia 7 lipca 2023 r. o zmianie ustawy o planowaniu i</w:t>
      </w:r>
      <w:r w:rsidR="00A7398B" w:rsidRPr="008D4E1A">
        <w:rPr>
          <w:rFonts w:ascii="Calibri" w:hAnsi="Calibri" w:cs="Calibri"/>
          <w:sz w:val="22"/>
          <w:szCs w:val="22"/>
        </w:rPr>
        <w:t> </w:t>
      </w:r>
      <w:r w:rsidR="00F80D2C" w:rsidRPr="008D4E1A">
        <w:rPr>
          <w:rFonts w:ascii="Calibri" w:hAnsi="Calibri" w:cs="Calibri"/>
          <w:sz w:val="22"/>
          <w:szCs w:val="22"/>
        </w:rPr>
        <w:t>zagospodarowaniu przestrzennym oraz niektórych innych ustaw, Dz.U.</w:t>
      </w:r>
      <w:r w:rsidR="00F73253" w:rsidRPr="008D4E1A">
        <w:rPr>
          <w:rFonts w:ascii="Calibri" w:hAnsi="Calibri" w:cs="Calibri"/>
          <w:sz w:val="22"/>
          <w:szCs w:val="22"/>
        </w:rPr>
        <w:t xml:space="preserve"> z</w:t>
      </w:r>
      <w:r w:rsidR="00F80D2C" w:rsidRPr="008D4E1A">
        <w:rPr>
          <w:rFonts w:ascii="Calibri" w:hAnsi="Calibri" w:cs="Calibri"/>
          <w:sz w:val="22"/>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 w:val="22"/>
          <w:szCs w:val="22"/>
        </w:rPr>
      </w:pPr>
      <w:r w:rsidRPr="008D4E1A">
        <w:rPr>
          <w:rFonts w:ascii="Calibri" w:hAnsi="Calibri" w:cs="Calibri"/>
          <w:sz w:val="22"/>
          <w:szCs w:val="22"/>
        </w:rPr>
        <w:t>[Rozporządzenie APP] Rozporządzenie</w:t>
      </w:r>
      <w:r w:rsidRPr="008D4E1A">
        <w:rPr>
          <w:rFonts w:ascii="Calibri" w:eastAsia="Roboto" w:hAnsi="Calibri" w:cs="Calibri"/>
          <w:sz w:val="22"/>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 w:val="22"/>
          <w:szCs w:val="22"/>
        </w:rPr>
        <w:t>Dz. U. z 2020 r. poz. 1916</w:t>
      </w:r>
      <w:r w:rsidR="00043705" w:rsidRPr="008D4E1A">
        <w:rPr>
          <w:rFonts w:ascii="Calibri" w:hAnsi="Calibri" w:cs="Calibri"/>
          <w:sz w:val="22"/>
          <w:szCs w:val="22"/>
        </w:rPr>
        <w:t>, z późniejszymi zmianami</w:t>
      </w:r>
      <w:r w:rsidRPr="008D4E1A">
        <w:rPr>
          <w:rFonts w:ascii="Calibri" w:eastAsia="Roboto" w:hAnsi="Calibri" w:cs="Calibri"/>
          <w:sz w:val="22"/>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 w:val="22"/>
          <w:szCs w:val="22"/>
        </w:rPr>
      </w:pPr>
      <w:r w:rsidRPr="008D4E1A">
        <w:rPr>
          <w:rFonts w:ascii="Calibri" w:hAnsi="Calibri" w:cs="Calibri"/>
          <w:sz w:val="22"/>
          <w:szCs w:val="22"/>
        </w:rPr>
        <w:t xml:space="preserve">[zmiana Rozporządzenia APP] </w:t>
      </w:r>
      <w:r w:rsidR="00F80D2C" w:rsidRPr="008D4E1A">
        <w:rPr>
          <w:rFonts w:ascii="Calibri" w:hAnsi="Calibri" w:cs="Calibri"/>
          <w:sz w:val="22"/>
          <w:szCs w:val="22"/>
        </w:rPr>
        <w:t>Rozporządzenie Ministra Rozwoju i Technologii z dnia 24</w:t>
      </w:r>
      <w:r w:rsidR="004950D7">
        <w:rPr>
          <w:rFonts w:ascii="Calibri" w:hAnsi="Calibri" w:cs="Calibri"/>
          <w:sz w:val="22"/>
          <w:szCs w:val="22"/>
        </w:rPr>
        <w:t> </w:t>
      </w:r>
      <w:r w:rsidR="00F80D2C" w:rsidRPr="008D4E1A">
        <w:rPr>
          <w:rFonts w:ascii="Calibri" w:hAnsi="Calibri" w:cs="Calibri"/>
          <w:sz w:val="22"/>
          <w:szCs w:val="22"/>
        </w:rPr>
        <w:t>października 2023 r. zmieniające rozporządzenie w sprawie zbiorów danych przestrzennych oraz metadanych w zakresie zagospodarowania przestrzennego</w:t>
      </w:r>
      <w:r w:rsidR="00216551" w:rsidRPr="008D4E1A">
        <w:rPr>
          <w:rFonts w:ascii="Calibri" w:hAnsi="Calibri" w:cs="Calibri"/>
          <w:sz w:val="22"/>
          <w:szCs w:val="22"/>
        </w:rPr>
        <w:t>, Dz.U. z 2023 r. poz. 2409</w:t>
      </w:r>
      <w:r w:rsidR="00F80D2C" w:rsidRPr="008D4E1A">
        <w:rPr>
          <w:rFonts w:ascii="Calibri" w:hAnsi="Calibri" w:cs="Calibri"/>
          <w:sz w:val="22"/>
          <w:szCs w:val="22"/>
        </w:rPr>
        <w:t>;</w:t>
      </w:r>
    </w:p>
    <w:p w14:paraId="4F9C0BD3" w14:textId="0B2C4E45" w:rsidR="00D419EC" w:rsidRPr="008D4E1A" w:rsidRDefault="00D419EC" w:rsidP="001029C2">
      <w:pPr>
        <w:numPr>
          <w:ilvl w:val="0"/>
          <w:numId w:val="2"/>
        </w:numPr>
        <w:spacing w:line="360" w:lineRule="auto"/>
        <w:jc w:val="both"/>
        <w:rPr>
          <w:rFonts w:ascii="Calibri" w:eastAsia="Roboto" w:hAnsi="Calibri" w:cs="Calibri"/>
          <w:sz w:val="22"/>
          <w:szCs w:val="22"/>
        </w:rPr>
      </w:pPr>
      <w:r w:rsidRPr="008D4E1A">
        <w:rPr>
          <w:rFonts w:ascii="Calibri" w:hAnsi="Calibri" w:cs="Calibri"/>
          <w:sz w:val="22"/>
          <w:szCs w:val="22"/>
        </w:rPr>
        <w:t xml:space="preserve">[Rozporządzenie POG] Rozporządzenie Ministra Rozwoju i Technologii z dnia </w:t>
      </w:r>
      <w:r w:rsidR="00E601A2" w:rsidRPr="008D4E1A">
        <w:rPr>
          <w:rFonts w:ascii="Calibri" w:hAnsi="Calibri" w:cs="Calibri"/>
          <w:sz w:val="22"/>
          <w:szCs w:val="22"/>
        </w:rPr>
        <w:t>8 grudnia</w:t>
      </w:r>
      <w:r w:rsidRPr="008D4E1A">
        <w:rPr>
          <w:rFonts w:ascii="Calibri" w:hAnsi="Calibri" w:cs="Calibri"/>
          <w:sz w:val="22"/>
          <w:szCs w:val="22"/>
        </w:rPr>
        <w:t xml:space="preserve"> 2023 r. </w:t>
      </w:r>
      <w:r w:rsidR="00E601A2" w:rsidRPr="008D4E1A">
        <w:rPr>
          <w:rFonts w:ascii="Calibri" w:hAnsi="Calibri" w:cs="Calibri"/>
          <w:sz w:val="22"/>
          <w:szCs w:val="22"/>
        </w:rPr>
        <w:t>w sprawie projektu planu ogólnego gminy, dokumentowania prac planistycznych w zakresie tego planu oraz wydawania z niego wypisów i wyrysów</w:t>
      </w:r>
      <w:r w:rsidRPr="008D4E1A">
        <w:rPr>
          <w:rFonts w:ascii="Calibri" w:hAnsi="Calibri" w:cs="Calibri"/>
          <w:sz w:val="22"/>
          <w:szCs w:val="22"/>
        </w:rPr>
        <w:t>, Dz.U. z 2023 r. poz.</w:t>
      </w:r>
      <w:r w:rsidR="008036F4" w:rsidRPr="008D4E1A">
        <w:rPr>
          <w:rFonts w:ascii="Calibri" w:hAnsi="Calibri" w:cs="Calibri"/>
          <w:sz w:val="22"/>
          <w:szCs w:val="22"/>
        </w:rPr>
        <w:t xml:space="preserve"> </w:t>
      </w:r>
      <w:r w:rsidR="00E601A2" w:rsidRPr="008D4E1A">
        <w:rPr>
          <w:rFonts w:ascii="Calibri" w:hAnsi="Calibri" w:cs="Calibri"/>
          <w:sz w:val="22"/>
          <w:szCs w:val="22"/>
        </w:rPr>
        <w:t>2758</w:t>
      </w:r>
      <w:r w:rsidR="008036F4" w:rsidRPr="008D4E1A">
        <w:rPr>
          <w:rFonts w:ascii="Calibri" w:hAnsi="Calibri" w:cs="Calibri"/>
          <w:sz w:val="22"/>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 w:val="22"/>
          <w:szCs w:val="22"/>
        </w:rPr>
      </w:pPr>
      <w:r w:rsidRPr="008D4E1A">
        <w:rPr>
          <w:rFonts w:ascii="Calibri" w:eastAsia="Roboto" w:hAnsi="Calibri" w:cs="Calibri"/>
          <w:sz w:val="22"/>
          <w:szCs w:val="22"/>
        </w:rPr>
        <w:t xml:space="preserve">[Profil metadanych] Załącznik nr 2 </w:t>
      </w:r>
      <w:r w:rsidRPr="008D4E1A">
        <w:rPr>
          <w:rFonts w:ascii="Calibri" w:eastAsia="Roboto" w:hAnsi="Calibri" w:cs="Calibri"/>
          <w:i/>
          <w:iCs/>
          <w:sz w:val="22"/>
          <w:szCs w:val="22"/>
        </w:rPr>
        <w:t>Zakres informacyjny i struktura metadanych infrastruktury informacji przestrzennej w zakresie zagospodarowania przestrzennego</w:t>
      </w:r>
      <w:r w:rsidRPr="008D4E1A">
        <w:rPr>
          <w:rFonts w:ascii="Calibri" w:eastAsia="Roboto" w:hAnsi="Calibri" w:cs="Calibri"/>
          <w:sz w:val="22"/>
          <w:szCs w:val="22"/>
        </w:rPr>
        <w:t xml:space="preserve"> do </w:t>
      </w:r>
      <w:r w:rsidRPr="008D4E1A">
        <w:rPr>
          <w:rFonts w:ascii="Calibri" w:hAnsi="Calibri" w:cs="Calibri"/>
          <w:sz w:val="22"/>
          <w:szCs w:val="22"/>
        </w:rPr>
        <w:t>[Rozporządzenie APP]</w:t>
      </w:r>
      <w:r w:rsidRPr="008D4E1A">
        <w:rPr>
          <w:rFonts w:ascii="Calibri" w:eastAsia="Roboto" w:hAnsi="Calibri" w:cs="Calibri"/>
          <w:sz w:val="22"/>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D4E1A">
        <w:rPr>
          <w:rFonts w:ascii="Calibri" w:hAnsi="Calibri" w:cs="Calibri"/>
          <w:sz w:val="22"/>
          <w:szCs w:val="22"/>
        </w:rPr>
        <w:t>[</w:t>
      </w:r>
      <w:r w:rsidRPr="008D4E1A">
        <w:rPr>
          <w:rFonts w:ascii="Calibri" w:eastAsia="Roboto" w:hAnsi="Calibri" w:cs="Calibri"/>
          <w:sz w:val="22"/>
          <w:szCs w:val="22"/>
        </w:rPr>
        <w:t>Rozporządzenie</w:t>
      </w:r>
      <w:r w:rsidRPr="008D4E1A">
        <w:rPr>
          <w:rFonts w:ascii="Calibri" w:hAnsi="Calibri" w:cs="Calibri"/>
          <w:sz w:val="22"/>
          <w:szCs w:val="22"/>
        </w:rPr>
        <w:t xml:space="preserve"> </w:t>
      </w:r>
      <w:proofErr w:type="spellStart"/>
      <w:r w:rsidRPr="008D4E1A">
        <w:rPr>
          <w:rFonts w:ascii="Calibri" w:hAnsi="Calibri" w:cs="Calibri"/>
          <w:sz w:val="22"/>
          <w:szCs w:val="22"/>
        </w:rPr>
        <w:t>EZiUP</w:t>
      </w:r>
      <w:proofErr w:type="spellEnd"/>
      <w:r w:rsidRPr="008D4E1A">
        <w:rPr>
          <w:rFonts w:ascii="Calibri" w:hAnsi="Calibri" w:cs="Calibri"/>
          <w:sz w:val="22"/>
          <w:szCs w:val="22"/>
        </w:rPr>
        <w:t xml:space="preserve">] Rozporządzenie Ministra Spraw Wewnętrznych i Administracji z dnia </w:t>
      </w:r>
      <w:r w:rsidRPr="008D4E1A">
        <w:rPr>
          <w:rFonts w:ascii="Calibri" w:hAnsi="Calibri" w:cs="Calibri"/>
          <w:sz w:val="22"/>
          <w:szCs w:val="22"/>
        </w:rPr>
        <w:lastRenderedPageBreak/>
        <w:t>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24"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25" w:name="_Ref72325212"/>
      <w:bookmarkStart w:id="26" w:name="_Toc156203106"/>
      <w:r w:rsidRPr="008D4E1A">
        <w:rPr>
          <w:rFonts w:ascii="Calibri" w:hAnsi="Calibri" w:cs="Calibri"/>
          <w:sz w:val="26"/>
          <w:szCs w:val="26"/>
          <w:lang w:val="pl-PL"/>
        </w:rPr>
        <w:t>Dokumenty normatywne i techniczne</w:t>
      </w:r>
      <w:bookmarkEnd w:id="24"/>
      <w:bookmarkEnd w:id="25"/>
      <w:bookmarkEnd w:id="26"/>
    </w:p>
    <w:p w14:paraId="41828C6D"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bookmarkStart w:id="27" w:name="_Ref29113394"/>
      <w:bookmarkStart w:id="28" w:name="_Ref27617616"/>
      <w:r w:rsidRPr="008D4E1A">
        <w:rPr>
          <w:rFonts w:ascii="Calibri" w:eastAsia="Roboto" w:hAnsi="Calibri" w:cs="Calibri"/>
          <w:sz w:val="22"/>
          <w:szCs w:val="22"/>
          <w:lang w:val="pl-PL"/>
        </w:rPr>
        <w:t xml:space="preserve">[ISO 19101-1] ISO 19101-1:2014,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Reference model — Part 1: Fundamentals</w:t>
      </w:r>
      <w:bookmarkEnd w:id="27"/>
      <w:r w:rsidRPr="008D4E1A">
        <w:rPr>
          <w:rFonts w:ascii="Calibri" w:eastAsia="Roboto" w:hAnsi="Calibri" w:cs="Calibri"/>
          <w:sz w:val="22"/>
          <w:szCs w:val="22"/>
          <w:lang w:val="pl-PL"/>
        </w:rPr>
        <w:t>;</w:t>
      </w:r>
    </w:p>
    <w:p w14:paraId="485212DB"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hAnsi="Calibri" w:cs="Calibri"/>
          <w:sz w:val="22"/>
          <w:szCs w:val="22"/>
          <w:lang w:val="pl-PL"/>
        </w:rPr>
        <w:t xml:space="preserve">[ISO/TS19103] ISO/TS 19103:2005,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Conceptual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language</w:t>
      </w:r>
      <w:proofErr w:type="spellEnd"/>
      <w:r w:rsidRPr="008D4E1A">
        <w:rPr>
          <w:rFonts w:ascii="Calibri" w:eastAsia="Roboto" w:hAnsi="Calibri" w:cs="Calibri"/>
          <w:sz w:val="22"/>
          <w:szCs w:val="22"/>
          <w:lang w:val="pl-PL"/>
        </w:rPr>
        <w:t>;</w:t>
      </w:r>
    </w:p>
    <w:p w14:paraId="0FAA2C8F"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19103] ISO 19103:2015,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Conceptual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language</w:t>
      </w:r>
      <w:proofErr w:type="spellEnd"/>
      <w:r w:rsidRPr="008D4E1A">
        <w:rPr>
          <w:rFonts w:ascii="Calibri" w:eastAsia="Roboto" w:hAnsi="Calibri" w:cs="Calibri"/>
          <w:sz w:val="22"/>
          <w:szCs w:val="22"/>
          <w:lang w:val="pl-PL"/>
        </w:rPr>
        <w:t>;</w:t>
      </w:r>
    </w:p>
    <w:p w14:paraId="0E7C2AFE"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19106] ISO 19106:2004,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Profiles</w:t>
      </w:r>
      <w:proofErr w:type="spellEnd"/>
      <w:r w:rsidRPr="008D4E1A">
        <w:rPr>
          <w:rFonts w:ascii="Calibri" w:eastAsia="Roboto" w:hAnsi="Calibri" w:cs="Calibri"/>
          <w:sz w:val="22"/>
          <w:szCs w:val="22"/>
          <w:lang w:val="pl-PL"/>
        </w:rPr>
        <w:t>;</w:t>
      </w:r>
    </w:p>
    <w:p w14:paraId="4C89F8DC"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19107] ISO 19107:2005,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Spatial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w:t>
      </w:r>
    </w:p>
    <w:p w14:paraId="641CFEA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19108] ISO 19108:2005,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Temporal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w:t>
      </w:r>
    </w:p>
    <w:p w14:paraId="4762AB6E"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19108/Cor] ISO 19108:2002/Cor 1:2006,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Temporal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technical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corrigendum</w:t>
      </w:r>
      <w:proofErr w:type="spellEnd"/>
      <w:r w:rsidRPr="008D4E1A">
        <w:rPr>
          <w:rFonts w:ascii="Calibri" w:eastAsia="Roboto" w:hAnsi="Calibri" w:cs="Calibri"/>
          <w:sz w:val="22"/>
          <w:szCs w:val="22"/>
          <w:lang w:val="pl-PL"/>
        </w:rPr>
        <w:t xml:space="preserve"> 1;</w:t>
      </w:r>
    </w:p>
    <w:p w14:paraId="2F57757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bookmarkStart w:id="29" w:name="_Ref29115938"/>
      <w:r w:rsidRPr="008D4E1A">
        <w:rPr>
          <w:rFonts w:ascii="Calibri" w:eastAsia="Roboto" w:hAnsi="Calibri" w:cs="Calibri"/>
          <w:sz w:val="22"/>
          <w:szCs w:val="22"/>
          <w:lang w:val="pl-PL"/>
        </w:rPr>
        <w:t xml:space="preserve">[ISO 19109] ISO 19109:2015,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Rules</w:t>
      </w:r>
      <w:proofErr w:type="spellEnd"/>
      <w:r w:rsidRPr="008D4E1A">
        <w:rPr>
          <w:rFonts w:ascii="Calibri" w:eastAsia="Roboto" w:hAnsi="Calibri" w:cs="Calibri"/>
          <w:sz w:val="22"/>
          <w:szCs w:val="22"/>
          <w:lang w:val="pl-PL"/>
        </w:rPr>
        <w:t xml:space="preserve"> for </w:t>
      </w:r>
      <w:proofErr w:type="spellStart"/>
      <w:r w:rsidRPr="008D4E1A">
        <w:rPr>
          <w:rFonts w:ascii="Calibri" w:eastAsia="Roboto" w:hAnsi="Calibri" w:cs="Calibri"/>
          <w:sz w:val="22"/>
          <w:szCs w:val="22"/>
          <w:lang w:val="pl-PL"/>
        </w:rPr>
        <w:t>application</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schemas</w:t>
      </w:r>
      <w:bookmarkEnd w:id="29"/>
      <w:proofErr w:type="spellEnd"/>
      <w:r w:rsidRPr="008D4E1A">
        <w:rPr>
          <w:rFonts w:ascii="Calibri" w:eastAsia="Roboto" w:hAnsi="Calibri" w:cs="Calibri"/>
          <w:sz w:val="22"/>
          <w:szCs w:val="22"/>
          <w:lang w:val="pl-PL"/>
        </w:rPr>
        <w:t>;</w:t>
      </w:r>
    </w:p>
    <w:p w14:paraId="49428CFB"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bookmarkStart w:id="30" w:name="_Ref29117090"/>
      <w:r w:rsidRPr="008D4E1A">
        <w:rPr>
          <w:rFonts w:ascii="Calibri" w:eastAsia="Roboto" w:hAnsi="Calibri" w:cs="Calibri"/>
          <w:sz w:val="22"/>
          <w:szCs w:val="22"/>
          <w:lang w:val="pl-PL"/>
        </w:rPr>
        <w:t xml:space="preserve">[ISO 19110] ISO 19110:2016,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Methodology</w:t>
      </w:r>
      <w:proofErr w:type="spellEnd"/>
      <w:r w:rsidRPr="008D4E1A">
        <w:rPr>
          <w:rFonts w:ascii="Calibri" w:eastAsia="Roboto" w:hAnsi="Calibri" w:cs="Calibri"/>
          <w:sz w:val="22"/>
          <w:szCs w:val="22"/>
          <w:lang w:val="pl-PL"/>
        </w:rPr>
        <w:t xml:space="preserve"> for </w:t>
      </w:r>
      <w:proofErr w:type="spellStart"/>
      <w:r w:rsidRPr="008D4E1A">
        <w:rPr>
          <w:rFonts w:ascii="Calibri" w:eastAsia="Roboto" w:hAnsi="Calibri" w:cs="Calibri"/>
          <w:sz w:val="22"/>
          <w:szCs w:val="22"/>
          <w:lang w:val="pl-PL"/>
        </w:rPr>
        <w:t>feature</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cataloguing</w:t>
      </w:r>
      <w:bookmarkEnd w:id="30"/>
      <w:proofErr w:type="spellEnd"/>
      <w:r w:rsidRPr="008D4E1A">
        <w:rPr>
          <w:rFonts w:ascii="Calibri" w:eastAsia="Roboto" w:hAnsi="Calibri" w:cs="Calibri"/>
          <w:sz w:val="22"/>
          <w:szCs w:val="22"/>
          <w:lang w:val="pl-PL"/>
        </w:rPr>
        <w:t>;</w:t>
      </w:r>
    </w:p>
    <w:p w14:paraId="192753D9"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19111] ISO 19111:2019,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Referencing</w:t>
      </w:r>
      <w:proofErr w:type="spellEnd"/>
      <w:r w:rsidRPr="008D4E1A">
        <w:rPr>
          <w:rFonts w:ascii="Calibri" w:eastAsia="Roboto" w:hAnsi="Calibri" w:cs="Calibri"/>
          <w:sz w:val="22"/>
          <w:szCs w:val="22"/>
          <w:lang w:val="pl-PL"/>
        </w:rPr>
        <w:t xml:space="preserve"> by </w:t>
      </w:r>
      <w:proofErr w:type="spellStart"/>
      <w:r w:rsidRPr="008D4E1A">
        <w:rPr>
          <w:rFonts w:ascii="Calibri" w:eastAsia="Roboto" w:hAnsi="Calibri" w:cs="Calibri"/>
          <w:sz w:val="22"/>
          <w:szCs w:val="22"/>
          <w:lang w:val="pl-PL"/>
        </w:rPr>
        <w:t>coordinates</w:t>
      </w:r>
      <w:proofErr w:type="spellEnd"/>
      <w:r w:rsidRPr="008D4E1A">
        <w:rPr>
          <w:rFonts w:ascii="Calibri" w:eastAsia="Roboto" w:hAnsi="Calibri" w:cs="Calibri"/>
          <w:sz w:val="22"/>
          <w:szCs w:val="22"/>
          <w:lang w:val="pl-PL"/>
        </w:rPr>
        <w:t>;</w:t>
      </w:r>
    </w:p>
    <w:p w14:paraId="14C87D6F"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19115] ISO 19115:2005,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Metadata</w:t>
      </w:r>
      <w:proofErr w:type="spellEnd"/>
      <w:r w:rsidRPr="008D4E1A">
        <w:rPr>
          <w:rFonts w:ascii="Calibri" w:eastAsia="Roboto" w:hAnsi="Calibri" w:cs="Calibri"/>
          <w:sz w:val="22"/>
          <w:szCs w:val="22"/>
          <w:lang w:val="pl-PL"/>
        </w:rPr>
        <w:t>;</w:t>
      </w:r>
    </w:p>
    <w:p w14:paraId="6A80B761"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19115/AC] ISO 19115:2005/AC:2008,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Metadata</w:t>
      </w:r>
      <w:proofErr w:type="spellEnd"/>
      <w:r w:rsidRPr="008D4E1A">
        <w:rPr>
          <w:rFonts w:ascii="Calibri" w:eastAsia="Roboto" w:hAnsi="Calibri" w:cs="Calibri"/>
          <w:sz w:val="22"/>
          <w:szCs w:val="22"/>
          <w:lang w:val="pl-PL"/>
        </w:rPr>
        <w:t xml:space="preserve"> ― Technical </w:t>
      </w:r>
      <w:proofErr w:type="spellStart"/>
      <w:r w:rsidRPr="008D4E1A">
        <w:rPr>
          <w:rFonts w:ascii="Calibri" w:eastAsia="Roboto" w:hAnsi="Calibri" w:cs="Calibri"/>
          <w:sz w:val="22"/>
          <w:szCs w:val="22"/>
          <w:lang w:val="pl-PL"/>
        </w:rPr>
        <w:t>Corrigendum</w:t>
      </w:r>
      <w:proofErr w:type="spellEnd"/>
      <w:r w:rsidRPr="008D4E1A">
        <w:rPr>
          <w:rFonts w:ascii="Calibri" w:eastAsia="Roboto" w:hAnsi="Calibri" w:cs="Calibri"/>
          <w:sz w:val="22"/>
          <w:szCs w:val="22"/>
          <w:lang w:val="pl-PL"/>
        </w:rPr>
        <w:t xml:space="preserve"> 1;</w:t>
      </w:r>
    </w:p>
    <w:p w14:paraId="6707FCF2"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19118] ISO 19118:2011,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Encoding</w:t>
      </w:r>
      <w:proofErr w:type="spellEnd"/>
      <w:r w:rsidRPr="008D4E1A">
        <w:rPr>
          <w:rFonts w:ascii="Calibri" w:eastAsia="Roboto" w:hAnsi="Calibri" w:cs="Calibri"/>
          <w:sz w:val="22"/>
          <w:szCs w:val="22"/>
          <w:lang w:val="pl-PL"/>
        </w:rPr>
        <w:t>;</w:t>
      </w:r>
    </w:p>
    <w:p w14:paraId="387FC1A8"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19119] ISO 19119:2016,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Services;</w:t>
      </w:r>
    </w:p>
    <w:p w14:paraId="18351988"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19125-1] ISO 19125-1:2004,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Simple </w:t>
      </w:r>
      <w:proofErr w:type="spellStart"/>
      <w:r w:rsidRPr="008D4E1A">
        <w:rPr>
          <w:rFonts w:ascii="Calibri" w:eastAsia="Roboto" w:hAnsi="Calibri" w:cs="Calibri"/>
          <w:sz w:val="22"/>
          <w:szCs w:val="22"/>
          <w:lang w:val="pl-PL"/>
        </w:rPr>
        <w:t>feature</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access</w:t>
      </w:r>
      <w:proofErr w:type="spellEnd"/>
      <w:r w:rsidRPr="008D4E1A">
        <w:rPr>
          <w:rFonts w:ascii="Calibri" w:eastAsia="Roboto" w:hAnsi="Calibri" w:cs="Calibri"/>
          <w:sz w:val="22"/>
          <w:szCs w:val="22"/>
          <w:lang w:val="pl-PL"/>
        </w:rPr>
        <w:t xml:space="preserve"> — Part 1: </w:t>
      </w:r>
      <w:proofErr w:type="spellStart"/>
      <w:r w:rsidRPr="008D4E1A">
        <w:rPr>
          <w:rFonts w:ascii="Calibri" w:eastAsia="Roboto" w:hAnsi="Calibri" w:cs="Calibri"/>
          <w:sz w:val="22"/>
          <w:szCs w:val="22"/>
          <w:lang w:val="pl-PL"/>
        </w:rPr>
        <w:t>Common</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architecture</w:t>
      </w:r>
      <w:proofErr w:type="spellEnd"/>
      <w:r w:rsidRPr="008D4E1A">
        <w:rPr>
          <w:rFonts w:ascii="Calibri" w:eastAsia="Roboto" w:hAnsi="Calibri" w:cs="Calibri"/>
          <w:sz w:val="22"/>
          <w:szCs w:val="22"/>
          <w:lang w:val="pl-PL"/>
        </w:rPr>
        <w:t>;</w:t>
      </w:r>
    </w:p>
    <w:p w14:paraId="48214588"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bookmarkStart w:id="31" w:name="_Ref29110842"/>
      <w:r w:rsidRPr="008D4E1A">
        <w:rPr>
          <w:rFonts w:ascii="Calibri" w:eastAsia="Roboto" w:hAnsi="Calibri" w:cs="Calibri"/>
          <w:sz w:val="22"/>
          <w:szCs w:val="22"/>
          <w:lang w:val="pl-PL"/>
        </w:rPr>
        <w:t xml:space="preserve">[ISO 19131] ISO 19131:2007,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Data </w:t>
      </w:r>
      <w:proofErr w:type="spellStart"/>
      <w:r w:rsidRPr="008D4E1A">
        <w:rPr>
          <w:rFonts w:ascii="Calibri" w:eastAsia="Roboto" w:hAnsi="Calibri" w:cs="Calibri"/>
          <w:sz w:val="22"/>
          <w:szCs w:val="22"/>
          <w:lang w:val="pl-PL"/>
        </w:rPr>
        <w:t>product</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specification</w:t>
      </w:r>
      <w:bookmarkEnd w:id="31"/>
      <w:proofErr w:type="spellEnd"/>
      <w:r w:rsidRPr="008D4E1A">
        <w:rPr>
          <w:rFonts w:ascii="Calibri" w:eastAsia="Roboto" w:hAnsi="Calibri" w:cs="Calibri"/>
          <w:sz w:val="22"/>
          <w:szCs w:val="22"/>
          <w:lang w:val="pl-PL"/>
        </w:rPr>
        <w:t>;</w:t>
      </w:r>
    </w:p>
    <w:p w14:paraId="3F75450D"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19136] ISO 19136:2007,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Geography</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Markup</w:t>
      </w:r>
      <w:proofErr w:type="spellEnd"/>
      <w:r w:rsidRPr="008D4E1A">
        <w:rPr>
          <w:rFonts w:ascii="Calibri" w:eastAsia="Roboto" w:hAnsi="Calibri" w:cs="Calibri"/>
          <w:sz w:val="22"/>
          <w:szCs w:val="22"/>
          <w:lang w:val="pl-PL"/>
        </w:rPr>
        <w:t xml:space="preserve"> Language;</w:t>
      </w:r>
    </w:p>
    <w:p w14:paraId="10E6EAF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19137] ISO 19137:2007,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Core</w:t>
      </w:r>
      <w:proofErr w:type="spellEnd"/>
      <w:r w:rsidRPr="008D4E1A">
        <w:rPr>
          <w:rFonts w:ascii="Calibri" w:eastAsia="Roboto" w:hAnsi="Calibri" w:cs="Calibri"/>
          <w:sz w:val="22"/>
          <w:szCs w:val="22"/>
          <w:lang w:val="pl-PL"/>
        </w:rPr>
        <w:t xml:space="preserve"> profile of the </w:t>
      </w:r>
      <w:proofErr w:type="spellStart"/>
      <w:r w:rsidRPr="008D4E1A">
        <w:rPr>
          <w:rFonts w:ascii="Calibri" w:eastAsia="Roboto" w:hAnsi="Calibri" w:cs="Calibri"/>
          <w:sz w:val="22"/>
          <w:szCs w:val="22"/>
          <w:lang w:val="pl-PL"/>
        </w:rPr>
        <w:t>spatial</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w:t>
      </w:r>
    </w:p>
    <w:p w14:paraId="05D137D7" w14:textId="77777777" w:rsidR="001029C2" w:rsidRPr="008D4E1A" w:rsidRDefault="001029C2" w:rsidP="001029C2">
      <w:pPr>
        <w:pStyle w:val="Akapitzlist"/>
        <w:numPr>
          <w:ilvl w:val="0"/>
          <w:numId w:val="6"/>
        </w:numPr>
        <w:spacing w:line="276" w:lineRule="auto"/>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[ISO/TS19139] ISO/TS 19139:2007,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Information — </w:t>
      </w:r>
      <w:proofErr w:type="spellStart"/>
      <w:r w:rsidRPr="008D4E1A">
        <w:rPr>
          <w:rFonts w:ascii="Calibri" w:eastAsia="Roboto" w:hAnsi="Calibri" w:cs="Calibri"/>
          <w:sz w:val="22"/>
          <w:szCs w:val="22"/>
          <w:lang w:val="pl-PL"/>
        </w:rPr>
        <w:t>Metadata</w:t>
      </w:r>
      <w:proofErr w:type="spellEnd"/>
      <w:r w:rsidRPr="008D4E1A">
        <w:rPr>
          <w:rFonts w:ascii="Calibri" w:eastAsia="Roboto" w:hAnsi="Calibri" w:cs="Calibri"/>
          <w:sz w:val="22"/>
          <w:szCs w:val="22"/>
          <w:lang w:val="pl-PL"/>
        </w:rPr>
        <w:t xml:space="preserve"> — XML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implementation</w:t>
      </w:r>
      <w:proofErr w:type="spellEnd"/>
      <w:r w:rsidRPr="008D4E1A">
        <w:rPr>
          <w:rFonts w:ascii="Calibri" w:eastAsia="Roboto" w:hAnsi="Calibri" w:cs="Calibri"/>
          <w:sz w:val="22"/>
          <w:szCs w:val="22"/>
          <w:lang w:val="pl-PL"/>
        </w:rPr>
        <w:t>;</w:t>
      </w:r>
    </w:p>
    <w:p w14:paraId="4657DD5D" w14:textId="77777777" w:rsidR="001029C2" w:rsidRPr="008D4E1A" w:rsidRDefault="001029C2" w:rsidP="001029C2">
      <w:pPr>
        <w:pStyle w:val="Akapitzlist"/>
        <w:numPr>
          <w:ilvl w:val="0"/>
          <w:numId w:val="6"/>
        </w:numPr>
        <w:spacing w:line="276" w:lineRule="auto"/>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19142] ISO 19142:2010,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Web </w:t>
      </w:r>
      <w:proofErr w:type="spellStart"/>
      <w:r w:rsidRPr="008D4E1A">
        <w:rPr>
          <w:rFonts w:ascii="Calibri" w:eastAsia="Roboto" w:hAnsi="Calibri" w:cs="Calibri"/>
          <w:sz w:val="22"/>
          <w:szCs w:val="22"/>
          <w:lang w:val="pl-PL"/>
        </w:rPr>
        <w:t>Feature</w:t>
      </w:r>
      <w:proofErr w:type="spellEnd"/>
      <w:r w:rsidRPr="008D4E1A">
        <w:rPr>
          <w:rFonts w:ascii="Calibri" w:eastAsia="Roboto" w:hAnsi="Calibri" w:cs="Calibri"/>
          <w:sz w:val="22"/>
          <w:szCs w:val="22"/>
          <w:lang w:val="pl-PL"/>
        </w:rPr>
        <w:t xml:space="preserve"> Service;</w:t>
      </w:r>
    </w:p>
    <w:p w14:paraId="33D423B5"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19157] ISO 19157:2013,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Information — Data </w:t>
      </w:r>
      <w:proofErr w:type="spellStart"/>
      <w:r w:rsidRPr="008D4E1A">
        <w:rPr>
          <w:rFonts w:ascii="Calibri" w:eastAsia="Roboto" w:hAnsi="Calibri" w:cs="Calibri"/>
          <w:sz w:val="22"/>
          <w:szCs w:val="22"/>
          <w:lang w:val="pl-PL"/>
        </w:rPr>
        <w:t>quality</w:t>
      </w:r>
      <w:proofErr w:type="spellEnd"/>
      <w:r w:rsidRPr="008D4E1A">
        <w:rPr>
          <w:rFonts w:ascii="Calibri" w:eastAsia="Roboto" w:hAnsi="Calibri" w:cs="Calibri"/>
          <w:sz w:val="22"/>
          <w:szCs w:val="22"/>
          <w:lang w:val="pl-PL"/>
        </w:rPr>
        <w:t>;</w:t>
      </w:r>
    </w:p>
    <w:p w14:paraId="6C6AB84F"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[ISO 19157/AMD] ISO 19157:2013/</w:t>
      </w:r>
      <w:proofErr w:type="spellStart"/>
      <w:r w:rsidRPr="008D4E1A">
        <w:rPr>
          <w:rFonts w:ascii="Calibri" w:eastAsia="Roboto" w:hAnsi="Calibri" w:cs="Calibri"/>
          <w:sz w:val="22"/>
          <w:szCs w:val="22"/>
          <w:lang w:val="pl-PL"/>
        </w:rPr>
        <w:t>Amd</w:t>
      </w:r>
      <w:proofErr w:type="spellEnd"/>
      <w:r w:rsidRPr="008D4E1A">
        <w:rPr>
          <w:rFonts w:ascii="Calibri" w:eastAsia="Roboto" w:hAnsi="Calibri" w:cs="Calibri"/>
          <w:sz w:val="22"/>
          <w:szCs w:val="22"/>
          <w:lang w:val="pl-PL"/>
        </w:rPr>
        <w:t xml:space="preserve"> 1:2018,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Information — Data </w:t>
      </w:r>
      <w:proofErr w:type="spellStart"/>
      <w:r w:rsidRPr="008D4E1A">
        <w:rPr>
          <w:rFonts w:ascii="Calibri" w:eastAsia="Roboto" w:hAnsi="Calibri" w:cs="Calibri"/>
          <w:sz w:val="22"/>
          <w:szCs w:val="22"/>
          <w:lang w:val="pl-PL"/>
        </w:rPr>
        <w:t>quality</w:t>
      </w:r>
      <w:proofErr w:type="spellEnd"/>
      <w:r w:rsidRPr="008D4E1A">
        <w:rPr>
          <w:rFonts w:ascii="Calibri" w:eastAsia="Roboto" w:hAnsi="Calibri" w:cs="Calibri"/>
          <w:sz w:val="22"/>
          <w:szCs w:val="22"/>
          <w:lang w:val="pl-PL"/>
        </w:rPr>
        <w:t xml:space="preserve"> – </w:t>
      </w:r>
      <w:proofErr w:type="spellStart"/>
      <w:r w:rsidRPr="008D4E1A">
        <w:rPr>
          <w:rFonts w:ascii="Calibri" w:eastAsia="Roboto" w:hAnsi="Calibri" w:cs="Calibri"/>
          <w:sz w:val="22"/>
          <w:szCs w:val="22"/>
          <w:lang w:val="pl-PL"/>
        </w:rPr>
        <w:t>Amendment</w:t>
      </w:r>
      <w:proofErr w:type="spellEnd"/>
      <w:r w:rsidRPr="008D4E1A">
        <w:rPr>
          <w:rFonts w:ascii="Calibri" w:eastAsia="Roboto" w:hAnsi="Calibri" w:cs="Calibri"/>
          <w:sz w:val="22"/>
          <w:szCs w:val="22"/>
          <w:lang w:val="pl-PL"/>
        </w:rPr>
        <w:t xml:space="preserve"> 1: </w:t>
      </w:r>
      <w:proofErr w:type="spellStart"/>
      <w:r w:rsidRPr="008D4E1A">
        <w:rPr>
          <w:rFonts w:ascii="Calibri" w:eastAsia="Roboto" w:hAnsi="Calibri" w:cs="Calibri"/>
          <w:sz w:val="22"/>
          <w:szCs w:val="22"/>
          <w:lang w:val="pl-PL"/>
        </w:rPr>
        <w:t>Describing</w:t>
      </w:r>
      <w:proofErr w:type="spellEnd"/>
      <w:r w:rsidRPr="008D4E1A">
        <w:rPr>
          <w:rFonts w:ascii="Calibri" w:eastAsia="Roboto" w:hAnsi="Calibri" w:cs="Calibri"/>
          <w:sz w:val="22"/>
          <w:szCs w:val="22"/>
          <w:lang w:val="pl-PL"/>
        </w:rPr>
        <w:t xml:space="preserve"> data </w:t>
      </w:r>
      <w:proofErr w:type="spellStart"/>
      <w:r w:rsidRPr="008D4E1A">
        <w:rPr>
          <w:rFonts w:ascii="Calibri" w:eastAsia="Roboto" w:hAnsi="Calibri" w:cs="Calibri"/>
          <w:sz w:val="22"/>
          <w:szCs w:val="22"/>
          <w:lang w:val="pl-PL"/>
        </w:rPr>
        <w:t>quality</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using</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coverages</w:t>
      </w:r>
      <w:proofErr w:type="spellEnd"/>
      <w:r w:rsidRPr="008D4E1A">
        <w:rPr>
          <w:rFonts w:ascii="Calibri" w:eastAsia="Roboto" w:hAnsi="Calibri" w:cs="Calibri"/>
          <w:sz w:val="22"/>
          <w:szCs w:val="22"/>
          <w:lang w:val="pl-PL"/>
        </w:rPr>
        <w:t>;</w:t>
      </w:r>
    </w:p>
    <w:p w14:paraId="552D9B92"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lastRenderedPageBreak/>
        <w:t xml:space="preserve">[ISO/TS19157-2] ISO/TS 19157-2:2016, </w:t>
      </w:r>
      <w:proofErr w:type="spellStart"/>
      <w:r w:rsidRPr="008D4E1A">
        <w:rPr>
          <w:rFonts w:ascii="Calibri" w:eastAsia="Roboto" w:hAnsi="Calibri" w:cs="Calibri"/>
          <w:sz w:val="22"/>
          <w:szCs w:val="22"/>
          <w:lang w:val="pl-PL"/>
        </w:rPr>
        <w:t>Geographic</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information</w:t>
      </w:r>
      <w:proofErr w:type="spellEnd"/>
      <w:r w:rsidRPr="008D4E1A">
        <w:rPr>
          <w:rFonts w:ascii="Calibri" w:eastAsia="Roboto" w:hAnsi="Calibri" w:cs="Calibri"/>
          <w:sz w:val="22"/>
          <w:szCs w:val="22"/>
          <w:lang w:val="pl-PL"/>
        </w:rPr>
        <w:t xml:space="preserve"> — Data </w:t>
      </w:r>
      <w:proofErr w:type="spellStart"/>
      <w:r w:rsidRPr="008D4E1A">
        <w:rPr>
          <w:rFonts w:ascii="Calibri" w:eastAsia="Roboto" w:hAnsi="Calibri" w:cs="Calibri"/>
          <w:sz w:val="22"/>
          <w:szCs w:val="22"/>
          <w:lang w:val="pl-PL"/>
        </w:rPr>
        <w:t>quality</w:t>
      </w:r>
      <w:proofErr w:type="spellEnd"/>
      <w:r w:rsidRPr="008D4E1A">
        <w:rPr>
          <w:rFonts w:ascii="Calibri" w:eastAsia="Roboto" w:hAnsi="Calibri" w:cs="Calibri"/>
          <w:sz w:val="22"/>
          <w:szCs w:val="22"/>
          <w:lang w:val="pl-PL"/>
        </w:rPr>
        <w:t xml:space="preserve"> — Part 2: XML </w:t>
      </w:r>
      <w:proofErr w:type="spellStart"/>
      <w:r w:rsidRPr="008D4E1A">
        <w:rPr>
          <w:rFonts w:ascii="Calibri" w:eastAsia="Roboto" w:hAnsi="Calibri" w:cs="Calibri"/>
          <w:sz w:val="22"/>
          <w:szCs w:val="22"/>
          <w:lang w:val="pl-PL"/>
        </w:rPr>
        <w:t>schema</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implementation</w:t>
      </w:r>
      <w:proofErr w:type="spellEnd"/>
      <w:r w:rsidRPr="008D4E1A">
        <w:rPr>
          <w:rFonts w:ascii="Calibri" w:eastAsia="Roboto" w:hAnsi="Calibri" w:cs="Calibri"/>
          <w:sz w:val="22"/>
          <w:szCs w:val="22"/>
          <w:lang w:val="pl-PL"/>
        </w:rPr>
        <w:t>;</w:t>
      </w:r>
    </w:p>
    <w:p w14:paraId="51B60708"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[ISO 80000-1] ISO 80000-1:2009, </w:t>
      </w:r>
      <w:proofErr w:type="spellStart"/>
      <w:r w:rsidRPr="008D4E1A">
        <w:rPr>
          <w:rFonts w:ascii="Calibri" w:eastAsia="Roboto" w:hAnsi="Calibri" w:cs="Calibri"/>
          <w:sz w:val="22"/>
          <w:szCs w:val="22"/>
          <w:lang w:val="pl-PL"/>
        </w:rPr>
        <w:t>Quantities</w:t>
      </w:r>
      <w:proofErr w:type="spellEnd"/>
      <w:r w:rsidRPr="008D4E1A">
        <w:rPr>
          <w:rFonts w:ascii="Calibri" w:eastAsia="Roboto" w:hAnsi="Calibri" w:cs="Calibri"/>
          <w:sz w:val="22"/>
          <w:szCs w:val="22"/>
          <w:lang w:val="pl-PL"/>
        </w:rPr>
        <w:t xml:space="preserve"> and </w:t>
      </w:r>
      <w:proofErr w:type="spellStart"/>
      <w:r w:rsidRPr="008D4E1A">
        <w:rPr>
          <w:rFonts w:ascii="Calibri" w:eastAsia="Roboto" w:hAnsi="Calibri" w:cs="Calibri"/>
          <w:sz w:val="22"/>
          <w:szCs w:val="22"/>
          <w:lang w:val="pl-PL"/>
        </w:rPr>
        <w:t>units</w:t>
      </w:r>
      <w:proofErr w:type="spellEnd"/>
      <w:r w:rsidRPr="008D4E1A">
        <w:rPr>
          <w:rFonts w:ascii="Calibri" w:eastAsia="Roboto" w:hAnsi="Calibri" w:cs="Calibri"/>
          <w:sz w:val="22"/>
          <w:szCs w:val="22"/>
          <w:lang w:val="pl-PL"/>
        </w:rPr>
        <w:t xml:space="preserve"> — Part 1: General;</w:t>
      </w:r>
    </w:p>
    <w:p w14:paraId="4F389353"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rPr>
      </w:pPr>
      <w:bookmarkStart w:id="32" w:name="_Ref29156188"/>
      <w:r w:rsidRPr="008D4E1A">
        <w:rPr>
          <w:rFonts w:ascii="Calibri" w:hAnsi="Calibri" w:cs="Calibri"/>
          <w:color w:val="000000" w:themeColor="text1"/>
          <w:sz w:val="22"/>
          <w:szCs w:val="22"/>
          <w:lang w:val="pl-PL"/>
        </w:rPr>
        <w:t xml:space="preserve">[ISO 8601] ISO 8601, Data </w:t>
      </w:r>
      <w:proofErr w:type="spellStart"/>
      <w:r w:rsidRPr="008D4E1A">
        <w:rPr>
          <w:rFonts w:ascii="Calibri" w:hAnsi="Calibri" w:cs="Calibri"/>
          <w:color w:val="000000" w:themeColor="text1"/>
          <w:sz w:val="22"/>
          <w:szCs w:val="22"/>
          <w:lang w:val="pl-PL"/>
        </w:rPr>
        <w:t>elements</w:t>
      </w:r>
      <w:proofErr w:type="spellEnd"/>
      <w:r w:rsidRPr="008D4E1A">
        <w:rPr>
          <w:rFonts w:ascii="Calibri" w:hAnsi="Calibri" w:cs="Calibri"/>
          <w:color w:val="000000" w:themeColor="text1"/>
          <w:sz w:val="22"/>
          <w:szCs w:val="22"/>
          <w:lang w:val="pl-PL"/>
        </w:rPr>
        <w:t xml:space="preserve"> and </w:t>
      </w:r>
      <w:proofErr w:type="spellStart"/>
      <w:r w:rsidRPr="008D4E1A">
        <w:rPr>
          <w:rFonts w:ascii="Calibri" w:hAnsi="Calibri" w:cs="Calibri"/>
          <w:color w:val="000000" w:themeColor="text1"/>
          <w:sz w:val="22"/>
          <w:szCs w:val="22"/>
          <w:lang w:val="pl-PL"/>
        </w:rPr>
        <w:t>interchange</w:t>
      </w:r>
      <w:proofErr w:type="spellEnd"/>
      <w:r w:rsidRPr="008D4E1A">
        <w:rPr>
          <w:rFonts w:ascii="Calibri" w:hAnsi="Calibri" w:cs="Calibri"/>
          <w:color w:val="000000" w:themeColor="text1"/>
          <w:sz w:val="22"/>
          <w:szCs w:val="22"/>
          <w:lang w:val="pl-PL"/>
        </w:rPr>
        <w:t xml:space="preserve"> </w:t>
      </w:r>
      <w:proofErr w:type="spellStart"/>
      <w:r w:rsidRPr="008D4E1A">
        <w:rPr>
          <w:rFonts w:ascii="Calibri" w:hAnsi="Calibri" w:cs="Calibri"/>
          <w:color w:val="000000" w:themeColor="text1"/>
          <w:sz w:val="22"/>
          <w:szCs w:val="22"/>
          <w:lang w:val="pl-PL"/>
        </w:rPr>
        <w:t>formats</w:t>
      </w:r>
      <w:proofErr w:type="spellEnd"/>
      <w:r w:rsidRPr="008D4E1A">
        <w:rPr>
          <w:rFonts w:ascii="Calibri" w:hAnsi="Calibri" w:cs="Calibri"/>
          <w:color w:val="000000" w:themeColor="text1"/>
          <w:sz w:val="22"/>
          <w:szCs w:val="22"/>
          <w:lang w:val="pl-PL"/>
        </w:rPr>
        <w:t xml:space="preserve"> </w:t>
      </w:r>
      <w:r w:rsidRPr="008D4E1A">
        <w:rPr>
          <w:rFonts w:ascii="Calibri" w:eastAsia="Roboto" w:hAnsi="Calibri" w:cs="Calibri"/>
          <w:sz w:val="22"/>
          <w:szCs w:val="22"/>
          <w:lang w:val="pl-PL"/>
        </w:rPr>
        <w:t>—</w:t>
      </w:r>
      <w:r w:rsidRPr="008D4E1A">
        <w:rPr>
          <w:rFonts w:ascii="Calibri" w:hAnsi="Calibri" w:cs="Calibri"/>
          <w:color w:val="000000" w:themeColor="text1"/>
          <w:sz w:val="22"/>
          <w:szCs w:val="22"/>
          <w:lang w:val="pl-PL"/>
        </w:rPr>
        <w:t xml:space="preserve"> Information </w:t>
      </w:r>
      <w:proofErr w:type="spellStart"/>
      <w:r w:rsidRPr="008D4E1A">
        <w:rPr>
          <w:rFonts w:ascii="Calibri" w:hAnsi="Calibri" w:cs="Calibri"/>
          <w:color w:val="000000" w:themeColor="text1"/>
          <w:sz w:val="22"/>
          <w:szCs w:val="22"/>
          <w:lang w:val="pl-PL"/>
        </w:rPr>
        <w:t>interchange</w:t>
      </w:r>
      <w:proofErr w:type="spellEnd"/>
      <w:r w:rsidRPr="008D4E1A">
        <w:rPr>
          <w:rFonts w:ascii="Calibri" w:hAnsi="Calibri" w:cs="Calibri"/>
          <w:color w:val="000000" w:themeColor="text1"/>
          <w:sz w:val="22"/>
          <w:szCs w:val="22"/>
          <w:lang w:val="pl-PL"/>
        </w:rPr>
        <w:t xml:space="preserve"> </w:t>
      </w:r>
      <w:r w:rsidRPr="008D4E1A">
        <w:rPr>
          <w:rFonts w:ascii="Calibri" w:eastAsia="Roboto" w:hAnsi="Calibri" w:cs="Calibri"/>
          <w:sz w:val="22"/>
          <w:szCs w:val="22"/>
          <w:lang w:val="pl-PL"/>
        </w:rPr>
        <w:t>—</w:t>
      </w:r>
      <w:r w:rsidRPr="008D4E1A">
        <w:rPr>
          <w:rFonts w:ascii="Calibri" w:hAnsi="Calibri" w:cs="Calibri"/>
          <w:color w:val="000000" w:themeColor="text1"/>
          <w:sz w:val="22"/>
          <w:szCs w:val="22"/>
          <w:lang w:val="pl-PL"/>
        </w:rPr>
        <w:t xml:space="preserve"> </w:t>
      </w:r>
      <w:proofErr w:type="spellStart"/>
      <w:r w:rsidRPr="008D4E1A">
        <w:rPr>
          <w:rFonts w:ascii="Calibri" w:hAnsi="Calibri" w:cs="Calibri"/>
          <w:color w:val="000000" w:themeColor="text1"/>
          <w:sz w:val="22"/>
          <w:szCs w:val="22"/>
          <w:lang w:val="pl-PL"/>
        </w:rPr>
        <w:t>Representation</w:t>
      </w:r>
      <w:bookmarkEnd w:id="32"/>
      <w:proofErr w:type="spellEnd"/>
      <w:r w:rsidRPr="008D4E1A">
        <w:rPr>
          <w:rFonts w:ascii="Calibri" w:hAnsi="Calibri" w:cs="Calibri"/>
          <w:color w:val="000000" w:themeColor="text1"/>
          <w:sz w:val="22"/>
          <w:szCs w:val="22"/>
          <w:lang w:val="pl-PL"/>
        </w:rPr>
        <w:t>;</w:t>
      </w:r>
    </w:p>
    <w:p w14:paraId="4878B3B0"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rPr>
      </w:pPr>
      <w:bookmarkStart w:id="33" w:name="_Ref29157299"/>
      <w:r w:rsidRPr="008D4E1A">
        <w:rPr>
          <w:rFonts w:ascii="Calibri" w:eastAsia="Arial" w:hAnsi="Calibri" w:cs="Calibri"/>
          <w:color w:val="000000" w:themeColor="text1"/>
          <w:sz w:val="22"/>
          <w:szCs w:val="22"/>
          <w:lang w:val="pl-PL" w:eastAsia="en-US"/>
        </w:rPr>
        <w:t>[IETFRFC4122] IETF RFC 4122</w:t>
      </w:r>
      <w:r w:rsidRPr="008D4E1A">
        <w:rPr>
          <w:rFonts w:ascii="Calibri" w:hAnsi="Calibri" w:cs="Calibri"/>
          <w:color w:val="000000" w:themeColor="text1"/>
          <w:sz w:val="22"/>
          <w:szCs w:val="22"/>
          <w:lang w:val="pl-PL"/>
        </w:rPr>
        <w:t xml:space="preserve">, A </w:t>
      </w:r>
      <w:proofErr w:type="spellStart"/>
      <w:r w:rsidRPr="008D4E1A">
        <w:rPr>
          <w:rFonts w:ascii="Calibri" w:hAnsi="Calibri" w:cs="Calibri"/>
          <w:color w:val="000000" w:themeColor="text1"/>
          <w:sz w:val="22"/>
          <w:szCs w:val="22"/>
          <w:lang w:val="pl-PL"/>
        </w:rPr>
        <w:t>Universally</w:t>
      </w:r>
      <w:proofErr w:type="spellEnd"/>
      <w:r w:rsidRPr="008D4E1A">
        <w:rPr>
          <w:rFonts w:ascii="Calibri" w:hAnsi="Calibri" w:cs="Calibri"/>
          <w:color w:val="000000" w:themeColor="text1"/>
          <w:sz w:val="22"/>
          <w:szCs w:val="22"/>
          <w:lang w:val="pl-PL"/>
        </w:rPr>
        <w:t xml:space="preserve"> </w:t>
      </w:r>
      <w:proofErr w:type="spellStart"/>
      <w:r w:rsidRPr="008D4E1A">
        <w:rPr>
          <w:rFonts w:ascii="Calibri" w:hAnsi="Calibri" w:cs="Calibri"/>
          <w:color w:val="000000" w:themeColor="text1"/>
          <w:sz w:val="22"/>
          <w:szCs w:val="22"/>
          <w:lang w:val="pl-PL"/>
        </w:rPr>
        <w:t>Unique</w:t>
      </w:r>
      <w:proofErr w:type="spellEnd"/>
      <w:r w:rsidRPr="008D4E1A">
        <w:rPr>
          <w:rFonts w:ascii="Calibri" w:hAnsi="Calibri" w:cs="Calibri"/>
          <w:color w:val="000000" w:themeColor="text1"/>
          <w:sz w:val="22"/>
          <w:szCs w:val="22"/>
          <w:lang w:val="pl-PL"/>
        </w:rPr>
        <w:t xml:space="preserve"> </w:t>
      </w:r>
      <w:proofErr w:type="spellStart"/>
      <w:r w:rsidRPr="008D4E1A">
        <w:rPr>
          <w:rFonts w:ascii="Calibri" w:hAnsi="Calibri" w:cs="Calibri"/>
          <w:color w:val="000000" w:themeColor="text1"/>
          <w:sz w:val="22"/>
          <w:szCs w:val="22"/>
          <w:lang w:val="pl-PL"/>
        </w:rPr>
        <w:t>Identifier</w:t>
      </w:r>
      <w:proofErr w:type="spellEnd"/>
      <w:r w:rsidRPr="008D4E1A">
        <w:rPr>
          <w:rFonts w:ascii="Calibri" w:hAnsi="Calibri" w:cs="Calibri"/>
          <w:color w:val="000000" w:themeColor="text1"/>
          <w:sz w:val="22"/>
          <w:szCs w:val="22"/>
          <w:lang w:val="pl-PL"/>
        </w:rPr>
        <w:t xml:space="preserve"> (UUID) URN </w:t>
      </w:r>
      <w:proofErr w:type="spellStart"/>
      <w:r w:rsidRPr="008D4E1A">
        <w:rPr>
          <w:rFonts w:ascii="Calibri" w:hAnsi="Calibri" w:cs="Calibri"/>
          <w:color w:val="000000" w:themeColor="text1"/>
          <w:sz w:val="22"/>
          <w:szCs w:val="22"/>
          <w:lang w:val="pl-PL"/>
        </w:rPr>
        <w:t>Namespace</w:t>
      </w:r>
      <w:proofErr w:type="spellEnd"/>
      <w:r w:rsidRPr="008D4E1A">
        <w:rPr>
          <w:rFonts w:ascii="Calibri" w:hAnsi="Calibri" w:cs="Calibri"/>
          <w:color w:val="000000" w:themeColor="text1"/>
          <w:sz w:val="22"/>
          <w:szCs w:val="22"/>
          <w:lang w:val="pl-PL"/>
        </w:rPr>
        <w:t xml:space="preserve"> </w:t>
      </w:r>
      <w:r w:rsidRPr="008D4E1A">
        <w:rPr>
          <w:rFonts w:ascii="Calibri" w:eastAsia="Arial" w:hAnsi="Calibri" w:cs="Calibri"/>
          <w:color w:val="000000" w:themeColor="text1"/>
          <w:sz w:val="22"/>
          <w:szCs w:val="22"/>
          <w:lang w:val="pl-PL" w:eastAsia="en-US"/>
        </w:rPr>
        <w:t>(</w:t>
      </w:r>
      <w:hyperlink r:id="rId15" w:history="1">
        <w:r w:rsidRPr="008D4E1A">
          <w:rPr>
            <w:rFonts w:ascii="Calibri" w:eastAsia="Arial" w:hAnsi="Calibri" w:cs="Calibri"/>
            <w:color w:val="000000" w:themeColor="text1"/>
            <w:sz w:val="22"/>
            <w:szCs w:val="22"/>
            <w:lang w:val="pl-PL"/>
          </w:rPr>
          <w:t>https://tools.ietf.org/html/rfc4122</w:t>
        </w:r>
      </w:hyperlink>
      <w:r w:rsidRPr="008D4E1A">
        <w:rPr>
          <w:rFonts w:ascii="Calibri" w:eastAsia="Arial" w:hAnsi="Calibri" w:cs="Calibri"/>
          <w:color w:val="000000" w:themeColor="text1"/>
          <w:sz w:val="22"/>
          <w:szCs w:val="22"/>
          <w:lang w:val="pl-PL" w:eastAsia="en-US"/>
        </w:rPr>
        <w:t>)</w:t>
      </w:r>
      <w:bookmarkEnd w:id="33"/>
      <w:r w:rsidRPr="008D4E1A">
        <w:rPr>
          <w:rFonts w:ascii="Calibri" w:hAnsi="Calibri" w:cs="Calibri"/>
          <w:color w:val="000000" w:themeColor="text1"/>
          <w:sz w:val="22"/>
          <w:szCs w:val="22"/>
          <w:lang w:val="pl-PL"/>
        </w:rPr>
        <w:t>;</w:t>
      </w:r>
    </w:p>
    <w:p w14:paraId="59924D4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bookmarkStart w:id="34" w:name="_Ref30820439"/>
      <w:r w:rsidRPr="008D4E1A">
        <w:rPr>
          <w:rFonts w:ascii="Calibri" w:eastAsia="Arial" w:hAnsi="Calibri" w:cs="Calibri"/>
          <w:color w:val="000000" w:themeColor="text1"/>
          <w:sz w:val="22"/>
          <w:szCs w:val="22"/>
          <w:lang w:val="pl-PL"/>
        </w:rPr>
        <w:t xml:space="preserve">[GML3.2.2] OGC 07-036r1 (GML 3.2.2), </w:t>
      </w:r>
      <w:proofErr w:type="spellStart"/>
      <w:r w:rsidRPr="008D4E1A">
        <w:rPr>
          <w:rFonts w:ascii="Calibri" w:eastAsia="Arial" w:hAnsi="Calibri" w:cs="Calibri"/>
          <w:color w:val="000000" w:themeColor="text1"/>
          <w:sz w:val="22"/>
          <w:szCs w:val="22"/>
          <w:lang w:val="pl-PL"/>
        </w:rPr>
        <w:t>OpenGIS</w:t>
      </w:r>
      <w:proofErr w:type="spellEnd"/>
      <w:r w:rsidRPr="008D4E1A">
        <w:rPr>
          <w:rFonts w:ascii="Calibri" w:eastAsia="Arial" w:hAnsi="Calibri" w:cs="Calibri"/>
          <w:color w:val="000000" w:themeColor="text1"/>
          <w:sz w:val="22"/>
          <w:szCs w:val="22"/>
          <w:lang w:val="pl-PL"/>
        </w:rPr>
        <w:t xml:space="preserve"> </w:t>
      </w:r>
      <w:proofErr w:type="spellStart"/>
      <w:r w:rsidRPr="008D4E1A">
        <w:rPr>
          <w:rFonts w:ascii="Calibri" w:eastAsia="Arial" w:hAnsi="Calibri" w:cs="Calibri"/>
          <w:color w:val="000000" w:themeColor="text1"/>
          <w:sz w:val="22"/>
          <w:szCs w:val="22"/>
          <w:lang w:val="pl-PL"/>
        </w:rPr>
        <w:t>Geography</w:t>
      </w:r>
      <w:proofErr w:type="spellEnd"/>
      <w:r w:rsidRPr="008D4E1A">
        <w:rPr>
          <w:rFonts w:ascii="Calibri" w:eastAsia="Arial" w:hAnsi="Calibri" w:cs="Calibri"/>
          <w:color w:val="000000" w:themeColor="text1"/>
          <w:sz w:val="22"/>
          <w:szCs w:val="22"/>
          <w:lang w:val="pl-PL"/>
        </w:rPr>
        <w:t xml:space="preserve"> </w:t>
      </w:r>
      <w:proofErr w:type="spellStart"/>
      <w:r w:rsidRPr="008D4E1A">
        <w:rPr>
          <w:rFonts w:ascii="Calibri" w:eastAsia="Arial" w:hAnsi="Calibri" w:cs="Calibri"/>
          <w:color w:val="000000" w:themeColor="text1"/>
          <w:sz w:val="22"/>
          <w:szCs w:val="22"/>
          <w:lang w:val="pl-PL"/>
        </w:rPr>
        <w:t>Markup</w:t>
      </w:r>
      <w:proofErr w:type="spellEnd"/>
      <w:r w:rsidRPr="008D4E1A">
        <w:rPr>
          <w:rFonts w:ascii="Calibri" w:eastAsia="Arial" w:hAnsi="Calibri" w:cs="Calibri"/>
          <w:color w:val="000000" w:themeColor="text1"/>
          <w:sz w:val="22"/>
          <w:szCs w:val="22"/>
          <w:lang w:val="pl-PL"/>
        </w:rPr>
        <w:t xml:space="preserve"> Language</w:t>
      </w:r>
      <w:r w:rsidRPr="008D4E1A">
        <w:rPr>
          <w:rFonts w:ascii="Calibri" w:eastAsia="Roboto" w:hAnsi="Calibri" w:cs="Calibri"/>
          <w:sz w:val="22"/>
          <w:szCs w:val="22"/>
          <w:lang w:val="pl-PL"/>
        </w:rPr>
        <w:t xml:space="preserve"> (GML) </w:t>
      </w:r>
      <w:proofErr w:type="spellStart"/>
      <w:r w:rsidRPr="008D4E1A">
        <w:rPr>
          <w:rFonts w:ascii="Calibri" w:eastAsia="Roboto" w:hAnsi="Calibri" w:cs="Calibri"/>
          <w:sz w:val="22"/>
          <w:szCs w:val="22"/>
          <w:lang w:val="pl-PL"/>
        </w:rPr>
        <w:t>Encoding</w:t>
      </w:r>
      <w:proofErr w:type="spellEnd"/>
      <w:r w:rsidRPr="008D4E1A">
        <w:rPr>
          <w:rFonts w:ascii="Calibri" w:eastAsia="Roboto" w:hAnsi="Calibri" w:cs="Calibri"/>
          <w:sz w:val="22"/>
          <w:szCs w:val="22"/>
          <w:lang w:val="pl-PL"/>
        </w:rPr>
        <w:t xml:space="preserve"> Standard – with </w:t>
      </w:r>
      <w:proofErr w:type="spellStart"/>
      <w:r w:rsidRPr="008D4E1A">
        <w:rPr>
          <w:rFonts w:ascii="Calibri" w:eastAsia="Roboto" w:hAnsi="Calibri" w:cs="Calibri"/>
          <w:sz w:val="22"/>
          <w:szCs w:val="22"/>
          <w:lang w:val="pl-PL"/>
        </w:rPr>
        <w:t>corrigendum</w:t>
      </w:r>
      <w:bookmarkEnd w:id="34"/>
      <w:proofErr w:type="spellEnd"/>
      <w:r w:rsidRPr="008D4E1A">
        <w:rPr>
          <w:rFonts w:ascii="Calibri" w:eastAsia="Roboto" w:hAnsi="Calibri" w:cs="Calibri"/>
          <w:sz w:val="22"/>
          <w:szCs w:val="22"/>
          <w:lang w:val="pl-PL"/>
        </w:rPr>
        <w:t>;</w:t>
      </w:r>
    </w:p>
    <w:p w14:paraId="5CABEE5E"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Roboto" w:hAnsi="Calibri" w:cs="Calibri"/>
          <w:sz w:val="22"/>
          <w:szCs w:val="22"/>
          <w:lang w:val="pl-PL"/>
        </w:rPr>
      </w:pPr>
      <w:r w:rsidRPr="008D4E1A">
        <w:rPr>
          <w:rFonts w:ascii="Calibri" w:eastAsia="Arial" w:hAnsi="Calibri" w:cs="Calibri"/>
          <w:color w:val="000000" w:themeColor="text1"/>
          <w:sz w:val="22"/>
          <w:szCs w:val="22"/>
          <w:lang w:val="pl-PL"/>
        </w:rPr>
        <w:t xml:space="preserve">[GML3.3] </w:t>
      </w:r>
      <w:r w:rsidRPr="008D4E1A">
        <w:rPr>
          <w:rFonts w:ascii="Calibri" w:eastAsia="Roboto" w:hAnsi="Calibri" w:cs="Calibri"/>
          <w:sz w:val="22"/>
          <w:szCs w:val="22"/>
          <w:lang w:val="pl-PL"/>
        </w:rPr>
        <w:t xml:space="preserve">OGC 10-129r1 (GML 3.3), OGC® </w:t>
      </w:r>
      <w:proofErr w:type="spellStart"/>
      <w:r w:rsidRPr="008D4E1A">
        <w:rPr>
          <w:rFonts w:ascii="Calibri" w:eastAsia="Roboto" w:hAnsi="Calibri" w:cs="Calibri"/>
          <w:sz w:val="22"/>
          <w:szCs w:val="22"/>
          <w:lang w:val="pl-PL"/>
        </w:rPr>
        <w:t>Geography</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Markup</w:t>
      </w:r>
      <w:proofErr w:type="spellEnd"/>
      <w:r w:rsidRPr="008D4E1A">
        <w:rPr>
          <w:rFonts w:ascii="Calibri" w:eastAsia="Roboto" w:hAnsi="Calibri" w:cs="Calibri"/>
          <w:sz w:val="22"/>
          <w:szCs w:val="22"/>
          <w:lang w:val="pl-PL"/>
        </w:rPr>
        <w:t xml:space="preserve"> Language (GML) — Extended </w:t>
      </w:r>
      <w:proofErr w:type="spellStart"/>
      <w:r w:rsidRPr="008D4E1A">
        <w:rPr>
          <w:rFonts w:ascii="Calibri" w:eastAsia="Roboto" w:hAnsi="Calibri" w:cs="Calibri"/>
          <w:sz w:val="22"/>
          <w:szCs w:val="22"/>
          <w:lang w:val="pl-PL"/>
        </w:rPr>
        <w:t>schemas</w:t>
      </w:r>
      <w:proofErr w:type="spellEnd"/>
      <w:r w:rsidRPr="008D4E1A">
        <w:rPr>
          <w:rFonts w:ascii="Calibri" w:eastAsia="Roboto" w:hAnsi="Calibri" w:cs="Calibri"/>
          <w:sz w:val="22"/>
          <w:szCs w:val="22"/>
          <w:lang w:val="pl-PL"/>
        </w:rPr>
        <w:t xml:space="preserve"> and </w:t>
      </w:r>
      <w:proofErr w:type="spellStart"/>
      <w:r w:rsidRPr="008D4E1A">
        <w:rPr>
          <w:rFonts w:ascii="Calibri" w:eastAsia="Roboto" w:hAnsi="Calibri" w:cs="Calibri"/>
          <w:sz w:val="22"/>
          <w:szCs w:val="22"/>
          <w:lang w:val="pl-PL"/>
        </w:rPr>
        <w:t>encoding</w:t>
      </w:r>
      <w:proofErr w:type="spellEnd"/>
      <w:r w:rsidRPr="008D4E1A">
        <w:rPr>
          <w:rFonts w:ascii="Calibri" w:eastAsia="Roboto" w:hAnsi="Calibri" w:cs="Calibri"/>
          <w:sz w:val="22"/>
          <w:szCs w:val="22"/>
          <w:lang w:val="pl-PL"/>
        </w:rPr>
        <w:t xml:space="preserve"> </w:t>
      </w:r>
      <w:proofErr w:type="spellStart"/>
      <w:r w:rsidRPr="008D4E1A">
        <w:rPr>
          <w:rFonts w:ascii="Calibri" w:eastAsia="Roboto" w:hAnsi="Calibri" w:cs="Calibri"/>
          <w:sz w:val="22"/>
          <w:szCs w:val="22"/>
          <w:lang w:val="pl-PL"/>
        </w:rPr>
        <w:t>rules</w:t>
      </w:r>
      <w:proofErr w:type="spellEnd"/>
      <w:r w:rsidRPr="008D4E1A">
        <w:rPr>
          <w:rFonts w:ascii="Calibri" w:eastAsia="Roboto" w:hAnsi="Calibri" w:cs="Calibri"/>
          <w:sz w:val="22"/>
          <w:szCs w:val="22"/>
          <w:lang w:val="pl-PL"/>
        </w:rPr>
        <w:t>;</w:t>
      </w:r>
    </w:p>
    <w:p w14:paraId="4AE467DC"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r w:rsidRPr="008D4E1A">
        <w:rPr>
          <w:rFonts w:ascii="Calibri" w:eastAsia="Arial" w:hAnsi="Calibri" w:cs="Calibri"/>
          <w:color w:val="000000" w:themeColor="text1"/>
          <w:sz w:val="22"/>
          <w:szCs w:val="22"/>
          <w:lang w:val="pl-PL" w:eastAsia="en-US"/>
        </w:rPr>
        <w:t xml:space="preserve">[GCM] D2.5: </w:t>
      </w:r>
      <w:proofErr w:type="spellStart"/>
      <w:r w:rsidRPr="008D4E1A">
        <w:rPr>
          <w:rFonts w:ascii="Calibri" w:eastAsia="Arial" w:hAnsi="Calibri" w:cs="Calibri"/>
          <w:color w:val="000000" w:themeColor="text1"/>
          <w:sz w:val="22"/>
          <w:szCs w:val="22"/>
          <w:lang w:val="pl-PL" w:eastAsia="en-US"/>
        </w:rPr>
        <w:t>Generic</w:t>
      </w:r>
      <w:proofErr w:type="spellEnd"/>
      <w:r w:rsidRPr="008D4E1A">
        <w:rPr>
          <w:rFonts w:ascii="Calibri" w:eastAsia="Arial" w:hAnsi="Calibri" w:cs="Calibri"/>
          <w:color w:val="000000" w:themeColor="text1"/>
          <w:sz w:val="22"/>
          <w:szCs w:val="22"/>
          <w:lang w:val="pl-PL" w:eastAsia="en-US"/>
        </w:rPr>
        <w:t xml:space="preserve"> </w:t>
      </w:r>
      <w:proofErr w:type="spellStart"/>
      <w:r w:rsidRPr="008D4E1A">
        <w:rPr>
          <w:rFonts w:ascii="Calibri" w:eastAsia="Arial" w:hAnsi="Calibri" w:cs="Calibri"/>
          <w:color w:val="000000" w:themeColor="text1"/>
          <w:sz w:val="22"/>
          <w:szCs w:val="22"/>
          <w:lang w:val="pl-PL" w:eastAsia="en-US"/>
        </w:rPr>
        <w:t>Conceptual</w:t>
      </w:r>
      <w:proofErr w:type="spellEnd"/>
      <w:r w:rsidRPr="008D4E1A">
        <w:rPr>
          <w:rFonts w:ascii="Calibri" w:eastAsia="Arial" w:hAnsi="Calibri" w:cs="Calibri"/>
          <w:color w:val="000000" w:themeColor="text1"/>
          <w:sz w:val="22"/>
          <w:szCs w:val="22"/>
          <w:lang w:val="pl-PL" w:eastAsia="en-US"/>
        </w:rPr>
        <w:t xml:space="preserve"> Model, v3.4;</w:t>
      </w:r>
    </w:p>
    <w:p w14:paraId="3771495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r w:rsidRPr="008D4E1A">
        <w:rPr>
          <w:rFonts w:ascii="Calibri" w:eastAsia="Arial" w:hAnsi="Calibri" w:cs="Calibri"/>
          <w:color w:val="000000" w:themeColor="text1"/>
          <w:sz w:val="22"/>
          <w:szCs w:val="22"/>
          <w:lang w:val="pl-PL" w:eastAsia="en-US"/>
        </w:rPr>
        <w:t xml:space="preserve">[TG </w:t>
      </w:r>
      <w:proofErr w:type="spellStart"/>
      <w:r w:rsidRPr="008D4E1A">
        <w:rPr>
          <w:rFonts w:ascii="Calibri" w:eastAsia="Arial" w:hAnsi="Calibri" w:cs="Calibri"/>
          <w:color w:val="000000" w:themeColor="text1"/>
          <w:sz w:val="22"/>
          <w:szCs w:val="22"/>
          <w:lang w:val="pl-PL" w:eastAsia="en-US"/>
        </w:rPr>
        <w:t>Methodology</w:t>
      </w:r>
      <w:proofErr w:type="spellEnd"/>
      <w:r w:rsidRPr="008D4E1A">
        <w:rPr>
          <w:rFonts w:ascii="Calibri" w:eastAsia="Arial" w:hAnsi="Calibri" w:cs="Calibri"/>
          <w:color w:val="000000" w:themeColor="text1"/>
          <w:sz w:val="22"/>
          <w:szCs w:val="22"/>
          <w:lang w:val="pl-PL" w:eastAsia="en-US"/>
        </w:rPr>
        <w:t xml:space="preserve">] D2.6: </w:t>
      </w:r>
      <w:proofErr w:type="spellStart"/>
      <w:r w:rsidRPr="008D4E1A">
        <w:rPr>
          <w:rFonts w:ascii="Calibri" w:eastAsia="Arial" w:hAnsi="Calibri" w:cs="Calibri"/>
          <w:color w:val="000000" w:themeColor="text1"/>
          <w:sz w:val="22"/>
          <w:szCs w:val="22"/>
          <w:lang w:val="pl-PL" w:eastAsia="en-US"/>
        </w:rPr>
        <w:t>Methodology</w:t>
      </w:r>
      <w:proofErr w:type="spellEnd"/>
      <w:r w:rsidRPr="008D4E1A">
        <w:rPr>
          <w:rFonts w:ascii="Calibri" w:eastAsia="Arial" w:hAnsi="Calibri" w:cs="Calibri"/>
          <w:color w:val="000000" w:themeColor="text1"/>
          <w:sz w:val="22"/>
          <w:szCs w:val="22"/>
          <w:lang w:val="pl-PL" w:eastAsia="en-US"/>
        </w:rPr>
        <w:t xml:space="preserve"> for the development of data </w:t>
      </w:r>
      <w:proofErr w:type="spellStart"/>
      <w:r w:rsidRPr="008D4E1A">
        <w:rPr>
          <w:rFonts w:ascii="Calibri" w:eastAsia="Arial" w:hAnsi="Calibri" w:cs="Calibri"/>
          <w:color w:val="000000" w:themeColor="text1"/>
          <w:sz w:val="22"/>
          <w:szCs w:val="22"/>
          <w:lang w:val="pl-PL" w:eastAsia="en-US"/>
        </w:rPr>
        <w:t>specifications</w:t>
      </w:r>
      <w:proofErr w:type="spellEnd"/>
      <w:r w:rsidRPr="008D4E1A">
        <w:rPr>
          <w:rFonts w:ascii="Calibri" w:eastAsia="Arial" w:hAnsi="Calibri" w:cs="Calibri"/>
          <w:color w:val="000000" w:themeColor="text1"/>
          <w:sz w:val="22"/>
          <w:szCs w:val="22"/>
          <w:lang w:val="pl-PL" w:eastAsia="en-US"/>
        </w:rPr>
        <w:t>, v.3.0;</w:t>
      </w:r>
    </w:p>
    <w:p w14:paraId="1017C0CA"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r w:rsidRPr="008D4E1A">
        <w:rPr>
          <w:rFonts w:ascii="Calibri" w:eastAsia="Arial" w:hAnsi="Calibri" w:cs="Calibri"/>
          <w:color w:val="000000" w:themeColor="text1"/>
          <w:sz w:val="22"/>
          <w:szCs w:val="22"/>
          <w:lang w:val="pl-PL" w:eastAsia="en-US"/>
        </w:rPr>
        <w:t xml:space="preserve">[TG </w:t>
      </w:r>
      <w:proofErr w:type="spellStart"/>
      <w:r w:rsidRPr="008D4E1A">
        <w:rPr>
          <w:rFonts w:ascii="Calibri" w:eastAsia="Arial" w:hAnsi="Calibri" w:cs="Calibri"/>
          <w:color w:val="000000" w:themeColor="text1"/>
          <w:sz w:val="22"/>
          <w:szCs w:val="22"/>
          <w:lang w:val="pl-PL" w:eastAsia="en-US"/>
        </w:rPr>
        <w:t>Encoding</w:t>
      </w:r>
      <w:proofErr w:type="spellEnd"/>
      <w:r w:rsidRPr="008D4E1A">
        <w:rPr>
          <w:rFonts w:ascii="Calibri" w:eastAsia="Arial" w:hAnsi="Calibri" w:cs="Calibri"/>
          <w:color w:val="000000" w:themeColor="text1"/>
          <w:sz w:val="22"/>
          <w:szCs w:val="22"/>
          <w:lang w:val="pl-PL" w:eastAsia="en-US"/>
        </w:rPr>
        <w:t xml:space="preserve">] INSPIRE D2.7: </w:t>
      </w:r>
      <w:proofErr w:type="spellStart"/>
      <w:r w:rsidRPr="008D4E1A">
        <w:rPr>
          <w:rFonts w:ascii="Calibri" w:eastAsia="Arial" w:hAnsi="Calibri" w:cs="Calibri"/>
          <w:color w:val="000000" w:themeColor="text1"/>
          <w:sz w:val="22"/>
          <w:szCs w:val="22"/>
          <w:lang w:val="pl-PL" w:eastAsia="en-US"/>
        </w:rPr>
        <w:t>Guidelines</w:t>
      </w:r>
      <w:proofErr w:type="spellEnd"/>
      <w:r w:rsidRPr="008D4E1A">
        <w:rPr>
          <w:rFonts w:ascii="Calibri" w:eastAsia="Arial" w:hAnsi="Calibri" w:cs="Calibri"/>
          <w:color w:val="000000" w:themeColor="text1"/>
          <w:sz w:val="22"/>
          <w:szCs w:val="22"/>
          <w:lang w:val="pl-PL" w:eastAsia="en-US"/>
        </w:rPr>
        <w:t xml:space="preserve"> for the </w:t>
      </w:r>
      <w:proofErr w:type="spellStart"/>
      <w:r w:rsidRPr="008D4E1A">
        <w:rPr>
          <w:rFonts w:ascii="Calibri" w:eastAsia="Arial" w:hAnsi="Calibri" w:cs="Calibri"/>
          <w:color w:val="000000" w:themeColor="text1"/>
          <w:sz w:val="22"/>
          <w:szCs w:val="22"/>
          <w:lang w:val="pl-PL" w:eastAsia="en-US"/>
        </w:rPr>
        <w:t>encoding</w:t>
      </w:r>
      <w:proofErr w:type="spellEnd"/>
      <w:r w:rsidRPr="008D4E1A">
        <w:rPr>
          <w:rFonts w:ascii="Calibri" w:eastAsia="Arial" w:hAnsi="Calibri" w:cs="Calibri"/>
          <w:color w:val="000000" w:themeColor="text1"/>
          <w:sz w:val="22"/>
          <w:szCs w:val="22"/>
          <w:lang w:val="pl-PL" w:eastAsia="en-US"/>
        </w:rPr>
        <w:t xml:space="preserve"> of </w:t>
      </w:r>
      <w:proofErr w:type="spellStart"/>
      <w:r w:rsidRPr="008D4E1A">
        <w:rPr>
          <w:rFonts w:ascii="Calibri" w:eastAsia="Arial" w:hAnsi="Calibri" w:cs="Calibri"/>
          <w:color w:val="000000" w:themeColor="text1"/>
          <w:sz w:val="22"/>
          <w:szCs w:val="22"/>
          <w:lang w:val="pl-PL" w:eastAsia="en-US"/>
        </w:rPr>
        <w:t>spatial</w:t>
      </w:r>
      <w:proofErr w:type="spellEnd"/>
      <w:r w:rsidRPr="008D4E1A">
        <w:rPr>
          <w:rFonts w:ascii="Calibri" w:eastAsia="Arial" w:hAnsi="Calibri" w:cs="Calibri"/>
          <w:color w:val="000000" w:themeColor="text1"/>
          <w:sz w:val="22"/>
          <w:szCs w:val="22"/>
          <w:lang w:val="pl-PL" w:eastAsia="en-US"/>
        </w:rPr>
        <w:t xml:space="preserve"> data, v3.3;</w:t>
      </w:r>
    </w:p>
    <w:p w14:paraId="7A4BB69C"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bookmarkStart w:id="35" w:name="_Ref29135069"/>
      <w:r w:rsidRPr="008D4E1A">
        <w:rPr>
          <w:rFonts w:ascii="Calibri" w:eastAsia="Arial" w:hAnsi="Calibri" w:cs="Calibri"/>
          <w:color w:val="000000" w:themeColor="text1"/>
          <w:sz w:val="22"/>
          <w:szCs w:val="22"/>
          <w:lang w:val="pl-PL" w:eastAsia="en-US"/>
        </w:rPr>
        <w:t xml:space="preserve">[DS LU] D2.8.III.4 INSPIRE Data </w:t>
      </w:r>
      <w:proofErr w:type="spellStart"/>
      <w:r w:rsidRPr="008D4E1A">
        <w:rPr>
          <w:rFonts w:ascii="Calibri" w:eastAsia="Arial" w:hAnsi="Calibri" w:cs="Calibri"/>
          <w:color w:val="000000" w:themeColor="text1"/>
          <w:sz w:val="22"/>
          <w:szCs w:val="22"/>
          <w:lang w:val="pl-PL" w:eastAsia="en-US"/>
        </w:rPr>
        <w:t>Specification</w:t>
      </w:r>
      <w:proofErr w:type="spellEnd"/>
      <w:r w:rsidRPr="008D4E1A">
        <w:rPr>
          <w:rFonts w:ascii="Calibri" w:eastAsia="Arial" w:hAnsi="Calibri" w:cs="Calibri"/>
          <w:color w:val="000000" w:themeColor="text1"/>
          <w:sz w:val="22"/>
          <w:szCs w:val="22"/>
          <w:lang w:val="pl-PL" w:eastAsia="en-US"/>
        </w:rPr>
        <w:t xml:space="preserve"> on Land </w:t>
      </w:r>
      <w:proofErr w:type="spellStart"/>
      <w:r w:rsidRPr="008D4E1A">
        <w:rPr>
          <w:rFonts w:ascii="Calibri" w:eastAsia="Arial" w:hAnsi="Calibri" w:cs="Calibri"/>
          <w:color w:val="000000" w:themeColor="text1"/>
          <w:sz w:val="22"/>
          <w:szCs w:val="22"/>
          <w:lang w:val="pl-PL" w:eastAsia="en-US"/>
        </w:rPr>
        <w:t>Use</w:t>
      </w:r>
      <w:proofErr w:type="spellEnd"/>
      <w:r w:rsidRPr="008D4E1A">
        <w:rPr>
          <w:rFonts w:ascii="Calibri" w:eastAsia="Arial" w:hAnsi="Calibri" w:cs="Calibri"/>
          <w:color w:val="000000" w:themeColor="text1"/>
          <w:sz w:val="22"/>
          <w:szCs w:val="22"/>
          <w:lang w:val="pl-PL" w:eastAsia="en-US"/>
        </w:rPr>
        <w:t xml:space="preserve"> – Technical </w:t>
      </w:r>
      <w:proofErr w:type="spellStart"/>
      <w:r w:rsidRPr="008D4E1A">
        <w:rPr>
          <w:rFonts w:ascii="Calibri" w:eastAsia="Arial" w:hAnsi="Calibri" w:cs="Calibri"/>
          <w:color w:val="000000" w:themeColor="text1"/>
          <w:sz w:val="22"/>
          <w:szCs w:val="22"/>
          <w:lang w:val="pl-PL" w:eastAsia="en-US"/>
        </w:rPr>
        <w:t>Guideline</w:t>
      </w:r>
      <w:proofErr w:type="spellEnd"/>
      <w:r w:rsidRPr="008D4E1A">
        <w:rPr>
          <w:rFonts w:ascii="Calibri" w:eastAsia="Arial" w:hAnsi="Calibri" w:cs="Calibri"/>
          <w:color w:val="000000" w:themeColor="text1"/>
          <w:sz w:val="22"/>
          <w:szCs w:val="22"/>
          <w:lang w:val="pl-PL" w:eastAsia="en-US"/>
        </w:rPr>
        <w:t>, v3.0;</w:t>
      </w:r>
    </w:p>
    <w:p w14:paraId="45A96579"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r w:rsidRPr="008D4E1A">
        <w:rPr>
          <w:rFonts w:ascii="Calibri" w:eastAsia="Arial" w:hAnsi="Calibri" w:cs="Calibri"/>
          <w:color w:val="000000" w:themeColor="text1"/>
          <w:sz w:val="22"/>
          <w:szCs w:val="22"/>
          <w:lang w:val="pl-PL" w:eastAsia="en-US"/>
        </w:rPr>
        <w:t xml:space="preserve">[TG </w:t>
      </w:r>
      <w:proofErr w:type="spellStart"/>
      <w:r w:rsidRPr="008D4E1A">
        <w:rPr>
          <w:rFonts w:ascii="Calibri" w:eastAsia="Arial" w:hAnsi="Calibri" w:cs="Calibri"/>
          <w:color w:val="000000" w:themeColor="text1"/>
          <w:sz w:val="22"/>
          <w:szCs w:val="22"/>
          <w:lang w:val="pl-PL" w:eastAsia="en-US"/>
        </w:rPr>
        <w:t>ViewS</w:t>
      </w:r>
      <w:proofErr w:type="spellEnd"/>
      <w:r w:rsidRPr="008D4E1A">
        <w:rPr>
          <w:rFonts w:ascii="Calibri" w:eastAsia="Arial" w:hAnsi="Calibri" w:cs="Calibri"/>
          <w:color w:val="000000" w:themeColor="text1"/>
          <w:sz w:val="22"/>
          <w:szCs w:val="22"/>
          <w:lang w:val="pl-PL" w:eastAsia="en-US"/>
        </w:rPr>
        <w:t xml:space="preserve">] Technical </w:t>
      </w:r>
      <w:proofErr w:type="spellStart"/>
      <w:r w:rsidRPr="008D4E1A">
        <w:rPr>
          <w:rFonts w:ascii="Calibri" w:eastAsia="Arial" w:hAnsi="Calibri" w:cs="Calibri"/>
          <w:color w:val="000000" w:themeColor="text1"/>
          <w:sz w:val="22"/>
          <w:szCs w:val="22"/>
          <w:lang w:val="pl-PL" w:eastAsia="en-US"/>
        </w:rPr>
        <w:t>Guidance</w:t>
      </w:r>
      <w:proofErr w:type="spellEnd"/>
      <w:r w:rsidRPr="008D4E1A">
        <w:rPr>
          <w:rFonts w:ascii="Calibri" w:eastAsia="Arial" w:hAnsi="Calibri" w:cs="Calibri"/>
          <w:color w:val="000000" w:themeColor="text1"/>
          <w:sz w:val="22"/>
          <w:szCs w:val="22"/>
          <w:lang w:val="pl-PL" w:eastAsia="en-US"/>
        </w:rPr>
        <w:t xml:space="preserve"> for the </w:t>
      </w:r>
      <w:proofErr w:type="spellStart"/>
      <w:r w:rsidRPr="008D4E1A">
        <w:rPr>
          <w:rFonts w:ascii="Calibri" w:eastAsia="Arial" w:hAnsi="Calibri" w:cs="Calibri"/>
          <w:color w:val="000000" w:themeColor="text1"/>
          <w:sz w:val="22"/>
          <w:szCs w:val="22"/>
          <w:lang w:val="pl-PL" w:eastAsia="en-US"/>
        </w:rPr>
        <w:t>implementation</w:t>
      </w:r>
      <w:proofErr w:type="spellEnd"/>
      <w:r w:rsidRPr="008D4E1A">
        <w:rPr>
          <w:rFonts w:ascii="Calibri" w:eastAsia="Arial" w:hAnsi="Calibri" w:cs="Calibri"/>
          <w:color w:val="000000" w:themeColor="text1"/>
          <w:sz w:val="22"/>
          <w:szCs w:val="22"/>
          <w:lang w:val="pl-PL" w:eastAsia="en-US"/>
        </w:rPr>
        <w:t xml:space="preserve"> of INSPIRE </w:t>
      </w:r>
      <w:proofErr w:type="spellStart"/>
      <w:r w:rsidRPr="008D4E1A">
        <w:rPr>
          <w:rFonts w:ascii="Calibri" w:eastAsia="Arial" w:hAnsi="Calibri" w:cs="Calibri"/>
          <w:color w:val="000000" w:themeColor="text1"/>
          <w:sz w:val="22"/>
          <w:szCs w:val="22"/>
          <w:lang w:val="pl-PL" w:eastAsia="en-US"/>
        </w:rPr>
        <w:t>View</w:t>
      </w:r>
      <w:proofErr w:type="spellEnd"/>
      <w:r w:rsidRPr="008D4E1A">
        <w:rPr>
          <w:rFonts w:ascii="Calibri" w:eastAsia="Arial" w:hAnsi="Calibri" w:cs="Calibri"/>
          <w:color w:val="000000" w:themeColor="text1"/>
          <w:sz w:val="22"/>
          <w:szCs w:val="22"/>
          <w:lang w:val="pl-PL" w:eastAsia="en-US"/>
        </w:rPr>
        <w:t xml:space="preserve"> Services, v3.11;</w:t>
      </w:r>
    </w:p>
    <w:p w14:paraId="0EA6B4E4" w14:textId="77777777" w:rsidR="001029C2" w:rsidRPr="008D4E1A"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pl-PL" w:eastAsia="en-US"/>
        </w:rPr>
      </w:pPr>
      <w:r w:rsidRPr="008D4E1A">
        <w:rPr>
          <w:rFonts w:ascii="Calibri" w:eastAsia="Arial" w:hAnsi="Calibri" w:cs="Calibri"/>
          <w:color w:val="000000" w:themeColor="text1"/>
          <w:sz w:val="22"/>
          <w:szCs w:val="22"/>
          <w:lang w:val="pl-PL" w:eastAsia="en-US"/>
        </w:rPr>
        <w:t>[</w:t>
      </w:r>
      <w:bookmarkEnd w:id="35"/>
      <w:r w:rsidRPr="008D4E1A">
        <w:rPr>
          <w:rFonts w:ascii="Calibri" w:eastAsia="Arial" w:hAnsi="Calibri" w:cs="Calibri"/>
          <w:color w:val="000000" w:themeColor="text1"/>
          <w:sz w:val="22"/>
          <w:szCs w:val="22"/>
          <w:lang w:val="pl-PL" w:eastAsia="en-US"/>
        </w:rPr>
        <w:t xml:space="preserve">TG </w:t>
      </w:r>
      <w:proofErr w:type="spellStart"/>
      <w:r w:rsidRPr="008D4E1A">
        <w:rPr>
          <w:rFonts w:ascii="Calibri" w:eastAsia="Arial" w:hAnsi="Calibri" w:cs="Calibri"/>
          <w:color w:val="000000" w:themeColor="text1"/>
          <w:sz w:val="22"/>
          <w:szCs w:val="22"/>
          <w:lang w:val="pl-PL" w:eastAsia="en-US"/>
        </w:rPr>
        <w:t>DownloadS</w:t>
      </w:r>
      <w:proofErr w:type="spellEnd"/>
      <w:r w:rsidRPr="008D4E1A">
        <w:rPr>
          <w:rFonts w:ascii="Calibri" w:eastAsia="Arial" w:hAnsi="Calibri" w:cs="Calibri"/>
          <w:color w:val="000000" w:themeColor="text1"/>
          <w:sz w:val="22"/>
          <w:szCs w:val="22"/>
          <w:lang w:val="pl-PL" w:eastAsia="en-US"/>
        </w:rPr>
        <w:t xml:space="preserve">] Technical </w:t>
      </w:r>
      <w:proofErr w:type="spellStart"/>
      <w:r w:rsidRPr="008D4E1A">
        <w:rPr>
          <w:rFonts w:ascii="Calibri" w:eastAsia="Arial" w:hAnsi="Calibri" w:cs="Calibri"/>
          <w:color w:val="000000" w:themeColor="text1"/>
          <w:sz w:val="22"/>
          <w:szCs w:val="22"/>
          <w:lang w:val="pl-PL" w:eastAsia="en-US"/>
        </w:rPr>
        <w:t>Guidance</w:t>
      </w:r>
      <w:proofErr w:type="spellEnd"/>
      <w:r w:rsidRPr="008D4E1A">
        <w:rPr>
          <w:rFonts w:ascii="Calibri" w:eastAsia="Arial" w:hAnsi="Calibri" w:cs="Calibri"/>
          <w:color w:val="000000" w:themeColor="text1"/>
          <w:sz w:val="22"/>
          <w:szCs w:val="22"/>
          <w:lang w:val="pl-PL" w:eastAsia="en-US"/>
        </w:rPr>
        <w:t xml:space="preserve"> for the </w:t>
      </w:r>
      <w:proofErr w:type="spellStart"/>
      <w:r w:rsidRPr="008D4E1A">
        <w:rPr>
          <w:rFonts w:ascii="Calibri" w:eastAsia="Arial" w:hAnsi="Calibri" w:cs="Calibri"/>
          <w:color w:val="000000" w:themeColor="text1"/>
          <w:sz w:val="22"/>
          <w:szCs w:val="22"/>
          <w:lang w:val="pl-PL" w:eastAsia="en-US"/>
        </w:rPr>
        <w:t>implementation</w:t>
      </w:r>
      <w:proofErr w:type="spellEnd"/>
      <w:r w:rsidRPr="008D4E1A">
        <w:rPr>
          <w:rFonts w:ascii="Calibri" w:eastAsia="Arial" w:hAnsi="Calibri" w:cs="Calibri"/>
          <w:color w:val="000000" w:themeColor="text1"/>
          <w:sz w:val="22"/>
          <w:szCs w:val="22"/>
          <w:lang w:val="pl-PL" w:eastAsia="en-US"/>
        </w:rPr>
        <w:t xml:space="preserve"> of INSPIRE </w:t>
      </w:r>
      <w:proofErr w:type="spellStart"/>
      <w:r w:rsidRPr="008D4E1A">
        <w:rPr>
          <w:rFonts w:ascii="Calibri" w:eastAsia="Arial" w:hAnsi="Calibri" w:cs="Calibri"/>
          <w:color w:val="000000" w:themeColor="text1"/>
          <w:sz w:val="22"/>
          <w:szCs w:val="22"/>
          <w:lang w:val="pl-PL" w:eastAsia="en-US"/>
        </w:rPr>
        <w:t>Download</w:t>
      </w:r>
      <w:proofErr w:type="spellEnd"/>
      <w:r w:rsidRPr="008D4E1A">
        <w:rPr>
          <w:rFonts w:ascii="Calibri" w:eastAsia="Arial" w:hAnsi="Calibri" w:cs="Calibri"/>
          <w:color w:val="000000" w:themeColor="text1"/>
          <w:sz w:val="22"/>
          <w:szCs w:val="22"/>
          <w:lang w:val="pl-PL" w:eastAsia="en-US"/>
        </w:rPr>
        <w:t xml:space="preserve"> Services, v3.1.</w:t>
      </w:r>
    </w:p>
    <w:p w14:paraId="2C7651D1" w14:textId="77777777" w:rsidR="001029C2" w:rsidRPr="008D4E1A" w:rsidRDefault="001029C2" w:rsidP="001029C2">
      <w:pPr>
        <w:spacing w:before="120" w:after="120" w:line="276" w:lineRule="auto"/>
        <w:rPr>
          <w:rFonts w:ascii="Calibri" w:hAnsi="Calibri" w:cs="Calibri"/>
          <w:color w:val="000000" w:themeColor="text1"/>
          <w:sz w:val="22"/>
          <w:szCs w:val="22"/>
        </w:rPr>
      </w:pPr>
    </w:p>
    <w:bookmarkEnd w:id="28"/>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w:t>
      </w:r>
      <w:proofErr w:type="spellStart"/>
      <w:r w:rsidRPr="008D4E1A">
        <w:rPr>
          <w:rFonts w:eastAsia="Roboto"/>
          <w:lang w:val="pl-PL"/>
        </w:rPr>
        <w:t>Geography</w:t>
      </w:r>
      <w:proofErr w:type="spellEnd"/>
      <w:r w:rsidRPr="008D4E1A">
        <w:rPr>
          <w:rFonts w:eastAsia="Roboto"/>
          <w:lang w:val="pl-PL"/>
        </w:rPr>
        <w:t xml:space="preserve"> </w:t>
      </w:r>
      <w:proofErr w:type="spellStart"/>
      <w:r w:rsidRPr="008D4E1A">
        <w:rPr>
          <w:rFonts w:eastAsia="Roboto"/>
          <w:lang w:val="pl-PL"/>
        </w:rPr>
        <w:t>Markup</w:t>
      </w:r>
      <w:proofErr w:type="spellEnd"/>
      <w:r w:rsidRPr="008D4E1A">
        <w:rPr>
          <w:rFonts w:eastAsia="Roboto"/>
          <w:lang w:val="pl-PL"/>
        </w:rPr>
        <w:t xml:space="preserve">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w:t>
      </w:r>
      <w:proofErr w:type="spellStart"/>
      <w:r w:rsidRPr="008D4E1A">
        <w:rPr>
          <w:rFonts w:eastAsia="Calibri"/>
          <w:lang w:val="pl-PL"/>
        </w:rPr>
        <w:t>Geospatial</w:t>
      </w:r>
      <w:proofErr w:type="spellEnd"/>
      <w:r w:rsidRPr="008D4E1A">
        <w:rPr>
          <w:rFonts w:eastAsia="Calibri"/>
          <w:lang w:val="pl-PL"/>
        </w:rPr>
        <w:t xml:space="preserve"> </w:t>
      </w:r>
      <w:proofErr w:type="spellStart"/>
      <w:r w:rsidRPr="008D4E1A">
        <w:rPr>
          <w:rFonts w:eastAsia="Calibri"/>
          <w:lang w:val="pl-PL"/>
        </w:rPr>
        <w:t>Consortium</w:t>
      </w:r>
      <w:proofErr w:type="spellEnd"/>
      <w:r w:rsidRPr="008D4E1A">
        <w:rPr>
          <w:rFonts w:eastAsia="Calibri"/>
          <w:lang w:val="pl-PL"/>
        </w:rPr>
        <w:t xml:space="preserve">,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36" w:name="_Ref72325218"/>
      <w:bookmarkStart w:id="37" w:name="_Toc156203107"/>
      <w:r w:rsidRPr="008D4E1A">
        <w:rPr>
          <w:rFonts w:ascii="Calibri" w:hAnsi="Calibri" w:cs="Calibri"/>
          <w:sz w:val="26"/>
          <w:szCs w:val="26"/>
          <w:lang w:val="pl-PL"/>
        </w:rPr>
        <w:lastRenderedPageBreak/>
        <w:t>Inne dokumenty</w:t>
      </w:r>
      <w:bookmarkEnd w:id="36"/>
      <w:bookmarkEnd w:id="37"/>
    </w:p>
    <w:p w14:paraId="54C682E3" w14:textId="77777777" w:rsidR="001029C2" w:rsidRPr="008D4E1A" w:rsidRDefault="001029C2" w:rsidP="001029C2">
      <w:pPr>
        <w:rPr>
          <w:rFonts w:ascii="Calibri" w:hAnsi="Calibri" w:cs="Calibri"/>
        </w:rPr>
      </w:pPr>
    </w:p>
    <w:p w14:paraId="5E9817A1"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r w:rsidRPr="008D4E1A">
        <w:rPr>
          <w:rFonts w:ascii="Calibri" w:hAnsi="Calibri" w:cs="Calibri"/>
          <w:sz w:val="22"/>
          <w:szCs w:val="22"/>
        </w:rPr>
        <w:t xml:space="preserve">A </w:t>
      </w:r>
      <w:proofErr w:type="spellStart"/>
      <w:r w:rsidRPr="008D4E1A">
        <w:rPr>
          <w:rFonts w:ascii="Calibri" w:hAnsi="Calibri" w:cs="Calibri"/>
          <w:sz w:val="22"/>
          <w:szCs w:val="22"/>
        </w:rPr>
        <w:t>Conceptual</w:t>
      </w:r>
      <w:proofErr w:type="spellEnd"/>
      <w:r w:rsidRPr="008D4E1A">
        <w:rPr>
          <w:rFonts w:ascii="Calibri" w:hAnsi="Calibri" w:cs="Calibri"/>
          <w:sz w:val="22"/>
          <w:szCs w:val="22"/>
        </w:rPr>
        <w:t xml:space="preserve"> Model for Developing </w:t>
      </w:r>
      <w:proofErr w:type="spellStart"/>
      <w:r w:rsidRPr="008D4E1A">
        <w:rPr>
          <w:rFonts w:ascii="Calibri" w:hAnsi="Calibri" w:cs="Calibri"/>
          <w:sz w:val="22"/>
          <w:szCs w:val="22"/>
        </w:rPr>
        <w:t>Interoperability</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Specifications</w:t>
      </w:r>
      <w:proofErr w:type="spellEnd"/>
      <w:r w:rsidRPr="008D4E1A">
        <w:rPr>
          <w:rFonts w:ascii="Calibri" w:hAnsi="Calibri" w:cs="Calibri"/>
          <w:sz w:val="22"/>
          <w:szCs w:val="22"/>
        </w:rPr>
        <w:t xml:space="preserve"> in </w:t>
      </w:r>
      <w:proofErr w:type="spellStart"/>
      <w:r w:rsidRPr="008D4E1A">
        <w:rPr>
          <w:rFonts w:ascii="Calibri" w:hAnsi="Calibri" w:cs="Calibri"/>
          <w:sz w:val="22"/>
          <w:szCs w:val="22"/>
        </w:rPr>
        <w:t>Spatial</w:t>
      </w:r>
      <w:proofErr w:type="spellEnd"/>
      <w:r w:rsidRPr="008D4E1A">
        <w:rPr>
          <w:rFonts w:ascii="Calibri" w:hAnsi="Calibri" w:cs="Calibri"/>
          <w:sz w:val="22"/>
          <w:szCs w:val="22"/>
        </w:rPr>
        <w:t xml:space="preserve"> Data </w:t>
      </w:r>
      <w:proofErr w:type="spellStart"/>
      <w:r w:rsidRPr="008D4E1A">
        <w:rPr>
          <w:rFonts w:ascii="Calibri" w:hAnsi="Calibri" w:cs="Calibri"/>
          <w:sz w:val="22"/>
          <w:szCs w:val="22"/>
        </w:rPr>
        <w:t>Infrastructures</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Katalin</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Tóth</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Clemens</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Portele</w:t>
      </w:r>
      <w:proofErr w:type="spellEnd"/>
      <w:r w:rsidRPr="008D4E1A">
        <w:rPr>
          <w:rFonts w:ascii="Calibri" w:hAnsi="Calibri" w:cs="Calibri"/>
          <w:sz w:val="22"/>
          <w:szCs w:val="22"/>
        </w:rPr>
        <w:t xml:space="preserve">, Andreas </w:t>
      </w:r>
      <w:proofErr w:type="spellStart"/>
      <w:r w:rsidRPr="008D4E1A">
        <w:rPr>
          <w:rFonts w:ascii="Calibri" w:hAnsi="Calibri" w:cs="Calibri"/>
          <w:sz w:val="22"/>
          <w:szCs w:val="22"/>
        </w:rPr>
        <w:t>Illert</w:t>
      </w:r>
      <w:proofErr w:type="spellEnd"/>
      <w:r w:rsidRPr="008D4E1A">
        <w:rPr>
          <w:rFonts w:ascii="Calibri" w:hAnsi="Calibri" w:cs="Calibri"/>
          <w:sz w:val="22"/>
          <w:szCs w:val="22"/>
        </w:rPr>
        <w:t xml:space="preserve">, Michael Lutz, Maria </w:t>
      </w:r>
      <w:proofErr w:type="spellStart"/>
      <w:r w:rsidRPr="008D4E1A">
        <w:rPr>
          <w:rFonts w:ascii="Calibri" w:hAnsi="Calibri" w:cs="Calibri"/>
          <w:sz w:val="22"/>
          <w:szCs w:val="22"/>
        </w:rPr>
        <w:t>Nunes</w:t>
      </w:r>
      <w:proofErr w:type="spellEnd"/>
      <w:r w:rsidRPr="008D4E1A">
        <w:rPr>
          <w:rFonts w:ascii="Calibri" w:hAnsi="Calibri" w:cs="Calibri"/>
          <w:sz w:val="22"/>
          <w:szCs w:val="22"/>
        </w:rPr>
        <w:t xml:space="preserve"> de Lima, Wspólnotowe Centrum Badawcze, 2012;</w:t>
      </w:r>
    </w:p>
    <w:p w14:paraId="0BCF5B2D"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r w:rsidRPr="008D4E1A">
        <w:rPr>
          <w:rFonts w:ascii="Calibri" w:hAnsi="Calibri" w:cs="Calibri"/>
          <w:sz w:val="22"/>
          <w:szCs w:val="22"/>
        </w:rPr>
        <w:t xml:space="preserve">Developing </w:t>
      </w:r>
      <w:proofErr w:type="spellStart"/>
      <w:r w:rsidRPr="008D4E1A">
        <w:rPr>
          <w:rFonts w:ascii="Calibri" w:hAnsi="Calibri" w:cs="Calibri"/>
          <w:sz w:val="22"/>
          <w:szCs w:val="22"/>
        </w:rPr>
        <w:t>Spatial</w:t>
      </w:r>
      <w:proofErr w:type="spellEnd"/>
      <w:r w:rsidRPr="008D4E1A">
        <w:rPr>
          <w:rFonts w:ascii="Calibri" w:hAnsi="Calibri" w:cs="Calibri"/>
          <w:sz w:val="22"/>
          <w:szCs w:val="22"/>
        </w:rPr>
        <w:t xml:space="preserve"> Data </w:t>
      </w:r>
      <w:proofErr w:type="spellStart"/>
      <w:r w:rsidRPr="008D4E1A">
        <w:rPr>
          <w:rFonts w:ascii="Calibri" w:hAnsi="Calibri" w:cs="Calibri"/>
          <w:sz w:val="22"/>
          <w:szCs w:val="22"/>
        </w:rPr>
        <w:t>Infrastructures</w:t>
      </w:r>
      <w:proofErr w:type="spellEnd"/>
      <w:r w:rsidRPr="008D4E1A">
        <w:rPr>
          <w:rFonts w:ascii="Calibri" w:hAnsi="Calibri" w:cs="Calibri"/>
          <w:sz w:val="22"/>
          <w:szCs w:val="22"/>
        </w:rPr>
        <w:t xml:space="preserve">: The SDI </w:t>
      </w:r>
      <w:proofErr w:type="spellStart"/>
      <w:r w:rsidRPr="008D4E1A">
        <w:rPr>
          <w:rFonts w:ascii="Calibri" w:hAnsi="Calibri" w:cs="Calibri"/>
          <w:sz w:val="22"/>
          <w:szCs w:val="22"/>
        </w:rPr>
        <w:t>Cookbook</w:t>
      </w:r>
      <w:proofErr w:type="spellEnd"/>
      <w:r w:rsidRPr="008D4E1A">
        <w:rPr>
          <w:rFonts w:ascii="Calibri" w:hAnsi="Calibri" w:cs="Calibri"/>
          <w:sz w:val="22"/>
          <w:szCs w:val="22"/>
        </w:rPr>
        <w:t xml:space="preserve">; Douglas D. </w:t>
      </w:r>
      <w:proofErr w:type="spellStart"/>
      <w:r w:rsidRPr="008D4E1A">
        <w:rPr>
          <w:rFonts w:ascii="Calibri" w:hAnsi="Calibri" w:cs="Calibri"/>
          <w:sz w:val="22"/>
          <w:szCs w:val="22"/>
        </w:rPr>
        <w:t>Nebert</w:t>
      </w:r>
      <w:proofErr w:type="spellEnd"/>
      <w:r w:rsidRPr="008D4E1A">
        <w:rPr>
          <w:rFonts w:ascii="Calibri" w:hAnsi="Calibri" w:cs="Calibri"/>
          <w:sz w:val="22"/>
          <w:szCs w:val="22"/>
        </w:rPr>
        <w:t>, 2004;</w:t>
      </w:r>
    </w:p>
    <w:p w14:paraId="2CE97F1A" w14:textId="3A5D43B4"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r w:rsidRPr="008D4E1A">
        <w:rPr>
          <w:rFonts w:ascii="Calibri" w:hAnsi="Calibri" w:cs="Calibri"/>
          <w:sz w:val="22"/>
          <w:szCs w:val="22"/>
        </w:rPr>
        <w:t xml:space="preserve">Działania i inicjatywy INSPIRE </w:t>
      </w:r>
      <w:proofErr w:type="spellStart"/>
      <w:r w:rsidRPr="008D4E1A">
        <w:rPr>
          <w:rFonts w:ascii="Calibri" w:hAnsi="Calibri" w:cs="Calibri"/>
          <w:sz w:val="22"/>
          <w:szCs w:val="22"/>
        </w:rPr>
        <w:t>Maintenance</w:t>
      </w:r>
      <w:proofErr w:type="spellEnd"/>
      <w:r w:rsidRPr="008D4E1A">
        <w:rPr>
          <w:rFonts w:ascii="Calibri" w:hAnsi="Calibri" w:cs="Calibri"/>
          <w:sz w:val="22"/>
          <w:szCs w:val="22"/>
        </w:rPr>
        <w:t xml:space="preserve"> and </w:t>
      </w:r>
      <w:proofErr w:type="spellStart"/>
      <w:r w:rsidRPr="008D4E1A">
        <w:rPr>
          <w:rFonts w:ascii="Calibri" w:hAnsi="Calibri" w:cs="Calibri"/>
          <w:sz w:val="22"/>
          <w:szCs w:val="22"/>
        </w:rPr>
        <w:t>Implementation</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Group</w:t>
      </w:r>
      <w:proofErr w:type="spellEnd"/>
      <w:r w:rsidRPr="008D4E1A">
        <w:rPr>
          <w:rFonts w:ascii="Calibri" w:hAnsi="Calibri" w:cs="Calibri"/>
          <w:sz w:val="22"/>
          <w:szCs w:val="22"/>
        </w:rPr>
        <w:t xml:space="preserve"> (MIG)</w:t>
      </w:r>
      <w:r w:rsidR="00787A8A" w:rsidRPr="008D4E1A">
        <w:rPr>
          <w:rFonts w:ascii="Calibri" w:hAnsi="Calibri" w:cs="Calibri"/>
          <w:sz w:val="22"/>
          <w:szCs w:val="22"/>
        </w:rPr>
        <w:t xml:space="preserve">, </w:t>
      </w:r>
      <w:hyperlink r:id="rId17" w:history="1">
        <w:r w:rsidR="00787A8A" w:rsidRPr="008D4E1A">
          <w:rPr>
            <w:rStyle w:val="Hipercze"/>
            <w:rFonts w:ascii="Calibri" w:hAnsi="Calibri" w:cs="Calibri"/>
            <w:sz w:val="22"/>
            <w:szCs w:val="22"/>
          </w:rPr>
          <w:t>https://github.com/INSPIRE-MIF</w:t>
        </w:r>
      </w:hyperlink>
      <w:r w:rsidR="00787A8A" w:rsidRPr="008D4E1A">
        <w:rPr>
          <w:rFonts w:ascii="Calibri" w:hAnsi="Calibri" w:cs="Calibri"/>
          <w:sz w:val="22"/>
          <w:szCs w:val="22"/>
        </w:rPr>
        <w:t>, dostę</w:t>
      </w:r>
      <w:r w:rsidR="005E42BF" w:rsidRPr="008D4E1A">
        <w:rPr>
          <w:rFonts w:ascii="Calibri" w:hAnsi="Calibri" w:cs="Calibri"/>
          <w:sz w:val="22"/>
          <w:szCs w:val="22"/>
        </w:rPr>
        <w:t>p:</w:t>
      </w:r>
      <w:r w:rsidR="00787A8A" w:rsidRPr="008D4E1A">
        <w:rPr>
          <w:rFonts w:ascii="Calibri" w:hAnsi="Calibri" w:cs="Calibri"/>
          <w:sz w:val="22"/>
          <w:szCs w:val="22"/>
        </w:rPr>
        <w:t xml:space="preserve"> 04-01-2024; </w:t>
      </w:r>
      <w:r w:rsidRPr="008D4E1A">
        <w:rPr>
          <w:rFonts w:ascii="Calibri" w:hAnsi="Calibri" w:cs="Calibri"/>
          <w:sz w:val="22"/>
          <w:szCs w:val="22"/>
        </w:rPr>
        <w:t xml:space="preserve"> </w:t>
      </w:r>
    </w:p>
    <w:p w14:paraId="14BDD34D"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r w:rsidRPr="008D4E1A">
        <w:rPr>
          <w:rFonts w:ascii="Calibri" w:hAnsi="Calibri" w:cs="Calibri"/>
          <w:sz w:val="22"/>
          <w:szCs w:val="22"/>
        </w:rPr>
        <w:t xml:space="preserve">D7.1.3 – </w:t>
      </w:r>
      <w:proofErr w:type="spellStart"/>
      <w:r w:rsidRPr="008D4E1A">
        <w:rPr>
          <w:rFonts w:ascii="Calibri" w:hAnsi="Calibri" w:cs="Calibri"/>
          <w:sz w:val="22"/>
          <w:szCs w:val="22"/>
        </w:rPr>
        <w:t>Study</w:t>
      </w:r>
      <w:proofErr w:type="spellEnd"/>
      <w:r w:rsidRPr="008D4E1A">
        <w:rPr>
          <w:rFonts w:ascii="Calibri" w:hAnsi="Calibri" w:cs="Calibri"/>
          <w:sz w:val="22"/>
          <w:szCs w:val="22"/>
        </w:rPr>
        <w:t xml:space="preserve"> in </w:t>
      </w:r>
      <w:proofErr w:type="spellStart"/>
      <w:r w:rsidRPr="008D4E1A">
        <w:rPr>
          <w:rFonts w:ascii="Calibri" w:hAnsi="Calibri" w:cs="Calibri"/>
          <w:sz w:val="22"/>
          <w:szCs w:val="22"/>
        </w:rPr>
        <w:t>persistent</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URIs</w:t>
      </w:r>
      <w:proofErr w:type="spellEnd"/>
      <w:r w:rsidRPr="008D4E1A">
        <w:rPr>
          <w:rFonts w:ascii="Calibri" w:hAnsi="Calibri" w:cs="Calibri"/>
          <w:sz w:val="22"/>
          <w:szCs w:val="22"/>
        </w:rPr>
        <w:t xml:space="preserve">, with </w:t>
      </w:r>
      <w:proofErr w:type="spellStart"/>
      <w:r w:rsidRPr="008D4E1A">
        <w:rPr>
          <w:rFonts w:ascii="Calibri" w:hAnsi="Calibri" w:cs="Calibri"/>
          <w:sz w:val="22"/>
          <w:szCs w:val="22"/>
        </w:rPr>
        <w:t>identification</w:t>
      </w:r>
      <w:proofErr w:type="spellEnd"/>
      <w:r w:rsidRPr="008D4E1A">
        <w:rPr>
          <w:rFonts w:ascii="Calibri" w:hAnsi="Calibri" w:cs="Calibri"/>
          <w:sz w:val="22"/>
          <w:szCs w:val="22"/>
        </w:rPr>
        <w:t xml:space="preserve"> of </w:t>
      </w:r>
      <w:proofErr w:type="spellStart"/>
      <w:r w:rsidRPr="008D4E1A">
        <w:rPr>
          <w:rFonts w:ascii="Calibri" w:hAnsi="Calibri" w:cs="Calibri"/>
          <w:sz w:val="22"/>
          <w:szCs w:val="22"/>
        </w:rPr>
        <w:t>best</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practices</w:t>
      </w:r>
      <w:proofErr w:type="spellEnd"/>
      <w:r w:rsidRPr="008D4E1A">
        <w:rPr>
          <w:rFonts w:ascii="Calibri" w:hAnsi="Calibri" w:cs="Calibri"/>
          <w:sz w:val="22"/>
          <w:szCs w:val="22"/>
        </w:rPr>
        <w:t xml:space="preserve"> and </w:t>
      </w:r>
      <w:proofErr w:type="spellStart"/>
      <w:r w:rsidRPr="008D4E1A">
        <w:rPr>
          <w:rFonts w:ascii="Calibri" w:hAnsi="Calibri" w:cs="Calibri"/>
          <w:sz w:val="22"/>
          <w:szCs w:val="22"/>
        </w:rPr>
        <w:t>recommendations</w:t>
      </w:r>
      <w:proofErr w:type="spellEnd"/>
      <w:r w:rsidRPr="008D4E1A">
        <w:rPr>
          <w:rFonts w:ascii="Calibri" w:hAnsi="Calibri" w:cs="Calibri"/>
          <w:sz w:val="22"/>
          <w:szCs w:val="22"/>
        </w:rPr>
        <w:t xml:space="preserve"> on the </w:t>
      </w:r>
      <w:proofErr w:type="spellStart"/>
      <w:r w:rsidRPr="008D4E1A">
        <w:rPr>
          <w:rFonts w:ascii="Calibri" w:hAnsi="Calibri" w:cs="Calibri"/>
          <w:sz w:val="22"/>
          <w:szCs w:val="22"/>
        </w:rPr>
        <w:t>topic</w:t>
      </w:r>
      <w:proofErr w:type="spellEnd"/>
      <w:r w:rsidRPr="008D4E1A">
        <w:rPr>
          <w:rFonts w:ascii="Calibri" w:hAnsi="Calibri" w:cs="Calibri"/>
          <w:sz w:val="22"/>
          <w:szCs w:val="22"/>
        </w:rPr>
        <w:t xml:space="preserve"> for the </w:t>
      </w:r>
      <w:proofErr w:type="spellStart"/>
      <w:r w:rsidRPr="008D4E1A">
        <w:rPr>
          <w:rFonts w:ascii="Calibri" w:hAnsi="Calibri" w:cs="Calibri"/>
          <w:sz w:val="22"/>
          <w:szCs w:val="22"/>
        </w:rPr>
        <w:t>MSs</w:t>
      </w:r>
      <w:proofErr w:type="spellEnd"/>
      <w:r w:rsidRPr="008D4E1A">
        <w:rPr>
          <w:rFonts w:ascii="Calibri" w:hAnsi="Calibri" w:cs="Calibri"/>
          <w:sz w:val="22"/>
          <w:szCs w:val="22"/>
        </w:rPr>
        <w:t xml:space="preserve"> and the EC; </w:t>
      </w:r>
      <w:proofErr w:type="spellStart"/>
      <w:r w:rsidRPr="008D4E1A">
        <w:rPr>
          <w:rFonts w:ascii="Calibri" w:hAnsi="Calibri" w:cs="Calibri"/>
          <w:iCs/>
          <w:sz w:val="22"/>
          <w:szCs w:val="22"/>
        </w:rPr>
        <w:t>PwC</w:t>
      </w:r>
      <w:proofErr w:type="spellEnd"/>
      <w:r w:rsidRPr="008D4E1A">
        <w:rPr>
          <w:rFonts w:ascii="Calibri" w:hAnsi="Calibri" w:cs="Calibri"/>
          <w:iCs/>
          <w:sz w:val="22"/>
          <w:szCs w:val="22"/>
        </w:rPr>
        <w:t xml:space="preserve"> EU Services, 2012;</w:t>
      </w:r>
    </w:p>
    <w:p w14:paraId="515FF60E"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proofErr w:type="spellStart"/>
      <w:r w:rsidRPr="008D4E1A">
        <w:rPr>
          <w:rFonts w:ascii="Calibri" w:hAnsi="Calibri" w:cs="Calibri"/>
          <w:sz w:val="22"/>
          <w:szCs w:val="22"/>
        </w:rPr>
        <w:t>Towards</w:t>
      </w:r>
      <w:proofErr w:type="spellEnd"/>
      <w:r w:rsidRPr="008D4E1A">
        <w:rPr>
          <w:rFonts w:ascii="Calibri" w:hAnsi="Calibri" w:cs="Calibri"/>
          <w:sz w:val="22"/>
          <w:szCs w:val="22"/>
        </w:rPr>
        <w:t xml:space="preserve"> a </w:t>
      </w:r>
      <w:proofErr w:type="spellStart"/>
      <w:r w:rsidRPr="008D4E1A">
        <w:rPr>
          <w:rFonts w:ascii="Calibri" w:hAnsi="Calibri" w:cs="Calibri"/>
          <w:sz w:val="22"/>
          <w:szCs w:val="22"/>
        </w:rPr>
        <w:t>national</w:t>
      </w:r>
      <w:proofErr w:type="spellEnd"/>
      <w:r w:rsidRPr="008D4E1A">
        <w:rPr>
          <w:rFonts w:ascii="Calibri" w:hAnsi="Calibri" w:cs="Calibri"/>
          <w:sz w:val="22"/>
          <w:szCs w:val="22"/>
        </w:rPr>
        <w:t xml:space="preserve"> URI-</w:t>
      </w:r>
      <w:proofErr w:type="spellStart"/>
      <w:r w:rsidRPr="008D4E1A">
        <w:rPr>
          <w:rFonts w:ascii="Calibri" w:hAnsi="Calibri" w:cs="Calibri"/>
          <w:sz w:val="22"/>
          <w:szCs w:val="22"/>
        </w:rPr>
        <w:t>Strategy</w:t>
      </w:r>
      <w:proofErr w:type="spellEnd"/>
      <w:r w:rsidRPr="008D4E1A">
        <w:rPr>
          <w:rFonts w:ascii="Calibri" w:hAnsi="Calibri" w:cs="Calibri"/>
          <w:sz w:val="22"/>
          <w:szCs w:val="22"/>
        </w:rPr>
        <w:t xml:space="preserve"> for </w:t>
      </w:r>
      <w:proofErr w:type="spellStart"/>
      <w:r w:rsidRPr="008D4E1A">
        <w:rPr>
          <w:rFonts w:ascii="Calibri" w:hAnsi="Calibri" w:cs="Calibri"/>
          <w:sz w:val="22"/>
          <w:szCs w:val="22"/>
        </w:rPr>
        <w:t>Linked</w:t>
      </w:r>
      <w:proofErr w:type="spellEnd"/>
      <w:r w:rsidRPr="008D4E1A">
        <w:rPr>
          <w:rFonts w:ascii="Calibri" w:hAnsi="Calibri" w:cs="Calibri"/>
          <w:sz w:val="22"/>
          <w:szCs w:val="22"/>
        </w:rPr>
        <w:t xml:space="preserve"> Data of the Dutch public </w:t>
      </w:r>
      <w:proofErr w:type="spellStart"/>
      <w:r w:rsidRPr="008D4E1A">
        <w:rPr>
          <w:rFonts w:ascii="Calibri" w:hAnsi="Calibri" w:cs="Calibri"/>
          <w:sz w:val="22"/>
          <w:szCs w:val="22"/>
        </w:rPr>
        <w:t>sector</w:t>
      </w:r>
      <w:proofErr w:type="spellEnd"/>
      <w:r w:rsidRPr="008D4E1A">
        <w:rPr>
          <w:rFonts w:ascii="Calibri" w:hAnsi="Calibri" w:cs="Calibri"/>
          <w:sz w:val="22"/>
          <w:szCs w:val="22"/>
        </w:rPr>
        <w:t>, 2013;</w:t>
      </w:r>
    </w:p>
    <w:p w14:paraId="696F630E"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proofErr w:type="spellStart"/>
      <w:r w:rsidRPr="008D4E1A">
        <w:rPr>
          <w:rFonts w:ascii="Calibri" w:hAnsi="Calibri" w:cs="Calibri"/>
          <w:sz w:val="22"/>
          <w:szCs w:val="22"/>
        </w:rPr>
        <w:t>Designing</w:t>
      </w:r>
      <w:proofErr w:type="spellEnd"/>
      <w:r w:rsidRPr="008D4E1A">
        <w:rPr>
          <w:rFonts w:ascii="Calibri" w:hAnsi="Calibri" w:cs="Calibri"/>
          <w:sz w:val="22"/>
          <w:szCs w:val="22"/>
        </w:rPr>
        <w:t xml:space="preserve"> URI </w:t>
      </w:r>
      <w:proofErr w:type="spellStart"/>
      <w:r w:rsidRPr="008D4E1A">
        <w:rPr>
          <w:rFonts w:ascii="Calibri" w:hAnsi="Calibri" w:cs="Calibri"/>
          <w:sz w:val="22"/>
          <w:szCs w:val="22"/>
        </w:rPr>
        <w:t>Sets</w:t>
      </w:r>
      <w:proofErr w:type="spellEnd"/>
      <w:r w:rsidRPr="008D4E1A">
        <w:rPr>
          <w:rFonts w:ascii="Calibri" w:hAnsi="Calibri" w:cs="Calibri"/>
          <w:sz w:val="22"/>
          <w:szCs w:val="22"/>
        </w:rPr>
        <w:t xml:space="preserve"> for </w:t>
      </w:r>
      <w:proofErr w:type="spellStart"/>
      <w:r w:rsidRPr="008D4E1A">
        <w:rPr>
          <w:rFonts w:ascii="Calibri" w:hAnsi="Calibri" w:cs="Calibri"/>
          <w:sz w:val="22"/>
          <w:szCs w:val="22"/>
        </w:rPr>
        <w:t>Location</w:t>
      </w:r>
      <w:proofErr w:type="spellEnd"/>
      <w:r w:rsidRPr="008D4E1A">
        <w:rPr>
          <w:rFonts w:ascii="Calibri" w:hAnsi="Calibri" w:cs="Calibri"/>
          <w:sz w:val="22"/>
          <w:szCs w:val="22"/>
        </w:rPr>
        <w:t xml:space="preserve">; </w:t>
      </w:r>
      <w:r w:rsidRPr="008D4E1A">
        <w:rPr>
          <w:rFonts w:ascii="Calibri" w:hAnsi="Calibri" w:cs="Calibri"/>
          <w:bCs/>
          <w:sz w:val="22"/>
          <w:szCs w:val="22"/>
        </w:rPr>
        <w:t xml:space="preserve">Chief Technology </w:t>
      </w:r>
      <w:proofErr w:type="spellStart"/>
      <w:r w:rsidRPr="008D4E1A">
        <w:rPr>
          <w:rFonts w:ascii="Calibri" w:hAnsi="Calibri" w:cs="Calibri"/>
          <w:bCs/>
          <w:sz w:val="22"/>
          <w:szCs w:val="22"/>
        </w:rPr>
        <w:t>Officer</w:t>
      </w:r>
      <w:proofErr w:type="spellEnd"/>
      <w:r w:rsidRPr="008D4E1A">
        <w:rPr>
          <w:rFonts w:ascii="Calibri" w:hAnsi="Calibri" w:cs="Calibri"/>
          <w:bCs/>
          <w:sz w:val="22"/>
          <w:szCs w:val="22"/>
        </w:rPr>
        <w:t xml:space="preserve"> </w:t>
      </w:r>
      <w:proofErr w:type="spellStart"/>
      <w:r w:rsidRPr="008D4E1A">
        <w:rPr>
          <w:rFonts w:ascii="Calibri" w:hAnsi="Calibri" w:cs="Calibri"/>
          <w:bCs/>
          <w:sz w:val="22"/>
          <w:szCs w:val="22"/>
        </w:rPr>
        <w:t>Council</w:t>
      </w:r>
      <w:proofErr w:type="spellEnd"/>
      <w:r w:rsidRPr="008D4E1A">
        <w:rPr>
          <w:rFonts w:ascii="Calibri" w:hAnsi="Calibri" w:cs="Calibri"/>
          <w:bCs/>
          <w:sz w:val="22"/>
          <w:szCs w:val="22"/>
        </w:rPr>
        <w:t>, 2011</w:t>
      </w:r>
      <w:r w:rsidRPr="008D4E1A">
        <w:rPr>
          <w:rFonts w:ascii="Calibri" w:hAnsi="Calibri" w:cs="Calibri"/>
          <w:sz w:val="22"/>
          <w:szCs w:val="22"/>
        </w:rPr>
        <w:t>;</w:t>
      </w:r>
    </w:p>
    <w:p w14:paraId="71380678" w14:textId="77777777"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proofErr w:type="spellStart"/>
      <w:r w:rsidRPr="008D4E1A">
        <w:rPr>
          <w:rFonts w:ascii="Calibri" w:hAnsi="Calibri" w:cs="Calibri"/>
          <w:sz w:val="22"/>
          <w:szCs w:val="22"/>
        </w:rPr>
        <w:t>Designing</w:t>
      </w:r>
      <w:proofErr w:type="spellEnd"/>
      <w:r w:rsidRPr="008D4E1A">
        <w:rPr>
          <w:rFonts w:ascii="Calibri" w:hAnsi="Calibri" w:cs="Calibri"/>
          <w:sz w:val="22"/>
          <w:szCs w:val="22"/>
        </w:rPr>
        <w:t xml:space="preserve"> URI </w:t>
      </w:r>
      <w:proofErr w:type="spellStart"/>
      <w:r w:rsidRPr="008D4E1A">
        <w:rPr>
          <w:rFonts w:ascii="Calibri" w:hAnsi="Calibri" w:cs="Calibri"/>
          <w:sz w:val="22"/>
          <w:szCs w:val="22"/>
        </w:rPr>
        <w:t>Sets</w:t>
      </w:r>
      <w:proofErr w:type="spellEnd"/>
      <w:r w:rsidRPr="008D4E1A">
        <w:rPr>
          <w:rFonts w:ascii="Calibri" w:hAnsi="Calibri" w:cs="Calibri"/>
          <w:sz w:val="22"/>
          <w:szCs w:val="22"/>
        </w:rPr>
        <w:t xml:space="preserve"> for the UK Public </w:t>
      </w:r>
      <w:proofErr w:type="spellStart"/>
      <w:r w:rsidRPr="008D4E1A">
        <w:rPr>
          <w:rFonts w:ascii="Calibri" w:hAnsi="Calibri" w:cs="Calibri"/>
          <w:sz w:val="22"/>
          <w:szCs w:val="22"/>
        </w:rPr>
        <w:t>Sector</w:t>
      </w:r>
      <w:proofErr w:type="spellEnd"/>
      <w:r w:rsidRPr="008D4E1A">
        <w:rPr>
          <w:rFonts w:ascii="Calibri" w:hAnsi="Calibri" w:cs="Calibri"/>
          <w:sz w:val="22"/>
          <w:szCs w:val="22"/>
        </w:rPr>
        <w:t xml:space="preserve">; </w:t>
      </w:r>
      <w:r w:rsidRPr="008D4E1A">
        <w:rPr>
          <w:rFonts w:ascii="Calibri" w:hAnsi="Calibri" w:cs="Calibri"/>
          <w:bCs/>
          <w:sz w:val="22"/>
          <w:szCs w:val="22"/>
        </w:rPr>
        <w:t xml:space="preserve">Chief Technology </w:t>
      </w:r>
      <w:proofErr w:type="spellStart"/>
      <w:r w:rsidRPr="008D4E1A">
        <w:rPr>
          <w:rFonts w:ascii="Calibri" w:hAnsi="Calibri" w:cs="Calibri"/>
          <w:bCs/>
          <w:sz w:val="22"/>
          <w:szCs w:val="22"/>
        </w:rPr>
        <w:t>Officer</w:t>
      </w:r>
      <w:proofErr w:type="spellEnd"/>
      <w:r w:rsidRPr="008D4E1A">
        <w:rPr>
          <w:rFonts w:ascii="Calibri" w:hAnsi="Calibri" w:cs="Calibri"/>
          <w:bCs/>
          <w:sz w:val="22"/>
          <w:szCs w:val="22"/>
        </w:rPr>
        <w:t xml:space="preserve"> </w:t>
      </w:r>
      <w:proofErr w:type="spellStart"/>
      <w:r w:rsidRPr="008D4E1A">
        <w:rPr>
          <w:rFonts w:ascii="Calibri" w:hAnsi="Calibri" w:cs="Calibri"/>
          <w:bCs/>
          <w:sz w:val="22"/>
          <w:szCs w:val="22"/>
        </w:rPr>
        <w:t>Council</w:t>
      </w:r>
      <w:proofErr w:type="spellEnd"/>
      <w:r w:rsidRPr="008D4E1A">
        <w:rPr>
          <w:rFonts w:ascii="Calibri" w:hAnsi="Calibri" w:cs="Calibri"/>
          <w:bCs/>
          <w:sz w:val="22"/>
          <w:szCs w:val="22"/>
        </w:rPr>
        <w:t>, 2009</w:t>
      </w:r>
      <w:r w:rsidRPr="008D4E1A">
        <w:rPr>
          <w:rFonts w:ascii="Calibri" w:hAnsi="Calibri" w:cs="Calibri"/>
          <w:sz w:val="22"/>
          <w:szCs w:val="22"/>
        </w:rPr>
        <w:t>;</w:t>
      </w:r>
    </w:p>
    <w:p w14:paraId="0D5D2980" w14:textId="38E4DA46" w:rsidR="001029C2" w:rsidRPr="008D4E1A" w:rsidRDefault="001029C2" w:rsidP="001029C2">
      <w:pPr>
        <w:widowControl w:val="0"/>
        <w:numPr>
          <w:ilvl w:val="0"/>
          <w:numId w:val="7"/>
        </w:numPr>
        <w:suppressAutoHyphens/>
        <w:spacing w:line="360" w:lineRule="auto"/>
        <w:jc w:val="both"/>
        <w:rPr>
          <w:rFonts w:ascii="Calibri" w:hAnsi="Calibri" w:cs="Calibri"/>
          <w:sz w:val="22"/>
          <w:szCs w:val="22"/>
        </w:rPr>
      </w:pPr>
      <w:proofErr w:type="spellStart"/>
      <w:r w:rsidRPr="008D4E1A">
        <w:rPr>
          <w:rFonts w:ascii="Calibri" w:hAnsi="Calibri" w:cs="Calibri"/>
          <w:sz w:val="22"/>
          <w:szCs w:val="22"/>
        </w:rPr>
        <w:t>Cool</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URIs</w:t>
      </w:r>
      <w:proofErr w:type="spellEnd"/>
      <w:r w:rsidRPr="008D4E1A">
        <w:rPr>
          <w:rFonts w:ascii="Calibri" w:hAnsi="Calibri" w:cs="Calibri"/>
          <w:sz w:val="22"/>
          <w:szCs w:val="22"/>
        </w:rPr>
        <w:t xml:space="preserve"> for the </w:t>
      </w:r>
      <w:proofErr w:type="spellStart"/>
      <w:r w:rsidRPr="008D4E1A">
        <w:rPr>
          <w:rFonts w:ascii="Calibri" w:hAnsi="Calibri" w:cs="Calibri"/>
          <w:sz w:val="22"/>
          <w:szCs w:val="22"/>
        </w:rPr>
        <w:t>Semantic</w:t>
      </w:r>
      <w:proofErr w:type="spellEnd"/>
      <w:r w:rsidRPr="008D4E1A">
        <w:rPr>
          <w:rFonts w:ascii="Calibri" w:hAnsi="Calibri" w:cs="Calibri"/>
          <w:sz w:val="22"/>
          <w:szCs w:val="22"/>
        </w:rPr>
        <w:t xml:space="preserve"> Web; W3C, </w:t>
      </w:r>
      <w:hyperlink r:id="rId18" w:history="1">
        <w:r w:rsidRPr="008D4E1A">
          <w:rPr>
            <w:rStyle w:val="Hipercze"/>
            <w:rFonts w:ascii="Calibri" w:eastAsia="Trebuchet MS" w:hAnsi="Calibri" w:cs="Calibri"/>
            <w:sz w:val="22"/>
            <w:szCs w:val="22"/>
          </w:rPr>
          <w:t>https://www.w3.org/TR/cooluris/</w:t>
        </w:r>
      </w:hyperlink>
      <w:r w:rsidRPr="008D4E1A">
        <w:rPr>
          <w:rFonts w:ascii="Calibri" w:hAnsi="Calibri" w:cs="Calibri"/>
          <w:sz w:val="22"/>
          <w:szCs w:val="22"/>
        </w:rPr>
        <w:t xml:space="preserve">, </w:t>
      </w:r>
      <w:r w:rsidR="005E42BF" w:rsidRPr="008D4E1A">
        <w:rPr>
          <w:rFonts w:ascii="Calibri" w:hAnsi="Calibri" w:cs="Calibri"/>
          <w:sz w:val="22"/>
          <w:szCs w:val="22"/>
        </w:rPr>
        <w:t xml:space="preserve">dostęp: 04-01-2024;  </w:t>
      </w:r>
    </w:p>
    <w:p w14:paraId="4A0DC960" w14:textId="77777777" w:rsidR="001029C2" w:rsidRPr="008D4E1A" w:rsidRDefault="001029C2" w:rsidP="001029C2">
      <w:pPr>
        <w:numPr>
          <w:ilvl w:val="0"/>
          <w:numId w:val="7"/>
        </w:numPr>
        <w:spacing w:after="200" w:line="276" w:lineRule="auto"/>
        <w:contextualSpacing/>
        <w:rPr>
          <w:rFonts w:ascii="Calibri" w:hAnsi="Calibri" w:cs="Calibri"/>
          <w:sz w:val="22"/>
          <w:szCs w:val="22"/>
        </w:rPr>
      </w:pPr>
      <w:proofErr w:type="spellStart"/>
      <w:r w:rsidRPr="008D4E1A">
        <w:rPr>
          <w:rFonts w:ascii="Calibri" w:hAnsi="Calibri" w:cs="Calibri"/>
          <w:sz w:val="22"/>
          <w:szCs w:val="22"/>
        </w:rPr>
        <w:t>Towards</w:t>
      </w:r>
      <w:proofErr w:type="spellEnd"/>
      <w:r w:rsidRPr="008D4E1A">
        <w:rPr>
          <w:rFonts w:ascii="Calibri" w:hAnsi="Calibri" w:cs="Calibri"/>
          <w:sz w:val="22"/>
          <w:szCs w:val="22"/>
        </w:rPr>
        <w:t xml:space="preserve"> a </w:t>
      </w:r>
      <w:proofErr w:type="spellStart"/>
      <w:r w:rsidRPr="008D4E1A">
        <w:rPr>
          <w:rFonts w:ascii="Calibri" w:hAnsi="Calibri" w:cs="Calibri"/>
          <w:sz w:val="22"/>
          <w:szCs w:val="22"/>
        </w:rPr>
        <w:t>national</w:t>
      </w:r>
      <w:proofErr w:type="spellEnd"/>
      <w:r w:rsidRPr="008D4E1A">
        <w:rPr>
          <w:rFonts w:ascii="Calibri" w:hAnsi="Calibri" w:cs="Calibri"/>
          <w:sz w:val="22"/>
          <w:szCs w:val="22"/>
        </w:rPr>
        <w:t xml:space="preserve"> URI-</w:t>
      </w:r>
      <w:proofErr w:type="spellStart"/>
      <w:r w:rsidRPr="008D4E1A">
        <w:rPr>
          <w:rFonts w:ascii="Calibri" w:hAnsi="Calibri" w:cs="Calibri"/>
          <w:sz w:val="22"/>
          <w:szCs w:val="22"/>
        </w:rPr>
        <w:t>Strategy</w:t>
      </w:r>
      <w:proofErr w:type="spellEnd"/>
      <w:r w:rsidRPr="008D4E1A">
        <w:rPr>
          <w:rFonts w:ascii="Calibri" w:hAnsi="Calibri" w:cs="Calibri"/>
          <w:sz w:val="22"/>
          <w:szCs w:val="22"/>
        </w:rPr>
        <w:t xml:space="preserve"> for </w:t>
      </w:r>
      <w:proofErr w:type="spellStart"/>
      <w:r w:rsidRPr="008D4E1A">
        <w:rPr>
          <w:rFonts w:ascii="Calibri" w:hAnsi="Calibri" w:cs="Calibri"/>
          <w:sz w:val="22"/>
          <w:szCs w:val="22"/>
        </w:rPr>
        <w:t>Linked</w:t>
      </w:r>
      <w:proofErr w:type="spellEnd"/>
      <w:r w:rsidRPr="008D4E1A">
        <w:rPr>
          <w:rFonts w:ascii="Calibri" w:hAnsi="Calibri" w:cs="Calibri"/>
          <w:sz w:val="22"/>
          <w:szCs w:val="22"/>
        </w:rPr>
        <w:t xml:space="preserve"> Data of the Dutch public </w:t>
      </w:r>
      <w:proofErr w:type="spellStart"/>
      <w:r w:rsidRPr="008D4E1A">
        <w:rPr>
          <w:rFonts w:ascii="Calibri" w:hAnsi="Calibri" w:cs="Calibri"/>
          <w:sz w:val="22"/>
          <w:szCs w:val="22"/>
        </w:rPr>
        <w:t>sector</w:t>
      </w:r>
      <w:proofErr w:type="spellEnd"/>
      <w:r w:rsidRPr="008D4E1A">
        <w:rPr>
          <w:rFonts w:ascii="Calibri" w:hAnsi="Calibri" w:cs="Calibri"/>
          <w:sz w:val="22"/>
          <w:szCs w:val="22"/>
        </w:rPr>
        <w:t xml:space="preserve">; Hans </w:t>
      </w:r>
      <w:proofErr w:type="spellStart"/>
      <w:r w:rsidRPr="008D4E1A">
        <w:rPr>
          <w:rFonts w:ascii="Calibri" w:hAnsi="Calibri" w:cs="Calibri"/>
          <w:sz w:val="22"/>
          <w:szCs w:val="22"/>
        </w:rPr>
        <w:t>Overbeek</w:t>
      </w:r>
      <w:proofErr w:type="spellEnd"/>
      <w:r w:rsidRPr="008D4E1A" w:rsidDel="00E42D6C">
        <w:rPr>
          <w:rFonts w:ascii="Calibri" w:hAnsi="Calibri" w:cs="Calibri"/>
          <w:sz w:val="22"/>
          <w:szCs w:val="22"/>
        </w:rPr>
        <w:t xml:space="preserve">, </w:t>
      </w:r>
      <w:r w:rsidRPr="008D4E1A">
        <w:rPr>
          <w:rFonts w:ascii="Calibri" w:hAnsi="Calibri" w:cs="Calibri"/>
          <w:sz w:val="22"/>
          <w:szCs w:val="22"/>
        </w:rPr>
        <w:t xml:space="preserve">Linda van den </w:t>
      </w:r>
      <w:proofErr w:type="spellStart"/>
      <w:r w:rsidRPr="008D4E1A">
        <w:rPr>
          <w:rFonts w:ascii="Calibri" w:hAnsi="Calibri" w:cs="Calibri"/>
          <w:sz w:val="22"/>
          <w:szCs w:val="22"/>
        </w:rPr>
        <w:t>Brink</w:t>
      </w:r>
      <w:proofErr w:type="spellEnd"/>
      <w:r w:rsidRPr="008D4E1A">
        <w:rPr>
          <w:rFonts w:ascii="Calibri" w:hAnsi="Calibri" w:cs="Calibri"/>
          <w:sz w:val="22"/>
          <w:szCs w:val="22"/>
        </w:rPr>
        <w:t>, 2013;</w:t>
      </w:r>
    </w:p>
    <w:p w14:paraId="0DF3325B" w14:textId="5D737B29" w:rsidR="001029C2" w:rsidRPr="008D4E1A" w:rsidRDefault="001029C2" w:rsidP="001029C2">
      <w:pPr>
        <w:numPr>
          <w:ilvl w:val="0"/>
          <w:numId w:val="7"/>
        </w:numPr>
        <w:spacing w:after="200" w:line="276" w:lineRule="auto"/>
        <w:rPr>
          <w:rFonts w:ascii="Calibri" w:hAnsi="Calibri" w:cs="Calibri"/>
          <w:sz w:val="22"/>
          <w:szCs w:val="22"/>
        </w:rPr>
      </w:pPr>
      <w:proofErr w:type="spellStart"/>
      <w:r w:rsidRPr="008D4E1A">
        <w:rPr>
          <w:rFonts w:ascii="Calibri" w:hAnsi="Calibri" w:cs="Calibri"/>
          <w:sz w:val="22"/>
          <w:szCs w:val="22"/>
        </w:rPr>
        <w:t>Spatial</w:t>
      </w:r>
      <w:proofErr w:type="spellEnd"/>
      <w:r w:rsidRPr="008D4E1A">
        <w:rPr>
          <w:rFonts w:ascii="Calibri" w:hAnsi="Calibri" w:cs="Calibri"/>
          <w:sz w:val="22"/>
          <w:szCs w:val="22"/>
        </w:rPr>
        <w:t xml:space="preserve"> Data on the Web Best </w:t>
      </w:r>
      <w:proofErr w:type="spellStart"/>
      <w:r w:rsidRPr="008D4E1A">
        <w:rPr>
          <w:rFonts w:ascii="Calibri" w:hAnsi="Calibri" w:cs="Calibri"/>
          <w:sz w:val="22"/>
          <w:szCs w:val="22"/>
        </w:rPr>
        <w:t>Practices</w:t>
      </w:r>
      <w:proofErr w:type="spellEnd"/>
      <w:r w:rsidRPr="008D4E1A">
        <w:rPr>
          <w:rFonts w:ascii="Calibri" w:hAnsi="Calibri" w:cs="Calibri"/>
          <w:sz w:val="22"/>
          <w:szCs w:val="22"/>
        </w:rPr>
        <w:t xml:space="preserve">; W3C, </w:t>
      </w:r>
      <w:hyperlink r:id="rId19">
        <w:r w:rsidRPr="008D4E1A">
          <w:rPr>
            <w:rStyle w:val="Hipercze"/>
            <w:rFonts w:ascii="Calibri" w:eastAsia="Trebuchet MS" w:hAnsi="Calibri" w:cs="Calibri"/>
            <w:sz w:val="22"/>
            <w:szCs w:val="22"/>
          </w:rPr>
          <w:t>https://www.w3.org/TR/sdw-bp/</w:t>
        </w:r>
      </w:hyperlink>
      <w:r w:rsidRPr="008D4E1A">
        <w:rPr>
          <w:rFonts w:ascii="Calibri" w:hAnsi="Calibri" w:cs="Calibri"/>
          <w:sz w:val="22"/>
          <w:szCs w:val="22"/>
        </w:rPr>
        <w:t xml:space="preserve">, </w:t>
      </w:r>
      <w:r w:rsidR="006B2818" w:rsidRPr="008D4E1A">
        <w:rPr>
          <w:rFonts w:ascii="Calibri" w:hAnsi="Calibri" w:cs="Calibri"/>
          <w:sz w:val="22"/>
          <w:szCs w:val="22"/>
        </w:rPr>
        <w:t>dostęp: 04-01-2024.</w:t>
      </w:r>
    </w:p>
    <w:p w14:paraId="45DF95AA" w14:textId="77777777" w:rsidR="001029C2" w:rsidRPr="008D4E1A" w:rsidRDefault="001029C2" w:rsidP="001029C2">
      <w:pPr>
        <w:spacing w:after="200" w:line="276" w:lineRule="auto"/>
        <w:ind w:left="720"/>
        <w:rPr>
          <w:rFonts w:ascii="Calibri" w:hAnsi="Calibri" w:cs="Calibri"/>
          <w:sz w:val="22"/>
          <w:szCs w:val="22"/>
        </w:rPr>
      </w:pPr>
    </w:p>
    <w:p w14:paraId="2D7D74F9" w14:textId="77777777" w:rsidR="001029C2" w:rsidRPr="008D4E1A" w:rsidRDefault="001029C2" w:rsidP="00607B63">
      <w:pPr>
        <w:pStyle w:val="Tekstdokumentu"/>
        <w:rPr>
          <w:rFonts w:eastAsia="Trebuchet MS"/>
          <w:sz w:val="26"/>
          <w:szCs w:val="26"/>
        </w:rPr>
      </w:pPr>
      <w:r w:rsidRPr="008D4E1A">
        <w:br w:type="page"/>
      </w:r>
    </w:p>
    <w:p w14:paraId="40FD429C" w14:textId="77777777" w:rsidR="001029C2" w:rsidRPr="008D4E1A" w:rsidRDefault="001029C2" w:rsidP="001029C2">
      <w:pPr>
        <w:pStyle w:val="Nagwek2"/>
        <w:rPr>
          <w:rFonts w:ascii="Calibri" w:hAnsi="Calibri" w:cs="Calibri"/>
          <w:lang w:val="pl-PL"/>
        </w:rPr>
      </w:pPr>
      <w:bookmarkStart w:id="38" w:name="_Toc156203108"/>
      <w:r w:rsidRPr="008D4E1A">
        <w:rPr>
          <w:rFonts w:ascii="Calibri" w:hAnsi="Calibri" w:cs="Calibri"/>
          <w:lang w:val="pl-PL"/>
        </w:rPr>
        <w:lastRenderedPageBreak/>
        <w:t>Pojęcia i definicje</w:t>
      </w:r>
      <w:bookmarkEnd w:id="38"/>
    </w:p>
    <w:p w14:paraId="4EF11F75" w14:textId="77777777" w:rsidR="001029C2" w:rsidRPr="008D4E1A" w:rsidRDefault="001029C2" w:rsidP="001029C2">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1F1E912F" w14:textId="77777777" w:rsidTr="007A4129">
        <w:trPr>
          <w:trHeight w:val="437"/>
          <w:tblHeader/>
        </w:trPr>
        <w:tc>
          <w:tcPr>
            <w:tcW w:w="1120" w:type="pct"/>
            <w:shd w:val="clear" w:color="auto" w:fill="D9D9D9" w:themeFill="background1" w:themeFillShade="D9"/>
            <w:noWrap/>
            <w:vAlign w:val="center"/>
            <w:hideMark/>
          </w:tcPr>
          <w:p w14:paraId="13509B9B" w14:textId="6B785D7C" w:rsidR="001029C2" w:rsidRPr="008D4E1A" w:rsidRDefault="001029C2" w:rsidP="007A4129">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66E4375" w14:textId="7F449691" w:rsidR="001029C2" w:rsidRPr="008D4E1A" w:rsidRDefault="002F6ED0" w:rsidP="007A4129">
            <w:pPr>
              <w:rPr>
                <w:rStyle w:val="Hipercze"/>
                <w:rFonts w:ascii="Calibri" w:hAnsi="Calibri" w:cs="Calibri"/>
                <w:b/>
                <w:bCs/>
                <w:sz w:val="20"/>
                <w:szCs w:val="20"/>
              </w:rPr>
            </w:pPr>
            <w:hyperlink r:id="rId20" w:history="1">
              <w:r w:rsidR="00783BCE" w:rsidRPr="008D4E1A">
                <w:rPr>
                  <w:rStyle w:val="Hipercze"/>
                  <w:rFonts w:ascii="Calibri" w:hAnsi="Calibri" w:cs="Calibri"/>
                  <w:b/>
                  <w:bCs/>
                  <w:sz w:val="20"/>
                  <w:szCs w:val="20"/>
                </w:rPr>
                <w:t>https://www.gov.pl/zagospodarowanieprzestrzenne/app/2.0/req/common/</w:t>
              </w:r>
            </w:hyperlink>
            <w:r w:rsidR="001029C2" w:rsidRPr="008D4E1A">
              <w:rPr>
                <w:rStyle w:val="Hipercze"/>
                <w:rFonts w:ascii="Calibri" w:hAnsi="Calibri" w:cs="Calibri"/>
                <w:b/>
                <w:bCs/>
                <w:sz w:val="20"/>
                <w:szCs w:val="20"/>
              </w:rPr>
              <w:t>def-conformity</w:t>
            </w:r>
          </w:p>
        </w:tc>
      </w:tr>
      <w:tr w:rsidR="001029C2" w:rsidRPr="008D4E1A" w14:paraId="11045593" w14:textId="77777777" w:rsidTr="007A4129">
        <w:trPr>
          <w:trHeight w:val="506"/>
        </w:trPr>
        <w:tc>
          <w:tcPr>
            <w:tcW w:w="5000" w:type="pct"/>
            <w:gridSpan w:val="2"/>
            <w:shd w:val="clear" w:color="auto" w:fill="auto"/>
            <w:noWrap/>
            <w:vAlign w:val="center"/>
            <w:hideMark/>
          </w:tcPr>
          <w:p w14:paraId="72B47BF5" w14:textId="77777777" w:rsidR="001029C2" w:rsidRPr="008D4E1A" w:rsidRDefault="001029C2" w:rsidP="007A4129">
            <w:pPr>
              <w:spacing w:line="360" w:lineRule="auto"/>
              <w:rPr>
                <w:rFonts w:ascii="Calibri" w:hAnsi="Calibri" w:cs="Calibri"/>
                <w:color w:val="000000"/>
                <w:sz w:val="22"/>
                <w:szCs w:val="22"/>
              </w:rPr>
            </w:pPr>
            <w:r w:rsidRPr="008D4E1A">
              <w:rPr>
                <w:rFonts w:ascii="Calibri" w:hAnsi="Calibri" w:cs="Calibri"/>
                <w:color w:val="000000"/>
                <w:sz w:val="22"/>
                <w:szCs w:val="22"/>
              </w:rPr>
              <w:t>Każdy zbiór danych utworzony lub opublikowany zgodnie z niniejszą specyfikacją danych musi być zgodny z definicjami w tej sekcji.</w:t>
            </w:r>
          </w:p>
        </w:tc>
      </w:tr>
    </w:tbl>
    <w:p w14:paraId="6E53ADB5" w14:textId="77777777" w:rsidR="001029C2" w:rsidRPr="008D4E1A" w:rsidRDefault="001029C2" w:rsidP="001029C2">
      <w:pPr>
        <w:spacing w:after="200" w:line="276" w:lineRule="auto"/>
        <w:jc w:val="center"/>
        <w:rPr>
          <w:rFonts w:ascii="Calibri" w:hAnsi="Calibri" w:cs="Calibri"/>
        </w:rPr>
      </w:pPr>
    </w:p>
    <w:p w14:paraId="1B3BF9A2" w14:textId="5B3ACF48" w:rsidR="001029C2" w:rsidRPr="00C25744" w:rsidRDefault="001029C2" w:rsidP="004E2188">
      <w:pPr>
        <w:pStyle w:val="Legenda"/>
      </w:pPr>
      <w:bookmarkStart w:id="39" w:name="_Toc160625723"/>
      <w:r w:rsidRPr="00A62501">
        <w:t>Tabela</w:t>
      </w:r>
      <w:r w:rsidRPr="00C25744">
        <w:t xml:space="preserve"> </w:t>
      </w:r>
      <w:r w:rsidRPr="00C25744">
        <w:fldChar w:fldCharType="begin"/>
      </w:r>
      <w:r w:rsidRPr="00C25744">
        <w:instrText>SEQ Tabela \* ARABIC</w:instrText>
      </w:r>
      <w:r w:rsidRPr="00C25744">
        <w:fldChar w:fldCharType="separate"/>
      </w:r>
      <w:r w:rsidR="002F6ED0">
        <w:t>3</w:t>
      </w:r>
      <w:r w:rsidRPr="00C25744">
        <w:fldChar w:fldCharType="end"/>
      </w:r>
      <w:r w:rsidRPr="00C25744">
        <w:t xml:space="preserve"> – </w:t>
      </w:r>
      <w:r w:rsidRPr="00A62501">
        <w:t>Pojęcia</w:t>
      </w:r>
      <w:r w:rsidRPr="00C25744">
        <w:t xml:space="preserve"> i definicje używane w dokumencie</w:t>
      </w:r>
      <w:bookmarkEnd w:id="39"/>
    </w:p>
    <w:tbl>
      <w:tblPr>
        <w:tblStyle w:val="GridTable1Light2"/>
        <w:tblW w:w="9498" w:type="dxa"/>
        <w:tblInd w:w="-289" w:type="dxa"/>
        <w:tblLook w:val="0420" w:firstRow="1" w:lastRow="0" w:firstColumn="0" w:lastColumn="0" w:noHBand="0" w:noVBand="1"/>
      </w:tblPr>
      <w:tblGrid>
        <w:gridCol w:w="2866"/>
        <w:gridCol w:w="6632"/>
      </w:tblGrid>
      <w:tr w:rsidR="001029C2" w:rsidRPr="008D4E1A" w14:paraId="04765237" w14:textId="77777777" w:rsidTr="006B2818">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66E47F82"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66FC9F40"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1029C2" w:rsidRPr="008D4E1A" w14:paraId="75F9298F" w14:textId="77777777" w:rsidTr="006B2818">
        <w:tc>
          <w:tcPr>
            <w:tcW w:w="2866" w:type="dxa"/>
          </w:tcPr>
          <w:p w14:paraId="4A3CB40A" w14:textId="77777777" w:rsidR="001029C2" w:rsidRPr="008D4E1A" w:rsidRDefault="001029C2" w:rsidP="007A4129">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15D3B5FB" w14:textId="16EBEDE7" w:rsidR="001029C2" w:rsidRPr="008D4E1A" w:rsidRDefault="001029C2" w:rsidP="007A4129">
            <w:pPr>
              <w:spacing w:before="120" w:after="120"/>
              <w:jc w:val="both"/>
              <w:rPr>
                <w:rFonts w:ascii="Calibri" w:hAnsi="Calibri" w:cs="Calibri"/>
                <w:sz w:val="22"/>
                <w:szCs w:val="22"/>
                <w:lang w:val="pl-PL"/>
              </w:rPr>
            </w:pPr>
            <w:r w:rsidRPr="008D4E1A">
              <w:rPr>
                <w:rFonts w:ascii="Calibri" w:hAnsi="Calibri" w:cs="Calibri"/>
                <w:sz w:val="22"/>
                <w:szCs w:val="22"/>
                <w:lang w:val="pl-PL"/>
              </w:rPr>
              <w:t xml:space="preserve">Akt, o którym mowa w </w:t>
            </w:r>
            <w:r w:rsidR="00783BCE" w:rsidRPr="008D4E1A">
              <w:rPr>
                <w:rFonts w:ascii="Calibri" w:hAnsi="Calibri" w:cs="Calibri"/>
                <w:sz w:val="22"/>
                <w:szCs w:val="22"/>
                <w:lang w:val="pl-PL"/>
              </w:rPr>
              <w:t xml:space="preserve">art. 2 pkt 22 </w:t>
            </w:r>
            <w:r w:rsidRPr="008D4E1A">
              <w:rPr>
                <w:rFonts w:ascii="Calibri" w:hAnsi="Calibri" w:cs="Calibri"/>
                <w:sz w:val="22"/>
                <w:szCs w:val="22"/>
                <w:lang w:val="pl-PL"/>
              </w:rPr>
              <w:t>[Ustawa PiZP].</w:t>
            </w:r>
          </w:p>
        </w:tc>
      </w:tr>
      <w:tr w:rsidR="001029C2" w:rsidRPr="008D4E1A" w14:paraId="391C6124" w14:textId="77777777" w:rsidTr="006B2818">
        <w:tc>
          <w:tcPr>
            <w:tcW w:w="2866" w:type="dxa"/>
          </w:tcPr>
          <w:p w14:paraId="72BC48CF" w14:textId="77777777" w:rsidR="001029C2" w:rsidRPr="008D4E1A" w:rsidRDefault="001029C2" w:rsidP="007A4129">
            <w:pPr>
              <w:spacing w:before="120" w:after="120"/>
              <w:rPr>
                <w:rFonts w:ascii="Calibri" w:hAnsi="Calibri" w:cs="Calibri"/>
                <w:b/>
                <w:bCs/>
                <w:sz w:val="22"/>
                <w:szCs w:val="22"/>
                <w:lang w:val="pl-PL"/>
              </w:rPr>
            </w:pPr>
            <w:r w:rsidRPr="008D4E1A">
              <w:rPr>
                <w:rFonts w:ascii="Calibri" w:hAnsi="Calibri" w:cs="Calibri"/>
                <w:b/>
                <w:bCs/>
                <w:sz w:val="22"/>
                <w:szCs w:val="22"/>
                <w:lang w:val="pl-PL"/>
              </w:rPr>
              <w:t>Schemat aplikacyjny</w:t>
            </w:r>
          </w:p>
          <w:p w14:paraId="3C4222C3" w14:textId="77777777" w:rsidR="001029C2" w:rsidRPr="008D4E1A" w:rsidRDefault="001029C2" w:rsidP="007A4129">
            <w:pPr>
              <w:spacing w:before="120" w:after="120"/>
              <w:rPr>
                <w:rFonts w:ascii="Calibri" w:hAnsi="Calibri" w:cs="Calibri"/>
                <w:i/>
                <w:iCs/>
                <w:sz w:val="22"/>
                <w:szCs w:val="22"/>
                <w:lang w:val="pl-PL"/>
              </w:rPr>
            </w:pPr>
            <w:r w:rsidRPr="008D4E1A">
              <w:rPr>
                <w:rFonts w:ascii="Calibri" w:hAnsi="Calibri" w:cs="Calibri"/>
                <w:i/>
                <w:iCs/>
                <w:sz w:val="22"/>
                <w:szCs w:val="22"/>
                <w:lang w:val="pl-PL"/>
              </w:rPr>
              <w:t xml:space="preserve">Application </w:t>
            </w:r>
            <w:proofErr w:type="spellStart"/>
            <w:r w:rsidRPr="008D4E1A">
              <w:rPr>
                <w:rFonts w:ascii="Calibri" w:hAnsi="Calibri" w:cs="Calibri"/>
                <w:i/>
                <w:iCs/>
                <w:sz w:val="22"/>
                <w:szCs w:val="22"/>
                <w:lang w:val="pl-PL"/>
              </w:rPr>
              <w:t>schema</w:t>
            </w:r>
            <w:proofErr w:type="spellEnd"/>
            <w:r w:rsidRPr="008D4E1A">
              <w:rPr>
                <w:rFonts w:ascii="Calibri" w:hAnsi="Calibri" w:cs="Calibri"/>
                <w:i/>
                <w:iCs/>
                <w:sz w:val="22"/>
                <w:szCs w:val="22"/>
                <w:lang w:val="pl-PL"/>
              </w:rPr>
              <w:t xml:space="preserve"> (ang.)</w:t>
            </w:r>
          </w:p>
        </w:tc>
        <w:tc>
          <w:tcPr>
            <w:tcW w:w="6632" w:type="dxa"/>
            <w:shd w:val="clear" w:color="auto" w:fill="auto"/>
          </w:tcPr>
          <w:p w14:paraId="503C6C87" w14:textId="77777777" w:rsidR="001029C2" w:rsidRPr="008D4E1A" w:rsidRDefault="001029C2" w:rsidP="007A4129">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1029C2" w:rsidRPr="008D4E1A" w14:paraId="20E15C04" w14:textId="77777777" w:rsidTr="006B2818">
        <w:tc>
          <w:tcPr>
            <w:tcW w:w="2866" w:type="dxa"/>
          </w:tcPr>
          <w:p w14:paraId="10C783B7"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14AA98"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1029C2" w:rsidRPr="008D4E1A" w14:paraId="334F6FD6" w14:textId="77777777" w:rsidTr="006B2818">
        <w:tc>
          <w:tcPr>
            <w:tcW w:w="2866" w:type="dxa"/>
          </w:tcPr>
          <w:p w14:paraId="0093D448"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424384EE"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1029C2" w:rsidRPr="008D4E1A" w14:paraId="71595EE3" w14:textId="77777777" w:rsidTr="006B2818">
        <w:tc>
          <w:tcPr>
            <w:tcW w:w="2866" w:type="dxa"/>
          </w:tcPr>
          <w:p w14:paraId="09822DBA"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6220E8E6" w14:textId="77777777" w:rsidR="001029C2" w:rsidRPr="008D4E1A" w:rsidRDefault="001029C2" w:rsidP="007A4129">
            <w:pPr>
              <w:spacing w:before="120" w:after="120" w:line="276" w:lineRule="auto"/>
              <w:rPr>
                <w:rFonts w:ascii="Calibri" w:hAnsi="Calibri" w:cs="Calibri"/>
                <w:sz w:val="22"/>
                <w:szCs w:val="22"/>
                <w:lang w:val="pl-PL"/>
              </w:rPr>
            </w:pPr>
            <w:proofErr w:type="spellStart"/>
            <w:r w:rsidRPr="008D4E1A">
              <w:rPr>
                <w:rFonts w:ascii="Calibri" w:hAnsi="Calibri" w:cs="Calibri"/>
                <w:bCs/>
                <w:i/>
                <w:iCs/>
                <w:sz w:val="22"/>
                <w:szCs w:val="22"/>
                <w:lang w:val="pl-PL"/>
              </w:rPr>
              <w:t>Code</w:t>
            </w:r>
            <w:proofErr w:type="spellEnd"/>
            <w:r w:rsidRPr="008D4E1A">
              <w:rPr>
                <w:rFonts w:ascii="Calibri" w:hAnsi="Calibri" w:cs="Calibri"/>
                <w:bCs/>
                <w:i/>
                <w:iCs/>
                <w:sz w:val="22"/>
                <w:szCs w:val="22"/>
                <w:lang w:val="pl-PL"/>
              </w:rPr>
              <w:t xml:space="preserve"> List (ang.)</w:t>
            </w:r>
          </w:p>
        </w:tc>
        <w:tc>
          <w:tcPr>
            <w:tcW w:w="6632" w:type="dxa"/>
            <w:shd w:val="clear" w:color="auto" w:fill="auto"/>
          </w:tcPr>
          <w:p w14:paraId="23939F77"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1029C2" w:rsidRPr="008D4E1A" w14:paraId="5E3522B6" w14:textId="77777777" w:rsidTr="006B2818">
        <w:tc>
          <w:tcPr>
            <w:tcW w:w="2866" w:type="dxa"/>
          </w:tcPr>
          <w:p w14:paraId="0C9A0F52" w14:textId="77777777" w:rsidR="001029C2" w:rsidRPr="008D4E1A" w:rsidRDefault="001029C2" w:rsidP="007A4129">
            <w:pPr>
              <w:spacing w:before="120" w:after="120" w:line="276" w:lineRule="auto"/>
              <w:rPr>
                <w:rFonts w:ascii="Calibri" w:hAnsi="Calibri" w:cs="Calibri"/>
                <w:b/>
                <w:bCs/>
                <w:sz w:val="22"/>
                <w:szCs w:val="22"/>
                <w:lang w:val="pl-PL"/>
              </w:rPr>
            </w:pPr>
            <w:r w:rsidRPr="008D4E1A">
              <w:rPr>
                <w:rFonts w:ascii="Calibri" w:hAnsi="Calibri" w:cs="Calibri"/>
                <w:b/>
                <w:bCs/>
                <w:sz w:val="22"/>
                <w:szCs w:val="22"/>
                <w:lang w:val="pl-PL"/>
              </w:rPr>
              <w:t>Specyfikacja danych</w:t>
            </w:r>
          </w:p>
          <w:p w14:paraId="0D4A8326" w14:textId="77777777" w:rsidR="001029C2" w:rsidRPr="008D4E1A" w:rsidRDefault="001029C2" w:rsidP="007A4129">
            <w:pPr>
              <w:spacing w:before="120" w:after="120" w:line="276" w:lineRule="auto"/>
              <w:rPr>
                <w:rFonts w:ascii="Calibri" w:hAnsi="Calibri" w:cs="Calibri"/>
                <w:i/>
                <w:iCs/>
                <w:sz w:val="22"/>
                <w:szCs w:val="22"/>
                <w:lang w:val="pl-PL"/>
              </w:rPr>
            </w:pPr>
            <w:r w:rsidRPr="008D4E1A">
              <w:rPr>
                <w:rFonts w:ascii="Calibri" w:hAnsi="Calibri" w:cs="Calibri"/>
                <w:i/>
                <w:iCs/>
                <w:sz w:val="22"/>
                <w:szCs w:val="22"/>
                <w:lang w:val="pl-PL"/>
              </w:rPr>
              <w:t xml:space="preserve">Data </w:t>
            </w:r>
            <w:proofErr w:type="spellStart"/>
            <w:r w:rsidRPr="008D4E1A">
              <w:rPr>
                <w:rFonts w:ascii="Calibri" w:hAnsi="Calibri" w:cs="Calibri"/>
                <w:i/>
                <w:iCs/>
                <w:sz w:val="22"/>
                <w:szCs w:val="22"/>
                <w:lang w:val="pl-PL"/>
              </w:rPr>
              <w:t>Specification</w:t>
            </w:r>
            <w:proofErr w:type="spellEnd"/>
            <w:r w:rsidRPr="008D4E1A">
              <w:rPr>
                <w:rFonts w:ascii="Calibri" w:hAnsi="Calibri" w:cs="Calibri"/>
                <w:i/>
                <w:iCs/>
                <w:sz w:val="22"/>
                <w:szCs w:val="22"/>
                <w:lang w:val="pl-PL"/>
              </w:rPr>
              <w:t xml:space="preserve"> (ang.)</w:t>
            </w:r>
          </w:p>
        </w:tc>
        <w:tc>
          <w:tcPr>
            <w:tcW w:w="6632" w:type="dxa"/>
            <w:shd w:val="clear" w:color="auto" w:fill="auto"/>
          </w:tcPr>
          <w:p w14:paraId="7E9611C8"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1029C2" w:rsidRPr="008D4E1A" w14:paraId="225CB617"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781801A"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7E1C3311" w14:textId="77777777" w:rsidR="001029C2" w:rsidRPr="008D4E1A" w:rsidRDefault="001029C2" w:rsidP="007A4129">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(ang.)</w:t>
            </w:r>
          </w:p>
        </w:tc>
        <w:tc>
          <w:tcPr>
            <w:tcW w:w="6632" w:type="dxa"/>
          </w:tcPr>
          <w:p w14:paraId="1AE01A46"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1029C2" w:rsidRPr="008D4E1A" w14:paraId="25580492"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9C24ED8"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lastRenderedPageBreak/>
              <w:t>Obiekt przestrzenny</w:t>
            </w:r>
          </w:p>
          <w:p w14:paraId="0E57A10B" w14:textId="77777777" w:rsidR="001029C2" w:rsidRPr="008D4E1A" w:rsidRDefault="001029C2" w:rsidP="007A4129">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Spatial</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object</w:t>
            </w:r>
            <w:proofErr w:type="spellEnd"/>
            <w:r w:rsidRPr="008D4E1A">
              <w:rPr>
                <w:rFonts w:ascii="Calibri" w:hAnsi="Calibri" w:cs="Calibri"/>
                <w:b w:val="0"/>
                <w:bCs w:val="0"/>
                <w:i/>
                <w:iCs/>
                <w:sz w:val="22"/>
                <w:szCs w:val="22"/>
                <w:lang w:val="pl-PL"/>
              </w:rPr>
              <w:t xml:space="preserve"> (ang.)</w:t>
            </w:r>
          </w:p>
        </w:tc>
        <w:tc>
          <w:tcPr>
            <w:tcW w:w="6632" w:type="dxa"/>
          </w:tcPr>
          <w:p w14:paraId="52C9DE0A"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1029C2" w:rsidRPr="008D4E1A" w14:paraId="4B4EC493" w14:textId="77777777" w:rsidTr="006B2818">
        <w:tc>
          <w:tcPr>
            <w:tcW w:w="2866" w:type="dxa"/>
          </w:tcPr>
          <w:p w14:paraId="3CB40DD6"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62839871" w14:textId="77777777" w:rsidR="001029C2" w:rsidRPr="008D4E1A" w:rsidRDefault="001029C2" w:rsidP="007A4129">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Catalogue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6D7C0EC0"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1029C2" w:rsidRPr="008D4E1A" w14:paraId="1DFAE1FB"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27D819BD"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8603570" w14:textId="77777777" w:rsidR="001029C2" w:rsidRPr="008D4E1A" w:rsidRDefault="001029C2" w:rsidP="007A4129">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Concept</w:t>
            </w:r>
            <w:proofErr w:type="spellEnd"/>
            <w:r w:rsidRPr="008D4E1A">
              <w:rPr>
                <w:rFonts w:ascii="Calibri" w:hAnsi="Calibri" w:cs="Calibri"/>
                <w:b w:val="0"/>
                <w:bCs w:val="0"/>
                <w:i/>
                <w:iCs/>
                <w:sz w:val="22"/>
                <w:szCs w:val="22"/>
                <w:lang w:val="pl-PL"/>
              </w:rPr>
              <w:t xml:space="preserve"> (ang.)</w:t>
            </w:r>
          </w:p>
        </w:tc>
        <w:tc>
          <w:tcPr>
            <w:tcW w:w="6632" w:type="dxa"/>
          </w:tcPr>
          <w:p w14:paraId="0DEED1FF" w14:textId="77777777" w:rsidR="001029C2" w:rsidRPr="008D4E1A" w:rsidRDefault="001029C2" w:rsidP="007A4129">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Pojęcie to ogólna reprezentacja zjawiska w świecie rzeczywistym, składająca się z nazwy i opisu, na przykład: Rzeka – naturalny płynący 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1029C2" w:rsidRPr="008D4E1A" w14:paraId="71E494E0" w14:textId="77777777" w:rsidTr="006B2818">
        <w:tc>
          <w:tcPr>
            <w:tcW w:w="2866" w:type="dxa"/>
          </w:tcPr>
          <w:p w14:paraId="3CBC1275" w14:textId="77777777" w:rsidR="001029C2" w:rsidRPr="008D4E1A" w:rsidRDefault="001029C2" w:rsidP="007A4129">
            <w:pPr>
              <w:spacing w:before="120" w:after="120" w:line="276" w:lineRule="auto"/>
              <w:rPr>
                <w:rFonts w:ascii="Calibri" w:hAnsi="Calibri" w:cs="Calibri"/>
                <w:b/>
                <w:bCs/>
                <w:sz w:val="22"/>
                <w:szCs w:val="22"/>
                <w:lang w:val="pl-PL"/>
              </w:rPr>
            </w:pPr>
            <w:r w:rsidRPr="008D4E1A">
              <w:rPr>
                <w:rFonts w:ascii="Calibri" w:hAnsi="Calibri" w:cs="Calibri"/>
                <w:b/>
                <w:bCs/>
                <w:sz w:val="22"/>
                <w:szCs w:val="22"/>
                <w:lang w:val="pl-PL"/>
              </w:rPr>
              <w:t>Słownik pojęć</w:t>
            </w:r>
          </w:p>
          <w:p w14:paraId="161CD5CB" w14:textId="77777777" w:rsidR="001029C2" w:rsidRPr="008D4E1A" w:rsidRDefault="001029C2" w:rsidP="007A4129">
            <w:pPr>
              <w:spacing w:before="120" w:after="120" w:line="276" w:lineRule="auto"/>
              <w:rPr>
                <w:rFonts w:ascii="Calibri" w:hAnsi="Calibri" w:cs="Calibri"/>
                <w:i/>
                <w:iCs/>
                <w:sz w:val="22"/>
                <w:szCs w:val="22"/>
                <w:lang w:val="pl-PL"/>
              </w:rPr>
            </w:pPr>
            <w:proofErr w:type="spellStart"/>
            <w:r w:rsidRPr="008D4E1A">
              <w:rPr>
                <w:rFonts w:ascii="Calibri" w:hAnsi="Calibri" w:cs="Calibri"/>
                <w:i/>
                <w:iCs/>
                <w:sz w:val="22"/>
                <w:szCs w:val="22"/>
                <w:lang w:val="pl-PL"/>
              </w:rPr>
              <w:t>Feature</w:t>
            </w:r>
            <w:proofErr w:type="spellEnd"/>
            <w:r w:rsidRPr="008D4E1A">
              <w:rPr>
                <w:rFonts w:ascii="Calibri" w:hAnsi="Calibri" w:cs="Calibri"/>
                <w:i/>
                <w:iCs/>
                <w:sz w:val="22"/>
                <w:szCs w:val="22"/>
                <w:lang w:val="pl-PL"/>
              </w:rPr>
              <w:t xml:space="preserve"> </w:t>
            </w:r>
            <w:proofErr w:type="spellStart"/>
            <w:r w:rsidRPr="008D4E1A">
              <w:rPr>
                <w:rFonts w:ascii="Calibri" w:hAnsi="Calibri" w:cs="Calibri"/>
                <w:i/>
                <w:iCs/>
                <w:sz w:val="22"/>
                <w:szCs w:val="22"/>
                <w:lang w:val="pl-PL"/>
              </w:rPr>
              <w:t>Concept</w:t>
            </w:r>
            <w:proofErr w:type="spellEnd"/>
            <w:r w:rsidRPr="008D4E1A">
              <w:rPr>
                <w:rFonts w:ascii="Calibri" w:hAnsi="Calibri" w:cs="Calibri"/>
                <w:i/>
                <w:iCs/>
                <w:sz w:val="22"/>
                <w:szCs w:val="22"/>
                <w:lang w:val="pl-PL"/>
              </w:rPr>
              <w:t xml:space="preserve"> Dictionary (ang.)</w:t>
            </w:r>
          </w:p>
        </w:tc>
        <w:tc>
          <w:tcPr>
            <w:tcW w:w="6632" w:type="dxa"/>
            <w:shd w:val="clear" w:color="auto" w:fill="auto"/>
          </w:tcPr>
          <w:p w14:paraId="6B428491"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1029C2" w:rsidRPr="008D4E1A" w14:paraId="75461863" w14:textId="77777777" w:rsidTr="006B2818">
        <w:tc>
          <w:tcPr>
            <w:tcW w:w="2866" w:type="dxa"/>
          </w:tcPr>
          <w:p w14:paraId="69304C49"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7CEB708C" w14:textId="77777777" w:rsidR="001029C2" w:rsidRPr="008D4E1A" w:rsidRDefault="001029C2" w:rsidP="007A4129">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Instance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6F499781"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1029C2" w:rsidRPr="008D4E1A" w14:paraId="01A14512" w14:textId="77777777" w:rsidTr="006B2818">
        <w:tc>
          <w:tcPr>
            <w:tcW w:w="2866" w:type="dxa"/>
          </w:tcPr>
          <w:p w14:paraId="1D2276CB"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4E3401B8" w14:textId="77777777" w:rsidR="001029C2" w:rsidRPr="008D4E1A" w:rsidRDefault="001029C2" w:rsidP="007A4129">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Property</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3C32BD9F"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1029C2" w:rsidRPr="008D4E1A" w14:paraId="61D8583A" w14:textId="77777777" w:rsidTr="006B2818">
        <w:tc>
          <w:tcPr>
            <w:tcW w:w="2866" w:type="dxa"/>
          </w:tcPr>
          <w:p w14:paraId="22E381E2"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0CFA7361" w14:textId="77777777" w:rsidR="001029C2" w:rsidRPr="008D4E1A" w:rsidRDefault="001029C2" w:rsidP="007A4129">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Type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7F28F8A9"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1029C2" w:rsidRPr="008D4E1A" w14:paraId="3F6C8002"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3BD8FCC"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A426012"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1029C2" w:rsidRPr="008D4E1A" w14:paraId="080436A0" w14:textId="77777777" w:rsidTr="006B2818">
        <w:tc>
          <w:tcPr>
            <w:tcW w:w="2866" w:type="dxa"/>
          </w:tcPr>
          <w:p w14:paraId="4077B507"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4B68A163"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1029C2" w:rsidRPr="008D4E1A" w14:paraId="071A1631" w14:textId="77777777" w:rsidTr="006B2818">
        <w:tc>
          <w:tcPr>
            <w:tcW w:w="2866" w:type="dxa"/>
          </w:tcPr>
          <w:p w14:paraId="24B03B91" w14:textId="77777777" w:rsidR="001029C2" w:rsidRPr="008D4E1A" w:rsidRDefault="001029C2" w:rsidP="007A4129">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lastRenderedPageBreak/>
              <w:t>Identyfikator zasobu</w:t>
            </w:r>
          </w:p>
        </w:tc>
        <w:tc>
          <w:tcPr>
            <w:tcW w:w="6632" w:type="dxa"/>
            <w:shd w:val="clear" w:color="auto" w:fill="auto"/>
          </w:tcPr>
          <w:p w14:paraId="17EA004C" w14:textId="77777777" w:rsidR="001029C2" w:rsidRPr="008D4E1A" w:rsidRDefault="001029C2" w:rsidP="007A4129">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1029C2" w:rsidRPr="008D4E1A" w14:paraId="43471C99"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0ED1FA38"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2878F476"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1029C2" w:rsidRPr="008D4E1A" w14:paraId="5196278A"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A20E93C"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7BA0597E"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ze schematem pojęciowym. Fizyczny model danych zapewnia odpowiednie kodowanie danych, które można przechowywać, wymieniać, wizualizować i przetwarzać w systemie komputerowym.</w:t>
            </w:r>
          </w:p>
        </w:tc>
      </w:tr>
      <w:tr w:rsidR="001029C2" w:rsidRPr="008D4E1A" w14:paraId="2634C911"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0877C136"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Schemat pojęciowy</w:t>
            </w:r>
          </w:p>
        </w:tc>
        <w:tc>
          <w:tcPr>
            <w:tcW w:w="6632" w:type="dxa"/>
          </w:tcPr>
          <w:p w14:paraId="753BF38E"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17FB7E9B"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1029C2" w:rsidRPr="008D4E1A" w14:paraId="04FDC01E"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21252F6"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240593A4"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1029C2" w:rsidRPr="008D4E1A" w14:paraId="577E12BD"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5BFE198"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7D3E3B83"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1029C2" w:rsidRPr="008D4E1A" w14:paraId="2819B6BB"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AA1CA22"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4BD43C4A"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Usługa będąca operacjami, które mogą być wykonywane przy użyciu oprogramowania komputerowego na danych zawartych w zbiorach </w:t>
            </w:r>
            <w:r w:rsidRPr="008D4E1A">
              <w:rPr>
                <w:rFonts w:ascii="Calibri" w:hAnsi="Calibri" w:cs="Calibri"/>
                <w:sz w:val="22"/>
                <w:szCs w:val="22"/>
                <w:lang w:val="pl-PL"/>
              </w:rPr>
              <w:lastRenderedPageBreak/>
              <w:t>danych przestrzennych lub na powiązanych z nimi metadanych [Ustawa o IIP].</w:t>
            </w:r>
          </w:p>
        </w:tc>
      </w:tr>
      <w:tr w:rsidR="001029C2" w:rsidRPr="008D4E1A" w14:paraId="6AC06311" w14:textId="77777777" w:rsidTr="006B28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D83E139" w14:textId="77777777" w:rsidR="001029C2" w:rsidRPr="008D4E1A" w:rsidRDefault="001029C2" w:rsidP="007A4129">
            <w:pPr>
              <w:spacing w:before="120" w:after="120" w:line="276" w:lineRule="auto"/>
              <w:rPr>
                <w:rFonts w:ascii="Calibri" w:hAnsi="Calibri" w:cs="Calibri"/>
                <w:sz w:val="22"/>
                <w:szCs w:val="22"/>
                <w:lang w:val="pl-PL"/>
              </w:rPr>
            </w:pPr>
            <w:r w:rsidRPr="008D4E1A">
              <w:rPr>
                <w:rFonts w:ascii="Calibri" w:hAnsi="Calibri" w:cs="Calibri"/>
                <w:sz w:val="22"/>
                <w:szCs w:val="22"/>
                <w:lang w:val="pl-PL"/>
              </w:rPr>
              <w:lastRenderedPageBreak/>
              <w:t>INSPIRE</w:t>
            </w:r>
          </w:p>
        </w:tc>
        <w:tc>
          <w:tcPr>
            <w:tcW w:w="6632" w:type="dxa"/>
          </w:tcPr>
          <w:p w14:paraId="476437E0" w14:textId="77777777" w:rsidR="001029C2" w:rsidRPr="008D4E1A" w:rsidRDefault="001029C2" w:rsidP="007A412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proofErr w:type="spellStart"/>
            <w:r w:rsidRPr="008D4E1A">
              <w:rPr>
                <w:rFonts w:ascii="Calibri" w:hAnsi="Calibri" w:cs="Calibri"/>
                <w:i/>
                <w:sz w:val="22"/>
                <w:szCs w:val="22"/>
                <w:lang w:val="pl-PL"/>
              </w:rPr>
              <w:t>Infrastructure</w:t>
            </w:r>
            <w:proofErr w:type="spellEnd"/>
            <w:r w:rsidRPr="008D4E1A">
              <w:rPr>
                <w:rFonts w:ascii="Calibri" w:hAnsi="Calibri" w:cs="Calibri"/>
                <w:i/>
                <w:sz w:val="22"/>
                <w:szCs w:val="22"/>
                <w:lang w:val="pl-PL"/>
              </w:rPr>
              <w:t xml:space="preserve"> for </w:t>
            </w:r>
            <w:proofErr w:type="spellStart"/>
            <w:r w:rsidRPr="008D4E1A">
              <w:rPr>
                <w:rFonts w:ascii="Calibri" w:hAnsi="Calibri" w:cs="Calibri"/>
                <w:i/>
                <w:sz w:val="22"/>
                <w:szCs w:val="22"/>
                <w:lang w:val="pl-PL"/>
              </w:rPr>
              <w:t>Spatial</w:t>
            </w:r>
            <w:proofErr w:type="spellEnd"/>
            <w:r w:rsidRPr="008D4E1A">
              <w:rPr>
                <w:rFonts w:ascii="Calibri" w:hAnsi="Calibri" w:cs="Calibri"/>
                <w:i/>
                <w:sz w:val="22"/>
                <w:szCs w:val="22"/>
                <w:lang w:val="pl-PL"/>
              </w:rPr>
              <w:t xml:space="preserve">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71A56315" w14:textId="77777777" w:rsidR="001029C2" w:rsidRPr="008D4E1A" w:rsidRDefault="001029C2" w:rsidP="001029C2">
      <w:pPr>
        <w:spacing w:after="200" w:line="276" w:lineRule="auto"/>
        <w:rPr>
          <w:rFonts w:ascii="Calibri" w:hAnsi="Calibri" w:cs="Calibri"/>
        </w:rPr>
      </w:pPr>
    </w:p>
    <w:p w14:paraId="710B6041" w14:textId="77777777" w:rsidR="00BF381F" w:rsidRPr="008D4E1A" w:rsidRDefault="00BF381F" w:rsidP="001029C2">
      <w:pPr>
        <w:spacing w:after="200" w:line="276" w:lineRule="auto"/>
        <w:rPr>
          <w:rFonts w:ascii="Calibri" w:hAnsi="Calibri" w:cs="Calibri"/>
        </w:rPr>
      </w:pPr>
    </w:p>
    <w:p w14:paraId="70D709A6" w14:textId="77777777" w:rsidR="001029C2" w:rsidRPr="008D4E1A" w:rsidRDefault="001029C2" w:rsidP="001029C2">
      <w:pPr>
        <w:pStyle w:val="Nagwek2"/>
        <w:rPr>
          <w:rFonts w:ascii="Calibri" w:hAnsi="Calibri" w:cs="Calibri"/>
          <w:lang w:val="pl-PL"/>
        </w:rPr>
      </w:pPr>
      <w:bookmarkStart w:id="40" w:name="_Toc156203109"/>
      <w:r w:rsidRPr="008D4E1A">
        <w:rPr>
          <w:rFonts w:ascii="Calibri" w:hAnsi="Calibri" w:cs="Calibri"/>
          <w:lang w:val="pl-PL"/>
        </w:rPr>
        <w:t>Symbole i skróty</w:t>
      </w:r>
      <w:bookmarkEnd w:id="40"/>
    </w:p>
    <w:p w14:paraId="049A0A3D" w14:textId="77777777" w:rsidR="001029C2" w:rsidRPr="008D4E1A" w:rsidRDefault="001029C2" w:rsidP="001029C2">
      <w:pPr>
        <w:rPr>
          <w:rFonts w:ascii="Calibri" w:hAnsi="Calibri" w:cs="Calibri"/>
        </w:rPr>
      </w:pPr>
    </w:p>
    <w:p w14:paraId="24876D0D" w14:textId="04E71CE9" w:rsidR="001029C2" w:rsidRPr="00A62501" w:rsidRDefault="001029C2" w:rsidP="004E2188">
      <w:pPr>
        <w:pStyle w:val="Legenda"/>
      </w:pPr>
      <w:bookmarkStart w:id="41" w:name="_Toc160625724"/>
      <w:r w:rsidRPr="00A62501">
        <w:t xml:space="preserve">Tabela </w:t>
      </w:r>
      <w:r w:rsidRPr="00A62501">
        <w:fldChar w:fldCharType="begin"/>
      </w:r>
      <w:r w:rsidRPr="00A62501">
        <w:instrText>SEQ Tabela \* ARABIC</w:instrText>
      </w:r>
      <w:r w:rsidRPr="00A62501">
        <w:fldChar w:fldCharType="separate"/>
      </w:r>
      <w:r w:rsidR="002F6ED0">
        <w:t>4</w:t>
      </w:r>
      <w:r w:rsidRPr="00A62501">
        <w:fldChar w:fldCharType="end"/>
      </w:r>
      <w:r w:rsidRPr="00A62501">
        <w:t xml:space="preserve"> – Symbole i skróty używane w dokumencie</w:t>
      </w:r>
      <w:bookmarkEnd w:id="41"/>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7A4129">
            <w:pPr>
              <w:rPr>
                <w:rFonts w:ascii="Calibri" w:eastAsia="Roboto" w:hAnsi="Calibri" w:cs="Calibri"/>
                <w:b/>
                <w:bCs/>
                <w:sz w:val="22"/>
                <w:szCs w:val="22"/>
              </w:rPr>
            </w:pPr>
            <w:r w:rsidRPr="008D4E1A">
              <w:rPr>
                <w:rFonts w:ascii="Calibri" w:eastAsia="Roboto" w:hAnsi="Calibri" w:cs="Calibri"/>
                <w:b/>
                <w:bCs/>
                <w:sz w:val="22"/>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7A4129">
            <w:pPr>
              <w:rPr>
                <w:rFonts w:ascii="Calibri" w:eastAsia="Roboto" w:hAnsi="Calibri" w:cs="Calibri"/>
                <w:b/>
                <w:bCs/>
                <w:sz w:val="22"/>
                <w:szCs w:val="22"/>
              </w:rPr>
            </w:pPr>
            <w:r w:rsidRPr="008D4E1A">
              <w:rPr>
                <w:rFonts w:ascii="Calibri" w:eastAsia="Roboto" w:hAnsi="Calibri" w:cs="Calibri"/>
                <w:b/>
                <w:bCs/>
                <w:sz w:val="22"/>
                <w:szCs w:val="22"/>
              </w:rPr>
              <w:t>Definicja</w:t>
            </w:r>
          </w:p>
        </w:tc>
      </w:tr>
      <w:tr w:rsidR="001029C2" w:rsidRPr="008D4E1A" w14:paraId="233F8F6B"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7A4129">
            <w:pPr>
              <w:rPr>
                <w:rFonts w:ascii="Calibri" w:eastAsia="Roboto" w:hAnsi="Calibri" w:cs="Calibri"/>
                <w:sz w:val="22"/>
                <w:szCs w:val="22"/>
              </w:rPr>
            </w:pPr>
            <w:r w:rsidRPr="008D4E1A">
              <w:rPr>
                <w:rFonts w:ascii="Calibri" w:hAnsi="Calibri" w:cs="Calibri"/>
                <w:sz w:val="22"/>
                <w:szCs w:val="22"/>
              </w:rPr>
              <w:t>Usługa pobierania predefiniowanych zestawów (lub elementów zestawów) danych przestrzennych</w:t>
            </w:r>
          </w:p>
        </w:tc>
      </w:tr>
      <w:tr w:rsidR="001029C2" w:rsidRPr="008D4E1A" w14:paraId="2695118E"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7A4129">
            <w:pPr>
              <w:rPr>
                <w:rFonts w:ascii="Calibri" w:eastAsia="Roboto" w:hAnsi="Calibri" w:cs="Calibri"/>
                <w:sz w:val="22"/>
                <w:szCs w:val="22"/>
              </w:rPr>
            </w:pPr>
            <w:r w:rsidRPr="008D4E1A">
              <w:rPr>
                <w:rFonts w:ascii="Calibri" w:hAnsi="Calibri" w:cs="Calibri"/>
                <w:sz w:val="22"/>
                <w:szCs w:val="22"/>
              </w:rPr>
              <w:t xml:space="preserve">EPSG </w:t>
            </w:r>
            <w:proofErr w:type="spellStart"/>
            <w:r w:rsidRPr="008D4E1A">
              <w:rPr>
                <w:rFonts w:ascii="Calibri" w:hAnsi="Calibri" w:cs="Calibri"/>
                <w:sz w:val="22"/>
                <w:szCs w:val="22"/>
              </w:rPr>
              <w:t>Geodetic</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Parameter</w:t>
            </w:r>
            <w:proofErr w:type="spellEnd"/>
            <w:r w:rsidRPr="008D4E1A">
              <w:rPr>
                <w:rFonts w:ascii="Calibri" w:hAnsi="Calibri" w:cs="Calibri"/>
                <w:sz w:val="22"/>
                <w:szCs w:val="22"/>
              </w:rPr>
              <w:t xml:space="preserve"> Registry – rejestr kodów EPSG dla układów współrzędnych</w:t>
            </w:r>
          </w:p>
        </w:tc>
      </w:tr>
      <w:tr w:rsidR="001029C2" w:rsidRPr="008D4E1A" w14:paraId="52EC424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7A4129">
            <w:pPr>
              <w:rPr>
                <w:rFonts w:ascii="Calibri" w:eastAsia="Roboto" w:hAnsi="Calibri" w:cs="Calibri"/>
                <w:sz w:val="22"/>
                <w:szCs w:val="22"/>
              </w:rPr>
            </w:pPr>
            <w:proofErr w:type="spellStart"/>
            <w:r w:rsidRPr="008D4E1A">
              <w:rPr>
                <w:rFonts w:ascii="Calibri" w:eastAsia="Roboto" w:hAnsi="Calibri" w:cs="Calibri"/>
                <w:sz w:val="22"/>
                <w:szCs w:val="22"/>
              </w:rPr>
              <w:t>Generic</w:t>
            </w:r>
            <w:proofErr w:type="spellEnd"/>
            <w:r w:rsidRPr="008D4E1A">
              <w:rPr>
                <w:rFonts w:ascii="Calibri" w:eastAsia="Roboto" w:hAnsi="Calibri" w:cs="Calibri"/>
                <w:sz w:val="22"/>
                <w:szCs w:val="22"/>
              </w:rPr>
              <w:t xml:space="preserve"> </w:t>
            </w:r>
            <w:proofErr w:type="spellStart"/>
            <w:r w:rsidRPr="008D4E1A">
              <w:rPr>
                <w:rFonts w:ascii="Calibri" w:eastAsia="Roboto" w:hAnsi="Calibri" w:cs="Calibri"/>
                <w:sz w:val="22"/>
                <w:szCs w:val="22"/>
              </w:rPr>
              <w:t>Conceptual</w:t>
            </w:r>
            <w:proofErr w:type="spellEnd"/>
            <w:r w:rsidRPr="008D4E1A">
              <w:rPr>
                <w:rFonts w:ascii="Calibri" w:eastAsia="Roboto" w:hAnsi="Calibri" w:cs="Calibri"/>
                <w:sz w:val="22"/>
                <w:szCs w:val="22"/>
              </w:rPr>
              <w:t xml:space="preserve"> Model (</w:t>
            </w:r>
            <w:r w:rsidRPr="008D4E1A">
              <w:rPr>
                <w:rFonts w:ascii="Calibri" w:eastAsia="Roboto" w:hAnsi="Calibri" w:cs="Calibri"/>
                <w:i/>
                <w:sz w:val="22"/>
                <w:szCs w:val="22"/>
              </w:rPr>
              <w:t>pol. Ogólny Model Pojęciowy</w:t>
            </w:r>
            <w:r w:rsidRPr="008D4E1A">
              <w:rPr>
                <w:rFonts w:ascii="Calibri" w:eastAsia="Roboto" w:hAnsi="Calibri" w:cs="Calibri"/>
                <w:sz w:val="22"/>
                <w:szCs w:val="22"/>
              </w:rPr>
              <w:t>)</w:t>
            </w:r>
          </w:p>
        </w:tc>
      </w:tr>
      <w:tr w:rsidR="001029C2" w:rsidRPr="008D4E1A" w14:paraId="2736146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7A4129">
            <w:proofErr w:type="spellStart"/>
            <w:r w:rsidRPr="008D4E1A">
              <w:rPr>
                <w:rFonts w:ascii="Calibri" w:eastAsia="Roboto" w:hAnsi="Calibri" w:cs="Calibri"/>
                <w:sz w:val="22"/>
                <w:szCs w:val="22"/>
              </w:rPr>
              <w:t>Geography</w:t>
            </w:r>
            <w:proofErr w:type="spellEnd"/>
            <w:r w:rsidRPr="008D4E1A">
              <w:rPr>
                <w:rFonts w:ascii="Calibri" w:eastAsia="Roboto" w:hAnsi="Calibri" w:cs="Calibri"/>
                <w:sz w:val="22"/>
                <w:szCs w:val="22"/>
              </w:rPr>
              <w:t xml:space="preserve"> </w:t>
            </w:r>
            <w:proofErr w:type="spellStart"/>
            <w:r w:rsidRPr="008D4E1A">
              <w:rPr>
                <w:rFonts w:ascii="Calibri" w:eastAsia="Roboto" w:hAnsi="Calibri" w:cs="Calibri"/>
                <w:sz w:val="22"/>
                <w:szCs w:val="22"/>
              </w:rPr>
              <w:t>Markup</w:t>
            </w:r>
            <w:proofErr w:type="spellEnd"/>
            <w:r w:rsidRPr="008D4E1A">
              <w:rPr>
                <w:rFonts w:ascii="Calibri" w:eastAsia="Roboto" w:hAnsi="Calibri" w:cs="Calibri"/>
                <w:sz w:val="22"/>
                <w:szCs w:val="22"/>
              </w:rPr>
              <w:t xml:space="preserve"> Language – język znaczników do opisu danych przestrzennych</w:t>
            </w:r>
          </w:p>
        </w:tc>
      </w:tr>
      <w:tr w:rsidR="001029C2" w:rsidRPr="008D4E1A" w14:paraId="2FBEA6F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7A4129">
            <w:pPr>
              <w:rPr>
                <w:rFonts w:ascii="Calibri" w:eastAsia="Roboto" w:hAnsi="Calibri" w:cs="Calibri"/>
                <w:sz w:val="22"/>
                <w:szCs w:val="22"/>
              </w:rPr>
            </w:pPr>
            <w:proofErr w:type="spellStart"/>
            <w:r w:rsidRPr="008D4E1A">
              <w:rPr>
                <w:rFonts w:ascii="Calibri" w:eastAsia="Roboto" w:hAnsi="Calibri" w:cs="Calibri"/>
                <w:sz w:val="22"/>
                <w:szCs w:val="22"/>
              </w:rPr>
              <w:t>Hypertext</w:t>
            </w:r>
            <w:proofErr w:type="spellEnd"/>
            <w:r w:rsidRPr="008D4E1A">
              <w:rPr>
                <w:rFonts w:ascii="Calibri" w:eastAsia="Roboto" w:hAnsi="Calibri" w:cs="Calibri"/>
                <w:sz w:val="22"/>
                <w:szCs w:val="22"/>
              </w:rPr>
              <w:t xml:space="preserve"> Transfer </w:t>
            </w:r>
            <w:proofErr w:type="spellStart"/>
            <w:r w:rsidRPr="008D4E1A">
              <w:rPr>
                <w:rFonts w:ascii="Calibri" w:eastAsia="Roboto" w:hAnsi="Calibri" w:cs="Calibri"/>
                <w:sz w:val="22"/>
                <w:szCs w:val="22"/>
              </w:rPr>
              <w:t>Protocol</w:t>
            </w:r>
            <w:proofErr w:type="spellEnd"/>
            <w:r w:rsidRPr="008D4E1A">
              <w:rPr>
                <w:rFonts w:ascii="Calibri" w:eastAsia="Roboto" w:hAnsi="Calibri" w:cs="Calibri"/>
                <w:sz w:val="22"/>
                <w:szCs w:val="22"/>
              </w:rPr>
              <w:t xml:space="preserve"> </w:t>
            </w:r>
            <w:r w:rsidR="006B2818" w:rsidRPr="008D4E1A">
              <w:rPr>
                <w:rFonts w:ascii="Calibri" w:eastAsia="Roboto" w:hAnsi="Calibri" w:cs="Calibri"/>
                <w:sz w:val="22"/>
                <w:szCs w:val="22"/>
              </w:rPr>
              <w:t xml:space="preserve">– </w:t>
            </w:r>
            <w:r w:rsidR="006B2818" w:rsidRPr="008D4E1A">
              <w:rPr>
                <w:rFonts w:ascii="Calibri" w:eastAsia="Roboto" w:hAnsi="Calibri" w:cs="Calibri"/>
                <w:iCs/>
                <w:sz w:val="22"/>
                <w:szCs w:val="22"/>
              </w:rPr>
              <w:t>protokół</w:t>
            </w:r>
            <w:r w:rsidRPr="008D4E1A">
              <w:rPr>
                <w:rFonts w:ascii="Calibri" w:eastAsia="Roboto" w:hAnsi="Calibri" w:cs="Calibri"/>
                <w:iCs/>
                <w:sz w:val="22"/>
                <w:szCs w:val="22"/>
              </w:rPr>
              <w:t xml:space="preserve"> przesyłania dokumentów hipertekstowych</w:t>
            </w:r>
          </w:p>
        </w:tc>
      </w:tr>
      <w:tr w:rsidR="001029C2" w:rsidRPr="008D4E1A" w14:paraId="6DB17B9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7A4129">
            <w:pPr>
              <w:rPr>
                <w:rFonts w:ascii="Calibri" w:hAnsi="Calibri" w:cs="Calibri"/>
                <w:sz w:val="22"/>
                <w:szCs w:val="22"/>
              </w:rPr>
            </w:pPr>
            <w:r w:rsidRPr="008D4E1A">
              <w:rPr>
                <w:rFonts w:ascii="Calibri" w:hAnsi="Calibri" w:cs="Calibri"/>
                <w:sz w:val="22"/>
                <w:szCs w:val="22"/>
              </w:rPr>
              <w:t xml:space="preserve">International </w:t>
            </w:r>
            <w:proofErr w:type="spellStart"/>
            <w:r w:rsidRPr="008D4E1A">
              <w:rPr>
                <w:rFonts w:ascii="Calibri" w:hAnsi="Calibri" w:cs="Calibri"/>
                <w:sz w:val="22"/>
                <w:szCs w:val="22"/>
              </w:rPr>
              <w:t>Organisation</w:t>
            </w:r>
            <w:proofErr w:type="spellEnd"/>
            <w:r w:rsidRPr="008D4E1A">
              <w:rPr>
                <w:rFonts w:ascii="Calibri" w:hAnsi="Calibri" w:cs="Calibri"/>
                <w:sz w:val="22"/>
                <w:szCs w:val="22"/>
              </w:rPr>
              <w:t xml:space="preserve"> for </w:t>
            </w:r>
            <w:proofErr w:type="spellStart"/>
            <w:r w:rsidRPr="008D4E1A">
              <w:rPr>
                <w:rFonts w:ascii="Calibri" w:hAnsi="Calibri" w:cs="Calibri"/>
                <w:sz w:val="22"/>
                <w:szCs w:val="22"/>
              </w:rPr>
              <w:t>Standardization</w:t>
            </w:r>
            <w:proofErr w:type="spellEnd"/>
            <w:r w:rsidRPr="008D4E1A">
              <w:rPr>
                <w:rFonts w:ascii="Calibri" w:hAnsi="Calibri" w:cs="Calibri"/>
                <w:sz w:val="22"/>
                <w:szCs w:val="22"/>
              </w:rPr>
              <w:t xml:space="preserve"> </w:t>
            </w:r>
            <w:r w:rsidRPr="008D4E1A">
              <w:rPr>
                <w:rFonts w:ascii="Calibri" w:hAnsi="Calibri" w:cs="Calibri"/>
                <w:i/>
                <w:iCs/>
                <w:sz w:val="22"/>
                <w:szCs w:val="22"/>
              </w:rPr>
              <w:t>(pol. Międzynarodowa Organizacja Normalizacyjna)</w:t>
            </w:r>
          </w:p>
        </w:tc>
      </w:tr>
      <w:tr w:rsidR="001029C2" w:rsidRPr="008D4E1A" w14:paraId="23FA5919"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7A4129">
            <w:pPr>
              <w:rPr>
                <w:rFonts w:ascii="Calibri" w:eastAsia="Roboto" w:hAnsi="Calibri" w:cs="Calibri"/>
                <w:sz w:val="22"/>
                <w:szCs w:val="22"/>
              </w:rPr>
            </w:pPr>
            <w:r w:rsidRPr="008D4E1A">
              <w:rPr>
                <w:rFonts w:ascii="Calibri" w:hAnsi="Calibri" w:cs="Calibri"/>
                <w:sz w:val="22"/>
                <w:szCs w:val="22"/>
              </w:rPr>
              <w:t>Infrastruktura Informacji Przestrzennej</w:t>
            </w:r>
          </w:p>
        </w:tc>
      </w:tr>
      <w:tr w:rsidR="001029C2" w:rsidRPr="008D4E1A" w14:paraId="04B04F21"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Joint </w:t>
            </w:r>
            <w:proofErr w:type="spellStart"/>
            <w:r w:rsidRPr="008D4E1A">
              <w:rPr>
                <w:rFonts w:ascii="Calibri" w:eastAsia="Roboto" w:hAnsi="Calibri" w:cs="Calibri"/>
                <w:sz w:val="22"/>
                <w:szCs w:val="22"/>
              </w:rPr>
              <w:t>Research</w:t>
            </w:r>
            <w:proofErr w:type="spellEnd"/>
            <w:r w:rsidRPr="008D4E1A">
              <w:rPr>
                <w:rFonts w:ascii="Calibri" w:eastAsia="Roboto" w:hAnsi="Calibri" w:cs="Calibri"/>
                <w:sz w:val="22"/>
                <w:szCs w:val="22"/>
              </w:rPr>
              <w:t xml:space="preserve"> Centre (</w:t>
            </w:r>
            <w:r w:rsidRPr="008D4E1A">
              <w:rPr>
                <w:rFonts w:ascii="Calibri" w:eastAsia="Roboto" w:hAnsi="Calibri" w:cs="Calibri"/>
                <w:i/>
                <w:iCs/>
                <w:sz w:val="22"/>
                <w:szCs w:val="22"/>
              </w:rPr>
              <w:t>pol. Wspólnotowe Centrum Badawcze</w:t>
            </w:r>
            <w:r w:rsidRPr="008D4E1A">
              <w:rPr>
                <w:rFonts w:ascii="Calibri" w:eastAsia="Roboto" w:hAnsi="Calibri" w:cs="Calibri"/>
                <w:sz w:val="22"/>
                <w:szCs w:val="22"/>
              </w:rPr>
              <w:t>)</w:t>
            </w:r>
          </w:p>
        </w:tc>
      </w:tr>
      <w:tr w:rsidR="001029C2" w:rsidRPr="008D4E1A" w14:paraId="709C782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Komisja Europejska</w:t>
            </w:r>
          </w:p>
        </w:tc>
      </w:tr>
      <w:tr w:rsidR="001029C2" w:rsidRPr="008D4E1A" w14:paraId="3D0EFB5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7A4129">
            <w:pPr>
              <w:rPr>
                <w:rFonts w:ascii="Calibri" w:hAnsi="Calibri" w:cs="Calibri"/>
                <w:sz w:val="22"/>
                <w:szCs w:val="22"/>
              </w:rPr>
            </w:pPr>
            <w:proofErr w:type="spellStart"/>
            <w:r w:rsidRPr="008D4E1A">
              <w:rPr>
                <w:rFonts w:ascii="Calibri" w:hAnsi="Calibri" w:cs="Calibri"/>
                <w:sz w:val="22"/>
                <w:szCs w:val="22"/>
              </w:rPr>
              <w:t>Système</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international</w:t>
            </w:r>
            <w:proofErr w:type="spellEnd"/>
            <w:r w:rsidRPr="008D4E1A">
              <w:rPr>
                <w:rFonts w:ascii="Calibri" w:hAnsi="Calibri" w:cs="Calibri"/>
                <w:sz w:val="22"/>
                <w:szCs w:val="22"/>
              </w:rPr>
              <w:t xml:space="preserve"> </w:t>
            </w:r>
            <w:proofErr w:type="spellStart"/>
            <w:r w:rsidRPr="008D4E1A">
              <w:rPr>
                <w:rFonts w:ascii="Calibri" w:hAnsi="Calibri" w:cs="Calibri"/>
                <w:sz w:val="22"/>
                <w:szCs w:val="22"/>
              </w:rPr>
              <w:t>d'unités</w:t>
            </w:r>
            <w:proofErr w:type="spellEnd"/>
            <w:r w:rsidRPr="008D4E1A">
              <w:rPr>
                <w:rFonts w:ascii="Calibri" w:hAnsi="Calibri" w:cs="Calibri"/>
                <w:sz w:val="22"/>
                <w:szCs w:val="22"/>
              </w:rPr>
              <w:t xml:space="preserve"> </w:t>
            </w:r>
            <w:r w:rsidRPr="008D4E1A">
              <w:rPr>
                <w:rFonts w:ascii="Calibri" w:hAnsi="Calibri" w:cs="Calibri"/>
                <w:i/>
                <w:iCs/>
                <w:sz w:val="22"/>
                <w:szCs w:val="22"/>
              </w:rPr>
              <w:t>(pol. Międzynarodowy Układ Jednostek)</w:t>
            </w:r>
          </w:p>
        </w:tc>
      </w:tr>
      <w:tr w:rsidR="001029C2" w:rsidRPr="008D4E1A" w14:paraId="3DBD8913"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Object </w:t>
            </w:r>
            <w:proofErr w:type="spellStart"/>
            <w:r w:rsidRPr="008D4E1A">
              <w:rPr>
                <w:rFonts w:ascii="Calibri" w:eastAsia="Roboto" w:hAnsi="Calibri" w:cs="Calibri"/>
                <w:sz w:val="22"/>
                <w:szCs w:val="22"/>
              </w:rPr>
              <w:t>Constraint</w:t>
            </w:r>
            <w:proofErr w:type="spellEnd"/>
            <w:r w:rsidRPr="008D4E1A">
              <w:rPr>
                <w:rFonts w:ascii="Calibri" w:eastAsia="Roboto" w:hAnsi="Calibri" w:cs="Calibri"/>
                <w:sz w:val="22"/>
                <w:szCs w:val="22"/>
              </w:rPr>
              <w:t xml:space="preserve"> Language – język zapisu ograniczeń w modelu obiektowym, część języka UML</w:t>
            </w:r>
          </w:p>
        </w:tc>
      </w:tr>
      <w:tr w:rsidR="001029C2" w:rsidRPr="008D4E1A" w14:paraId="27906057"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Open </w:t>
            </w:r>
            <w:proofErr w:type="spellStart"/>
            <w:r w:rsidRPr="008D4E1A">
              <w:rPr>
                <w:rFonts w:ascii="Calibri" w:eastAsia="Roboto" w:hAnsi="Calibri" w:cs="Calibri"/>
                <w:sz w:val="22"/>
                <w:szCs w:val="22"/>
              </w:rPr>
              <w:t>Geospatial</w:t>
            </w:r>
            <w:proofErr w:type="spellEnd"/>
            <w:r w:rsidRPr="008D4E1A">
              <w:rPr>
                <w:rFonts w:ascii="Calibri" w:eastAsia="Roboto" w:hAnsi="Calibri" w:cs="Calibri"/>
                <w:sz w:val="22"/>
                <w:szCs w:val="22"/>
              </w:rPr>
              <w:t xml:space="preserve"> </w:t>
            </w:r>
            <w:proofErr w:type="spellStart"/>
            <w:r w:rsidRPr="008D4E1A">
              <w:rPr>
                <w:rFonts w:ascii="Calibri" w:eastAsia="Roboto" w:hAnsi="Calibri" w:cs="Calibri"/>
                <w:sz w:val="22"/>
                <w:szCs w:val="22"/>
              </w:rPr>
              <w:t>Consortium</w:t>
            </w:r>
            <w:proofErr w:type="spellEnd"/>
            <w:r w:rsidRPr="008D4E1A">
              <w:rPr>
                <w:rFonts w:ascii="Calibri" w:eastAsia="Roboto" w:hAnsi="Calibri" w:cs="Calibri"/>
                <w:sz w:val="22"/>
                <w:szCs w:val="22"/>
              </w:rPr>
              <w:t xml:space="preserve"> – organizacja międzynarodowa zajmująca się rozwijaniem i implementacją otwartych standardów m.in. dla danych i usług przestrzennych</w:t>
            </w:r>
          </w:p>
        </w:tc>
      </w:tr>
      <w:tr w:rsidR="001029C2" w:rsidRPr="008D4E1A" w14:paraId="1843F4B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7A4129">
            <w:pPr>
              <w:rPr>
                <w:rFonts w:ascii="Calibri" w:eastAsia="Roboto" w:hAnsi="Calibri" w:cs="Calibri"/>
                <w:sz w:val="22"/>
                <w:szCs w:val="22"/>
              </w:rPr>
            </w:pPr>
            <w:proofErr w:type="spellStart"/>
            <w:r w:rsidRPr="008D4E1A">
              <w:rPr>
                <w:rFonts w:ascii="Calibri" w:eastAsia="Roboto" w:hAnsi="Calibri" w:cs="Calibri"/>
                <w:sz w:val="22"/>
                <w:szCs w:val="22"/>
              </w:rPr>
              <w:t>Unified</w:t>
            </w:r>
            <w:proofErr w:type="spellEnd"/>
            <w:r w:rsidRPr="008D4E1A">
              <w:rPr>
                <w:rFonts w:ascii="Calibri" w:eastAsia="Roboto" w:hAnsi="Calibri" w:cs="Calibri"/>
                <w:sz w:val="22"/>
                <w:szCs w:val="22"/>
              </w:rPr>
              <w:t xml:space="preserve"> </w:t>
            </w:r>
            <w:proofErr w:type="spellStart"/>
            <w:r w:rsidRPr="008D4E1A">
              <w:rPr>
                <w:rFonts w:ascii="Calibri" w:eastAsia="Roboto" w:hAnsi="Calibri" w:cs="Calibri"/>
                <w:sz w:val="22"/>
                <w:szCs w:val="22"/>
              </w:rPr>
              <w:t>Modelling</w:t>
            </w:r>
            <w:proofErr w:type="spellEnd"/>
            <w:r w:rsidRPr="008D4E1A">
              <w:rPr>
                <w:rFonts w:ascii="Calibri" w:eastAsia="Roboto" w:hAnsi="Calibri" w:cs="Calibri"/>
                <w:sz w:val="22"/>
                <w:szCs w:val="22"/>
              </w:rPr>
              <w:t xml:space="preserve"> Language (</w:t>
            </w:r>
            <w:r w:rsidRPr="008D4E1A">
              <w:rPr>
                <w:rFonts w:ascii="Calibri" w:eastAsia="Roboto" w:hAnsi="Calibri" w:cs="Calibri"/>
                <w:i/>
                <w:sz w:val="22"/>
                <w:szCs w:val="22"/>
              </w:rPr>
              <w:t>pol. Zunifikowany Język Modelowania</w:t>
            </w:r>
            <w:r w:rsidRPr="008D4E1A">
              <w:rPr>
                <w:rFonts w:ascii="Calibri" w:eastAsia="Roboto" w:hAnsi="Calibri" w:cs="Calibri"/>
                <w:sz w:val="22"/>
                <w:szCs w:val="22"/>
              </w:rPr>
              <w:t>)</w:t>
            </w:r>
          </w:p>
        </w:tc>
      </w:tr>
      <w:tr w:rsidR="001029C2" w:rsidRPr="008D4E1A" w14:paraId="7D3C5B1A"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Uniform Resource </w:t>
            </w:r>
            <w:proofErr w:type="spellStart"/>
            <w:r w:rsidRPr="008D4E1A">
              <w:rPr>
                <w:rFonts w:ascii="Calibri" w:eastAsia="Roboto" w:hAnsi="Calibri" w:cs="Calibri"/>
                <w:sz w:val="22"/>
                <w:szCs w:val="22"/>
              </w:rPr>
              <w:t>Identifier</w:t>
            </w:r>
            <w:proofErr w:type="spellEnd"/>
            <w:r w:rsidRPr="008D4E1A">
              <w:rPr>
                <w:rFonts w:ascii="Calibri" w:eastAsia="Roboto" w:hAnsi="Calibri" w:cs="Calibri"/>
                <w:sz w:val="22"/>
                <w:szCs w:val="22"/>
              </w:rPr>
              <w:t xml:space="preserve"> </w:t>
            </w:r>
            <w:r w:rsidRPr="008D4E1A">
              <w:rPr>
                <w:rFonts w:ascii="Calibri" w:eastAsia="Roboto" w:hAnsi="Calibri" w:cs="Calibri"/>
                <w:i/>
                <w:iCs/>
                <w:sz w:val="22"/>
                <w:szCs w:val="22"/>
              </w:rPr>
              <w:t>(pol. Ujednolicony Identyfikator Zasobów)</w:t>
            </w:r>
          </w:p>
        </w:tc>
      </w:tr>
      <w:tr w:rsidR="001029C2" w:rsidRPr="008D4E1A" w14:paraId="4294D935"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lastRenderedPageBreak/>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8D4E1A" w:rsidRDefault="001029C2" w:rsidP="007A4129">
            <w:r w:rsidRPr="008D4E1A">
              <w:rPr>
                <w:rFonts w:ascii="Calibri" w:eastAsia="Roboto" w:hAnsi="Calibri" w:cs="Calibri"/>
                <w:sz w:val="22"/>
                <w:szCs w:val="22"/>
              </w:rPr>
              <w:t xml:space="preserve">Universal Time </w:t>
            </w:r>
            <w:proofErr w:type="spellStart"/>
            <w:r w:rsidRPr="008D4E1A">
              <w:rPr>
                <w:rFonts w:ascii="Calibri" w:eastAsia="Roboto" w:hAnsi="Calibri" w:cs="Calibri"/>
                <w:sz w:val="22"/>
                <w:szCs w:val="22"/>
              </w:rPr>
              <w:t>Coordinated</w:t>
            </w:r>
            <w:proofErr w:type="spellEnd"/>
            <w:r w:rsidRPr="008D4E1A">
              <w:rPr>
                <w:rFonts w:ascii="Calibri" w:eastAsia="Roboto" w:hAnsi="Calibri" w:cs="Calibri"/>
                <w:sz w:val="22"/>
                <w:szCs w:val="22"/>
              </w:rPr>
              <w:t xml:space="preserve"> </w:t>
            </w:r>
            <w:r w:rsidRPr="008D4E1A">
              <w:rPr>
                <w:rFonts w:ascii="Calibri" w:eastAsia="Roboto" w:hAnsi="Calibri" w:cs="Calibri"/>
                <w:i/>
                <w:iCs/>
                <w:sz w:val="22"/>
                <w:szCs w:val="22"/>
              </w:rPr>
              <w:t>(pol. Uniwersalny Czas Koordynowany)</w:t>
            </w:r>
          </w:p>
        </w:tc>
      </w:tr>
      <w:tr w:rsidR="001029C2" w:rsidRPr="008D4E1A" w14:paraId="00B30352"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7A4129">
            <w:pPr>
              <w:rPr>
                <w:rFonts w:ascii="Calibri" w:eastAsia="Roboto" w:hAnsi="Calibri" w:cs="Calibri"/>
                <w:sz w:val="22"/>
                <w:szCs w:val="22"/>
              </w:rPr>
            </w:pPr>
            <w:proofErr w:type="spellStart"/>
            <w:r w:rsidRPr="008D4E1A">
              <w:rPr>
                <w:rFonts w:ascii="Calibri" w:eastAsia="Roboto" w:hAnsi="Calibri" w:cs="Calibri"/>
                <w:sz w:val="22"/>
                <w:szCs w:val="22"/>
              </w:rPr>
              <w:t>Extensible</w:t>
            </w:r>
            <w:proofErr w:type="spellEnd"/>
            <w:r w:rsidRPr="008D4E1A">
              <w:rPr>
                <w:rFonts w:ascii="Calibri" w:eastAsia="Roboto" w:hAnsi="Calibri" w:cs="Calibri"/>
                <w:sz w:val="22"/>
                <w:szCs w:val="22"/>
              </w:rPr>
              <w:t xml:space="preserve"> </w:t>
            </w:r>
            <w:proofErr w:type="spellStart"/>
            <w:r w:rsidRPr="008D4E1A">
              <w:rPr>
                <w:rFonts w:ascii="Calibri" w:eastAsia="Roboto" w:hAnsi="Calibri" w:cs="Calibri"/>
                <w:sz w:val="22"/>
                <w:szCs w:val="22"/>
              </w:rPr>
              <w:t>Markup</w:t>
            </w:r>
            <w:proofErr w:type="spellEnd"/>
            <w:r w:rsidRPr="008D4E1A">
              <w:rPr>
                <w:rFonts w:ascii="Calibri" w:eastAsia="Roboto" w:hAnsi="Calibri" w:cs="Calibri"/>
                <w:sz w:val="22"/>
                <w:szCs w:val="22"/>
              </w:rPr>
              <w:t xml:space="preserve"> Language </w:t>
            </w:r>
            <w:r w:rsidRPr="008D4E1A">
              <w:rPr>
                <w:rFonts w:ascii="Calibri" w:eastAsia="Roboto" w:hAnsi="Calibri" w:cs="Calibri"/>
                <w:i/>
                <w:iCs/>
                <w:sz w:val="22"/>
                <w:szCs w:val="22"/>
              </w:rPr>
              <w:t>(pol. Rozszerzalny Język Znaczników)</w:t>
            </w:r>
          </w:p>
        </w:tc>
      </w:tr>
      <w:tr w:rsidR="001029C2" w:rsidRPr="008D4E1A" w14:paraId="70D60AC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 xml:space="preserve">XML </w:t>
            </w:r>
            <w:proofErr w:type="spellStart"/>
            <w:r w:rsidRPr="008D4E1A">
              <w:rPr>
                <w:rFonts w:ascii="Calibri" w:eastAsia="Roboto" w:hAnsi="Calibri" w:cs="Calibri"/>
                <w:sz w:val="22"/>
                <w:szCs w:val="22"/>
              </w:rPr>
              <w:t>Schema</w:t>
            </w:r>
            <w:proofErr w:type="spellEnd"/>
            <w:r w:rsidRPr="008D4E1A">
              <w:rPr>
                <w:rFonts w:ascii="Calibri" w:eastAsia="Roboto" w:hAnsi="Calibri" w:cs="Calibri"/>
                <w:sz w:val="22"/>
                <w:szCs w:val="22"/>
              </w:rPr>
              <w:t xml:space="preserve">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XML </w:t>
            </w:r>
            <w:proofErr w:type="spellStart"/>
            <w:r w:rsidRPr="008D4E1A">
              <w:rPr>
                <w:rFonts w:ascii="Calibri" w:eastAsia="Roboto" w:hAnsi="Calibri" w:cs="Calibri"/>
                <w:sz w:val="22"/>
                <w:szCs w:val="22"/>
              </w:rPr>
              <w:t>Schema</w:t>
            </w:r>
            <w:proofErr w:type="spellEnd"/>
            <w:r w:rsidRPr="008D4E1A">
              <w:rPr>
                <w:rFonts w:ascii="Calibri" w:eastAsia="Roboto" w:hAnsi="Calibri" w:cs="Calibri"/>
                <w:sz w:val="22"/>
                <w:szCs w:val="22"/>
              </w:rPr>
              <w:t xml:space="preserve"> Definition – definicja schematu XML</w:t>
            </w:r>
          </w:p>
        </w:tc>
      </w:tr>
      <w:tr w:rsidR="001029C2" w:rsidRPr="008D4E1A" w14:paraId="4101A85D"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7A4129">
            <w:pPr>
              <w:rPr>
                <w:rFonts w:ascii="Calibri" w:eastAsia="Roboto" w:hAnsi="Calibri" w:cs="Calibri"/>
                <w:sz w:val="22"/>
                <w:szCs w:val="22"/>
              </w:rPr>
            </w:pPr>
            <w:r w:rsidRPr="008D4E1A">
              <w:rPr>
                <w:rFonts w:ascii="Calibri" w:eastAsia="Roboto" w:hAnsi="Calibri" w:cs="Calibri"/>
                <w:sz w:val="22"/>
                <w:szCs w:val="22"/>
              </w:rPr>
              <w:t xml:space="preserve">Web </w:t>
            </w:r>
            <w:proofErr w:type="spellStart"/>
            <w:r w:rsidRPr="008D4E1A">
              <w:rPr>
                <w:rFonts w:ascii="Calibri" w:eastAsia="Roboto" w:hAnsi="Calibri" w:cs="Calibri"/>
                <w:sz w:val="22"/>
                <w:szCs w:val="22"/>
              </w:rPr>
              <w:t>Feature</w:t>
            </w:r>
            <w:proofErr w:type="spellEnd"/>
            <w:r w:rsidRPr="008D4E1A">
              <w:rPr>
                <w:rFonts w:ascii="Calibri" w:eastAsia="Roboto" w:hAnsi="Calibri" w:cs="Calibri"/>
                <w:sz w:val="22"/>
                <w:szCs w:val="22"/>
              </w:rPr>
              <w:t xml:space="preserve"> Service </w:t>
            </w:r>
            <w:r w:rsidR="006B2818" w:rsidRPr="008D4E1A">
              <w:rPr>
                <w:rFonts w:ascii="Calibri" w:eastAsia="Roboto" w:hAnsi="Calibri" w:cs="Calibri"/>
                <w:sz w:val="22"/>
                <w:szCs w:val="22"/>
              </w:rPr>
              <w:t xml:space="preserve">– </w:t>
            </w:r>
            <w:r w:rsidR="006B2818" w:rsidRPr="008D4E1A">
              <w:rPr>
                <w:rFonts w:ascii="Calibri" w:eastAsia="Roboto" w:hAnsi="Calibri" w:cs="Calibri"/>
                <w:i/>
                <w:sz w:val="22"/>
                <w:szCs w:val="22"/>
              </w:rPr>
              <w:t>usługa</w:t>
            </w:r>
            <w:r w:rsidRPr="008D4E1A">
              <w:rPr>
                <w:rFonts w:ascii="Calibri" w:eastAsia="Roboto" w:hAnsi="Calibri" w:cs="Calibri"/>
                <w:iCs/>
                <w:sz w:val="22"/>
                <w:szCs w:val="22"/>
              </w:rPr>
              <w:t xml:space="preserve"> pobierania danych przestrzennych w postaci wektorowej, w formacie GML</w:t>
            </w:r>
          </w:p>
        </w:tc>
      </w:tr>
      <w:tr w:rsidR="001029C2" w:rsidRPr="008D4E1A" w14:paraId="52386B16"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7A4129">
            <w:pPr>
              <w:rPr>
                <w:rFonts w:ascii="Calibri" w:hAnsi="Calibri" w:cs="Calibri"/>
                <w:sz w:val="22"/>
                <w:szCs w:val="22"/>
              </w:rPr>
            </w:pPr>
            <w:r w:rsidRPr="008D4E1A">
              <w:rPr>
                <w:rFonts w:ascii="Calibri" w:hAnsi="Calibri" w:cs="Calibri"/>
                <w:sz w:val="22"/>
                <w:szCs w:val="22"/>
              </w:rPr>
              <w:t xml:space="preserve">Web Map Service </w:t>
            </w:r>
            <w:r w:rsidRPr="008D4E1A">
              <w:rPr>
                <w:rFonts w:ascii="Calibri" w:eastAsia="Roboto" w:hAnsi="Calibri" w:cs="Calibri"/>
                <w:sz w:val="22"/>
                <w:szCs w:val="22"/>
              </w:rPr>
              <w:t>– usługa udostępniania w Internecie danych przestrzennych w postaci rastrowej</w:t>
            </w:r>
          </w:p>
        </w:tc>
      </w:tr>
      <w:tr w:rsidR="001029C2" w:rsidRPr="008D4E1A" w14:paraId="4B4BD20C" w14:textId="77777777" w:rsidTr="007A4129">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7A4129">
            <w:pPr>
              <w:jc w:val="center"/>
              <w:rPr>
                <w:rFonts w:ascii="Calibri" w:eastAsia="Roboto" w:hAnsi="Calibri" w:cs="Calibri"/>
                <w:sz w:val="22"/>
                <w:szCs w:val="22"/>
              </w:rPr>
            </w:pPr>
            <w:r w:rsidRPr="008D4E1A">
              <w:rPr>
                <w:rFonts w:ascii="Calibri" w:eastAsia="Roboto" w:hAnsi="Calibri" w:cs="Calibri"/>
                <w:sz w:val="22"/>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7A4129">
            <w:pPr>
              <w:rPr>
                <w:rFonts w:ascii="Calibri" w:hAnsi="Calibri" w:cs="Calibri"/>
                <w:sz w:val="22"/>
                <w:szCs w:val="22"/>
              </w:rPr>
            </w:pPr>
            <w:r w:rsidRPr="008D4E1A">
              <w:rPr>
                <w:rFonts w:ascii="Calibri" w:hAnsi="Calibri" w:cs="Calibri"/>
                <w:sz w:val="22"/>
                <w:szCs w:val="22"/>
              </w:rPr>
              <w:t xml:space="preserve">Web Map </w:t>
            </w:r>
            <w:proofErr w:type="spellStart"/>
            <w:r w:rsidRPr="008D4E1A">
              <w:rPr>
                <w:rFonts w:ascii="Calibri" w:hAnsi="Calibri" w:cs="Calibri"/>
                <w:sz w:val="22"/>
                <w:szCs w:val="22"/>
              </w:rPr>
              <w:t>Tile</w:t>
            </w:r>
            <w:proofErr w:type="spellEnd"/>
            <w:r w:rsidRPr="008D4E1A">
              <w:rPr>
                <w:rFonts w:ascii="Calibri" w:hAnsi="Calibri" w:cs="Calibri"/>
                <w:sz w:val="22"/>
                <w:szCs w:val="22"/>
              </w:rPr>
              <w:t xml:space="preserve"> Service </w:t>
            </w:r>
            <w:r w:rsidRPr="008D4E1A">
              <w:rPr>
                <w:rFonts w:ascii="Calibri" w:eastAsia="Roboto" w:hAnsi="Calibri" w:cs="Calibri"/>
                <w:sz w:val="22"/>
                <w:szCs w:val="22"/>
              </w:rPr>
              <w:t>– usługa udostępniania w Internecie danych przestrzennych w</w:t>
            </w:r>
            <w:r w:rsidR="004950D7">
              <w:rPr>
                <w:rFonts w:ascii="Calibri" w:eastAsia="Roboto" w:hAnsi="Calibri" w:cs="Calibri"/>
                <w:sz w:val="22"/>
                <w:szCs w:val="22"/>
              </w:rPr>
              <w:t> </w:t>
            </w:r>
            <w:r w:rsidRPr="008D4E1A">
              <w:rPr>
                <w:rFonts w:ascii="Calibri" w:eastAsia="Roboto" w:hAnsi="Calibri" w:cs="Calibri"/>
                <w:sz w:val="22"/>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42" w:name="_Toc156203110"/>
      <w:r w:rsidRPr="008D4E1A">
        <w:rPr>
          <w:rFonts w:ascii="Calibri" w:hAnsi="Calibri" w:cs="Calibri"/>
          <w:lang w:val="pl-PL"/>
        </w:rPr>
        <w:t>Formy słowne do wyrażania postanowień</w:t>
      </w:r>
      <w:bookmarkEnd w:id="42"/>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3" w:name="_Toc156203111"/>
      <w:r w:rsidRPr="008D4E1A">
        <w:rPr>
          <w:rFonts w:ascii="Calibri" w:hAnsi="Calibri" w:cs="Calibri"/>
          <w:sz w:val="26"/>
          <w:szCs w:val="26"/>
          <w:lang w:val="pl-PL"/>
        </w:rPr>
        <w:t>Notacja klas zgodności</w:t>
      </w:r>
      <w:bookmarkEnd w:id="43"/>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4F32DC8" w14:textId="77777777" w:rsidR="001029C2" w:rsidRPr="008D4E1A" w:rsidRDefault="001029C2" w:rsidP="001029C2">
      <w:pPr>
        <w:pStyle w:val="NormalText"/>
        <w:spacing w:line="360" w:lineRule="auto"/>
        <w:jc w:val="both"/>
        <w:rPr>
          <w:lang w:val="pl-PL"/>
        </w:rPr>
      </w:pP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7A4129">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7A4129">
            <w:pPr>
              <w:spacing w:line="360" w:lineRule="auto"/>
              <w:rPr>
                <w:rFonts w:ascii="Calibri" w:hAnsi="Calibri" w:cs="Calibri"/>
                <w:b/>
                <w:color w:val="FF0000"/>
                <w:sz w:val="22"/>
                <w:szCs w:val="22"/>
              </w:rPr>
            </w:pPr>
            <w:r w:rsidRPr="008D4E1A">
              <w:rPr>
                <w:rFonts w:ascii="Calibri" w:hAnsi="Calibri" w:cs="Calibri"/>
                <w:b/>
                <w:color w:val="FF0000"/>
                <w:sz w:val="22"/>
                <w:szCs w:val="22"/>
              </w:rPr>
              <w:lastRenderedPageBreak/>
              <w:t>Klasa zgodności #.#</w:t>
            </w:r>
          </w:p>
        </w:tc>
        <w:tc>
          <w:tcPr>
            <w:tcW w:w="3880" w:type="pct"/>
            <w:shd w:val="clear" w:color="auto" w:fill="D9D9D9" w:themeFill="background1" w:themeFillShade="D9"/>
            <w:noWrap/>
            <w:vAlign w:val="center"/>
          </w:tcPr>
          <w:p w14:paraId="484E6C0D" w14:textId="74127CE6" w:rsidR="001029C2" w:rsidRPr="008D4E1A" w:rsidRDefault="002F6ED0" w:rsidP="007A4129">
            <w:pPr>
              <w:spacing w:line="360" w:lineRule="auto"/>
              <w:rPr>
                <w:rFonts w:ascii="Calibri" w:hAnsi="Calibri" w:cs="Calibri"/>
                <w:i/>
                <w:color w:val="0563C1" w:themeColor="hyperlink"/>
                <w:sz w:val="20"/>
                <w:u w:val="single"/>
              </w:rPr>
            </w:pPr>
            <w:hyperlink r:id="rId21" w:history="1">
              <w:r w:rsidR="002D7F44" w:rsidRPr="008D4E1A">
                <w:rPr>
                  <w:rStyle w:val="Hipercze"/>
                  <w:rFonts w:ascii="Calibri" w:hAnsi="Calibri" w:cs="Calibri"/>
                  <w:i/>
                  <w:sz w:val="20"/>
                </w:rPr>
                <w:t>https://www.gov.pl/zagospodarowanieprzestrzenne/app/2.0/conf/&lt;id</w:t>
              </w:r>
              <w:r w:rsidR="002D7F44" w:rsidRPr="008D4E1A">
                <w:rPr>
                  <w:rStyle w:val="Hipercze"/>
                  <w:rFonts w:ascii="Calibri" w:hAnsi="Calibri" w:cs="Calibri"/>
                  <w:i/>
                </w:rPr>
                <w:t>-</w:t>
              </w:r>
              <w:r w:rsidR="002D7F44" w:rsidRPr="008D4E1A">
                <w:rPr>
                  <w:rStyle w:val="Hipercze"/>
                  <w:rFonts w:ascii="Calibri" w:hAnsi="Calibri" w:cs="Calibri"/>
                  <w:i/>
                  <w:sz w:val="20"/>
                </w:rPr>
                <w:t>klasy-zgodności&gt;</w:t>
              </w:r>
            </w:hyperlink>
          </w:p>
        </w:tc>
      </w:tr>
      <w:tr w:rsidR="001029C2" w:rsidRPr="008D4E1A" w14:paraId="6979B428" w14:textId="77777777" w:rsidTr="007A4129">
        <w:trPr>
          <w:trHeight w:val="506"/>
        </w:trPr>
        <w:tc>
          <w:tcPr>
            <w:tcW w:w="5000" w:type="pct"/>
            <w:gridSpan w:val="2"/>
            <w:shd w:val="clear" w:color="auto" w:fill="auto"/>
            <w:noWrap/>
            <w:vAlign w:val="center"/>
            <w:hideMark/>
          </w:tcPr>
          <w:p w14:paraId="62837DB0" w14:textId="77777777" w:rsidR="001029C2" w:rsidRPr="008D4E1A" w:rsidRDefault="001029C2" w:rsidP="007A4129">
            <w:pPr>
              <w:spacing w:line="360" w:lineRule="auto"/>
              <w:ind w:right="106"/>
              <w:rPr>
                <w:rFonts w:ascii="Calibri" w:hAnsi="Calibri" w:cs="Calibri"/>
                <w:color w:val="000000"/>
                <w:sz w:val="22"/>
                <w:szCs w:val="22"/>
              </w:rPr>
            </w:pPr>
            <w:r w:rsidRPr="008D4E1A">
              <w:rPr>
                <w:rFonts w:ascii="Calibri" w:hAnsi="Calibri" w:cs="Calibri"/>
                <w:color w:val="000000"/>
                <w:sz w:val="22"/>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4" w:name="_Toc156203112"/>
      <w:r w:rsidRPr="008D4E1A">
        <w:rPr>
          <w:rFonts w:ascii="Calibri" w:hAnsi="Calibri" w:cs="Calibri"/>
          <w:sz w:val="26"/>
          <w:szCs w:val="26"/>
          <w:lang w:val="pl-PL"/>
        </w:rPr>
        <w:t>Notacja wymagań i rekomendacji</w:t>
      </w:r>
      <w:bookmarkEnd w:id="44"/>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7A4129">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7A4129">
            <w:pPr>
              <w:spacing w:line="360" w:lineRule="auto"/>
              <w:rPr>
                <w:rFonts w:ascii="Calibri" w:hAnsi="Calibri" w:cs="Calibri"/>
                <w:b/>
                <w:color w:val="FF0000"/>
                <w:sz w:val="22"/>
                <w:szCs w:val="22"/>
              </w:rPr>
            </w:pPr>
            <w:r w:rsidRPr="008D4E1A">
              <w:rPr>
                <w:rFonts w:ascii="Calibri" w:hAnsi="Calibri" w:cs="Calibri"/>
                <w:b/>
                <w:color w:val="FF0000"/>
                <w:sz w:val="22"/>
                <w:szCs w:val="22"/>
              </w:rPr>
              <w:t>Wymaganie #.#</w:t>
            </w:r>
          </w:p>
        </w:tc>
        <w:tc>
          <w:tcPr>
            <w:tcW w:w="3880" w:type="pct"/>
            <w:shd w:val="clear" w:color="auto" w:fill="D9D9D9" w:themeFill="background1" w:themeFillShade="D9"/>
            <w:noWrap/>
            <w:vAlign w:val="center"/>
          </w:tcPr>
          <w:p w14:paraId="0BB6D76C" w14:textId="044E766C" w:rsidR="001029C2" w:rsidRPr="008D4E1A" w:rsidRDefault="002F6ED0" w:rsidP="007A4129">
            <w:pPr>
              <w:spacing w:line="360" w:lineRule="auto"/>
              <w:rPr>
                <w:rFonts w:ascii="Calibri" w:hAnsi="Calibri" w:cs="Calibri"/>
                <w:b/>
                <w:i/>
                <w:color w:val="0563C1" w:themeColor="hyperlink"/>
                <w:sz w:val="20"/>
                <w:u w:val="single"/>
              </w:rPr>
            </w:pPr>
            <w:hyperlink r:id="rId22" w:history="1">
              <w:r w:rsidR="003A4F6F"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7A4129">
        <w:trPr>
          <w:trHeight w:val="506"/>
        </w:trPr>
        <w:tc>
          <w:tcPr>
            <w:tcW w:w="5000" w:type="pct"/>
            <w:gridSpan w:val="2"/>
            <w:shd w:val="clear" w:color="auto" w:fill="auto"/>
            <w:noWrap/>
            <w:vAlign w:val="center"/>
            <w:hideMark/>
          </w:tcPr>
          <w:p w14:paraId="597B7E42" w14:textId="77777777" w:rsidR="001029C2" w:rsidRPr="008D4E1A" w:rsidRDefault="001029C2" w:rsidP="007A4129">
            <w:pPr>
              <w:spacing w:line="360" w:lineRule="auto"/>
              <w:ind w:right="106"/>
              <w:rPr>
                <w:rFonts w:ascii="Calibri" w:hAnsi="Calibri" w:cs="Calibri"/>
                <w:color w:val="000000"/>
                <w:sz w:val="22"/>
                <w:szCs w:val="22"/>
              </w:rPr>
            </w:pPr>
            <w:r w:rsidRPr="008D4E1A">
              <w:rPr>
                <w:rFonts w:ascii="Calibri" w:hAnsi="Calibri" w:cs="Calibri"/>
                <w:color w:val="000000"/>
                <w:sz w:val="22"/>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7A4129">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7A4129">
            <w:pPr>
              <w:spacing w:line="360" w:lineRule="auto"/>
              <w:rPr>
                <w:rFonts w:ascii="Calibri" w:hAnsi="Calibri" w:cs="Calibri"/>
                <w:b/>
                <w:color w:val="0070C0"/>
                <w:sz w:val="22"/>
                <w:szCs w:val="22"/>
              </w:rPr>
            </w:pPr>
            <w:r w:rsidRPr="008D4E1A">
              <w:rPr>
                <w:rFonts w:ascii="Calibri" w:hAnsi="Calibri" w:cs="Calibri"/>
                <w:b/>
                <w:color w:val="0070C0"/>
                <w:sz w:val="22"/>
                <w:szCs w:val="22"/>
              </w:rPr>
              <w:t>Rekomendacja #.#</w:t>
            </w:r>
          </w:p>
        </w:tc>
        <w:tc>
          <w:tcPr>
            <w:tcW w:w="3880" w:type="pct"/>
            <w:shd w:val="clear" w:color="auto" w:fill="F2F2F2" w:themeFill="background1" w:themeFillShade="F2"/>
            <w:noWrap/>
            <w:vAlign w:val="center"/>
          </w:tcPr>
          <w:p w14:paraId="54000748" w14:textId="5121D23E" w:rsidR="001029C2" w:rsidRPr="008D4E1A" w:rsidRDefault="002F6ED0" w:rsidP="007A4129">
            <w:pPr>
              <w:spacing w:line="360" w:lineRule="auto"/>
              <w:rPr>
                <w:rFonts w:ascii="Calibri" w:hAnsi="Calibri" w:cs="Calibri"/>
                <w:i/>
                <w:color w:val="0563C1" w:themeColor="hyperlink"/>
                <w:sz w:val="20"/>
                <w:u w:val="single"/>
              </w:rPr>
            </w:pPr>
            <w:hyperlink r:id="rId23" w:history="1">
              <w:r w:rsidR="003A4F6F"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7A4129">
        <w:trPr>
          <w:trHeight w:val="506"/>
        </w:trPr>
        <w:tc>
          <w:tcPr>
            <w:tcW w:w="5000" w:type="pct"/>
            <w:gridSpan w:val="2"/>
            <w:shd w:val="clear" w:color="auto" w:fill="auto"/>
            <w:noWrap/>
            <w:vAlign w:val="center"/>
            <w:hideMark/>
          </w:tcPr>
          <w:p w14:paraId="28B58C98" w14:textId="77777777" w:rsidR="001029C2" w:rsidRPr="008D4E1A" w:rsidRDefault="001029C2" w:rsidP="007A4129">
            <w:pPr>
              <w:spacing w:line="360" w:lineRule="auto"/>
              <w:ind w:right="106"/>
              <w:rPr>
                <w:rFonts w:ascii="Calibri" w:hAnsi="Calibri" w:cs="Calibri"/>
                <w:color w:val="000000"/>
                <w:sz w:val="22"/>
                <w:szCs w:val="22"/>
              </w:rPr>
            </w:pPr>
            <w:r w:rsidRPr="008D4E1A">
              <w:rPr>
                <w:rFonts w:ascii="Calibri" w:hAnsi="Calibri" w:cs="Calibri"/>
                <w:color w:val="000000"/>
                <w:sz w:val="22"/>
                <w:szCs w:val="22"/>
              </w:rPr>
              <w:t xml:space="preserve">W ten sposób prezentowane są rekomendacje. </w:t>
            </w:r>
          </w:p>
        </w:tc>
      </w:tr>
    </w:tbl>
    <w:p w14:paraId="2F9D4A5C" w14:textId="77777777" w:rsidR="001029C2" w:rsidRPr="008D4E1A" w:rsidRDefault="001029C2" w:rsidP="001029C2">
      <w:pPr>
        <w:pStyle w:val="NormalText"/>
        <w:spacing w:line="360" w:lineRule="auto"/>
        <w:jc w:val="both"/>
        <w:rPr>
          <w:lang w:val="pl-PL"/>
        </w:rPr>
      </w:pPr>
    </w:p>
    <w:p w14:paraId="403A876F" w14:textId="77777777"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45" w:name="_Toc156203113"/>
      <w:r w:rsidRPr="008D4E1A">
        <w:rPr>
          <w:rFonts w:ascii="Calibri" w:hAnsi="Calibri" w:cs="Calibri"/>
          <w:lang w:val="pl-PL"/>
        </w:rPr>
        <w:t>Zgodność</w:t>
      </w:r>
      <w:bookmarkEnd w:id="45"/>
    </w:p>
    <w:p w14:paraId="294C43CA" w14:textId="05B334E8" w:rsidR="001029C2" w:rsidRPr="008D4E1A" w:rsidRDefault="00FF05DB" w:rsidP="001029C2">
      <w:pPr>
        <w:spacing w:after="200" w:line="360" w:lineRule="auto"/>
        <w:jc w:val="both"/>
        <w:rPr>
          <w:rFonts w:ascii="Calibri" w:hAnsi="Calibri" w:cs="Calibri"/>
          <w:sz w:val="22"/>
        </w:rPr>
      </w:pPr>
      <w:r w:rsidRPr="008D4E1A">
        <w:rPr>
          <w:rFonts w:ascii="Calibri" w:hAnsi="Calibri" w:cs="Calibri"/>
          <w:sz w:val="22"/>
          <w:szCs w:val="22"/>
        </w:rPr>
        <w:t>Załącznik</w:t>
      </w:r>
      <w:r w:rsidR="001029C2" w:rsidRPr="008D4E1A">
        <w:rPr>
          <w:rFonts w:ascii="Calibri" w:hAnsi="Calibri" w:cs="Calibri"/>
          <w:sz w:val="22"/>
          <w:szCs w:val="22"/>
        </w:rPr>
        <w:t xml:space="preserve"> A zawiera zestaw testów abstrakcyjnych w celu sprawdzenia zgodności zbioru danych z wymaganiami zawartymi w specyfikacji danych.</w:t>
      </w:r>
    </w:p>
    <w:p w14:paraId="6DD17518" w14:textId="61EC485E" w:rsidR="001029C2" w:rsidRPr="008D4E1A" w:rsidRDefault="001029C2" w:rsidP="001029C2">
      <w:pPr>
        <w:spacing w:line="276" w:lineRule="auto"/>
        <w:rPr>
          <w:rFonts w:ascii="Calibri" w:eastAsia="Trebuchet MS" w:hAnsi="Calibri" w:cs="Calibri"/>
          <w:b/>
          <w:bCs/>
          <w:color w:val="000000" w:themeColor="text1"/>
          <w:sz w:val="32"/>
          <w:szCs w:val="32"/>
        </w:rPr>
      </w:pPr>
    </w:p>
    <w:p w14:paraId="17861C52" w14:textId="77777777" w:rsidR="001029C2" w:rsidRPr="008D4E1A" w:rsidRDefault="001029C2" w:rsidP="001029C2">
      <w:pPr>
        <w:pStyle w:val="Nagwek1"/>
        <w:rPr>
          <w:rFonts w:ascii="Calibri" w:hAnsi="Calibri" w:cs="Calibri"/>
          <w:b/>
          <w:bCs/>
          <w:color w:val="000000" w:themeColor="text1"/>
          <w:lang w:val="pl-PL"/>
        </w:rPr>
      </w:pPr>
      <w:bookmarkStart w:id="46" w:name="_Toc156203114"/>
      <w:r w:rsidRPr="008D4E1A">
        <w:rPr>
          <w:rFonts w:ascii="Calibri" w:hAnsi="Calibri" w:cs="Calibri"/>
          <w:b/>
          <w:bCs/>
          <w:color w:val="000000" w:themeColor="text1"/>
          <w:lang w:val="pl-PL"/>
        </w:rPr>
        <w:lastRenderedPageBreak/>
        <w:t>Zakres specyfikacji</w:t>
      </w:r>
      <w:bookmarkEnd w:id="46"/>
    </w:p>
    <w:p w14:paraId="457F3538" w14:textId="2C277E9B" w:rsidR="003A4F6F" w:rsidRPr="008D4E1A" w:rsidRDefault="001029C2" w:rsidP="003A4F6F">
      <w:pPr>
        <w:spacing w:line="360" w:lineRule="auto"/>
        <w:jc w:val="both"/>
        <w:rPr>
          <w:rFonts w:ascii="Calibri" w:hAnsi="Calibri" w:cs="Calibri"/>
          <w:sz w:val="22"/>
        </w:rPr>
      </w:pPr>
      <w:r w:rsidRPr="008D4E1A">
        <w:rPr>
          <w:rFonts w:ascii="Calibri" w:hAnsi="Calibri" w:cs="Calibri"/>
          <w:sz w:val="22"/>
          <w:szCs w:val="22"/>
        </w:rPr>
        <w:t xml:space="preserve">Specyfikacja definiuje wymagania dla zbiorów danych przestrzennych, obejmujących dane dla następujących </w:t>
      </w:r>
      <w:r w:rsidR="003A4F6F" w:rsidRPr="008D4E1A">
        <w:rPr>
          <w:rFonts w:ascii="Calibri" w:hAnsi="Calibri" w:cs="Calibri"/>
          <w:sz w:val="22"/>
        </w:rPr>
        <w:t xml:space="preserve">dokumentów (w nawiązaniu do art. 2 pkt 22 [Ustawa PiZP] oraz § 3 ust. 1 pkt 1 </w:t>
      </w:r>
      <w:r w:rsidR="003A4F6F" w:rsidRPr="008D4E1A">
        <w:rPr>
          <w:rFonts w:ascii="Calibri" w:hAnsi="Calibri" w:cs="Calibri"/>
          <w:sz w:val="22"/>
          <w:szCs w:val="22"/>
        </w:rPr>
        <w:t>[Rozporządzenie APP]</w:t>
      </w:r>
      <w:r w:rsidR="003A4F6F" w:rsidRPr="008D4E1A">
        <w:rPr>
          <w:rFonts w:ascii="Calibri" w:hAnsi="Calibri" w:cs="Calibri"/>
          <w:sz w:val="22"/>
        </w:rPr>
        <w:t>):</w:t>
      </w:r>
    </w:p>
    <w:p w14:paraId="3C2989F9"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2.    plan ogólny gminy,</w:t>
      </w:r>
    </w:p>
    <w:p w14:paraId="0BFBAC09" w14:textId="79CD0D9D"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3.    studium uwarunkowań i kierunków zagospodarowania przestrzennego</w:t>
      </w:r>
      <w:r w:rsidR="006E385B" w:rsidRPr="008D4E1A">
        <w:rPr>
          <w:rStyle w:val="Odwoanieprzypisudolnego"/>
          <w:rFonts w:ascii="Calibri" w:hAnsi="Calibri" w:cs="Calibri"/>
          <w:sz w:val="22"/>
          <w:szCs w:val="22"/>
        </w:rPr>
        <w:footnoteReference w:id="5"/>
      </w:r>
      <w:r w:rsidRPr="008D4E1A">
        <w:rPr>
          <w:rFonts w:ascii="Calibri" w:hAnsi="Calibri" w:cs="Calibri"/>
          <w:sz w:val="22"/>
          <w:szCs w:val="22"/>
        </w:rPr>
        <w:t>,</w:t>
      </w:r>
    </w:p>
    <w:p w14:paraId="51038CB7"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5.    zintegrowany plan inwestycyjny,</w:t>
      </w:r>
    </w:p>
    <w:p w14:paraId="23A4DA0C"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6.    miejscowy plan rewitalizacji,</w:t>
      </w:r>
    </w:p>
    <w:p w14:paraId="064DBA15" w14:textId="77777777" w:rsidR="003A4F6F" w:rsidRPr="008D4E1A" w:rsidRDefault="003A4F6F" w:rsidP="003A4F6F">
      <w:pPr>
        <w:spacing w:line="360" w:lineRule="auto"/>
        <w:ind w:left="720"/>
        <w:rPr>
          <w:rFonts w:ascii="Calibri" w:hAnsi="Calibri" w:cs="Calibri"/>
          <w:sz w:val="22"/>
          <w:szCs w:val="22"/>
        </w:rPr>
      </w:pPr>
      <w:r w:rsidRPr="008D4E1A">
        <w:rPr>
          <w:rFonts w:ascii="Calibri" w:hAnsi="Calibri" w:cs="Calibri"/>
          <w:sz w:val="22"/>
          <w:szCs w:val="22"/>
        </w:rPr>
        <w:t>7.    miejscowy plany odbudowy.</w:t>
      </w:r>
      <w:r w:rsidRPr="008D4E1A" w:rsidDel="007B3AD8">
        <w:rPr>
          <w:rFonts w:ascii="Calibri" w:hAnsi="Calibri" w:cs="Calibri"/>
          <w:sz w:val="22"/>
          <w:szCs w:val="22"/>
        </w:rPr>
        <w:t xml:space="preserve"> </w:t>
      </w:r>
    </w:p>
    <w:p w14:paraId="45712D5A" w14:textId="0230B9A2" w:rsidR="003A4F6F" w:rsidRPr="008D4E1A" w:rsidRDefault="003A4F6F" w:rsidP="003A4F6F">
      <w:pPr>
        <w:spacing w:line="360" w:lineRule="auto"/>
        <w:jc w:val="both"/>
        <w:rPr>
          <w:rFonts w:ascii="Calibri" w:hAnsi="Calibri" w:cs="Calibri"/>
          <w:sz w:val="22"/>
          <w:szCs w:val="22"/>
        </w:rPr>
      </w:pPr>
      <w:r w:rsidRPr="008D4E1A">
        <w:rPr>
          <w:rFonts w:ascii="Calibri" w:hAnsi="Calibri" w:cs="Calibri"/>
          <w:sz w:val="22"/>
          <w:szCs w:val="22"/>
        </w:rPr>
        <w:t xml:space="preserve">Zbiory danych przestrzennych w zakresie planowania przestrzennego </w:t>
      </w:r>
      <w:r w:rsidR="006E385B" w:rsidRPr="008D4E1A">
        <w:rPr>
          <w:rFonts w:ascii="Calibri" w:hAnsi="Calibri" w:cs="Calibri"/>
          <w:sz w:val="22"/>
          <w:szCs w:val="22"/>
        </w:rPr>
        <w:t xml:space="preserve">podzielone zostały </w:t>
      </w:r>
      <w:r w:rsidRPr="008D4E1A">
        <w:rPr>
          <w:rFonts w:ascii="Calibri" w:hAnsi="Calibri" w:cs="Calibri"/>
          <w:sz w:val="22"/>
          <w:szCs w:val="22"/>
        </w:rPr>
        <w:t>na 4 rodzaje</w:t>
      </w:r>
      <w:r w:rsidR="006E385B" w:rsidRPr="008D4E1A">
        <w:rPr>
          <w:rStyle w:val="Odwoanieprzypisudolnego"/>
          <w:rFonts w:ascii="Calibri" w:hAnsi="Calibri" w:cs="Calibri"/>
          <w:sz w:val="22"/>
          <w:szCs w:val="22"/>
        </w:rPr>
        <w:footnoteReference w:id="6"/>
      </w:r>
      <w:r w:rsidRPr="008D4E1A">
        <w:rPr>
          <w:rFonts w:ascii="Calibri" w:hAnsi="Calibri" w:cs="Calibri"/>
          <w:sz w:val="22"/>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sz w:val="22"/>
          <w:lang w:val="pl-PL"/>
        </w:rPr>
      </w:pPr>
      <w:r w:rsidRPr="008D4E1A">
        <w:rPr>
          <w:rFonts w:ascii="Calibri" w:hAnsi="Calibri" w:cs="Calibri"/>
          <w:iCs/>
          <w:sz w:val="22"/>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sz w:val="22"/>
          <w:lang w:val="pl-PL"/>
        </w:rPr>
      </w:pPr>
      <w:r w:rsidRPr="008D4E1A">
        <w:rPr>
          <w:rFonts w:ascii="Calibri" w:hAnsi="Calibri" w:cs="Calibri"/>
          <w:iCs/>
          <w:sz w:val="22"/>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sz w:val="22"/>
          <w:lang w:val="pl-PL"/>
        </w:rPr>
      </w:pPr>
      <w:r w:rsidRPr="008D4E1A">
        <w:rPr>
          <w:rFonts w:ascii="Calibri" w:hAnsi="Calibri" w:cs="Calibri"/>
          <w:iCs/>
          <w:sz w:val="22"/>
          <w:lang w:val="pl-PL"/>
        </w:rPr>
        <w:t>zbiór danych „MPZP”, obejmujący miejscowe plany zagospodarowania przestrzennego, w</w:t>
      </w:r>
      <w:r w:rsidR="004950D7">
        <w:rPr>
          <w:rFonts w:ascii="Calibri" w:hAnsi="Calibri" w:cs="Calibri"/>
          <w:iCs/>
          <w:sz w:val="22"/>
          <w:lang w:val="pl-PL"/>
        </w:rPr>
        <w:t> </w:t>
      </w:r>
      <w:r w:rsidRPr="008D4E1A">
        <w:rPr>
          <w:rFonts w:ascii="Calibri" w:hAnsi="Calibri" w:cs="Calibri"/>
          <w:iCs/>
          <w:sz w:val="22"/>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sz w:val="22"/>
          <w:lang w:val="pl-PL"/>
        </w:rPr>
      </w:pPr>
      <w:r w:rsidRPr="008D4E1A">
        <w:rPr>
          <w:rFonts w:ascii="Calibri" w:hAnsi="Calibri" w:cs="Calibri"/>
          <w:iCs/>
          <w:sz w:val="22"/>
          <w:lang w:val="pl-PL"/>
        </w:rPr>
        <w:t>zbiór danych „SUIKZP”, obejmujący dane dla studium uwarunkowań i kierunków zagospodarowania przestrzennego gminy.</w:t>
      </w:r>
      <w:r w:rsidR="005B3810">
        <w:rPr>
          <w:rFonts w:ascii="Calibri" w:hAnsi="Calibri" w:cs="Calibri"/>
          <w:iCs/>
          <w:sz w:val="22"/>
          <w:lang w:val="pl-PL"/>
        </w:rPr>
        <w:t xml:space="preserve"> </w:t>
      </w:r>
    </w:p>
    <w:p w14:paraId="2A2E7827" w14:textId="7F0837BE" w:rsidR="00B031F1" w:rsidRPr="008D4E1A" w:rsidRDefault="00B031F1" w:rsidP="00FB580B">
      <w:pPr>
        <w:pStyle w:val="Legenda"/>
        <w:rPr>
          <w:szCs w:val="22"/>
        </w:rPr>
      </w:pPr>
    </w:p>
    <w:p w14:paraId="118E1C9A" w14:textId="2AC4E0F7" w:rsidR="001029C2" w:rsidRPr="008D4E1A" w:rsidRDefault="001029C2" w:rsidP="001029C2">
      <w:pPr>
        <w:spacing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Szczegółowe informacje o zakresach specyfikacji znajdują się w [ISO 19131], w </w:t>
      </w:r>
      <w:r w:rsidRPr="00AC42C8">
        <w:rPr>
          <w:rFonts w:ascii="Calibri" w:hAnsi="Calibri" w:cs="Calibri"/>
          <w:sz w:val="22"/>
          <w:szCs w:val="22"/>
        </w:rPr>
        <w:t>rozdziale</w:t>
      </w:r>
      <w:r w:rsidRPr="00AC42C8">
        <w:rPr>
          <w:rFonts w:ascii="Calibri" w:hAnsi="Calibri" w:cs="Calibri"/>
          <w:b/>
          <w:sz w:val="22"/>
          <w:szCs w:val="22"/>
        </w:rPr>
        <w:t xml:space="preserve"> </w:t>
      </w:r>
      <w:r w:rsidR="008014F8" w:rsidRPr="00AC42C8">
        <w:rPr>
          <w:rFonts w:ascii="Calibri" w:hAnsi="Calibri" w:cs="Calibri"/>
          <w:b/>
          <w:sz w:val="22"/>
          <w:szCs w:val="22"/>
        </w:rPr>
        <w:fldChar w:fldCharType="begin"/>
      </w:r>
      <w:r w:rsidR="008014F8" w:rsidRPr="00AC42C8">
        <w:rPr>
          <w:rFonts w:ascii="Calibri" w:hAnsi="Calibri" w:cs="Calibri"/>
          <w:b/>
          <w:sz w:val="22"/>
          <w:szCs w:val="22"/>
        </w:rPr>
        <w:instrText xml:space="preserve"> REF _Ref72158824 \w \h  \* MERGEFORMAT </w:instrText>
      </w:r>
      <w:r w:rsidR="008014F8" w:rsidRPr="00AC42C8">
        <w:rPr>
          <w:rFonts w:ascii="Calibri" w:hAnsi="Calibri" w:cs="Calibri"/>
          <w:b/>
          <w:sz w:val="22"/>
          <w:szCs w:val="22"/>
        </w:rPr>
      </w:r>
      <w:r w:rsidR="008014F8" w:rsidRPr="00AC42C8">
        <w:rPr>
          <w:rFonts w:ascii="Calibri" w:hAnsi="Calibri" w:cs="Calibri"/>
          <w:b/>
          <w:sz w:val="22"/>
          <w:szCs w:val="22"/>
        </w:rPr>
        <w:fldChar w:fldCharType="separate"/>
      </w:r>
      <w:r w:rsidR="002F6ED0">
        <w:rPr>
          <w:rFonts w:ascii="Calibri" w:hAnsi="Calibri" w:cs="Calibri"/>
          <w:b/>
          <w:sz w:val="22"/>
          <w:szCs w:val="22"/>
        </w:rPr>
        <w:t>1.2</w:t>
      </w:r>
      <w:r w:rsidR="008014F8" w:rsidRPr="00AC42C8">
        <w:rPr>
          <w:rFonts w:ascii="Calibri" w:hAnsi="Calibri" w:cs="Calibri"/>
          <w:b/>
          <w:sz w:val="22"/>
          <w:szCs w:val="22"/>
        </w:rPr>
        <w:fldChar w:fldCharType="end"/>
      </w:r>
      <w:r w:rsidR="008014F8" w:rsidRPr="00AC42C8">
        <w:rPr>
          <w:rFonts w:ascii="Calibri" w:hAnsi="Calibri" w:cs="Calibri"/>
          <w:b/>
          <w:sz w:val="22"/>
          <w:szCs w:val="22"/>
        </w:rPr>
        <w:t> </w:t>
      </w:r>
      <w:r w:rsidRPr="00AC42C8">
        <w:rPr>
          <w:rFonts w:ascii="Calibri" w:hAnsi="Calibri" w:cs="Calibri"/>
          <w:b/>
          <w:sz w:val="22"/>
          <w:szCs w:val="22"/>
        </w:rPr>
        <w:fldChar w:fldCharType="begin"/>
      </w:r>
      <w:r w:rsidRPr="00AC42C8">
        <w:rPr>
          <w:rFonts w:ascii="Calibri" w:hAnsi="Calibri" w:cs="Calibri"/>
          <w:b/>
          <w:sz w:val="22"/>
          <w:szCs w:val="22"/>
        </w:rPr>
        <w:instrText xml:space="preserve"> REF _Ref72158827 \h  \* MERGEFORMAT </w:instrText>
      </w:r>
      <w:r w:rsidRPr="00AC42C8">
        <w:rPr>
          <w:rFonts w:ascii="Calibri" w:hAnsi="Calibri" w:cs="Calibri"/>
          <w:b/>
          <w:sz w:val="22"/>
          <w:szCs w:val="22"/>
        </w:rPr>
      </w:r>
      <w:r w:rsidRPr="00AC42C8">
        <w:rPr>
          <w:rFonts w:ascii="Calibri" w:hAnsi="Calibri" w:cs="Calibri"/>
          <w:b/>
          <w:sz w:val="22"/>
          <w:szCs w:val="22"/>
        </w:rPr>
        <w:fldChar w:fldCharType="separate"/>
      </w:r>
      <w:r w:rsidR="002F6ED0" w:rsidRPr="002F6ED0">
        <w:rPr>
          <w:rFonts w:ascii="Calibri" w:hAnsi="Calibri" w:cs="Calibri"/>
          <w:b/>
          <w:sz w:val="22"/>
          <w:szCs w:val="22"/>
        </w:rPr>
        <w:t>Zakres</w:t>
      </w:r>
      <w:r w:rsidRPr="00AC42C8">
        <w:rPr>
          <w:rFonts w:ascii="Calibri" w:hAnsi="Calibri" w:cs="Calibri"/>
          <w:b/>
          <w:sz w:val="22"/>
          <w:szCs w:val="22"/>
        </w:rPr>
        <w:fldChar w:fldCharType="end"/>
      </w:r>
      <w:r w:rsidRPr="00AC42C8">
        <w:rPr>
          <w:rFonts w:ascii="Calibri" w:hAnsi="Calibri" w:cs="Calibri"/>
          <w:sz w:val="22"/>
          <w:szCs w:val="22"/>
        </w:rPr>
        <w:t xml:space="preserve"> i </w:t>
      </w:r>
      <w:r w:rsidRPr="00AC42C8">
        <w:rPr>
          <w:rFonts w:ascii="Calibri" w:hAnsi="Calibri" w:cs="Calibri"/>
          <w:sz w:val="22"/>
          <w:szCs w:val="22"/>
        </w:rPr>
        <w:fldChar w:fldCharType="begin"/>
      </w:r>
      <w:r w:rsidRPr="00AC42C8">
        <w:rPr>
          <w:rFonts w:ascii="Calibri" w:hAnsi="Calibri" w:cs="Calibri"/>
          <w:sz w:val="22"/>
          <w:szCs w:val="22"/>
        </w:rPr>
        <w:instrText xml:space="preserve"> REF _Ref72158867 \h </w:instrText>
      </w:r>
      <w:r w:rsidR="008D4E1A" w:rsidRPr="00AC42C8">
        <w:rPr>
          <w:rFonts w:ascii="Calibri" w:hAnsi="Calibri" w:cs="Calibri"/>
          <w:sz w:val="22"/>
          <w:szCs w:val="22"/>
        </w:rPr>
        <w:instrText xml:space="preserve"> \* MERGEFORMAT </w:instrText>
      </w:r>
      <w:r w:rsidRPr="00AC42C8">
        <w:rPr>
          <w:rFonts w:ascii="Calibri" w:hAnsi="Calibri" w:cs="Calibri"/>
          <w:sz w:val="22"/>
          <w:szCs w:val="22"/>
        </w:rPr>
      </w:r>
      <w:r w:rsidRPr="00AC42C8">
        <w:rPr>
          <w:rFonts w:ascii="Calibri" w:hAnsi="Calibri" w:cs="Calibri"/>
          <w:sz w:val="22"/>
          <w:szCs w:val="22"/>
        </w:rPr>
        <w:fldChar w:fldCharType="separate"/>
      </w:r>
      <w:r w:rsidR="002F6ED0" w:rsidRPr="002F6ED0">
        <w:rPr>
          <w:rFonts w:ascii="Calibri" w:hAnsi="Calibri" w:cs="Calibri"/>
          <w:b/>
          <w:bCs/>
          <w:color w:val="000000" w:themeColor="text1"/>
          <w:sz w:val="22"/>
          <w:szCs w:val="22"/>
        </w:rPr>
        <w:t>Załącznik B (normatywny) – Zasady tworzenia obiektów i wartości ich atrybutów</w:t>
      </w:r>
      <w:r w:rsidRPr="00AC42C8">
        <w:rPr>
          <w:rFonts w:ascii="Calibri" w:hAnsi="Calibri" w:cs="Calibri"/>
          <w:sz w:val="22"/>
          <w:szCs w:val="22"/>
        </w:rPr>
        <w:fldChar w:fldCharType="end"/>
      </w:r>
      <w:r w:rsidRPr="00AC42C8">
        <w:rPr>
          <w:rFonts w:ascii="Calibri" w:hAnsi="Calibri" w:cs="Calibri"/>
          <w:sz w:val="22"/>
          <w:szCs w:val="22"/>
        </w:rPr>
        <w:t>.</w:t>
      </w:r>
    </w:p>
    <w:p w14:paraId="13EC0C00" w14:textId="77777777" w:rsidR="001029C2" w:rsidRPr="008D4E1A" w:rsidRDefault="001029C2" w:rsidP="001029C2">
      <w:pPr>
        <w:spacing w:line="276" w:lineRule="auto"/>
        <w:rPr>
          <w:rFonts w:ascii="Calibri" w:hAnsi="Calibri" w:cs="Calibri"/>
          <w:sz w:val="22"/>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47" w:name="_Toc156203115"/>
      <w:r w:rsidRPr="008D4E1A">
        <w:rPr>
          <w:rFonts w:ascii="Calibri" w:hAnsi="Calibri" w:cs="Calibri"/>
          <w:b/>
          <w:bCs/>
          <w:color w:val="000000" w:themeColor="text1"/>
          <w:lang w:val="pl-PL"/>
        </w:rPr>
        <w:lastRenderedPageBreak/>
        <w:t>Informacje identyfikacyjne</w:t>
      </w:r>
      <w:bookmarkEnd w:id="47"/>
    </w:p>
    <w:p w14:paraId="37FD5961" w14:textId="2EF81D01" w:rsidR="00D3297C" w:rsidRPr="008D4E1A" w:rsidRDefault="001029C2" w:rsidP="00FC17FA">
      <w:pPr>
        <w:spacing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 w:val="22"/>
          <w:szCs w:val="22"/>
        </w:rPr>
        <w:t>opisie (</w:t>
      </w:r>
      <w:hyperlink w:anchor="_Informacje_identyfikacyjne" w:history="1">
        <w:r w:rsidRPr="00AC42C8">
          <w:rPr>
            <w:rFonts w:ascii="Calibri" w:hAnsi="Calibri" w:cs="Calibri"/>
            <w:b/>
            <w:sz w:val="22"/>
            <w:szCs w:val="22"/>
          </w:rPr>
          <w:t>1.1 Informacje identyfikacyjne</w:t>
        </w:r>
      </w:hyperlink>
      <w:r w:rsidRPr="00AC42C8">
        <w:rPr>
          <w:rFonts w:ascii="Calibri" w:hAnsi="Calibri" w:cs="Calibri"/>
          <w:sz w:val="22"/>
          <w:szCs w:val="22"/>
        </w:rPr>
        <w:t>), streszczeniu (</w:t>
      </w:r>
      <w:hyperlink w:anchor="_Opis" w:history="1">
        <w:r w:rsidRPr="00AC42C8">
          <w:rPr>
            <w:rFonts w:ascii="Calibri" w:hAnsi="Calibri" w:cs="Calibri"/>
            <w:b/>
            <w:sz w:val="22"/>
            <w:szCs w:val="22"/>
          </w:rPr>
          <w:t>1.4</w:t>
        </w:r>
        <w:r w:rsidR="004950D7">
          <w:rPr>
            <w:rFonts w:ascii="Calibri" w:hAnsi="Calibri" w:cs="Calibri"/>
            <w:b/>
            <w:sz w:val="22"/>
            <w:szCs w:val="22"/>
          </w:rPr>
          <w:t> </w:t>
        </w:r>
        <w:r w:rsidRPr="00AC42C8">
          <w:rPr>
            <w:rFonts w:ascii="Calibri" w:hAnsi="Calibri" w:cs="Calibri"/>
            <w:b/>
            <w:sz w:val="22"/>
            <w:szCs w:val="22"/>
          </w:rPr>
          <w:t>Opis</w:t>
        </w:r>
      </w:hyperlink>
      <w:r w:rsidRPr="00AC42C8">
        <w:rPr>
          <w:rFonts w:ascii="Calibri" w:hAnsi="Calibri" w:cs="Calibri"/>
          <w:sz w:val="22"/>
          <w:szCs w:val="22"/>
        </w:rPr>
        <w:t>) i opisach schematu aplikacyjnego (</w:t>
      </w:r>
      <w:hyperlink w:anchor="_Schemat_aplikacyjny_–" w:history="1">
        <w:r w:rsidRPr="00AC42C8">
          <w:rPr>
            <w:rFonts w:ascii="Calibri" w:hAnsi="Calibri" w:cs="Calibri"/>
            <w:b/>
            <w:sz w:val="22"/>
            <w:szCs w:val="22"/>
          </w:rPr>
          <w:t>4.1 Schemat aplikacyjny – wprowadzenie</w:t>
        </w:r>
      </w:hyperlink>
      <w:r w:rsidRPr="00AC42C8">
        <w:rPr>
          <w:rFonts w:ascii="Calibri" w:hAnsi="Calibri" w:cs="Calibri"/>
          <w:sz w:val="22"/>
          <w:szCs w:val="22"/>
        </w:rPr>
        <w:t>). W celu</w:t>
      </w:r>
      <w:r w:rsidRPr="008D4E1A">
        <w:rPr>
          <w:rFonts w:ascii="Calibri" w:hAnsi="Calibri" w:cs="Calibri"/>
          <w:sz w:val="22"/>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 w:val="22"/>
          <w:szCs w:val="22"/>
        </w:rPr>
      </w:pPr>
    </w:p>
    <w:p w14:paraId="1FE74DF5" w14:textId="77777777" w:rsidR="00E11601" w:rsidRPr="008D4E1A" w:rsidRDefault="00E11601" w:rsidP="00E85ED4">
      <w:pPr>
        <w:pStyle w:val="Nagwek1"/>
        <w:rPr>
          <w:rFonts w:ascii="Calibri" w:hAnsi="Calibri" w:cs="Calibri"/>
          <w:b/>
          <w:bCs/>
          <w:color w:val="000000" w:themeColor="text1"/>
          <w:lang w:val="pl-PL"/>
        </w:rPr>
      </w:pPr>
      <w:bookmarkStart w:id="48" w:name="_Toc156203116"/>
      <w:r w:rsidRPr="008D4E1A">
        <w:rPr>
          <w:rFonts w:ascii="Calibri" w:hAnsi="Calibri" w:cs="Calibri"/>
          <w:b/>
          <w:bCs/>
          <w:color w:val="000000" w:themeColor="text1"/>
          <w:lang w:val="pl-PL"/>
        </w:rPr>
        <w:t>Zawartość i struktura danych</w:t>
      </w:r>
      <w:bookmarkEnd w:id="48"/>
    </w:p>
    <w:p w14:paraId="07A665F5" w14:textId="77777777" w:rsidR="00E11601" w:rsidRPr="008D4E1A" w:rsidRDefault="00E11601" w:rsidP="00E85ED4">
      <w:pPr>
        <w:pStyle w:val="Nagwek2"/>
        <w:rPr>
          <w:rFonts w:ascii="Calibri" w:hAnsi="Calibri" w:cs="Calibri"/>
          <w:lang w:val="pl-PL"/>
        </w:rPr>
      </w:pPr>
      <w:bookmarkStart w:id="49" w:name="_Schemat_aplikacyjny_–"/>
      <w:bookmarkStart w:id="50" w:name="_Toc156203117"/>
      <w:bookmarkEnd w:id="49"/>
      <w:r w:rsidRPr="008D4E1A">
        <w:rPr>
          <w:rFonts w:ascii="Calibri" w:hAnsi="Calibri" w:cs="Calibri"/>
          <w:lang w:val="pl-PL"/>
        </w:rPr>
        <w:t>Schemat aplikacyjny – wprowadzenie</w:t>
      </w:r>
      <w:bookmarkEnd w:id="50"/>
    </w:p>
    <w:p w14:paraId="15A21317"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51" w:name="_Toc156203118"/>
      <w:r w:rsidRPr="008D4E1A">
        <w:rPr>
          <w:rFonts w:ascii="Calibri" w:hAnsi="Calibri" w:cs="Calibri"/>
          <w:sz w:val="26"/>
          <w:szCs w:val="26"/>
          <w:lang w:val="pl-PL"/>
        </w:rPr>
        <w:t>Schemat aplikacyjny ujęty w przepisach prawa</w:t>
      </w:r>
      <w:bookmarkEnd w:id="51"/>
    </w:p>
    <w:p w14:paraId="05C31DD8" w14:textId="77777777" w:rsidR="00E11601" w:rsidRPr="008D4E1A" w:rsidRDefault="00E11601" w:rsidP="00E85ED4">
      <w:pPr>
        <w:spacing w:line="360" w:lineRule="auto"/>
        <w:jc w:val="both"/>
        <w:rPr>
          <w:rFonts w:ascii="Calibri" w:eastAsia="Roboto" w:hAnsi="Calibri" w:cs="Calibri"/>
          <w:sz w:val="22"/>
          <w:szCs w:val="22"/>
        </w:rPr>
      </w:pPr>
      <w:r w:rsidRPr="008D4E1A">
        <w:rPr>
          <w:rFonts w:ascii="Calibri" w:hAnsi="Calibri" w:cs="Calibri"/>
          <w:sz w:val="22"/>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 w:val="22"/>
          <w:szCs w:val="22"/>
        </w:rPr>
        <w:t>.</w:t>
      </w:r>
    </w:p>
    <w:p w14:paraId="295C9BB2" w14:textId="77777777" w:rsidR="00E11601" w:rsidRPr="008D4E1A" w:rsidRDefault="00E11601" w:rsidP="00E85ED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334DC7">
        <w:trPr>
          <w:trHeight w:val="437"/>
          <w:tblHeader/>
        </w:trPr>
        <w:tc>
          <w:tcPr>
            <w:tcW w:w="1120" w:type="pct"/>
            <w:shd w:val="clear" w:color="auto" w:fill="D9D9D9" w:themeFill="background1" w:themeFillShade="D9"/>
            <w:noWrap/>
            <w:vAlign w:val="center"/>
            <w:hideMark/>
          </w:tcPr>
          <w:p w14:paraId="60CDC64A" w14:textId="094B89F2"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2</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2F6ED0" w:rsidP="00334DC7">
            <w:pPr>
              <w:rPr>
                <w:rFonts w:ascii="Calibri" w:hAnsi="Calibri" w:cs="Calibri"/>
                <w:b/>
                <w:bCs/>
                <w:color w:val="0563C1" w:themeColor="hyperlink"/>
                <w:sz w:val="20"/>
                <w:szCs w:val="20"/>
                <w:u w:val="single"/>
              </w:rPr>
            </w:pPr>
            <w:hyperlink r:id="rId24" w:history="1">
              <w:r w:rsidR="00E11601"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334DC7">
        <w:trPr>
          <w:trHeight w:val="506"/>
        </w:trPr>
        <w:tc>
          <w:tcPr>
            <w:tcW w:w="5000" w:type="pct"/>
            <w:gridSpan w:val="2"/>
            <w:shd w:val="clear" w:color="auto" w:fill="auto"/>
            <w:noWrap/>
            <w:vAlign w:val="center"/>
            <w:hideMark/>
          </w:tcPr>
          <w:p w14:paraId="70CE95F5" w14:textId="77777777" w:rsidR="00E11601" w:rsidRPr="008D4E1A" w:rsidRDefault="00E11601" w:rsidP="00334DC7">
            <w:pPr>
              <w:spacing w:line="360" w:lineRule="auto"/>
              <w:jc w:val="both"/>
              <w:rPr>
                <w:rFonts w:ascii="Calibri" w:eastAsia="Roboto" w:hAnsi="Calibri" w:cs="Calibri"/>
              </w:rPr>
            </w:pPr>
            <w:r w:rsidRPr="008D4E1A">
              <w:rPr>
                <w:rFonts w:ascii="Calibri" w:hAnsi="Calibri" w:cs="Calibri"/>
                <w:sz w:val="22"/>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 w:val="22"/>
                <w:szCs w:val="22"/>
              </w:rPr>
              <w:t>.</w:t>
            </w:r>
          </w:p>
        </w:tc>
      </w:tr>
    </w:tbl>
    <w:p w14:paraId="1A4C4B6D" w14:textId="77777777" w:rsidR="00E11601" w:rsidRPr="008D4E1A" w:rsidRDefault="00E11601" w:rsidP="00E85ED4">
      <w:pPr>
        <w:spacing w:line="276" w:lineRule="auto"/>
        <w:jc w:val="both"/>
        <w:rPr>
          <w:rFonts w:ascii="Calibri" w:hAnsi="Calibri" w:cs="Calibri"/>
          <w:sz w:val="22"/>
          <w:szCs w:val="22"/>
        </w:rPr>
      </w:pPr>
    </w:p>
    <w:p w14:paraId="7BF6527C" w14:textId="77777777" w:rsidR="00E11601" w:rsidRPr="008D4E1A" w:rsidRDefault="00E11601" w:rsidP="00E85ED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334DC7">
        <w:trPr>
          <w:trHeight w:val="437"/>
          <w:tblHeader/>
        </w:trPr>
        <w:tc>
          <w:tcPr>
            <w:tcW w:w="1120" w:type="pct"/>
            <w:shd w:val="clear" w:color="auto" w:fill="D9D9D9" w:themeFill="background1" w:themeFillShade="D9"/>
            <w:noWrap/>
            <w:vAlign w:val="center"/>
            <w:hideMark/>
          </w:tcPr>
          <w:p w14:paraId="33C76099" w14:textId="47E4519C"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2F6ED0" w:rsidP="00334DC7">
            <w:pPr>
              <w:rPr>
                <w:rFonts w:ascii="Calibri" w:hAnsi="Calibri" w:cs="Calibri"/>
                <w:b/>
                <w:bCs/>
                <w:color w:val="0563C1" w:themeColor="hyperlink"/>
                <w:sz w:val="20"/>
                <w:szCs w:val="20"/>
                <w:u w:val="single"/>
              </w:rPr>
            </w:pPr>
            <w:hyperlink r:id="rId25" w:history="1">
              <w:r w:rsidR="00E11601" w:rsidRPr="008D4E1A">
                <w:rPr>
                  <w:rStyle w:val="Hipercze"/>
                  <w:rFonts w:ascii="Calibri" w:hAnsi="Calibri" w:cs="Calibri"/>
                  <w:b/>
                  <w:bCs/>
                  <w:sz w:val="20"/>
                  <w:szCs w:val="20"/>
                </w:rPr>
                <w:t>https://www.gov.pl/zagospodarowanieprzestrzenne/app/2.0/req/app-schema/</w:t>
              </w:r>
            </w:hyperlink>
            <w:r w:rsidR="00E11601" w:rsidRPr="008D4E1A">
              <w:rPr>
                <w:rStyle w:val="Hipercze"/>
                <w:rFonts w:ascii="Calibri" w:hAnsi="Calibri" w:cs="Calibri"/>
                <w:b/>
                <w:bCs/>
                <w:sz w:val="20"/>
                <w:szCs w:val="20"/>
              </w:rPr>
              <w:t>code-lists</w:t>
            </w:r>
          </w:p>
        </w:tc>
      </w:tr>
      <w:tr w:rsidR="00E11601" w:rsidRPr="008D4E1A" w14:paraId="20075DCC" w14:textId="77777777" w:rsidTr="00334DC7">
        <w:trPr>
          <w:trHeight w:val="506"/>
        </w:trPr>
        <w:tc>
          <w:tcPr>
            <w:tcW w:w="5000" w:type="pct"/>
            <w:gridSpan w:val="2"/>
            <w:shd w:val="clear" w:color="auto" w:fill="auto"/>
            <w:noWrap/>
            <w:vAlign w:val="center"/>
            <w:hideMark/>
          </w:tcPr>
          <w:p w14:paraId="46E02565"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 w:val="22"/>
                <w:szCs w:val="22"/>
              </w:rPr>
              <w:t xml:space="preserve">Listy kodowe stosowane w atrybutach lub asocjacjach typów obiektów przestrzennych lub typów danych muszą być zgodne z definicjami zawartymi </w:t>
            </w:r>
            <w:r w:rsidRPr="008D4E1A">
              <w:rPr>
                <w:rFonts w:ascii="Calibri" w:hAnsi="Calibri" w:cs="Calibri"/>
                <w:sz w:val="22"/>
                <w:szCs w:val="22"/>
              </w:rPr>
              <w:t>w załączniku nr 1 do [Rozporządzenie APP]</w:t>
            </w:r>
            <w:r w:rsidRPr="008D4E1A">
              <w:rPr>
                <w:rFonts w:ascii="Calibri" w:eastAsia="Roboto" w:hAnsi="Calibri" w:cs="Calibri"/>
                <w:sz w:val="22"/>
                <w:szCs w:val="22"/>
              </w:rPr>
              <w:t xml:space="preserve"> </w:t>
            </w:r>
            <w:r w:rsidRPr="008D4E1A">
              <w:rPr>
                <w:rFonts w:ascii="Calibri" w:hAnsi="Calibri" w:cs="Calibri"/>
                <w:color w:val="000000"/>
                <w:sz w:val="22"/>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E85ED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334DC7">
        <w:trPr>
          <w:trHeight w:val="437"/>
          <w:tblHeader/>
        </w:trPr>
        <w:tc>
          <w:tcPr>
            <w:tcW w:w="1120" w:type="pct"/>
            <w:shd w:val="clear" w:color="auto" w:fill="D9D9D9" w:themeFill="background1" w:themeFillShade="D9"/>
            <w:noWrap/>
            <w:vAlign w:val="center"/>
            <w:hideMark/>
          </w:tcPr>
          <w:p w14:paraId="623C179D" w14:textId="59556BC2" w:rsidR="00E11601" w:rsidRPr="008D4E1A" w:rsidRDefault="00E11601" w:rsidP="00334DC7">
            <w:pPr>
              <w:rPr>
                <w:rFonts w:ascii="Calibri" w:hAnsi="Calibri" w:cs="Calibri"/>
                <w:b/>
                <w:color w:val="FF0000"/>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2F6ED0" w:rsidP="00334DC7">
            <w:pPr>
              <w:rPr>
                <w:rFonts w:ascii="Calibri" w:hAnsi="Calibri" w:cs="Calibri"/>
                <w:b/>
                <w:bCs/>
                <w:color w:val="0563C1" w:themeColor="hyperlink"/>
                <w:sz w:val="20"/>
                <w:szCs w:val="20"/>
                <w:u w:val="single"/>
              </w:rPr>
            </w:pPr>
            <w:hyperlink r:id="rId26" w:history="1">
              <w:r w:rsidR="00E11601"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334DC7">
        <w:trPr>
          <w:trHeight w:val="506"/>
        </w:trPr>
        <w:tc>
          <w:tcPr>
            <w:tcW w:w="5000" w:type="pct"/>
            <w:gridSpan w:val="2"/>
            <w:shd w:val="clear" w:color="auto" w:fill="auto"/>
            <w:noWrap/>
            <w:vAlign w:val="center"/>
            <w:hideMark/>
          </w:tcPr>
          <w:p w14:paraId="0F395990"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 w:val="22"/>
                <w:szCs w:val="22"/>
              </w:rPr>
              <w:t xml:space="preserve">Typy obiektów przestrzennych oraz typy danych muszą spełniać reguły liczności, które są zdefiniowane dla atrybutów i asocjacji </w:t>
            </w:r>
            <w:r w:rsidRPr="008D4E1A">
              <w:rPr>
                <w:rFonts w:ascii="Calibri" w:hAnsi="Calibri" w:cs="Calibri"/>
                <w:sz w:val="22"/>
                <w:szCs w:val="22"/>
              </w:rPr>
              <w:t>w załączniku nr 1 do [Rozporządzenie APP]</w:t>
            </w:r>
            <w:r w:rsidRPr="008D4E1A">
              <w:rPr>
                <w:rFonts w:ascii="Calibri" w:eastAsia="Roboto" w:hAnsi="Calibri" w:cs="Calibri"/>
                <w:sz w:val="22"/>
                <w:szCs w:val="22"/>
              </w:rPr>
              <w:t>.</w:t>
            </w:r>
          </w:p>
        </w:tc>
      </w:tr>
    </w:tbl>
    <w:p w14:paraId="3E7D47B6" w14:textId="77777777" w:rsidR="00E11601" w:rsidRPr="008D4E1A" w:rsidRDefault="00E11601" w:rsidP="00E85ED4">
      <w:pPr>
        <w:spacing w:line="276" w:lineRule="auto"/>
        <w:jc w:val="both"/>
        <w:rPr>
          <w:rFonts w:ascii="Calibri" w:hAnsi="Calibri" w:cs="Calibri"/>
          <w:sz w:val="22"/>
          <w:szCs w:val="22"/>
        </w:rPr>
      </w:pPr>
    </w:p>
    <w:p w14:paraId="6734E569" w14:textId="7F7D7C03" w:rsidR="00E11601" w:rsidRPr="008D4E1A" w:rsidRDefault="00E11601" w:rsidP="00E85ED4">
      <w:pPr>
        <w:spacing w:line="360" w:lineRule="auto"/>
        <w:jc w:val="both"/>
        <w:rPr>
          <w:rFonts w:ascii="Calibri" w:hAnsi="Calibri" w:cs="Calibri"/>
          <w:sz w:val="22"/>
          <w:szCs w:val="22"/>
        </w:rPr>
      </w:pPr>
      <w:r w:rsidRPr="008D4E1A">
        <w:rPr>
          <w:rFonts w:ascii="Calibri" w:hAnsi="Calibri" w:cs="Calibri"/>
          <w:sz w:val="22"/>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 w:val="22"/>
          <w:szCs w:val="22"/>
        </w:rPr>
        <w:t>Planowanie przestrzenne</w:t>
      </w:r>
      <w:r w:rsidRPr="008D4E1A">
        <w:rPr>
          <w:rFonts w:ascii="Calibri" w:hAnsi="Calibri" w:cs="Calibri"/>
          <w:sz w:val="22"/>
          <w:szCs w:val="22"/>
        </w:rPr>
        <w:t xml:space="preserve"> (patrz kolejne rozdziały).</w:t>
      </w:r>
    </w:p>
    <w:p w14:paraId="7351D43E" w14:textId="77777777" w:rsidR="00E11601" w:rsidRPr="008D4E1A" w:rsidRDefault="00E11601" w:rsidP="00E85ED4">
      <w:pPr>
        <w:spacing w:line="360" w:lineRule="auto"/>
        <w:jc w:val="both"/>
        <w:rPr>
          <w:rFonts w:ascii="Calibri" w:eastAsia="Roboto" w:hAnsi="Calibri" w:cs="Calibri"/>
          <w:sz w:val="22"/>
          <w:szCs w:val="22"/>
        </w:rPr>
      </w:pPr>
      <w:r w:rsidRPr="008D4E1A">
        <w:rPr>
          <w:rFonts w:ascii="Calibri" w:hAnsi="Calibri" w:cs="Calibri"/>
          <w:sz w:val="22"/>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 w:val="22"/>
          <w:szCs w:val="22"/>
        </w:rPr>
        <w:t>.</w:t>
      </w:r>
    </w:p>
    <w:p w14:paraId="25484C54" w14:textId="007716DC" w:rsidR="00E11601" w:rsidRPr="008D4E1A" w:rsidRDefault="00E11601" w:rsidP="00E85ED4">
      <w:pPr>
        <w:spacing w:line="360" w:lineRule="auto"/>
        <w:jc w:val="both"/>
        <w:rPr>
          <w:rFonts w:ascii="Calibri" w:hAnsi="Calibri" w:cs="Calibri"/>
          <w:sz w:val="22"/>
          <w:szCs w:val="22"/>
        </w:rPr>
      </w:pPr>
      <w:r w:rsidRPr="008D4E1A">
        <w:rPr>
          <w:rFonts w:ascii="Calibri" w:hAnsi="Calibri" w:cs="Calibri"/>
          <w:sz w:val="22"/>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proofErr w:type="spellStart"/>
      <w:r w:rsidRPr="008D4E1A">
        <w:rPr>
          <w:rFonts w:ascii="Calibri" w:hAnsi="Calibri" w:cs="Calibri"/>
          <w:i/>
          <w:iCs/>
          <w:sz w:val="22"/>
          <w:szCs w:val="22"/>
        </w:rPr>
        <w:t>Planned</w:t>
      </w:r>
      <w:proofErr w:type="spellEnd"/>
      <w:r w:rsidRPr="008D4E1A">
        <w:rPr>
          <w:rFonts w:ascii="Calibri" w:hAnsi="Calibri" w:cs="Calibri"/>
          <w:i/>
          <w:iCs/>
          <w:sz w:val="22"/>
          <w:szCs w:val="22"/>
        </w:rPr>
        <w:t xml:space="preserve"> Land </w:t>
      </w:r>
      <w:proofErr w:type="spellStart"/>
      <w:r w:rsidRPr="008D4E1A">
        <w:rPr>
          <w:rFonts w:ascii="Calibri" w:hAnsi="Calibri" w:cs="Calibri"/>
          <w:i/>
          <w:iCs/>
          <w:sz w:val="22"/>
          <w:szCs w:val="22"/>
        </w:rPr>
        <w:t>Use</w:t>
      </w:r>
      <w:proofErr w:type="spellEnd"/>
      <w:r w:rsidRPr="008D4E1A">
        <w:rPr>
          <w:rFonts w:ascii="Calibri" w:hAnsi="Calibri" w:cs="Calibri"/>
          <w:sz w:val="22"/>
          <w:szCs w:val="22"/>
        </w:rPr>
        <w:t>. Typy te są udokumentow</w:t>
      </w:r>
      <w:r w:rsidRPr="00AC42C8">
        <w:rPr>
          <w:rFonts w:ascii="Calibri" w:hAnsi="Calibri" w:cs="Calibri"/>
          <w:sz w:val="22"/>
          <w:szCs w:val="22"/>
        </w:rPr>
        <w:t xml:space="preserve">ane w podrozdziale </w:t>
      </w:r>
      <w:r w:rsidRPr="00AC42C8">
        <w:rPr>
          <w:rFonts w:ascii="Calibri" w:hAnsi="Calibri" w:cs="Calibri"/>
          <w:b/>
          <w:sz w:val="22"/>
          <w:szCs w:val="22"/>
        </w:rPr>
        <w:fldChar w:fldCharType="begin"/>
      </w:r>
      <w:r w:rsidRPr="00AC42C8">
        <w:rPr>
          <w:rFonts w:ascii="Calibri" w:hAnsi="Calibri" w:cs="Calibri"/>
          <w:b/>
          <w:sz w:val="22"/>
          <w:szCs w:val="22"/>
        </w:rPr>
        <w:instrText xml:space="preserve"> REF _Ref61509114 \r \h  \* MERGEFORMAT </w:instrText>
      </w:r>
      <w:r w:rsidRPr="00AC42C8">
        <w:rPr>
          <w:rFonts w:ascii="Calibri" w:hAnsi="Calibri" w:cs="Calibri"/>
          <w:b/>
          <w:sz w:val="22"/>
          <w:szCs w:val="22"/>
        </w:rPr>
      </w:r>
      <w:r w:rsidRPr="00AC42C8">
        <w:rPr>
          <w:rFonts w:ascii="Calibri" w:hAnsi="Calibri" w:cs="Calibri"/>
          <w:b/>
          <w:sz w:val="22"/>
          <w:szCs w:val="22"/>
        </w:rPr>
        <w:fldChar w:fldCharType="separate"/>
      </w:r>
      <w:r w:rsidR="002F6ED0">
        <w:rPr>
          <w:rFonts w:ascii="Calibri" w:hAnsi="Calibri" w:cs="Calibri"/>
          <w:b/>
          <w:sz w:val="22"/>
          <w:szCs w:val="22"/>
        </w:rPr>
        <w:t>4.3.6.4</w:t>
      </w:r>
      <w:r w:rsidRPr="00AC42C8">
        <w:rPr>
          <w:rFonts w:ascii="Calibri" w:hAnsi="Calibri" w:cs="Calibri"/>
          <w:b/>
          <w:sz w:val="22"/>
          <w:szCs w:val="22"/>
        </w:rPr>
        <w:fldChar w:fldCharType="end"/>
      </w:r>
      <w:r w:rsidR="00BC0545" w:rsidRPr="00AC42C8">
        <w:rPr>
          <w:rFonts w:ascii="Calibri" w:hAnsi="Calibri" w:cs="Calibri"/>
          <w:b/>
          <w:sz w:val="22"/>
          <w:szCs w:val="22"/>
        </w:rPr>
        <w:t> </w:t>
      </w:r>
      <w:r w:rsidRPr="00AC42C8">
        <w:rPr>
          <w:rFonts w:ascii="Calibri" w:hAnsi="Calibri" w:cs="Calibri"/>
          <w:b/>
          <w:sz w:val="22"/>
          <w:szCs w:val="22"/>
        </w:rPr>
        <w:fldChar w:fldCharType="begin"/>
      </w:r>
      <w:r w:rsidRPr="00AC42C8">
        <w:rPr>
          <w:rFonts w:ascii="Calibri" w:hAnsi="Calibri" w:cs="Calibri"/>
          <w:b/>
          <w:sz w:val="22"/>
          <w:szCs w:val="22"/>
        </w:rPr>
        <w:instrText xml:space="preserve"> REF _Ref61509114 \h  \* MERGEFORMAT </w:instrText>
      </w:r>
      <w:r w:rsidRPr="00AC42C8">
        <w:rPr>
          <w:rFonts w:ascii="Calibri" w:hAnsi="Calibri" w:cs="Calibri"/>
          <w:b/>
          <w:sz w:val="22"/>
          <w:szCs w:val="22"/>
        </w:rPr>
      </w:r>
      <w:r w:rsidRPr="00AC42C8">
        <w:rPr>
          <w:rFonts w:ascii="Calibri" w:hAnsi="Calibri" w:cs="Calibri"/>
          <w:b/>
          <w:sz w:val="22"/>
          <w:szCs w:val="22"/>
        </w:rPr>
        <w:fldChar w:fldCharType="separate"/>
      </w:r>
      <w:r w:rsidR="002F6ED0" w:rsidRPr="002F6ED0">
        <w:rPr>
          <w:rFonts w:ascii="Calibri" w:hAnsi="Calibri" w:cs="Calibri"/>
          <w:b/>
          <w:sz w:val="22"/>
          <w:szCs w:val="22"/>
        </w:rPr>
        <w:t>Typy zaimportowane (informacyjnie)</w:t>
      </w:r>
      <w:r w:rsidRPr="00AC42C8">
        <w:rPr>
          <w:rFonts w:ascii="Calibri" w:hAnsi="Calibri" w:cs="Calibri"/>
          <w:b/>
          <w:sz w:val="22"/>
          <w:szCs w:val="22"/>
        </w:rPr>
        <w:fldChar w:fldCharType="end"/>
      </w:r>
      <w:r w:rsidRPr="008D4E1A">
        <w:rPr>
          <w:rFonts w:ascii="Calibri" w:hAnsi="Calibri" w:cs="Calibri"/>
          <w:sz w:val="22"/>
          <w:szCs w:val="22"/>
        </w:rPr>
        <w:t>.</w:t>
      </w:r>
    </w:p>
    <w:p w14:paraId="61A50B74" w14:textId="77777777" w:rsidR="00E11601" w:rsidRPr="008D4E1A" w:rsidRDefault="00E11601" w:rsidP="00E85ED4">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334DC7">
        <w:trPr>
          <w:trHeight w:val="437"/>
          <w:tblHeader/>
        </w:trPr>
        <w:tc>
          <w:tcPr>
            <w:tcW w:w="1120" w:type="pct"/>
            <w:shd w:val="clear" w:color="auto" w:fill="D9D9D9" w:themeFill="background1" w:themeFillShade="D9"/>
            <w:noWrap/>
            <w:vAlign w:val="center"/>
            <w:hideMark/>
          </w:tcPr>
          <w:p w14:paraId="13B55249" w14:textId="02D4C436" w:rsidR="00E11601" w:rsidRPr="008D4E1A" w:rsidRDefault="00E11601" w:rsidP="00334DC7">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2F6ED0" w:rsidP="00334DC7">
            <w:pPr>
              <w:rPr>
                <w:rFonts w:ascii="Calibri" w:hAnsi="Calibri" w:cs="Calibri"/>
                <w:b/>
                <w:bCs/>
                <w:color w:val="0563C1" w:themeColor="hyperlink"/>
                <w:sz w:val="20"/>
                <w:szCs w:val="20"/>
                <w:u w:val="single"/>
              </w:rPr>
            </w:pPr>
            <w:hyperlink r:id="rId27" w:history="1">
              <w:r w:rsidR="00E11601"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334DC7">
        <w:trPr>
          <w:trHeight w:val="506"/>
        </w:trPr>
        <w:tc>
          <w:tcPr>
            <w:tcW w:w="5000" w:type="pct"/>
            <w:gridSpan w:val="2"/>
            <w:shd w:val="clear" w:color="auto" w:fill="auto"/>
            <w:noWrap/>
            <w:vAlign w:val="center"/>
            <w:hideMark/>
          </w:tcPr>
          <w:p w14:paraId="3161E990"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 w:val="22"/>
                <w:szCs w:val="22"/>
              </w:rPr>
              <w:t xml:space="preserve">Typy, które są zdefiniowane w normach ISO lub w </w:t>
            </w:r>
            <w:r w:rsidRPr="008D4E1A">
              <w:rPr>
                <w:rFonts w:ascii="Calibri" w:hAnsi="Calibri" w:cs="Calibri"/>
                <w:sz w:val="22"/>
                <w:szCs w:val="22"/>
              </w:rPr>
              <w:t xml:space="preserve">tematach danych przestrzennych </w:t>
            </w:r>
            <w:r w:rsidRPr="008D4E1A">
              <w:rPr>
                <w:rFonts w:ascii="Calibri" w:hAnsi="Calibri" w:cs="Calibri"/>
                <w:color w:val="000000"/>
                <w:sz w:val="22"/>
                <w:szCs w:val="22"/>
              </w:rPr>
              <w:t>wymienionych w załącznikach I, II i III do [Dyrektywy INSPIRE], muszą być zgodne z definicjami i ograniczeniami zawartymi w załączniku I do [</w:t>
            </w:r>
            <w:r w:rsidRPr="008D4E1A">
              <w:rPr>
                <w:rFonts w:ascii="Calibri" w:hAnsi="Calibri" w:cs="Calibri"/>
                <w:sz w:val="22"/>
                <w:szCs w:val="22"/>
              </w:rPr>
              <w:t>Rozporządzenie KE 1089/2010/EC</w:t>
            </w:r>
            <w:r w:rsidRPr="008D4E1A">
              <w:rPr>
                <w:rFonts w:ascii="Calibri" w:hAnsi="Calibri" w:cs="Calibri"/>
                <w:color w:val="000000"/>
                <w:sz w:val="22"/>
                <w:szCs w:val="22"/>
              </w:rPr>
              <w:t>] oraz muszą obejmować przewidziane w tym załączniku atrybuty i asocjacje.</w:t>
            </w:r>
          </w:p>
        </w:tc>
      </w:tr>
    </w:tbl>
    <w:p w14:paraId="794C0B25" w14:textId="77777777" w:rsidR="00E11601" w:rsidRPr="008D4E1A" w:rsidRDefault="00E11601" w:rsidP="00E85ED4">
      <w:pPr>
        <w:spacing w:line="360" w:lineRule="auto"/>
        <w:jc w:val="both"/>
        <w:rPr>
          <w:rFonts w:ascii="Calibri" w:hAnsi="Calibri" w:cs="Calibri"/>
          <w:sz w:val="22"/>
          <w:szCs w:val="22"/>
        </w:rPr>
      </w:pPr>
    </w:p>
    <w:p w14:paraId="755494AE" w14:textId="77777777" w:rsidR="00E11601" w:rsidRPr="008D4E1A" w:rsidRDefault="00E11601" w:rsidP="00E85ED4">
      <w:pPr>
        <w:pStyle w:val="Nagwek2"/>
        <w:rPr>
          <w:rFonts w:ascii="Calibri" w:hAnsi="Calibri" w:cs="Calibri"/>
          <w:lang w:val="pl-PL"/>
        </w:rPr>
      </w:pPr>
      <w:bookmarkStart w:id="52" w:name="_Toc156203119"/>
      <w:r w:rsidRPr="008D4E1A">
        <w:rPr>
          <w:rFonts w:ascii="Calibri" w:hAnsi="Calibri" w:cs="Calibri"/>
          <w:lang w:val="pl-PL"/>
        </w:rPr>
        <w:t>Podstawowe pojęcia</w:t>
      </w:r>
      <w:bookmarkEnd w:id="52"/>
    </w:p>
    <w:p w14:paraId="48D8DC5C" w14:textId="77777777" w:rsidR="00E11601" w:rsidRPr="008D4E1A" w:rsidRDefault="00E11601" w:rsidP="00E85ED4">
      <w:pPr>
        <w:spacing w:line="360" w:lineRule="auto"/>
        <w:jc w:val="both"/>
        <w:rPr>
          <w:rFonts w:ascii="Calibri" w:hAnsi="Calibri" w:cs="Calibri"/>
          <w:sz w:val="22"/>
          <w:szCs w:val="22"/>
        </w:rPr>
      </w:pPr>
      <w:r w:rsidRPr="008D4E1A">
        <w:rPr>
          <w:rFonts w:ascii="Calibri" w:hAnsi="Calibri" w:cs="Calibri"/>
          <w:sz w:val="22"/>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E85ED4">
      <w:pPr>
        <w:pStyle w:val="Nagwek3"/>
        <w:spacing w:after="160" w:line="360" w:lineRule="auto"/>
        <w:ind w:left="720"/>
        <w:rPr>
          <w:rFonts w:ascii="Calibri" w:hAnsi="Calibri" w:cs="Calibri"/>
          <w:sz w:val="26"/>
          <w:szCs w:val="26"/>
          <w:lang w:val="pl-PL"/>
        </w:rPr>
      </w:pPr>
      <w:bookmarkStart w:id="53" w:name="_Toc156203120"/>
      <w:r w:rsidRPr="004211B9">
        <w:rPr>
          <w:rFonts w:ascii="Calibri" w:hAnsi="Calibri" w:cs="Calibri"/>
          <w:sz w:val="26"/>
          <w:szCs w:val="26"/>
          <w:lang w:val="pl-PL"/>
        </w:rPr>
        <w:t>Notacja</w:t>
      </w:r>
      <w:bookmarkEnd w:id="53"/>
    </w:p>
    <w:p w14:paraId="575F1DC1" w14:textId="77777777" w:rsidR="00E11601" w:rsidRPr="008D4E1A" w:rsidRDefault="00E11601" w:rsidP="00E85ED4">
      <w:pPr>
        <w:pStyle w:val="Nagwek4"/>
        <w:rPr>
          <w:rFonts w:ascii="Calibri" w:hAnsi="Calibri" w:cs="Calibri"/>
          <w:u w:val="none"/>
          <w:lang w:val="pl-PL"/>
        </w:rPr>
      </w:pPr>
      <w:bookmarkStart w:id="54" w:name="_Toc156203121"/>
      <w:proofErr w:type="spellStart"/>
      <w:r w:rsidRPr="008D4E1A">
        <w:rPr>
          <w:rFonts w:ascii="Calibri" w:hAnsi="Calibri" w:cs="Calibri"/>
          <w:u w:val="none"/>
          <w:lang w:val="pl-PL"/>
        </w:rPr>
        <w:t>Unified</w:t>
      </w:r>
      <w:proofErr w:type="spellEnd"/>
      <w:r w:rsidRPr="008D4E1A">
        <w:rPr>
          <w:rFonts w:ascii="Calibri" w:hAnsi="Calibri" w:cs="Calibri"/>
          <w:u w:val="none"/>
          <w:lang w:val="pl-PL"/>
        </w:rPr>
        <w:t xml:space="preserve"> Modeling Language (UML)</w:t>
      </w:r>
      <w:bookmarkEnd w:id="54"/>
    </w:p>
    <w:p w14:paraId="770557F1" w14:textId="77777777" w:rsidR="00E11601" w:rsidRPr="008D4E1A" w:rsidRDefault="00E11601" w:rsidP="00E85ED4">
      <w:pPr>
        <w:spacing w:after="120" w:line="360" w:lineRule="auto"/>
        <w:jc w:val="both"/>
        <w:rPr>
          <w:rFonts w:ascii="Calibri" w:hAnsi="Calibri" w:cs="Calibri"/>
          <w:sz w:val="22"/>
          <w:szCs w:val="22"/>
        </w:rPr>
      </w:pPr>
      <w:r w:rsidRPr="008D4E1A">
        <w:rPr>
          <w:rStyle w:val="hps"/>
          <w:rFonts w:ascii="Calibri" w:hAnsi="Calibri" w:cs="Calibri"/>
          <w:sz w:val="22"/>
          <w:szCs w:val="22"/>
        </w:rPr>
        <w:t xml:space="preserve">Schemat aplikacyjny </w:t>
      </w:r>
      <w:r w:rsidRPr="008D4E1A">
        <w:rPr>
          <w:rStyle w:val="hps"/>
          <w:rFonts w:ascii="Calibri" w:hAnsi="Calibri" w:cs="Calibri"/>
          <w:i/>
          <w:sz w:val="22"/>
          <w:szCs w:val="22"/>
        </w:rPr>
        <w:t>Planowanie przestrzenne</w:t>
      </w:r>
      <w:r w:rsidRPr="008D4E1A">
        <w:rPr>
          <w:rStyle w:val="hps"/>
          <w:rFonts w:ascii="Calibri" w:hAnsi="Calibri" w:cs="Calibri"/>
          <w:sz w:val="22"/>
          <w:szCs w:val="22"/>
        </w:rPr>
        <w:t xml:space="preserve"> </w:t>
      </w:r>
      <w:r w:rsidRPr="008D4E1A">
        <w:rPr>
          <w:rFonts w:ascii="Calibri" w:hAnsi="Calibri" w:cs="Calibri"/>
          <w:sz w:val="22"/>
          <w:szCs w:val="22"/>
        </w:rPr>
        <w:t>został wykonany zgodnie z zasadami [ISO 19109] i jest opisany przy użyciu języka formalnego UML w wersji 2.1, zgodnego z profilem zdefiniowanym w [ISO 19103]</w:t>
      </w:r>
      <w:r w:rsidRPr="008D4E1A">
        <w:rPr>
          <w:rFonts w:ascii="Calibri" w:hAnsi="Calibri" w:cs="Calibri"/>
          <w:i/>
          <w:sz w:val="22"/>
          <w:szCs w:val="22"/>
        </w:rPr>
        <w:t xml:space="preserve">. </w:t>
      </w:r>
      <w:r w:rsidRPr="008D4E1A">
        <w:rPr>
          <w:rFonts w:ascii="Calibri" w:hAnsi="Calibri" w:cs="Calibri"/>
          <w:sz w:val="22"/>
          <w:szCs w:val="22"/>
        </w:rPr>
        <w:t xml:space="preserve">Zastosowanie języka UML odpowiada także wymogom [ISO 19136] E.2.1.1.1-E.2.1.14. Typy </w:t>
      </w:r>
      <w:r w:rsidRPr="008D4E1A">
        <w:rPr>
          <w:rFonts w:ascii="Calibri" w:hAnsi="Calibri" w:cs="Calibri"/>
          <w:sz w:val="22"/>
          <w:szCs w:val="22"/>
        </w:rPr>
        <w:lastRenderedPageBreak/>
        <w:t>obiektów przestrzennych, ich cechy oraz typy powiązane zostały przedstawione w postaci diagramów klas UML.</w:t>
      </w:r>
    </w:p>
    <w:p w14:paraId="230BA8CC" w14:textId="77777777" w:rsidR="00E11601" w:rsidRPr="008D4E1A" w:rsidRDefault="00E11601" w:rsidP="00E85ED4">
      <w:pPr>
        <w:spacing w:after="12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W celu zapoznania się z notacją języka UML, należy skorzystać z Załącznika D w normie [ISO 19103].</w:t>
      </w:r>
    </w:p>
    <w:p w14:paraId="1157517C" w14:textId="77777777" w:rsidR="00E11601" w:rsidRPr="008D4E1A" w:rsidRDefault="00E11601" w:rsidP="00E85ED4">
      <w:pPr>
        <w:spacing w:after="120" w:line="360" w:lineRule="auto"/>
        <w:jc w:val="both"/>
        <w:rPr>
          <w:rFonts w:ascii="Calibri" w:hAnsi="Calibri" w:cs="Calibri"/>
          <w:sz w:val="22"/>
          <w:szCs w:val="22"/>
        </w:rPr>
      </w:pPr>
      <w:r w:rsidRPr="008D4E1A">
        <w:rPr>
          <w:rFonts w:ascii="Calibri" w:hAnsi="Calibri" w:cs="Calibri"/>
          <w:sz w:val="22"/>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E85ED4">
      <w:pPr>
        <w:spacing w:after="120" w:line="360" w:lineRule="auto"/>
        <w:jc w:val="both"/>
        <w:rPr>
          <w:rFonts w:ascii="Calibri" w:hAnsi="Calibri" w:cs="Calibri"/>
          <w:sz w:val="22"/>
          <w:szCs w:val="22"/>
        </w:rPr>
      </w:pPr>
      <w:r w:rsidRPr="008D4E1A">
        <w:rPr>
          <w:rFonts w:ascii="Calibri" w:hAnsi="Calibri" w:cs="Calibri"/>
          <w:b/>
          <w:bCs/>
          <w:sz w:val="22"/>
          <w:szCs w:val="22"/>
        </w:rPr>
        <w:t>UWAGA 2.</w:t>
      </w:r>
      <w:r w:rsidRPr="008D4E1A">
        <w:rPr>
          <w:rFonts w:ascii="Calibri" w:hAnsi="Calibri" w:cs="Calibri"/>
          <w:sz w:val="22"/>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E85ED4">
      <w:pPr>
        <w:spacing w:after="120" w:line="360" w:lineRule="auto"/>
        <w:jc w:val="both"/>
        <w:rPr>
          <w:rFonts w:ascii="Calibri" w:hAnsi="Calibri" w:cs="Calibri"/>
          <w:sz w:val="22"/>
          <w:szCs w:val="22"/>
        </w:rPr>
      </w:pPr>
      <w:r w:rsidRPr="008D4E1A">
        <w:rPr>
          <w:rFonts w:ascii="Calibri" w:hAnsi="Calibri" w:cs="Calibri"/>
          <w:sz w:val="22"/>
          <w:szCs w:val="22"/>
        </w:rPr>
        <w:t xml:space="preserve">Gdy to tylko możliwe, do modelowania ograniczeń w typach obiektów przestrzennych oraz ich właściwościach, a w szczególności do wyrażania reguł spójności danych/zbiorów danych, wykorzystywany jest (zgodnie z [ISO 19103]) język zapisu ograniczeń OCL (Object </w:t>
      </w:r>
      <w:proofErr w:type="spellStart"/>
      <w:r w:rsidRPr="008D4E1A">
        <w:rPr>
          <w:rFonts w:ascii="Calibri" w:hAnsi="Calibri" w:cs="Calibri"/>
          <w:sz w:val="22"/>
          <w:szCs w:val="22"/>
        </w:rPr>
        <w:t>Constraint</w:t>
      </w:r>
      <w:proofErr w:type="spellEnd"/>
      <w:r w:rsidRPr="008D4E1A">
        <w:rPr>
          <w:rFonts w:ascii="Calibri" w:hAnsi="Calibri" w:cs="Calibri"/>
          <w:sz w:val="22"/>
          <w:szCs w:val="22"/>
        </w:rPr>
        <w:t xml:space="preserve"> Language). Ponadto ograniczenia opisane są również w języku naturalnym i OCL w katalogu obiektów.</w:t>
      </w:r>
    </w:p>
    <w:p w14:paraId="07A13A14" w14:textId="77777777" w:rsidR="00E11601" w:rsidRPr="008D4E1A" w:rsidRDefault="00E11601" w:rsidP="00E85ED4">
      <w:pPr>
        <w:pStyle w:val="Nagwek4"/>
        <w:rPr>
          <w:rFonts w:ascii="Calibri" w:hAnsi="Calibri" w:cs="Calibri"/>
          <w:u w:val="none"/>
          <w:lang w:val="pl-PL"/>
        </w:rPr>
      </w:pPr>
      <w:bookmarkStart w:id="55" w:name="_Toc156203122"/>
      <w:r w:rsidRPr="008D4E1A">
        <w:rPr>
          <w:rFonts w:ascii="Calibri" w:hAnsi="Calibri" w:cs="Calibri"/>
          <w:u w:val="none"/>
          <w:lang w:val="pl-PL"/>
        </w:rPr>
        <w:t>Stereotypy</w:t>
      </w:r>
      <w:bookmarkEnd w:id="55"/>
    </w:p>
    <w:p w14:paraId="4F3DBF59" w14:textId="77777777" w:rsidR="00E11601" w:rsidRPr="008D4E1A" w:rsidRDefault="00E11601" w:rsidP="00E85ED4">
      <w:pPr>
        <w:spacing w:line="360" w:lineRule="auto"/>
        <w:jc w:val="both"/>
        <w:rPr>
          <w:rStyle w:val="hps"/>
          <w:rFonts w:ascii="Calibri" w:eastAsia="Trebuchet MS" w:hAnsi="Calibri" w:cs="Calibri"/>
          <w:color w:val="666666"/>
          <w:sz w:val="22"/>
          <w:szCs w:val="22"/>
          <w:u w:val="single"/>
          <w:lang w:eastAsia="en-GB"/>
        </w:rPr>
      </w:pPr>
      <w:r w:rsidRPr="008D4E1A">
        <w:rPr>
          <w:rStyle w:val="hps"/>
          <w:rFonts w:ascii="Calibri" w:hAnsi="Calibri" w:cs="Calibri"/>
          <w:sz w:val="22"/>
          <w:szCs w:val="22"/>
        </w:rPr>
        <w:t>Poniżej zestawiono stereotypy używane w schemacie aplikacyjnym, oparte są one na profilu UML (</w:t>
      </w:r>
      <w:proofErr w:type="spellStart"/>
      <w:r w:rsidRPr="008D4E1A">
        <w:rPr>
          <w:rStyle w:val="hps"/>
          <w:rFonts w:ascii="Calibri" w:hAnsi="Calibri" w:cs="Calibri"/>
          <w:sz w:val="22"/>
          <w:szCs w:val="22"/>
        </w:rPr>
        <w:t>Unified</w:t>
      </w:r>
      <w:proofErr w:type="spellEnd"/>
      <w:r w:rsidRPr="008D4E1A">
        <w:rPr>
          <w:rStyle w:val="hps"/>
          <w:rFonts w:ascii="Calibri" w:hAnsi="Calibri" w:cs="Calibri"/>
          <w:sz w:val="22"/>
          <w:szCs w:val="22"/>
        </w:rPr>
        <w:t xml:space="preserve"> </w:t>
      </w:r>
      <w:proofErr w:type="spellStart"/>
      <w:r w:rsidRPr="008D4E1A">
        <w:rPr>
          <w:rStyle w:val="hps"/>
          <w:rFonts w:ascii="Calibri" w:hAnsi="Calibri" w:cs="Calibri"/>
          <w:sz w:val="22"/>
          <w:szCs w:val="22"/>
        </w:rPr>
        <w:t>Modelling</w:t>
      </w:r>
      <w:proofErr w:type="spellEnd"/>
      <w:r w:rsidRPr="008D4E1A">
        <w:rPr>
          <w:rStyle w:val="hps"/>
          <w:rFonts w:ascii="Calibri" w:hAnsi="Calibri" w:cs="Calibri"/>
          <w:sz w:val="22"/>
          <w:szCs w:val="22"/>
        </w:rPr>
        <w:t xml:space="preserve"> Language) zdefiniowanym w ISO/TS 19103:2005 – </w:t>
      </w:r>
      <w:proofErr w:type="spellStart"/>
      <w:r w:rsidRPr="008D4E1A">
        <w:rPr>
          <w:rStyle w:val="hps"/>
          <w:rFonts w:ascii="Calibri" w:hAnsi="Calibri" w:cs="Calibri"/>
          <w:sz w:val="22"/>
          <w:szCs w:val="22"/>
        </w:rPr>
        <w:t>Conceptual</w:t>
      </w:r>
      <w:proofErr w:type="spellEnd"/>
      <w:r w:rsidRPr="008D4E1A">
        <w:rPr>
          <w:rStyle w:val="hps"/>
          <w:rFonts w:ascii="Calibri" w:hAnsi="Calibri" w:cs="Calibri"/>
          <w:sz w:val="22"/>
          <w:szCs w:val="22"/>
        </w:rPr>
        <w:t xml:space="preserve"> </w:t>
      </w:r>
      <w:proofErr w:type="spellStart"/>
      <w:r w:rsidRPr="008D4E1A">
        <w:rPr>
          <w:rStyle w:val="hps"/>
          <w:rFonts w:ascii="Calibri" w:hAnsi="Calibri" w:cs="Calibri"/>
          <w:sz w:val="22"/>
          <w:szCs w:val="22"/>
        </w:rPr>
        <w:t>Schema</w:t>
      </w:r>
      <w:proofErr w:type="spellEnd"/>
      <w:r w:rsidRPr="008D4E1A">
        <w:rPr>
          <w:rStyle w:val="hps"/>
          <w:rFonts w:ascii="Calibri" w:hAnsi="Calibri" w:cs="Calibri"/>
          <w:sz w:val="22"/>
          <w:szCs w:val="22"/>
        </w:rPr>
        <w:t xml:space="preserve"> Language, rozszerzonym na potrzebę niniejszego schematu aplikacyjnego. </w:t>
      </w:r>
    </w:p>
    <w:p w14:paraId="0EE28803" w14:textId="77777777" w:rsidR="00E11601" w:rsidRPr="008D4E1A" w:rsidRDefault="00E11601" w:rsidP="00E85ED4">
      <w:pPr>
        <w:ind w:firstLine="708"/>
        <w:rPr>
          <w:rStyle w:val="hps"/>
          <w:rFonts w:ascii="Calibri" w:hAnsi="Calibri" w:cs="Calibri"/>
          <w:sz w:val="22"/>
          <w:szCs w:val="22"/>
        </w:rPr>
      </w:pPr>
    </w:p>
    <w:p w14:paraId="238883EE" w14:textId="2620A0CA" w:rsidR="00E11601" w:rsidRPr="00A62501" w:rsidRDefault="00E11601" w:rsidP="004E2188">
      <w:pPr>
        <w:pStyle w:val="Legenda"/>
      </w:pPr>
      <w:bookmarkStart w:id="56" w:name="_Toc160625725"/>
      <w:r w:rsidRPr="00A62501">
        <w:t xml:space="preserve">Tabela </w:t>
      </w:r>
      <w:r w:rsidRPr="00A62501">
        <w:fldChar w:fldCharType="begin"/>
      </w:r>
      <w:r w:rsidRPr="00A62501">
        <w:instrText>SEQ Tabela \* ARABIC</w:instrText>
      </w:r>
      <w:r w:rsidRPr="00A62501">
        <w:fldChar w:fldCharType="separate"/>
      </w:r>
      <w:r w:rsidR="002F6ED0">
        <w:t>5</w:t>
      </w:r>
      <w:r w:rsidRPr="00A62501">
        <w:fldChar w:fldCharType="end"/>
      </w:r>
      <w:r w:rsidRPr="00A62501">
        <w:t xml:space="preserve"> – Stereotypy</w:t>
      </w:r>
      <w:bookmarkEnd w:id="5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334DC7">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334DC7">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334DC7">
        <w:trPr>
          <w:trHeight w:val="688"/>
          <w:jc w:val="center"/>
        </w:trPr>
        <w:tc>
          <w:tcPr>
            <w:tcW w:w="2333" w:type="dxa"/>
          </w:tcPr>
          <w:p w14:paraId="1A4F5088" w14:textId="77777777" w:rsidR="00E11601" w:rsidRPr="008D4E1A" w:rsidRDefault="00E11601" w:rsidP="00334DC7">
            <w:pPr>
              <w:spacing w:line="360" w:lineRule="auto"/>
              <w:rPr>
                <w:rFonts w:ascii="Calibri" w:eastAsia="Calibri" w:hAnsi="Calibri" w:cs="Calibri"/>
                <w:sz w:val="20"/>
                <w:szCs w:val="20"/>
              </w:rPr>
            </w:pPr>
            <w:proofErr w:type="spellStart"/>
            <w:r w:rsidRPr="008D4E1A">
              <w:rPr>
                <w:rFonts w:ascii="Calibri" w:eastAsia="Calibri" w:hAnsi="Calibri" w:cs="Calibri"/>
                <w:sz w:val="20"/>
                <w:szCs w:val="20"/>
              </w:rPr>
              <w:t>ApplicationSchema</w:t>
            </w:r>
            <w:proofErr w:type="spellEnd"/>
          </w:p>
        </w:tc>
        <w:tc>
          <w:tcPr>
            <w:tcW w:w="3195" w:type="dxa"/>
          </w:tcPr>
          <w:p w14:paraId="6FD12E78"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w:t>
            </w:r>
            <w:proofErr w:type="spellStart"/>
            <w:r w:rsidRPr="008D4E1A">
              <w:rPr>
                <w:rFonts w:ascii="Calibri" w:eastAsia="Calibri" w:hAnsi="Calibri" w:cs="Calibri"/>
                <w:sz w:val="20"/>
                <w:szCs w:val="20"/>
              </w:rPr>
              <w:t>Package</w:t>
            </w:r>
            <w:proofErr w:type="spellEnd"/>
            <w:r w:rsidRPr="008D4E1A">
              <w:rPr>
                <w:rFonts w:ascii="Calibri" w:eastAsia="Calibri" w:hAnsi="Calibri" w:cs="Calibri"/>
                <w:sz w:val="20"/>
                <w:szCs w:val="20"/>
              </w:rPr>
              <w:t>)</w:t>
            </w:r>
          </w:p>
        </w:tc>
        <w:tc>
          <w:tcPr>
            <w:tcW w:w="3532" w:type="dxa"/>
          </w:tcPr>
          <w:p w14:paraId="46F0B338"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334DC7">
        <w:trPr>
          <w:trHeight w:val="414"/>
          <w:jc w:val="center"/>
        </w:trPr>
        <w:tc>
          <w:tcPr>
            <w:tcW w:w="2333" w:type="dxa"/>
          </w:tcPr>
          <w:p w14:paraId="0E875DB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FeatureType</w:t>
            </w:r>
            <w:proofErr w:type="spellEnd"/>
          </w:p>
        </w:tc>
        <w:tc>
          <w:tcPr>
            <w:tcW w:w="3195" w:type="dxa"/>
          </w:tcPr>
          <w:p w14:paraId="7A22DC3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334DC7">
        <w:trPr>
          <w:trHeight w:val="717"/>
          <w:jc w:val="center"/>
        </w:trPr>
        <w:tc>
          <w:tcPr>
            <w:tcW w:w="2333" w:type="dxa"/>
          </w:tcPr>
          <w:p w14:paraId="4C1CEDEA"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DataType</w:t>
            </w:r>
            <w:proofErr w:type="spellEnd"/>
          </w:p>
        </w:tc>
        <w:tc>
          <w:tcPr>
            <w:tcW w:w="3195" w:type="dxa"/>
          </w:tcPr>
          <w:p w14:paraId="0CE00CFE"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334DC7">
        <w:trPr>
          <w:trHeight w:val="1277"/>
          <w:jc w:val="center"/>
        </w:trPr>
        <w:tc>
          <w:tcPr>
            <w:tcW w:w="2333" w:type="dxa"/>
          </w:tcPr>
          <w:p w14:paraId="03C80F94"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CodeList</w:t>
            </w:r>
            <w:proofErr w:type="spellEnd"/>
          </w:p>
        </w:tc>
        <w:tc>
          <w:tcPr>
            <w:tcW w:w="3195" w:type="dxa"/>
          </w:tcPr>
          <w:p w14:paraId="2D0A6507" w14:textId="77777777"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334DC7">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E85ED4">
      <w:pPr>
        <w:pStyle w:val="Nagwek4"/>
        <w:rPr>
          <w:rFonts w:ascii="Calibri" w:hAnsi="Calibri" w:cs="Calibri"/>
          <w:u w:val="none"/>
          <w:lang w:val="pl-PL"/>
        </w:rPr>
      </w:pPr>
      <w:bookmarkStart w:id="57" w:name="_Toc156203123"/>
      <w:r w:rsidRPr="008D4E1A">
        <w:rPr>
          <w:rFonts w:ascii="Calibri" w:hAnsi="Calibri" w:cs="Calibri"/>
          <w:u w:val="none"/>
          <w:lang w:val="pl-PL"/>
        </w:rPr>
        <w:lastRenderedPageBreak/>
        <w:t>Liczność elementów</w:t>
      </w:r>
      <w:bookmarkEnd w:id="57"/>
    </w:p>
    <w:p w14:paraId="02DA7DC0" w14:textId="77777777" w:rsidR="00E11601" w:rsidRPr="008D4E1A" w:rsidRDefault="00E11601" w:rsidP="00E85ED4">
      <w:pPr>
        <w:spacing w:line="360" w:lineRule="auto"/>
        <w:jc w:val="both"/>
        <w:rPr>
          <w:rStyle w:val="hps"/>
          <w:rFonts w:ascii="Calibri" w:hAnsi="Calibri" w:cs="Calibri"/>
          <w:sz w:val="22"/>
          <w:szCs w:val="22"/>
        </w:rPr>
      </w:pPr>
      <w:r w:rsidRPr="008D4E1A">
        <w:rPr>
          <w:rStyle w:val="hps"/>
          <w:rFonts w:ascii="Calibri" w:hAnsi="Calibri" w:cs="Calibri"/>
          <w:sz w:val="22"/>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E85ED4">
      <w:pPr>
        <w:spacing w:after="120" w:line="360" w:lineRule="auto"/>
        <w:jc w:val="both"/>
        <w:rPr>
          <w:rStyle w:val="hps"/>
          <w:rFonts w:ascii="Calibri" w:hAnsi="Calibri" w:cs="Calibri"/>
          <w:sz w:val="22"/>
          <w:szCs w:val="22"/>
        </w:rPr>
      </w:pPr>
      <w:r w:rsidRPr="008D4E1A">
        <w:rPr>
          <w:rStyle w:val="hps"/>
          <w:rFonts w:ascii="Calibri" w:hAnsi="Calibri" w:cs="Calibri"/>
          <w:sz w:val="22"/>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E85ED4">
      <w:pPr>
        <w:spacing w:after="120" w:line="360" w:lineRule="auto"/>
        <w:jc w:val="both"/>
        <w:rPr>
          <w:rStyle w:val="hps"/>
          <w:rFonts w:ascii="Calibri" w:hAnsi="Calibri" w:cs="Calibri"/>
          <w:sz w:val="22"/>
          <w:szCs w:val="22"/>
        </w:rPr>
      </w:pPr>
      <w:r w:rsidRPr="008D4E1A">
        <w:rPr>
          <w:rStyle w:val="hps"/>
          <w:rFonts w:ascii="Calibri" w:hAnsi="Calibri" w:cs="Calibri"/>
          <w:sz w:val="22"/>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E85ED4">
      <w:pPr>
        <w:spacing w:after="240" w:line="360" w:lineRule="auto"/>
        <w:jc w:val="both"/>
        <w:rPr>
          <w:rStyle w:val="hps"/>
          <w:rFonts w:ascii="Calibri" w:hAnsi="Calibri" w:cs="Calibri"/>
          <w:sz w:val="22"/>
          <w:szCs w:val="22"/>
        </w:rPr>
      </w:pPr>
      <w:r w:rsidRPr="008D4E1A">
        <w:rPr>
          <w:rStyle w:val="hps"/>
          <w:rFonts w:ascii="Calibri" w:hAnsi="Calibri" w:cs="Calibri"/>
          <w:b/>
          <w:bCs/>
          <w:sz w:val="22"/>
          <w:szCs w:val="22"/>
        </w:rPr>
        <w:t>UWAGA 1</w:t>
      </w:r>
      <w:r w:rsidRPr="008D4E1A">
        <w:rPr>
          <w:rStyle w:val="hps"/>
          <w:rFonts w:ascii="Calibri" w:hAnsi="Calibri" w:cs="Calibri"/>
          <w:sz w:val="22"/>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334DC7">
        <w:trPr>
          <w:trHeight w:val="437"/>
          <w:tblHeader/>
        </w:trPr>
        <w:tc>
          <w:tcPr>
            <w:tcW w:w="1120" w:type="pct"/>
            <w:shd w:val="clear" w:color="auto" w:fill="D9D9D9" w:themeFill="background1" w:themeFillShade="D9"/>
            <w:noWrap/>
            <w:vAlign w:val="center"/>
            <w:hideMark/>
          </w:tcPr>
          <w:p w14:paraId="14441445" w14:textId="33A9A5AE"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6</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2F6ED0" w:rsidP="00334DC7">
            <w:pPr>
              <w:rPr>
                <w:rFonts w:ascii="Calibri" w:hAnsi="Calibri" w:cs="Calibri"/>
                <w:b/>
                <w:bCs/>
                <w:color w:val="0563C1" w:themeColor="hyperlink"/>
                <w:sz w:val="20"/>
                <w:szCs w:val="20"/>
                <w:u w:val="single"/>
              </w:rPr>
            </w:pPr>
            <w:hyperlink r:id="rId28" w:history="1">
              <w:r w:rsidR="00E11601"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334DC7">
        <w:trPr>
          <w:trHeight w:val="506"/>
        </w:trPr>
        <w:tc>
          <w:tcPr>
            <w:tcW w:w="5000" w:type="pct"/>
            <w:gridSpan w:val="2"/>
            <w:shd w:val="clear" w:color="auto" w:fill="auto"/>
            <w:noWrap/>
            <w:vAlign w:val="center"/>
            <w:hideMark/>
          </w:tcPr>
          <w:p w14:paraId="5D2F71CD"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 w:val="22"/>
                <w:szCs w:val="22"/>
              </w:rPr>
              <w:t>Jeżeli dla instancji typu obiektu cecha o minimalnej liczności „</w:t>
            </w:r>
            <w:r w:rsidRPr="008D4E1A">
              <w:rPr>
                <w:rStyle w:val="hps"/>
                <w:rFonts w:ascii="Calibri" w:hAnsi="Calibri" w:cs="Calibri"/>
                <w:sz w:val="22"/>
                <w:szCs w:val="22"/>
              </w:rPr>
              <w:t>0” istnieje w świecie rzeczywistym, to musi ona zostać wprowadzona do zbioru danych.</w:t>
            </w:r>
          </w:p>
        </w:tc>
      </w:tr>
    </w:tbl>
    <w:p w14:paraId="7475ED01" w14:textId="77777777" w:rsidR="00E11601" w:rsidRPr="008D4E1A" w:rsidRDefault="00E11601" w:rsidP="00E85ED4">
      <w:pPr>
        <w:spacing w:line="360" w:lineRule="auto"/>
        <w:jc w:val="both"/>
        <w:rPr>
          <w:rFonts w:ascii="Calibri" w:hAnsi="Calibri" w:cs="Calibri"/>
        </w:rPr>
      </w:pPr>
    </w:p>
    <w:p w14:paraId="6B122BA2"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58" w:name="_Toc156203124"/>
      <w:r w:rsidRPr="008D4E1A">
        <w:rPr>
          <w:rFonts w:ascii="Calibri" w:hAnsi="Calibri" w:cs="Calibri"/>
          <w:sz w:val="26"/>
          <w:szCs w:val="26"/>
          <w:lang w:val="pl-PL"/>
        </w:rPr>
        <w:t>Listy kodowe</w:t>
      </w:r>
      <w:bookmarkEnd w:id="58"/>
    </w:p>
    <w:p w14:paraId="3320E036" w14:textId="33F0C9C0" w:rsidR="00E11601" w:rsidRPr="008D4E1A" w:rsidRDefault="00E11601" w:rsidP="00E85ED4">
      <w:pPr>
        <w:spacing w:line="360" w:lineRule="auto"/>
        <w:jc w:val="both"/>
        <w:rPr>
          <w:rFonts w:ascii="Calibri" w:hAnsi="Calibri" w:cs="Calibri"/>
          <w:sz w:val="22"/>
          <w:szCs w:val="22"/>
        </w:rPr>
      </w:pPr>
      <w:r w:rsidRPr="008D4E1A">
        <w:rPr>
          <w:rFonts w:ascii="Calibri" w:hAnsi="Calibri" w:cs="Calibri"/>
          <w:sz w:val="22"/>
          <w:szCs w:val="22"/>
        </w:rPr>
        <w:t xml:space="preserve">Listy kodowe są modelowane w schemacie aplikacyjnym </w:t>
      </w:r>
      <w:r w:rsidRPr="008D4E1A">
        <w:rPr>
          <w:rFonts w:ascii="Calibri" w:hAnsi="Calibri" w:cs="Calibri"/>
          <w:i/>
          <w:iCs/>
          <w:sz w:val="22"/>
          <w:szCs w:val="22"/>
        </w:rPr>
        <w:t>Planowanie przestrzenne</w:t>
      </w:r>
      <w:r w:rsidRPr="008D4E1A">
        <w:rPr>
          <w:rFonts w:ascii="Calibri" w:hAnsi="Calibri" w:cs="Calibri"/>
          <w:sz w:val="22"/>
          <w:szCs w:val="22"/>
        </w:rPr>
        <w:t xml:space="preserve"> jako klasy. Ich wartości są formalnie definiowane i zarządzane poza niniejszym schematem aplikacyjnym. Wartości wyspecyfikowane w niniejszym </w:t>
      </w:r>
      <w:r w:rsidRPr="00AC42C8">
        <w:rPr>
          <w:rFonts w:ascii="Calibri" w:hAnsi="Calibri" w:cs="Calibri"/>
          <w:sz w:val="22"/>
          <w:szCs w:val="22"/>
        </w:rPr>
        <w:t>dokumencie (</w:t>
      </w:r>
      <w:r w:rsidRPr="00AC42C8">
        <w:rPr>
          <w:rFonts w:ascii="Calibri" w:hAnsi="Calibri" w:cs="Calibri"/>
          <w:b/>
          <w:sz w:val="22"/>
          <w:szCs w:val="22"/>
        </w:rPr>
        <w:fldChar w:fldCharType="begin"/>
      </w:r>
      <w:r w:rsidRPr="00AC42C8">
        <w:rPr>
          <w:rFonts w:ascii="Calibri" w:hAnsi="Calibri" w:cs="Calibri"/>
          <w:b/>
          <w:sz w:val="22"/>
          <w:szCs w:val="22"/>
        </w:rPr>
        <w:instrText xml:space="preserve"> REF _Ref61509614 \h  \* MERGEFORMAT </w:instrText>
      </w:r>
      <w:r w:rsidRPr="00AC42C8">
        <w:rPr>
          <w:rFonts w:ascii="Calibri" w:hAnsi="Calibri" w:cs="Calibri"/>
          <w:b/>
          <w:sz w:val="22"/>
          <w:szCs w:val="22"/>
        </w:rPr>
      </w:r>
      <w:r w:rsidRPr="00AC42C8">
        <w:rPr>
          <w:rFonts w:ascii="Calibri" w:hAnsi="Calibri" w:cs="Calibri"/>
          <w:b/>
          <w:sz w:val="22"/>
          <w:szCs w:val="22"/>
        </w:rPr>
        <w:fldChar w:fldCharType="separate"/>
      </w:r>
      <w:r w:rsidR="002F6ED0" w:rsidRPr="002F6ED0">
        <w:rPr>
          <w:rFonts w:ascii="Calibri" w:hAnsi="Calibri" w:cs="Calibri"/>
          <w:b/>
          <w:color w:val="000000" w:themeColor="text1"/>
          <w:sz w:val="22"/>
          <w:szCs w:val="22"/>
        </w:rPr>
        <w:t xml:space="preserve">Załącznik D (normatywny) – </w:t>
      </w:r>
      <w:r w:rsidR="002F6ED0" w:rsidRPr="00946860">
        <w:rPr>
          <w:rFonts w:ascii="Calibri" w:hAnsi="Calibri" w:cs="Calibri"/>
          <w:b/>
          <w:bCs/>
          <w:iCs/>
          <w:color w:val="000000" w:themeColor="text1"/>
        </w:rPr>
        <w:t>Listy</w:t>
      </w:r>
      <w:r w:rsidR="002F6ED0" w:rsidRPr="002F6ED0">
        <w:rPr>
          <w:rFonts w:ascii="Calibri" w:hAnsi="Calibri" w:cs="Calibri"/>
          <w:b/>
          <w:color w:val="000000" w:themeColor="text1"/>
          <w:sz w:val="22"/>
          <w:szCs w:val="22"/>
        </w:rPr>
        <w:t xml:space="preserve"> </w:t>
      </w:r>
      <w:r w:rsidR="002F6ED0" w:rsidRPr="00946860">
        <w:rPr>
          <w:rFonts w:ascii="Calibri" w:hAnsi="Calibri" w:cs="Calibri"/>
          <w:b/>
          <w:bCs/>
          <w:iCs/>
          <w:color w:val="000000" w:themeColor="text1"/>
        </w:rPr>
        <w:t>kodowe</w:t>
      </w:r>
      <w:r w:rsidRPr="00AC42C8">
        <w:rPr>
          <w:rFonts w:ascii="Calibri" w:hAnsi="Calibri" w:cs="Calibri"/>
          <w:b/>
          <w:sz w:val="22"/>
          <w:szCs w:val="22"/>
        </w:rPr>
        <w:fldChar w:fldCharType="end"/>
      </w:r>
      <w:r w:rsidRPr="00AC42C8">
        <w:rPr>
          <w:rFonts w:ascii="Calibri" w:hAnsi="Calibri" w:cs="Calibri"/>
          <w:sz w:val="22"/>
          <w:szCs w:val="22"/>
        </w:rPr>
        <w:t xml:space="preserve">) mają </w:t>
      </w:r>
      <w:r w:rsidRPr="008D4E1A">
        <w:rPr>
          <w:rFonts w:ascii="Calibri" w:hAnsi="Calibri" w:cs="Calibri"/>
          <w:sz w:val="22"/>
          <w:szCs w:val="22"/>
        </w:rPr>
        <w:t>jedynie charakter informacyjny w celu ułatwienia zrozumienia istoty modelu pojęciowego.</w:t>
      </w:r>
    </w:p>
    <w:p w14:paraId="0F4642EC" w14:textId="77777777" w:rsidR="00E11601" w:rsidRPr="008D4E1A" w:rsidRDefault="00E11601" w:rsidP="00E85ED4">
      <w:pPr>
        <w:pStyle w:val="Nagwek4"/>
        <w:rPr>
          <w:rFonts w:ascii="Calibri" w:hAnsi="Calibri" w:cs="Calibri"/>
          <w:u w:val="none"/>
          <w:lang w:val="pl-PL"/>
        </w:rPr>
      </w:pPr>
      <w:bookmarkStart w:id="59" w:name="_Toc156203125"/>
      <w:r w:rsidRPr="008D4E1A">
        <w:rPr>
          <w:rFonts w:ascii="Calibri" w:hAnsi="Calibri" w:cs="Calibri"/>
          <w:u w:val="none"/>
          <w:lang w:val="pl-PL"/>
        </w:rPr>
        <w:t>Typy list kodowych</w:t>
      </w:r>
      <w:bookmarkEnd w:id="59"/>
    </w:p>
    <w:p w14:paraId="15822045" w14:textId="77777777" w:rsidR="00E11601" w:rsidRPr="008D4E1A" w:rsidRDefault="00E11601" w:rsidP="00E85ED4">
      <w:pPr>
        <w:spacing w:after="240" w:line="360" w:lineRule="auto"/>
        <w:jc w:val="both"/>
        <w:rPr>
          <w:rFonts w:ascii="Calibri" w:hAnsi="Calibri" w:cs="Calibri"/>
          <w:sz w:val="22"/>
          <w:szCs w:val="22"/>
        </w:rPr>
      </w:pPr>
      <w:r w:rsidRPr="008D4E1A">
        <w:rPr>
          <w:rFonts w:ascii="Calibri" w:hAnsi="Calibri" w:cs="Calibri"/>
          <w:sz w:val="22"/>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334DC7">
        <w:trPr>
          <w:trHeight w:val="437"/>
          <w:tblHeader/>
        </w:trPr>
        <w:tc>
          <w:tcPr>
            <w:tcW w:w="1120" w:type="pct"/>
            <w:shd w:val="clear" w:color="auto" w:fill="D9D9D9" w:themeFill="background1" w:themeFillShade="D9"/>
            <w:noWrap/>
            <w:vAlign w:val="center"/>
            <w:hideMark/>
          </w:tcPr>
          <w:p w14:paraId="3C1CA3F3" w14:textId="74AF7434"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7</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2F6ED0" w:rsidP="00334DC7">
            <w:pPr>
              <w:rPr>
                <w:rFonts w:ascii="Calibri" w:hAnsi="Calibri" w:cs="Calibri"/>
                <w:b/>
                <w:bCs/>
                <w:color w:val="0563C1" w:themeColor="hyperlink"/>
                <w:sz w:val="20"/>
                <w:szCs w:val="20"/>
                <w:u w:val="single"/>
              </w:rPr>
            </w:pPr>
            <w:hyperlink r:id="rId29" w:history="1">
              <w:r w:rsidR="00E11601"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334DC7">
        <w:trPr>
          <w:trHeight w:val="1266"/>
        </w:trPr>
        <w:tc>
          <w:tcPr>
            <w:tcW w:w="5000" w:type="pct"/>
            <w:gridSpan w:val="2"/>
            <w:shd w:val="clear" w:color="auto" w:fill="auto"/>
            <w:noWrap/>
            <w:vAlign w:val="center"/>
            <w:hideMark/>
          </w:tcPr>
          <w:p w14:paraId="5A4E9678" w14:textId="77777777" w:rsidR="00E11601" w:rsidRPr="008D4E1A" w:rsidRDefault="00E11601" w:rsidP="00334DC7">
            <w:pPr>
              <w:spacing w:line="360" w:lineRule="auto"/>
              <w:jc w:val="both"/>
              <w:rPr>
                <w:rFonts w:ascii="Calibri" w:hAnsi="Calibri" w:cs="Calibri"/>
              </w:rPr>
            </w:pPr>
            <w:r w:rsidRPr="008D4E1A">
              <w:rPr>
                <w:rStyle w:val="hps"/>
                <w:rFonts w:ascii="Calibri" w:eastAsia="Arial" w:hAnsi="Calibri" w:cs="Calibri"/>
                <w:sz w:val="22"/>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 w:val="22"/>
                <w:szCs w:val="22"/>
              </w:rPr>
              <w:t>i nie mogą być rozszerzane przez dostawców danych</w:t>
            </w:r>
            <w:r w:rsidRPr="008D4E1A">
              <w:rPr>
                <w:rStyle w:val="hps"/>
                <w:rFonts w:ascii="Calibri" w:eastAsia="Arial" w:hAnsi="Calibri" w:cs="Calibri"/>
                <w:sz w:val="22"/>
                <w:szCs w:val="22"/>
              </w:rPr>
              <w:t>.</w:t>
            </w:r>
          </w:p>
        </w:tc>
      </w:tr>
    </w:tbl>
    <w:p w14:paraId="6376EBEB" w14:textId="77777777" w:rsidR="00E11601" w:rsidRPr="008D4E1A" w:rsidRDefault="00E11601" w:rsidP="00E85ED4">
      <w:pPr>
        <w:spacing w:line="360" w:lineRule="auto"/>
        <w:jc w:val="both"/>
        <w:rPr>
          <w:rFonts w:ascii="Calibri" w:hAnsi="Calibri" w:cs="Calibri"/>
          <w:sz w:val="22"/>
          <w:szCs w:val="22"/>
        </w:rPr>
      </w:pPr>
    </w:p>
    <w:p w14:paraId="6445923A" w14:textId="77777777" w:rsidR="00E11601" w:rsidRPr="008D4E1A" w:rsidRDefault="00E11601" w:rsidP="00E85ED4">
      <w:pPr>
        <w:pStyle w:val="Nagwek4"/>
        <w:rPr>
          <w:rFonts w:ascii="Calibri" w:hAnsi="Calibri" w:cs="Calibri"/>
          <w:u w:val="none"/>
          <w:lang w:val="pl-PL"/>
        </w:rPr>
      </w:pPr>
      <w:bookmarkStart w:id="60" w:name="_Toc156203126"/>
      <w:r w:rsidRPr="008D4E1A">
        <w:rPr>
          <w:rFonts w:ascii="Calibri" w:hAnsi="Calibri" w:cs="Calibri"/>
          <w:u w:val="none"/>
          <w:lang w:val="pl-PL"/>
        </w:rPr>
        <w:t>Zarządzanie listami kodowymi</w:t>
      </w:r>
      <w:bookmarkEnd w:id="60"/>
    </w:p>
    <w:p w14:paraId="5C079E93" w14:textId="77777777" w:rsidR="00E11601" w:rsidRPr="008D4E1A" w:rsidRDefault="00E11601" w:rsidP="00E85ED4">
      <w:pPr>
        <w:spacing w:line="360" w:lineRule="auto"/>
        <w:jc w:val="both"/>
        <w:rPr>
          <w:rFonts w:ascii="Calibri" w:eastAsia="Calibri" w:hAnsi="Calibri" w:cs="Calibri"/>
          <w:sz w:val="22"/>
          <w:szCs w:val="22"/>
          <w:lang w:eastAsia="en-US"/>
        </w:rPr>
      </w:pPr>
      <w:r w:rsidRPr="008D4E1A">
        <w:rPr>
          <w:rFonts w:ascii="Calibri" w:eastAsia="Calibri" w:hAnsi="Calibri" w:cs="Calibri"/>
          <w:sz w:val="22"/>
          <w:szCs w:val="22"/>
          <w:lang w:eastAsia="en-US"/>
        </w:rPr>
        <w:t xml:space="preserve">Listy kodowe zarządzane są centralnie w ramach rejestru prowadzonego przez organ wiodący w zakresie tematu danych przestrzennych </w:t>
      </w:r>
      <w:r w:rsidRPr="008D4E1A">
        <w:rPr>
          <w:rFonts w:ascii="Calibri" w:hAnsi="Calibri" w:cs="Calibri"/>
          <w:sz w:val="22"/>
          <w:szCs w:val="22"/>
        </w:rPr>
        <w:t>„zagospodarowanie przestrzenne”</w:t>
      </w:r>
      <w:r w:rsidRPr="008D4E1A">
        <w:rPr>
          <w:rFonts w:ascii="Calibri" w:eastAsia="Calibri" w:hAnsi="Calibri" w:cs="Calibri"/>
          <w:sz w:val="22"/>
          <w:szCs w:val="22"/>
          <w:lang w:eastAsia="en-US"/>
        </w:rPr>
        <w:t xml:space="preserve">. Są one dostępne za pośrednictwem adresu: </w:t>
      </w:r>
      <w:hyperlink r:id="rId30" w:history="1">
        <w:r w:rsidRPr="008D4E1A">
          <w:rPr>
            <w:rStyle w:val="Hipercze"/>
            <w:rFonts w:ascii="Calibri" w:eastAsia="Calibri" w:hAnsi="Calibri" w:cs="Calibri"/>
            <w:sz w:val="22"/>
            <w:szCs w:val="22"/>
            <w:lang w:eastAsia="en-US"/>
          </w:rPr>
          <w:t>https://www.gov.pl/web/zagospodarowanieprzestrzenne/listy-kodowe</w:t>
        </w:r>
      </w:hyperlink>
      <w:r w:rsidRPr="008D4E1A">
        <w:rPr>
          <w:rFonts w:ascii="Calibri" w:eastAsia="Calibri" w:hAnsi="Calibri" w:cs="Calibri"/>
          <w:sz w:val="22"/>
          <w:szCs w:val="22"/>
          <w:lang w:eastAsia="en-US"/>
        </w:rPr>
        <w:t xml:space="preserve"> w formacie XML.</w:t>
      </w:r>
    </w:p>
    <w:p w14:paraId="2B5B4FA3" w14:textId="77777777" w:rsidR="00E11601" w:rsidRPr="008D4E1A" w:rsidRDefault="00E11601" w:rsidP="00E85ED4">
      <w:pPr>
        <w:spacing w:line="360" w:lineRule="auto"/>
        <w:jc w:val="both"/>
        <w:rPr>
          <w:rFonts w:ascii="Calibri" w:eastAsia="Calibri" w:hAnsi="Calibri" w:cs="Calibri"/>
          <w:sz w:val="22"/>
          <w:szCs w:val="22"/>
          <w:lang w:eastAsia="en-US"/>
        </w:rPr>
      </w:pPr>
      <w:r w:rsidRPr="008D4E1A">
        <w:rPr>
          <w:rFonts w:ascii="Calibri" w:eastAsia="Calibri" w:hAnsi="Calibri" w:cs="Calibri"/>
          <w:sz w:val="22"/>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E85ED4">
      <w:pPr>
        <w:spacing w:line="360" w:lineRule="auto"/>
        <w:jc w:val="both"/>
        <w:rPr>
          <w:rFonts w:ascii="Calibri" w:eastAsia="Calibri" w:hAnsi="Calibri" w:cs="Calibri"/>
          <w:sz w:val="22"/>
          <w:szCs w:val="22"/>
          <w:lang w:eastAsia="en-US"/>
        </w:rPr>
      </w:pPr>
      <w:r w:rsidRPr="008D4E1A">
        <w:rPr>
          <w:rFonts w:ascii="Calibri" w:eastAsia="Calibri" w:hAnsi="Calibri" w:cs="Calibri"/>
          <w:sz w:val="22"/>
          <w:szCs w:val="22"/>
          <w:lang w:eastAsia="en-US"/>
        </w:rPr>
        <w:t>https://www.gov.pl/static/zagospodarowanieprzestrzenne/codelist/&lt;</w:t>
      </w:r>
      <w:r w:rsidRPr="008D4E1A">
        <w:rPr>
          <w:rFonts w:ascii="Calibri" w:eastAsia="Calibri" w:hAnsi="Calibri" w:cs="Calibri"/>
          <w:i/>
          <w:iCs/>
          <w:sz w:val="22"/>
          <w:szCs w:val="22"/>
          <w:lang w:eastAsia="en-US"/>
        </w:rPr>
        <w:t>NazwaListyKodowej</w:t>
      </w:r>
      <w:r w:rsidRPr="008D4E1A">
        <w:rPr>
          <w:rFonts w:ascii="Calibri" w:eastAsia="Calibri" w:hAnsi="Calibri" w:cs="Calibri"/>
          <w:sz w:val="22"/>
          <w:szCs w:val="22"/>
          <w:lang w:eastAsia="en-US"/>
        </w:rPr>
        <w:t>&gt;/&lt;Wartość&gt;.</w:t>
      </w:r>
    </w:p>
    <w:p w14:paraId="6028964E" w14:textId="77777777" w:rsidR="00E11601" w:rsidRPr="008D4E1A" w:rsidRDefault="00E11601" w:rsidP="00334DC7">
      <w:pPr>
        <w:pStyle w:val="Nagwek3"/>
        <w:spacing w:after="160" w:line="360" w:lineRule="auto"/>
        <w:ind w:left="720"/>
        <w:rPr>
          <w:rFonts w:ascii="Calibri" w:hAnsi="Calibri" w:cs="Calibri"/>
          <w:sz w:val="26"/>
          <w:szCs w:val="26"/>
          <w:lang w:val="pl-PL"/>
        </w:rPr>
      </w:pPr>
      <w:bookmarkStart w:id="61" w:name="_Toc72328928"/>
      <w:bookmarkStart w:id="62" w:name="_Toc156203127"/>
      <w:bookmarkStart w:id="63" w:name="_Ref158031478"/>
      <w:bookmarkStart w:id="64" w:name="_Ref158031482"/>
      <w:r w:rsidRPr="008D4E1A">
        <w:rPr>
          <w:rFonts w:ascii="Calibri" w:hAnsi="Calibri" w:cs="Calibri"/>
          <w:sz w:val="26"/>
          <w:szCs w:val="26"/>
          <w:lang w:val="pl-PL"/>
        </w:rPr>
        <w:t>Zarządzanie identyfikatorami</w:t>
      </w:r>
      <w:bookmarkEnd w:id="61"/>
      <w:bookmarkEnd w:id="62"/>
      <w:bookmarkEnd w:id="63"/>
      <w:bookmarkEnd w:id="64"/>
    </w:p>
    <w:p w14:paraId="101B2686" w14:textId="77777777" w:rsidR="00E11601" w:rsidRPr="008D4E1A" w:rsidRDefault="00E11601" w:rsidP="00334DC7">
      <w:pPr>
        <w:spacing w:line="360" w:lineRule="auto"/>
        <w:jc w:val="both"/>
        <w:rPr>
          <w:rFonts w:ascii="Calibri" w:hAnsi="Calibri" w:cs="Calibri"/>
          <w:sz w:val="22"/>
          <w:szCs w:val="22"/>
        </w:rPr>
      </w:pPr>
      <w:r w:rsidRPr="008D4E1A">
        <w:rPr>
          <w:rFonts w:ascii="Calibri" w:hAnsi="Calibri" w:cs="Calibri"/>
          <w:sz w:val="22"/>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 w:val="22"/>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334DC7">
        <w:trPr>
          <w:trHeight w:val="437"/>
          <w:tblHeader/>
        </w:trPr>
        <w:tc>
          <w:tcPr>
            <w:tcW w:w="1120" w:type="pct"/>
            <w:shd w:val="clear" w:color="auto" w:fill="D9D9D9" w:themeFill="background1" w:themeFillShade="D9"/>
            <w:noWrap/>
            <w:vAlign w:val="center"/>
            <w:hideMark/>
          </w:tcPr>
          <w:p w14:paraId="7CA1A3A4" w14:textId="75FDA94A"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8</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334DC7">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334DC7">
        <w:trPr>
          <w:trHeight w:val="972"/>
        </w:trPr>
        <w:tc>
          <w:tcPr>
            <w:tcW w:w="5000" w:type="pct"/>
            <w:gridSpan w:val="2"/>
            <w:shd w:val="clear" w:color="auto" w:fill="auto"/>
            <w:noWrap/>
            <w:vAlign w:val="center"/>
            <w:hideMark/>
          </w:tcPr>
          <w:p w14:paraId="774A8E9E" w14:textId="77777777" w:rsidR="00E11601" w:rsidRPr="008D4E1A" w:rsidRDefault="00E11601" w:rsidP="00334DC7">
            <w:pPr>
              <w:spacing w:line="360" w:lineRule="auto"/>
              <w:jc w:val="both"/>
              <w:rPr>
                <w:rFonts w:ascii="Calibri" w:hAnsi="Calibri" w:cs="Calibri"/>
              </w:rPr>
            </w:pPr>
            <w:r w:rsidRPr="008D4E1A">
              <w:rPr>
                <w:rStyle w:val="hps"/>
                <w:rFonts w:ascii="Calibri" w:hAnsi="Calibri" w:cs="Calibri"/>
                <w:sz w:val="22"/>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334DC7">
      <w:pPr>
        <w:spacing w:line="360" w:lineRule="auto"/>
        <w:jc w:val="both"/>
        <w:rPr>
          <w:rFonts w:ascii="Calibri" w:hAnsi="Calibri" w:cs="Calibri"/>
          <w:sz w:val="22"/>
          <w:szCs w:val="22"/>
        </w:rPr>
      </w:pPr>
    </w:p>
    <w:p w14:paraId="1C3EDC91" w14:textId="77777777" w:rsidR="00E11601" w:rsidRPr="008D4E1A" w:rsidRDefault="00E11601" w:rsidP="00334DC7">
      <w:pPr>
        <w:spacing w:line="360" w:lineRule="auto"/>
        <w:jc w:val="both"/>
        <w:rPr>
          <w:rFonts w:ascii="Calibri" w:eastAsia="Roboto" w:hAnsi="Calibri" w:cs="Calibri"/>
          <w:sz w:val="22"/>
          <w:szCs w:val="22"/>
        </w:rPr>
      </w:pPr>
      <w:r w:rsidRPr="008D4E1A">
        <w:rPr>
          <w:rFonts w:ascii="Calibri" w:hAnsi="Calibri" w:cs="Calibri"/>
          <w:sz w:val="22"/>
          <w:szCs w:val="22"/>
        </w:rPr>
        <w:lastRenderedPageBreak/>
        <w:t xml:space="preserve">W schemacie aplikacyjnym identyfikator obiektu przestrzennego jest implementowany jako atrybut </w:t>
      </w:r>
      <w:proofErr w:type="spellStart"/>
      <w:r w:rsidRPr="008D4E1A">
        <w:rPr>
          <w:rFonts w:ascii="Calibri" w:hAnsi="Calibri" w:cs="Calibri"/>
          <w:sz w:val="22"/>
          <w:szCs w:val="22"/>
        </w:rPr>
        <w:t>idIIP</w:t>
      </w:r>
      <w:proofErr w:type="spellEnd"/>
      <w:r w:rsidRPr="008D4E1A">
        <w:rPr>
          <w:rFonts w:ascii="Calibri" w:hAnsi="Calibri" w:cs="Calibri"/>
          <w:sz w:val="22"/>
          <w:szCs w:val="22"/>
        </w:rPr>
        <w:t xml:space="preserve"> w klasach reprezentujących typy obiektów przestrzennych (stereotyp &lt;&lt;</w:t>
      </w:r>
      <w:proofErr w:type="spellStart"/>
      <w:r w:rsidRPr="008D4E1A">
        <w:rPr>
          <w:rFonts w:ascii="Calibri" w:hAnsi="Calibri" w:cs="Calibri"/>
          <w:sz w:val="22"/>
          <w:szCs w:val="22"/>
        </w:rPr>
        <w:t>FeatureType</w:t>
      </w:r>
      <w:proofErr w:type="spellEnd"/>
      <w:r w:rsidRPr="008D4E1A">
        <w:rPr>
          <w:rFonts w:ascii="Calibri" w:hAnsi="Calibri" w:cs="Calibri"/>
          <w:sz w:val="22"/>
          <w:szCs w:val="22"/>
        </w:rPr>
        <w:t>&gt;&gt;).</w:t>
      </w:r>
    </w:p>
    <w:p w14:paraId="32A0738E" w14:textId="77777777" w:rsidR="00E11601" w:rsidRPr="008D4E1A" w:rsidRDefault="00E11601" w:rsidP="00334DC7">
      <w:pPr>
        <w:rPr>
          <w:rFonts w:ascii="Calibri" w:eastAsia="Arial" w:hAnsi="Calibri" w:cs="Calibri"/>
        </w:rPr>
      </w:pPr>
    </w:p>
    <w:p w14:paraId="507DCFFF" w14:textId="77777777" w:rsidR="00E11601" w:rsidRPr="008D4E1A" w:rsidRDefault="00E11601" w:rsidP="00FB580B">
      <w:pPr>
        <w:pStyle w:val="Nagwek4"/>
        <w:ind w:left="851"/>
        <w:rPr>
          <w:rFonts w:ascii="Calibri" w:hAnsi="Calibri" w:cs="Calibri"/>
          <w:u w:val="none"/>
          <w:lang w:val="pl-PL"/>
        </w:rPr>
      </w:pPr>
      <w:bookmarkStart w:id="65" w:name="_Toc72328929"/>
      <w:bookmarkStart w:id="66" w:name="_Toc156203128"/>
      <w:r w:rsidRPr="008D4E1A">
        <w:rPr>
          <w:rFonts w:ascii="Calibri" w:hAnsi="Calibri" w:cs="Calibri"/>
          <w:u w:val="none"/>
          <w:lang w:val="pl-PL"/>
        </w:rPr>
        <w:t>Struktura identyfikatora</w:t>
      </w:r>
      <w:bookmarkEnd w:id="65"/>
      <w:bookmarkEnd w:id="66"/>
    </w:p>
    <w:p w14:paraId="05A1596F" w14:textId="77777777" w:rsidR="00E11601" w:rsidRPr="008D4E1A" w:rsidRDefault="00E11601" w:rsidP="00334DC7">
      <w:pPr>
        <w:spacing w:line="360" w:lineRule="auto"/>
        <w:jc w:val="both"/>
        <w:rPr>
          <w:rFonts w:ascii="Calibri" w:eastAsia="Roboto" w:hAnsi="Calibri" w:cs="Calibri"/>
          <w:sz w:val="22"/>
          <w:szCs w:val="22"/>
        </w:rPr>
      </w:pPr>
      <w:r w:rsidRPr="008D4E1A">
        <w:rPr>
          <w:rFonts w:ascii="Calibri" w:hAnsi="Calibri" w:cs="Calibri"/>
          <w:sz w:val="22"/>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 w:val="22"/>
          <w:szCs w:val="22"/>
        </w:rPr>
        <w:t>.</w:t>
      </w:r>
    </w:p>
    <w:p w14:paraId="19F0AB1A" w14:textId="77777777" w:rsidR="00E11601" w:rsidRPr="008D4E1A" w:rsidRDefault="00E11601" w:rsidP="00334DC7">
      <w:pPr>
        <w:spacing w:line="360" w:lineRule="auto"/>
        <w:jc w:val="center"/>
        <w:rPr>
          <w:rFonts w:ascii="Calibri" w:eastAsia="Roboto" w:hAnsi="Calibri" w:cs="Calibri"/>
          <w:sz w:val="22"/>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4BF7014D" w:rsidR="00E11601" w:rsidRPr="00C25744" w:rsidRDefault="00E11601" w:rsidP="004E2188">
      <w:pPr>
        <w:pStyle w:val="Legenda"/>
        <w:rPr>
          <w:rFonts w:eastAsia="Arial"/>
          <w:color w:val="000000" w:themeColor="text1"/>
          <w:szCs w:val="20"/>
        </w:rPr>
      </w:pPr>
      <w:bookmarkStart w:id="67" w:name="_Toc72163519"/>
      <w:bookmarkStart w:id="68" w:name="_Toc160542978"/>
      <w:r w:rsidRPr="00C25744">
        <w:t xml:space="preserve">Rys. </w:t>
      </w:r>
      <w:r w:rsidRPr="00C25744">
        <w:fldChar w:fldCharType="begin"/>
      </w:r>
      <w:r w:rsidRPr="00C25744">
        <w:instrText>SEQ Rys._ \* ARABIC</w:instrText>
      </w:r>
      <w:r w:rsidRPr="00C25744">
        <w:fldChar w:fldCharType="separate"/>
      </w:r>
      <w:r w:rsidR="002F6ED0">
        <w:t>4</w:t>
      </w:r>
      <w:r w:rsidRPr="00C25744">
        <w:fldChar w:fldCharType="end"/>
      </w:r>
      <w:r w:rsidRPr="00C25744">
        <w:rPr>
          <w:rFonts w:eastAsia="Arial"/>
          <w:color w:val="000000" w:themeColor="text1"/>
          <w:szCs w:val="20"/>
        </w:rPr>
        <w:t xml:space="preserve"> – Typ danych Identyfikator</w:t>
      </w:r>
      <w:bookmarkEnd w:id="67"/>
      <w:bookmarkEnd w:id="68"/>
    </w:p>
    <w:p w14:paraId="4D78FA6A" w14:textId="77777777" w:rsidR="00E11601" w:rsidRPr="008D4E1A" w:rsidRDefault="00E11601" w:rsidP="00334DC7">
      <w:pPr>
        <w:spacing w:before="240" w:line="360" w:lineRule="auto"/>
        <w:jc w:val="both"/>
        <w:rPr>
          <w:rFonts w:ascii="Calibri" w:eastAsia="Roboto" w:hAnsi="Calibri" w:cs="Calibri"/>
          <w:sz w:val="22"/>
          <w:szCs w:val="22"/>
        </w:rPr>
      </w:pPr>
      <w:r w:rsidRPr="008D4E1A">
        <w:rPr>
          <w:rFonts w:ascii="Calibri" w:eastAsia="Roboto" w:hAnsi="Calibri" w:cs="Calibri"/>
          <w:sz w:val="22"/>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 w:val="22"/>
          <w:szCs w:val="22"/>
          <w:lang w:val="pl-PL"/>
        </w:rPr>
      </w:pPr>
      <w:r w:rsidRPr="008D4E1A">
        <w:rPr>
          <w:rFonts w:ascii="Calibri" w:hAnsi="Calibri" w:cs="Calibri"/>
          <w:sz w:val="22"/>
          <w:szCs w:val="22"/>
          <w:lang w:val="pl-PL"/>
        </w:rPr>
        <w:t>przestrzeni nazw (</w:t>
      </w:r>
      <w:proofErr w:type="spellStart"/>
      <w:r w:rsidRPr="008D4E1A">
        <w:rPr>
          <w:rFonts w:ascii="Calibri" w:hAnsi="Calibri" w:cs="Calibri"/>
          <w:sz w:val="22"/>
          <w:szCs w:val="22"/>
          <w:lang w:val="pl-PL"/>
        </w:rPr>
        <w:t>przestrzenNazw</w:t>
      </w:r>
      <w:proofErr w:type="spellEnd"/>
      <w:r w:rsidRPr="008D4E1A">
        <w:rPr>
          <w:rFonts w:ascii="Calibri" w:hAnsi="Calibri" w:cs="Calibri"/>
          <w:sz w:val="22"/>
          <w:szCs w:val="22"/>
          <w:lang w:val="pl-PL"/>
        </w:rPr>
        <w:t>),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 w:val="22"/>
          <w:szCs w:val="22"/>
          <w:lang w:val="pl-PL"/>
        </w:rPr>
      </w:pPr>
      <w:r w:rsidRPr="008D4E1A">
        <w:rPr>
          <w:rFonts w:ascii="Calibri" w:hAnsi="Calibri" w:cs="Calibri"/>
          <w:sz w:val="22"/>
          <w:szCs w:val="22"/>
          <w:lang w:val="pl-PL"/>
        </w:rPr>
        <w:t>identyfikatora lokalnego (</w:t>
      </w:r>
      <w:proofErr w:type="spellStart"/>
      <w:r w:rsidRPr="008D4E1A">
        <w:rPr>
          <w:rFonts w:ascii="Calibri" w:hAnsi="Calibri" w:cs="Calibri"/>
          <w:sz w:val="22"/>
          <w:szCs w:val="22"/>
          <w:lang w:val="pl-PL"/>
        </w:rPr>
        <w:t>lokalnyId</w:t>
      </w:r>
      <w:proofErr w:type="spellEnd"/>
      <w:r w:rsidRPr="008D4E1A">
        <w:rPr>
          <w:rFonts w:ascii="Calibri" w:hAnsi="Calibri" w:cs="Calibri"/>
          <w:sz w:val="22"/>
          <w:szCs w:val="22"/>
          <w:lang w:val="pl-PL"/>
        </w:rPr>
        <w:t>)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 w:val="22"/>
          <w:szCs w:val="22"/>
          <w:lang w:val="pl-PL"/>
        </w:rPr>
      </w:pPr>
      <w:r w:rsidRPr="008D4E1A">
        <w:rPr>
          <w:rFonts w:ascii="Calibri" w:hAnsi="Calibri" w:cs="Calibri"/>
          <w:sz w:val="22"/>
          <w:szCs w:val="22"/>
          <w:lang w:val="pl-PL"/>
        </w:rPr>
        <w:t>identyfikatora wersji obiektu (</w:t>
      </w:r>
      <w:proofErr w:type="spellStart"/>
      <w:r w:rsidRPr="008D4E1A">
        <w:rPr>
          <w:rFonts w:ascii="Calibri" w:hAnsi="Calibri" w:cs="Calibri"/>
          <w:sz w:val="22"/>
          <w:szCs w:val="22"/>
          <w:lang w:val="pl-PL"/>
        </w:rPr>
        <w:t>wersjaId</w:t>
      </w:r>
      <w:proofErr w:type="spellEnd"/>
      <w:r w:rsidRPr="008D4E1A">
        <w:rPr>
          <w:rFonts w:ascii="Calibri" w:hAnsi="Calibri" w:cs="Calibri"/>
          <w:sz w:val="22"/>
          <w:szCs w:val="22"/>
          <w:lang w:val="pl-PL"/>
        </w:rPr>
        <w:t>),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334DC7">
      <w:pPr>
        <w:spacing w:after="12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 w:val="22"/>
          <w:szCs w:val="22"/>
        </w:rPr>
        <w:t>dla</w:t>
      </w:r>
      <w:r w:rsidRPr="008D4E1A">
        <w:rPr>
          <w:rFonts w:ascii="Calibri" w:hAnsi="Calibri" w:cs="Calibri"/>
          <w:sz w:val="22"/>
          <w:szCs w:val="22"/>
        </w:rPr>
        <w:t xml:space="preserve"> różnych wersji obiektu przestrzennego. Składowa identyfikator wersji (</w:t>
      </w:r>
      <w:proofErr w:type="spellStart"/>
      <w:r w:rsidRPr="008D4E1A">
        <w:rPr>
          <w:rFonts w:ascii="Calibri" w:hAnsi="Calibri" w:cs="Calibri"/>
          <w:sz w:val="22"/>
          <w:szCs w:val="22"/>
        </w:rPr>
        <w:t>wersjaId</w:t>
      </w:r>
      <w:proofErr w:type="spellEnd"/>
      <w:r w:rsidRPr="008D4E1A">
        <w:rPr>
          <w:rFonts w:ascii="Calibri" w:hAnsi="Calibri" w:cs="Calibri"/>
          <w:sz w:val="22"/>
          <w:szCs w:val="22"/>
        </w:rPr>
        <w:t>) może ulegać zmianom wraz ze zmianami wersji obiektu przestrzennego.</w:t>
      </w:r>
    </w:p>
    <w:p w14:paraId="643BBE8A" w14:textId="77777777" w:rsidR="00E11601" w:rsidRPr="008D4E1A" w:rsidRDefault="00E11601" w:rsidP="00334DC7">
      <w:pPr>
        <w:spacing w:line="360" w:lineRule="auto"/>
        <w:jc w:val="both"/>
        <w:rPr>
          <w:rFonts w:ascii="Calibri" w:eastAsia="Roboto" w:hAnsi="Calibri" w:cs="Calibri"/>
          <w:sz w:val="22"/>
          <w:szCs w:val="22"/>
        </w:rPr>
      </w:pPr>
      <w:r w:rsidRPr="008D4E1A">
        <w:rPr>
          <w:rFonts w:ascii="Calibri" w:hAnsi="Calibri" w:cs="Calibri"/>
          <w:sz w:val="22"/>
          <w:szCs w:val="22"/>
        </w:rPr>
        <w:t xml:space="preserve">Wzorce wartości składowych </w:t>
      </w:r>
      <w:proofErr w:type="spellStart"/>
      <w:r w:rsidRPr="008D4E1A">
        <w:rPr>
          <w:rFonts w:ascii="Calibri" w:hAnsi="Calibri" w:cs="Calibri"/>
          <w:sz w:val="22"/>
          <w:szCs w:val="22"/>
        </w:rPr>
        <w:t>przestrzenNazw</w:t>
      </w:r>
      <w:proofErr w:type="spellEnd"/>
      <w:r w:rsidRPr="008D4E1A">
        <w:rPr>
          <w:rFonts w:ascii="Calibri" w:hAnsi="Calibri" w:cs="Calibri"/>
          <w:sz w:val="22"/>
          <w:szCs w:val="22"/>
        </w:rPr>
        <w:t xml:space="preserve"> i </w:t>
      </w:r>
      <w:proofErr w:type="spellStart"/>
      <w:r w:rsidRPr="008D4E1A">
        <w:rPr>
          <w:rFonts w:ascii="Calibri" w:hAnsi="Calibri" w:cs="Calibri"/>
          <w:sz w:val="22"/>
          <w:szCs w:val="22"/>
        </w:rPr>
        <w:t>lokalnyId</w:t>
      </w:r>
      <w:proofErr w:type="spellEnd"/>
      <w:r w:rsidRPr="008D4E1A">
        <w:rPr>
          <w:rFonts w:ascii="Calibri" w:hAnsi="Calibri" w:cs="Calibri"/>
          <w:sz w:val="22"/>
          <w:szCs w:val="22"/>
        </w:rPr>
        <w:t xml:space="preserve"> są określone w [Rozporządzenie APP]</w:t>
      </w:r>
      <w:r w:rsidRPr="008D4E1A">
        <w:rPr>
          <w:rFonts w:ascii="Calibri" w:eastAsia="Roboto" w:hAnsi="Calibri" w:cs="Calibri"/>
          <w:sz w:val="22"/>
          <w:szCs w:val="22"/>
        </w:rPr>
        <w:t>.</w:t>
      </w:r>
    </w:p>
    <w:p w14:paraId="6309A4AC" w14:textId="77777777" w:rsidR="00E11601" w:rsidRPr="008D4E1A" w:rsidRDefault="00E11601" w:rsidP="00334DC7">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334DC7">
        <w:trPr>
          <w:trHeight w:val="437"/>
          <w:tblHeader/>
        </w:trPr>
        <w:tc>
          <w:tcPr>
            <w:tcW w:w="940" w:type="pct"/>
            <w:shd w:val="clear" w:color="auto" w:fill="D9D9D9" w:themeFill="background1" w:themeFillShade="D9"/>
            <w:noWrap/>
            <w:vAlign w:val="center"/>
            <w:hideMark/>
          </w:tcPr>
          <w:p w14:paraId="03FF53F2" w14:textId="2264D4B8" w:rsidR="00E11601" w:rsidRPr="008D4E1A" w:rsidRDefault="00E11601" w:rsidP="00334DC7">
            <w:pPr>
              <w:keepNext/>
              <w:rPr>
                <w:rFonts w:ascii="Calibri" w:hAnsi="Calibri" w:cs="Calibri"/>
                <w:b/>
                <w:color w:val="FF0000"/>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9</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2F6ED0" w:rsidP="00334DC7">
            <w:pPr>
              <w:rPr>
                <w:rFonts w:ascii="Calibri" w:hAnsi="Calibri" w:cs="Calibri"/>
                <w:b/>
                <w:bCs/>
                <w:color w:val="000000"/>
                <w:sz w:val="20"/>
                <w:szCs w:val="20"/>
              </w:rPr>
            </w:pPr>
            <w:hyperlink r:id="rId32" w:history="1">
              <w:r w:rsidR="00E11601" w:rsidRPr="008D4E1A">
                <w:rPr>
                  <w:rStyle w:val="Hipercze"/>
                  <w:rFonts w:ascii="Calibri" w:hAnsi="Calibri" w:cs="Calibri"/>
                  <w:b/>
                  <w:bCs/>
                  <w:sz w:val="20"/>
                  <w:szCs w:val="20"/>
                </w:rPr>
                <w:t>https://www.gov.pl/zagospodarowanieprzestrzenne/app/2.0/req/external-unique-id/namespace</w:t>
              </w:r>
            </w:hyperlink>
            <w:r w:rsidR="00E11601" w:rsidRPr="008D4E1A">
              <w:rPr>
                <w:rFonts w:ascii="Calibri" w:hAnsi="Calibri" w:cs="Calibri"/>
                <w:b/>
                <w:bCs/>
                <w:color w:val="000000"/>
                <w:sz w:val="20"/>
                <w:szCs w:val="20"/>
              </w:rPr>
              <w:t xml:space="preserve"> </w:t>
            </w:r>
          </w:p>
        </w:tc>
      </w:tr>
      <w:tr w:rsidR="00E11601" w:rsidRPr="008D4E1A" w14:paraId="7AB110EF" w14:textId="77777777" w:rsidTr="00334DC7">
        <w:trPr>
          <w:trHeight w:val="472"/>
        </w:trPr>
        <w:tc>
          <w:tcPr>
            <w:tcW w:w="5000" w:type="pct"/>
            <w:gridSpan w:val="2"/>
            <w:shd w:val="clear" w:color="auto" w:fill="auto"/>
            <w:noWrap/>
            <w:vAlign w:val="center"/>
            <w:hideMark/>
          </w:tcPr>
          <w:p w14:paraId="3F3F4EDD" w14:textId="77777777" w:rsidR="00E11601" w:rsidRPr="008D4E1A" w:rsidRDefault="00E11601" w:rsidP="00334DC7">
            <w:pPr>
              <w:spacing w:line="360" w:lineRule="auto"/>
              <w:jc w:val="both"/>
              <w:rPr>
                <w:rFonts w:ascii="Calibri" w:eastAsia="Roboto" w:hAnsi="Calibri" w:cs="Calibri"/>
              </w:rPr>
            </w:pPr>
            <w:r w:rsidRPr="008D4E1A">
              <w:rPr>
                <w:rStyle w:val="hps"/>
                <w:rFonts w:ascii="Calibri" w:hAnsi="Calibri" w:cs="Calibri"/>
                <w:sz w:val="22"/>
                <w:szCs w:val="22"/>
              </w:rPr>
              <w:t>Wartość składowej przestrzeni nazw (</w:t>
            </w:r>
            <w:proofErr w:type="spellStart"/>
            <w:r w:rsidRPr="008D4E1A">
              <w:rPr>
                <w:rStyle w:val="hps"/>
                <w:rFonts w:ascii="Calibri" w:hAnsi="Calibri" w:cs="Calibri"/>
                <w:sz w:val="22"/>
                <w:szCs w:val="22"/>
              </w:rPr>
              <w:t>przestrzenNazw</w:t>
            </w:r>
            <w:proofErr w:type="spellEnd"/>
            <w:r w:rsidRPr="008D4E1A">
              <w:rPr>
                <w:rStyle w:val="hps"/>
                <w:rFonts w:ascii="Calibri" w:hAnsi="Calibri" w:cs="Calibri"/>
                <w:sz w:val="22"/>
                <w:szCs w:val="22"/>
              </w:rPr>
              <w:t>) identyfikatora obiektu przestrzennego musi być zgodna z wzorcem wartości wyspecyfikowanym w § 5. ust. 1 pkt 1</w:t>
            </w:r>
            <w:r w:rsidRPr="008D4E1A">
              <w:rPr>
                <w:rFonts w:ascii="Calibri" w:hAnsi="Calibri" w:cs="Calibri"/>
              </w:rPr>
              <w:t> </w:t>
            </w:r>
            <w:r w:rsidRPr="008D4E1A">
              <w:rPr>
                <w:rFonts w:ascii="Calibri" w:hAnsi="Calibri" w:cs="Calibri"/>
                <w:sz w:val="22"/>
                <w:szCs w:val="22"/>
              </w:rPr>
              <w:t>[Rozporządzenie APP]</w:t>
            </w:r>
            <w:r w:rsidRPr="008D4E1A">
              <w:rPr>
                <w:rFonts w:ascii="Calibri" w:eastAsia="Roboto" w:hAnsi="Calibri" w:cs="Calibri"/>
                <w:sz w:val="22"/>
                <w:szCs w:val="22"/>
              </w:rPr>
              <w:t>:</w:t>
            </w:r>
          </w:p>
          <w:p w14:paraId="7AC1510B" w14:textId="77777777" w:rsidR="00E11601" w:rsidRPr="008D4E1A" w:rsidRDefault="00E11601" w:rsidP="00334DC7">
            <w:pPr>
              <w:spacing w:line="360" w:lineRule="auto"/>
              <w:jc w:val="both"/>
              <w:rPr>
                <w:rFonts w:ascii="Calibri" w:eastAsia="Roboto" w:hAnsi="Calibri" w:cs="Calibri"/>
              </w:rPr>
            </w:pPr>
            <w:r w:rsidRPr="008D4E1A">
              <w:rPr>
                <w:rFonts w:ascii="Calibri" w:eastAsia="Roboto" w:hAnsi="Calibri" w:cs="Calibri"/>
                <w:sz w:val="22"/>
                <w:szCs w:val="22"/>
              </w:rPr>
              <w:t>PL.ZIPPZP.&lt;numer&gt;/&lt;</w:t>
            </w:r>
            <w:proofErr w:type="spellStart"/>
            <w:r w:rsidRPr="008D4E1A">
              <w:rPr>
                <w:rFonts w:ascii="Calibri" w:eastAsia="Roboto" w:hAnsi="Calibri" w:cs="Calibri"/>
                <w:sz w:val="22"/>
                <w:szCs w:val="22"/>
              </w:rPr>
              <w:t>jpt</w:t>
            </w:r>
            <w:proofErr w:type="spellEnd"/>
            <w:r w:rsidRPr="008D4E1A">
              <w:rPr>
                <w:rFonts w:ascii="Calibri" w:eastAsia="Roboto" w:hAnsi="Calibri" w:cs="Calibri"/>
                <w:sz w:val="22"/>
                <w:szCs w:val="22"/>
              </w:rPr>
              <w:t>&gt;</w:t>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softHyphen/>
            </w:r>
            <w:r w:rsidRPr="008D4E1A">
              <w:rPr>
                <w:rFonts w:ascii="Calibri" w:eastAsia="Roboto" w:hAnsi="Calibri" w:cs="Calibri"/>
                <w:sz w:val="22"/>
                <w:szCs w:val="22"/>
              </w:rPr>
              <w:noBreakHyphen/>
              <w:t>&lt;rodzaj&gt;</w:t>
            </w:r>
          </w:p>
          <w:p w14:paraId="654F0E40" w14:textId="77777777" w:rsidR="00E11601" w:rsidRPr="008D4E1A" w:rsidRDefault="00E11601" w:rsidP="00334DC7">
            <w:pPr>
              <w:spacing w:line="360" w:lineRule="auto"/>
              <w:jc w:val="both"/>
              <w:rPr>
                <w:rFonts w:ascii="Calibri" w:eastAsia="Roboto" w:hAnsi="Calibri" w:cs="Calibri"/>
              </w:rPr>
            </w:pPr>
            <w:r w:rsidRPr="008D4E1A">
              <w:rPr>
                <w:rFonts w:ascii="Calibri" w:eastAsia="Roboto" w:hAnsi="Calibri" w:cs="Calibri"/>
                <w:sz w:val="22"/>
                <w:szCs w:val="22"/>
              </w:rPr>
              <w:t>gdzie:</w:t>
            </w:r>
          </w:p>
          <w:p w14:paraId="24E2A5D0"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w:t>
            </w:r>
            <w:proofErr w:type="spellStart"/>
            <w:r w:rsidRPr="008D4E1A">
              <w:rPr>
                <w:rFonts w:ascii="Calibri" w:hAnsi="Calibri" w:cs="Calibri"/>
                <w:sz w:val="22"/>
                <w:szCs w:val="22"/>
              </w:rPr>
              <w:t>jpt</w:t>
            </w:r>
            <w:proofErr w:type="spellEnd"/>
            <w:r w:rsidRPr="008D4E1A">
              <w:rPr>
                <w:rFonts w:ascii="Calibri" w:hAnsi="Calibri" w:cs="Calibri"/>
                <w:sz w:val="22"/>
                <w:szCs w:val="22"/>
              </w:rPr>
              <w: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5B7C53">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4E2188">
      <w:pPr>
        <w:pStyle w:val="Legenda"/>
      </w:pPr>
    </w:p>
    <w:p w14:paraId="07470AF3" w14:textId="17B64351" w:rsidR="00E11601" w:rsidRPr="00A62501" w:rsidRDefault="00E11601" w:rsidP="004E2188">
      <w:pPr>
        <w:pStyle w:val="Legenda"/>
      </w:pPr>
      <w:bookmarkStart w:id="69" w:name="_Toc160625726"/>
      <w:r w:rsidRPr="00A62501">
        <w:t xml:space="preserve">Tabela </w:t>
      </w:r>
      <w:r w:rsidRPr="00A62501">
        <w:fldChar w:fldCharType="begin"/>
      </w:r>
      <w:r w:rsidRPr="00A62501">
        <w:instrText>SEQ Tabela \* ARABIC</w:instrText>
      </w:r>
      <w:r w:rsidRPr="00A62501">
        <w:fldChar w:fldCharType="separate"/>
      </w:r>
      <w:r w:rsidR="002F6ED0">
        <w:t>6</w:t>
      </w:r>
      <w:r w:rsidRPr="00A62501">
        <w:fldChar w:fldCharType="end"/>
      </w:r>
      <w:r w:rsidRPr="00A62501">
        <w:t xml:space="preserve"> – Kod rodzaju zbioru danych przestrzennych</w:t>
      </w:r>
      <w:bookmarkEnd w:id="6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A41DC0">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 w:val="22"/>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 w:val="22"/>
                <w:szCs w:val="22"/>
              </w:rPr>
              <w:t>Zbiór danych przestrze</w:t>
            </w:r>
            <w:r w:rsidR="000069DB">
              <w:rPr>
                <w:rFonts w:ascii="Calibri" w:hAnsi="Calibri" w:cs="Calibri"/>
                <w:b/>
                <w:bCs/>
                <w:sz w:val="22"/>
                <w:szCs w:val="22"/>
              </w:rPr>
              <w:t>n</w:t>
            </w:r>
            <w:r w:rsidRPr="008D4E1A">
              <w:rPr>
                <w:rFonts w:ascii="Calibri" w:hAnsi="Calibri" w:cs="Calibri"/>
                <w:b/>
                <w:bCs/>
                <w:sz w:val="22"/>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 w:val="22"/>
                <w:szCs w:val="22"/>
              </w:rPr>
              <w:t>Typy aktów planowania przestrzennego, których dotyczy zbiór danych przestrzennych</w:t>
            </w:r>
          </w:p>
        </w:tc>
      </w:tr>
      <w:tr w:rsidR="00E11601" w:rsidRPr="008D4E1A" w14:paraId="0F16D69F" w14:textId="77777777" w:rsidTr="00A41DC0">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 w:val="22"/>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 w:val="22"/>
                <w:szCs w:val="22"/>
              </w:rPr>
            </w:pPr>
            <w:r w:rsidRPr="00F43578">
              <w:rPr>
                <w:rFonts w:ascii="Calibri" w:hAnsi="Calibri" w:cs="Calibri"/>
                <w:sz w:val="22"/>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 w:val="22"/>
                <w:szCs w:val="22"/>
              </w:rPr>
            </w:pPr>
            <w:r w:rsidRPr="00F43578">
              <w:rPr>
                <w:rFonts w:ascii="Calibri" w:hAnsi="Calibri" w:cs="Calibri"/>
                <w:sz w:val="22"/>
                <w:szCs w:val="22"/>
              </w:rPr>
              <w:t>plan zagospodarowania przestrzennego województwa</w:t>
            </w:r>
          </w:p>
        </w:tc>
      </w:tr>
      <w:tr w:rsidR="00E11601" w:rsidRPr="008D4E1A" w14:paraId="0B7ACD8A" w14:textId="77777777" w:rsidTr="00A41DC0">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 w:val="22"/>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 w:val="22"/>
                <w:szCs w:val="22"/>
              </w:rPr>
            </w:pPr>
            <w:r w:rsidRPr="00F43578">
              <w:rPr>
                <w:rFonts w:ascii="Calibri" w:eastAsia="Calibri" w:hAnsi="Calibri" w:cs="Calibri"/>
                <w:color w:val="000000"/>
                <w:sz w:val="22"/>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 w:val="22"/>
                <w:szCs w:val="22"/>
              </w:rPr>
            </w:pPr>
            <w:r w:rsidRPr="00F43578">
              <w:rPr>
                <w:rFonts w:ascii="Calibri" w:eastAsia="Calibri" w:hAnsi="Calibri" w:cs="Calibri"/>
                <w:color w:val="000000"/>
                <w:sz w:val="22"/>
                <w:szCs w:val="22"/>
              </w:rPr>
              <w:t>plan ogólny gminy</w:t>
            </w:r>
          </w:p>
        </w:tc>
      </w:tr>
      <w:tr w:rsidR="00E11601" w:rsidRPr="008D4E1A" w14:paraId="09C7C399" w14:textId="77777777" w:rsidTr="00A41DC0">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 w:val="22"/>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 w:val="22"/>
                <w:szCs w:val="22"/>
              </w:rPr>
            </w:pPr>
            <w:r w:rsidRPr="00F43578">
              <w:rPr>
                <w:rFonts w:ascii="Calibri" w:eastAsia="Calibri" w:hAnsi="Calibri" w:cs="Calibri"/>
                <w:color w:val="000000"/>
                <w:sz w:val="22"/>
                <w:szCs w:val="22"/>
              </w:rPr>
              <w:t>Zbiór danych przestrzennych dla studium uwarunkowań i kierunków zagospodarowania przestrzennego</w:t>
            </w:r>
            <w:r w:rsidR="00D75827">
              <w:rPr>
                <w:rFonts w:ascii="Calibri" w:eastAsia="Calibri" w:hAnsi="Calibri" w:cs="Calibri"/>
                <w:color w:val="000000"/>
                <w:sz w:val="22"/>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 w:val="22"/>
                <w:szCs w:val="22"/>
              </w:rPr>
            </w:pPr>
            <w:r w:rsidRPr="00F43578">
              <w:rPr>
                <w:rFonts w:ascii="Calibri" w:eastAsia="Calibri" w:hAnsi="Calibri" w:cs="Calibri"/>
                <w:color w:val="000000"/>
                <w:sz w:val="22"/>
                <w:szCs w:val="22"/>
              </w:rPr>
              <w:t>studium uwarunkowań i kierunków zagospodarowania przestrzennego gminy</w:t>
            </w:r>
          </w:p>
        </w:tc>
      </w:tr>
      <w:tr w:rsidR="00E11601" w:rsidRPr="008D4E1A" w14:paraId="1A2FDACA" w14:textId="77777777" w:rsidTr="00A41DC0">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 w:val="22"/>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 w:val="22"/>
                <w:szCs w:val="22"/>
              </w:rPr>
            </w:pPr>
            <w:r w:rsidRPr="00F43578">
              <w:rPr>
                <w:rFonts w:ascii="Calibri" w:hAnsi="Calibri" w:cs="Calibri"/>
                <w:sz w:val="22"/>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 w:val="22"/>
                <w:szCs w:val="22"/>
              </w:rPr>
            </w:pPr>
            <w:r w:rsidRPr="00F43578">
              <w:rPr>
                <w:rFonts w:ascii="Calibri" w:hAnsi="Calibri" w:cs="Calibri"/>
                <w:sz w:val="22"/>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26570F">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334DC7">
        <w:trPr>
          <w:trHeight w:val="437"/>
          <w:tblHeader/>
        </w:trPr>
        <w:tc>
          <w:tcPr>
            <w:tcW w:w="940" w:type="pct"/>
            <w:shd w:val="clear" w:color="auto" w:fill="D9D9D9" w:themeFill="background1" w:themeFillShade="D9"/>
            <w:noWrap/>
            <w:vAlign w:val="center"/>
            <w:hideMark/>
          </w:tcPr>
          <w:p w14:paraId="673A439A" w14:textId="39110CB3" w:rsidR="00E11601" w:rsidRPr="008D4E1A" w:rsidRDefault="00E11601" w:rsidP="00334DC7">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10</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334DC7">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334DC7">
        <w:trPr>
          <w:trHeight w:val="472"/>
        </w:trPr>
        <w:tc>
          <w:tcPr>
            <w:tcW w:w="5000" w:type="pct"/>
            <w:gridSpan w:val="2"/>
            <w:shd w:val="clear" w:color="auto" w:fill="auto"/>
            <w:noWrap/>
            <w:vAlign w:val="center"/>
            <w:hideMark/>
          </w:tcPr>
          <w:p w14:paraId="3A757A95" w14:textId="77777777" w:rsidR="00E11601" w:rsidRPr="008D4E1A" w:rsidRDefault="00E11601" w:rsidP="00334DC7">
            <w:pPr>
              <w:keepNext/>
              <w:spacing w:line="360" w:lineRule="auto"/>
              <w:jc w:val="both"/>
              <w:rPr>
                <w:rFonts w:ascii="Calibri" w:hAnsi="Calibri" w:cs="Calibri"/>
              </w:rPr>
            </w:pPr>
            <w:r w:rsidRPr="008D4E1A">
              <w:rPr>
                <w:rStyle w:val="hps"/>
                <w:rFonts w:ascii="Calibri" w:hAnsi="Calibri" w:cs="Calibri"/>
                <w:sz w:val="22"/>
                <w:szCs w:val="22"/>
              </w:rPr>
              <w:t>Wartość składowej identyfikator lokalny (</w:t>
            </w:r>
            <w:proofErr w:type="spellStart"/>
            <w:r w:rsidRPr="008D4E1A">
              <w:rPr>
                <w:rStyle w:val="hps"/>
                <w:rFonts w:ascii="Calibri" w:hAnsi="Calibri" w:cs="Calibri"/>
                <w:sz w:val="22"/>
                <w:szCs w:val="22"/>
              </w:rPr>
              <w:t>lokalnyId</w:t>
            </w:r>
            <w:proofErr w:type="spellEnd"/>
            <w:r w:rsidRPr="008D4E1A">
              <w:rPr>
                <w:rStyle w:val="hps"/>
                <w:rFonts w:ascii="Calibri" w:hAnsi="Calibri" w:cs="Calibri"/>
                <w:sz w:val="22"/>
                <w:szCs w:val="22"/>
              </w:rPr>
              <w:t xml:space="preserve">) identyfikatora obiektu przestrzennego zgodnie z § 5. ust. 1 pkt 2 [Rozporządzenie APP]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obiekt przestrzenny w zbiorze danych.</w:t>
            </w:r>
          </w:p>
          <w:p w14:paraId="47EC67C4" w14:textId="77777777" w:rsidR="00E11601" w:rsidRPr="008D4E1A" w:rsidRDefault="00E11601" w:rsidP="00334DC7">
            <w:pPr>
              <w:keepNext/>
              <w:spacing w:line="360" w:lineRule="auto"/>
              <w:jc w:val="both"/>
              <w:rPr>
                <w:rFonts w:ascii="Calibri" w:eastAsia="Roboto" w:hAnsi="Calibri" w:cs="Calibri"/>
              </w:rPr>
            </w:pPr>
            <w:r w:rsidRPr="008D4E1A">
              <w:rPr>
                <w:rFonts w:ascii="Calibri" w:hAnsi="Calibri" w:cs="Calibri"/>
                <w:color w:val="000000"/>
                <w:sz w:val="22"/>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334DC7">
      <w:pPr>
        <w:rPr>
          <w:rFonts w:ascii="Calibri" w:hAnsi="Calibri" w:cs="Calibri"/>
          <w:sz w:val="22"/>
          <w:szCs w:val="22"/>
        </w:rPr>
      </w:pPr>
    </w:p>
    <w:p w14:paraId="5DF5D3FB" w14:textId="77777777" w:rsidR="00E11601" w:rsidRPr="008D4E1A" w:rsidRDefault="00E11601" w:rsidP="00334DC7">
      <w:pPr>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334DC7">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6F0E24D1" w:rsidR="00E11601" w:rsidRPr="008D4E1A" w:rsidRDefault="00E11601" w:rsidP="00334DC7">
            <w:pPr>
              <w:rPr>
                <w:rFonts w:ascii="Calibri" w:hAnsi="Calibri" w:cs="Calibri"/>
                <w:b/>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11</w:t>
            </w:r>
            <w:r w:rsidRPr="008D4E1A">
              <w:rPr>
                <w:rFonts w:ascii="Calibri" w:hAnsi="Calibri" w:cs="Calibri"/>
                <w:b/>
                <w:color w:val="FF0000"/>
                <w:sz w:val="22"/>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334DC7">
            <w:pPr>
              <w:rPr>
                <w:rFonts w:asciiTheme="minorHAnsi" w:hAnsiTheme="minorHAnsi" w:cstheme="minorHAnsi"/>
                <w:b/>
                <w:sz w:val="20"/>
                <w:szCs w:val="20"/>
                <w:u w:val="single"/>
              </w:rPr>
            </w:pPr>
            <w:r w:rsidRPr="008D4E1A">
              <w:rPr>
                <w:rStyle w:val="Hipercze"/>
                <w:rFonts w:asciiTheme="minorHAnsi" w:hAnsiTheme="minorHAnsi" w:cstheme="minorHAnsi"/>
                <w:b/>
                <w:sz w:val="20"/>
                <w:szCs w:val="20"/>
              </w:rPr>
              <w:t>https://www.gov.pl/zagospodarowanieprzestrzenne/app/2.0/req/external-unique-id/localid-pog</w:t>
            </w:r>
          </w:p>
        </w:tc>
      </w:tr>
      <w:tr w:rsidR="00E11601" w:rsidRPr="008D4E1A" w14:paraId="4FF35B0F" w14:textId="77777777" w:rsidTr="00334DC7">
        <w:trPr>
          <w:trHeight w:val="472"/>
        </w:trPr>
        <w:tc>
          <w:tcPr>
            <w:tcW w:w="5000" w:type="pct"/>
            <w:gridSpan w:val="2"/>
            <w:shd w:val="clear" w:color="auto" w:fill="auto"/>
            <w:noWrap/>
            <w:vAlign w:val="center"/>
            <w:hideMark/>
          </w:tcPr>
          <w:p w14:paraId="7DC28EB1" w14:textId="77777777" w:rsidR="00E11601" w:rsidRPr="008D4E1A" w:rsidRDefault="00E11601" w:rsidP="00334DC7">
            <w:pPr>
              <w:spacing w:line="360" w:lineRule="auto"/>
              <w:rPr>
                <w:rFonts w:ascii="Calibri" w:hAnsi="Calibri" w:cs="Calibri"/>
              </w:rPr>
            </w:pPr>
            <w:r w:rsidRPr="008D4E1A">
              <w:rPr>
                <w:rFonts w:ascii="Calibri" w:hAnsi="Calibri" w:cs="Calibri"/>
                <w:sz w:val="22"/>
                <w:szCs w:val="22"/>
              </w:rPr>
              <w:t>W zbiorze danych przestrzennych oznaczonym kodem POG, wartość składowej identyfikator lokalny (</w:t>
            </w:r>
            <w:proofErr w:type="spellStart"/>
            <w:r w:rsidRPr="008D4E1A">
              <w:rPr>
                <w:rFonts w:ascii="Calibri" w:hAnsi="Calibri" w:cs="Calibri"/>
                <w:sz w:val="22"/>
                <w:szCs w:val="22"/>
              </w:rPr>
              <w:t>lokalnyId</w:t>
            </w:r>
            <w:proofErr w:type="spellEnd"/>
            <w:r w:rsidRPr="008D4E1A">
              <w:rPr>
                <w:rFonts w:ascii="Calibri" w:hAnsi="Calibri" w:cs="Calibri"/>
                <w:sz w:val="22"/>
                <w:szCs w:val="22"/>
              </w:rPr>
              <w:t>)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 w:val="22"/>
                <w:szCs w:val="22"/>
              </w:rPr>
              <w:t xml:space="preserve">dla typu obiektu </w:t>
            </w:r>
            <w:proofErr w:type="spellStart"/>
            <w:r w:rsidRPr="008D4E1A">
              <w:rPr>
                <w:rFonts w:ascii="Calibri" w:hAnsi="Calibri" w:cs="Calibri"/>
                <w:sz w:val="22"/>
                <w:szCs w:val="22"/>
              </w:rPr>
              <w:t>AktPlanowaniaPrzestrzennego</w:t>
            </w:r>
            <w:proofErr w:type="spellEnd"/>
            <w:r w:rsidRPr="008D4E1A">
              <w:rPr>
                <w:rFonts w:ascii="Calibri" w:hAnsi="Calibri" w:cs="Calibri"/>
                <w:sz w:val="22"/>
                <w:szCs w:val="22"/>
              </w:rPr>
              <w:t>: &lt;liczba&gt;POG</w:t>
            </w:r>
          </w:p>
          <w:p w14:paraId="2792E2A6"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 xml:space="preserve">gdzie: </w:t>
            </w:r>
          </w:p>
          <w:p w14:paraId="490DC096"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&lt;liczba&gt; – kolejna liczba naturalna,</w:t>
            </w:r>
          </w:p>
          <w:p w14:paraId="2FA222DE"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POG – kod planu ogólnego gminy; wartość stała.</w:t>
            </w:r>
          </w:p>
          <w:p w14:paraId="7A207975"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 w:val="22"/>
                <w:szCs w:val="22"/>
              </w:rPr>
              <w:t xml:space="preserve">dla typu obiektu </w:t>
            </w:r>
            <w:proofErr w:type="spellStart"/>
            <w:r w:rsidRPr="008D4E1A">
              <w:rPr>
                <w:rFonts w:ascii="Calibri" w:hAnsi="Calibri" w:cs="Calibri"/>
                <w:sz w:val="22"/>
                <w:szCs w:val="22"/>
              </w:rPr>
              <w:t>StrefaPlanistyczna</w:t>
            </w:r>
            <w:proofErr w:type="spellEnd"/>
            <w:r w:rsidRPr="008D4E1A">
              <w:rPr>
                <w:rFonts w:ascii="Calibri" w:hAnsi="Calibri" w:cs="Calibri"/>
                <w:sz w:val="22"/>
                <w:szCs w:val="22"/>
              </w:rPr>
              <w:t>: &lt;</w:t>
            </w:r>
            <w:proofErr w:type="spellStart"/>
            <w:r w:rsidRPr="008D4E1A">
              <w:rPr>
                <w:rFonts w:ascii="Calibri" w:hAnsi="Calibri" w:cs="Calibri"/>
                <w:sz w:val="22"/>
                <w:szCs w:val="22"/>
              </w:rPr>
              <w:t>pog</w:t>
            </w:r>
            <w:proofErr w:type="spellEnd"/>
            <w:r w:rsidRPr="008D4E1A">
              <w:rPr>
                <w:rFonts w:ascii="Calibri" w:hAnsi="Calibri" w:cs="Calibri"/>
                <w:sz w:val="22"/>
                <w:szCs w:val="22"/>
              </w:rPr>
              <w:t>&gt;-&lt;liczba&gt;&lt;symbol&gt;</w:t>
            </w:r>
          </w:p>
          <w:p w14:paraId="221DD0AD"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 xml:space="preserve">gdzie: </w:t>
            </w:r>
          </w:p>
          <w:p w14:paraId="6CDB308C"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w:t>
            </w:r>
            <w:proofErr w:type="spellStart"/>
            <w:r w:rsidRPr="008D4E1A">
              <w:rPr>
                <w:rFonts w:ascii="Calibri" w:hAnsi="Calibri" w:cs="Calibri"/>
                <w:sz w:val="22"/>
                <w:szCs w:val="22"/>
              </w:rPr>
              <w:t>pog</w:t>
            </w:r>
            <w:proofErr w:type="spellEnd"/>
            <w:r w:rsidRPr="008D4E1A">
              <w:rPr>
                <w:rFonts w:ascii="Calibri" w:hAnsi="Calibri" w:cs="Calibri"/>
                <w:sz w:val="22"/>
                <w:szCs w:val="22"/>
              </w:rPr>
              <w:t>&gt; – identyfikator lokalny (</w:t>
            </w:r>
            <w:proofErr w:type="spellStart"/>
            <w:r w:rsidRPr="008D4E1A">
              <w:rPr>
                <w:rFonts w:ascii="Calibri" w:hAnsi="Calibri" w:cs="Calibri"/>
                <w:sz w:val="22"/>
                <w:szCs w:val="22"/>
              </w:rPr>
              <w:t>lokalId</w:t>
            </w:r>
            <w:proofErr w:type="spellEnd"/>
            <w:r w:rsidRPr="008D4E1A">
              <w:rPr>
                <w:rFonts w:ascii="Calibri" w:hAnsi="Calibri" w:cs="Calibri"/>
                <w:sz w:val="22"/>
                <w:szCs w:val="22"/>
              </w:rPr>
              <w:t xml:space="preserve">) obiektu </w:t>
            </w:r>
            <w:proofErr w:type="spellStart"/>
            <w:r w:rsidRPr="008D4E1A">
              <w:rPr>
                <w:rFonts w:ascii="Calibri" w:hAnsi="Calibri" w:cs="Calibri"/>
                <w:sz w:val="22"/>
                <w:szCs w:val="22"/>
              </w:rPr>
              <w:t>AktPlanowaniaPrzestrzennego</w:t>
            </w:r>
            <w:proofErr w:type="spellEnd"/>
            <w:r w:rsidRPr="008D4E1A">
              <w:rPr>
                <w:rFonts w:ascii="Calibri" w:hAnsi="Calibri" w:cs="Calibri"/>
                <w:sz w:val="22"/>
                <w:szCs w:val="22"/>
              </w:rPr>
              <w:t>, w ramach którego wyznaczony jest obiekt﻿ ﻿</w:t>
            </w:r>
            <w:proofErr w:type="spellStart"/>
            <w:r w:rsidRPr="008D4E1A">
              <w:rPr>
                <w:rFonts w:ascii="Calibri" w:hAnsi="Calibri" w:cs="Calibri"/>
                <w:sz w:val="22"/>
                <w:szCs w:val="22"/>
              </w:rPr>
              <w:t>StrefaPlanistyczna</w:t>
            </w:r>
            <w:proofErr w:type="spellEnd"/>
            <w:r w:rsidRPr="008D4E1A">
              <w:rPr>
                <w:rFonts w:ascii="Calibri" w:hAnsi="Calibri" w:cs="Calibri"/>
                <w:sz w:val="22"/>
                <w:szCs w:val="22"/>
              </w:rPr>
              <w:t>,</w:t>
            </w:r>
          </w:p>
          <w:p w14:paraId="2FE25170"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&lt;liczba&gt; – kolejna liczba naturalna,</w:t>
            </w:r>
          </w:p>
          <w:p w14:paraId="185B02CB"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&lt;symbol&gt; – symbol literowy ﻿strefy planistycznej.</w:t>
            </w:r>
          </w:p>
          <w:p w14:paraId="7686D5B2"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 w:val="22"/>
                <w:szCs w:val="22"/>
              </w:rPr>
              <w:t>dla typu obiektu﻿ ﻿</w:t>
            </w:r>
            <w:proofErr w:type="spellStart"/>
            <w:r w:rsidRPr="008D4E1A">
              <w:rPr>
                <w:rFonts w:ascii="Calibri" w:hAnsi="Calibri" w:cs="Calibri"/>
                <w:sz w:val="22"/>
                <w:szCs w:val="22"/>
              </w:rPr>
              <w:t>ObszarUzupelnieniaZabudowy</w:t>
            </w:r>
            <w:proofErr w:type="spellEnd"/>
            <w:r w:rsidRPr="008D4E1A">
              <w:rPr>
                <w:rFonts w:ascii="Calibri" w:hAnsi="Calibri" w:cs="Calibri"/>
                <w:sz w:val="22"/>
                <w:szCs w:val="22"/>
              </w:rPr>
              <w:t>: &lt;</w:t>
            </w:r>
            <w:proofErr w:type="spellStart"/>
            <w:r w:rsidRPr="008D4E1A">
              <w:rPr>
                <w:rFonts w:ascii="Calibri" w:hAnsi="Calibri" w:cs="Calibri"/>
                <w:sz w:val="22"/>
                <w:szCs w:val="22"/>
              </w:rPr>
              <w:t>pog</w:t>
            </w:r>
            <w:proofErr w:type="spellEnd"/>
            <w:r w:rsidRPr="008D4E1A">
              <w:rPr>
                <w:rFonts w:ascii="Calibri" w:hAnsi="Calibri" w:cs="Calibri"/>
                <w:sz w:val="22"/>
                <w:szCs w:val="22"/>
              </w:rPr>
              <w:t>&gt;-&lt;liczba&gt;﻿OUZ</w:t>
            </w:r>
          </w:p>
          <w:p w14:paraId="63ADBED7" w14:textId="77777777" w:rsidR="00E11601" w:rsidRPr="008D4E1A" w:rsidRDefault="00E11601" w:rsidP="00B04771">
            <w:pPr>
              <w:spacing w:line="360" w:lineRule="auto"/>
              <w:ind w:left="708"/>
              <w:rPr>
                <w:rFonts w:ascii="Calibri" w:hAnsi="Calibri" w:cs="Calibri"/>
              </w:rPr>
            </w:pPr>
            <w:r w:rsidRPr="008D4E1A">
              <w:rPr>
                <w:rFonts w:ascii="Calibri" w:hAnsi="Calibri" w:cs="Calibri"/>
                <w:sz w:val="22"/>
                <w:szCs w:val="22"/>
              </w:rPr>
              <w:t xml:space="preserve">gdzie: </w:t>
            </w:r>
          </w:p>
          <w:p w14:paraId="1B7F280E" w14:textId="77777777" w:rsidR="00E11601" w:rsidRPr="008D4E1A" w:rsidRDefault="00E11601" w:rsidP="00B04771">
            <w:pPr>
              <w:spacing w:line="360" w:lineRule="auto"/>
              <w:ind w:left="708"/>
              <w:rPr>
                <w:rFonts w:ascii="Calibri" w:hAnsi="Calibri" w:cs="Calibri"/>
              </w:rPr>
            </w:pPr>
            <w:r w:rsidRPr="008D4E1A">
              <w:rPr>
                <w:rFonts w:ascii="Calibri" w:hAnsi="Calibri" w:cs="Calibri"/>
                <w:sz w:val="22"/>
                <w:szCs w:val="22"/>
              </w:rPr>
              <w:t>&lt;</w:t>
            </w:r>
            <w:proofErr w:type="spellStart"/>
            <w:r w:rsidRPr="008D4E1A">
              <w:rPr>
                <w:rFonts w:ascii="Calibri" w:hAnsi="Calibri" w:cs="Calibri"/>
                <w:sz w:val="22"/>
                <w:szCs w:val="22"/>
              </w:rPr>
              <w:t>pog</w:t>
            </w:r>
            <w:proofErr w:type="spellEnd"/>
            <w:r w:rsidRPr="008D4E1A">
              <w:rPr>
                <w:rFonts w:ascii="Calibri" w:hAnsi="Calibri" w:cs="Calibri"/>
                <w:sz w:val="22"/>
                <w:szCs w:val="22"/>
              </w:rPr>
              <w:t>&gt; – identyfikator lokalny (</w:t>
            </w:r>
            <w:proofErr w:type="spellStart"/>
            <w:r w:rsidRPr="008D4E1A">
              <w:rPr>
                <w:rFonts w:ascii="Calibri" w:hAnsi="Calibri" w:cs="Calibri"/>
                <w:sz w:val="22"/>
                <w:szCs w:val="22"/>
              </w:rPr>
              <w:t>lokalId</w:t>
            </w:r>
            <w:proofErr w:type="spellEnd"/>
            <w:r w:rsidRPr="008D4E1A">
              <w:rPr>
                <w:rFonts w:ascii="Calibri" w:hAnsi="Calibri" w:cs="Calibri"/>
                <w:sz w:val="22"/>
                <w:szCs w:val="22"/>
              </w:rPr>
              <w:t xml:space="preserve">) obiektu </w:t>
            </w:r>
            <w:proofErr w:type="spellStart"/>
            <w:r w:rsidRPr="008D4E1A">
              <w:rPr>
                <w:rFonts w:ascii="Calibri" w:hAnsi="Calibri" w:cs="Calibri"/>
                <w:sz w:val="22"/>
                <w:szCs w:val="22"/>
              </w:rPr>
              <w:t>AktPlanowaniaPrzestrzennego</w:t>
            </w:r>
            <w:proofErr w:type="spellEnd"/>
            <w:r w:rsidRPr="008D4E1A">
              <w:rPr>
                <w:rFonts w:ascii="Calibri" w:hAnsi="Calibri" w:cs="Calibri"/>
                <w:sz w:val="22"/>
                <w:szCs w:val="22"/>
              </w:rPr>
              <w:t>, w ramach którego wyznaczony jest obiekt ﻿</w:t>
            </w:r>
            <w:proofErr w:type="spellStart"/>
            <w:r w:rsidRPr="008D4E1A">
              <w:rPr>
                <w:rFonts w:ascii="Calibri" w:hAnsi="Calibri" w:cs="Calibri"/>
                <w:sz w:val="22"/>
                <w:szCs w:val="22"/>
              </w:rPr>
              <w:t>ObszarUzupelnieniaZabudowy</w:t>
            </w:r>
            <w:proofErr w:type="spellEnd"/>
            <w:r w:rsidRPr="008D4E1A">
              <w:rPr>
                <w:rFonts w:ascii="Calibri" w:hAnsi="Calibri" w:cs="Calibri"/>
                <w:sz w:val="22"/>
                <w:szCs w:val="22"/>
              </w:rPr>
              <w:t>,</w:t>
            </w:r>
          </w:p>
          <w:p w14:paraId="783074C7" w14:textId="77777777" w:rsidR="00E11601" w:rsidRPr="008D4E1A" w:rsidRDefault="00E11601" w:rsidP="00B04771">
            <w:pPr>
              <w:spacing w:line="360" w:lineRule="auto"/>
              <w:ind w:left="708"/>
              <w:rPr>
                <w:rFonts w:ascii="Calibri" w:hAnsi="Calibri" w:cs="Calibri"/>
              </w:rPr>
            </w:pPr>
            <w:r w:rsidRPr="008D4E1A">
              <w:rPr>
                <w:rFonts w:ascii="Calibri" w:hAnsi="Calibri" w:cs="Calibri"/>
                <w:sz w:val="22"/>
                <w:szCs w:val="22"/>
              </w:rPr>
              <w:t>&lt;liczba&gt; – kolejna liczba naturalna,</w:t>
            </w:r>
          </w:p>
          <w:p w14:paraId="75FCF25F" w14:textId="77777777" w:rsidR="00E11601" w:rsidRPr="008D4E1A" w:rsidRDefault="00E11601" w:rsidP="00B04771">
            <w:pPr>
              <w:spacing w:line="360" w:lineRule="auto"/>
              <w:ind w:left="708"/>
              <w:rPr>
                <w:rFonts w:ascii="Calibri" w:hAnsi="Calibri" w:cs="Calibri"/>
              </w:rPr>
            </w:pPr>
            <w:r w:rsidRPr="008D4E1A">
              <w:rPr>
                <w:rFonts w:ascii="Calibri" w:hAnsi="Calibri" w:cs="Calibri"/>
                <w:sz w:val="22"/>
                <w:szCs w:val="22"/>
              </w:rPr>
              <w:t>OUZ – symbol literowy obszaru uzupełnienia zabudowy; wartość stała.</w:t>
            </w:r>
          </w:p>
          <w:p w14:paraId="03EB1EED" w14:textId="77777777" w:rsidR="00E11601" w:rsidRPr="008D4E1A" w:rsidRDefault="00E11601" w:rsidP="00B04771">
            <w:pPr>
              <w:spacing w:line="360" w:lineRule="auto"/>
              <w:ind w:left="708"/>
              <w:rPr>
                <w:rFonts w:ascii="Calibri" w:hAnsi="Calibri" w:cs="Calibri"/>
              </w:rPr>
            </w:pPr>
            <w:r w:rsidRPr="008D4E1A">
              <w:rPr>
                <w:rFonts w:ascii="Calibri" w:hAnsi="Calibri" w:cs="Calibri"/>
                <w:sz w:val="22"/>
                <w:szCs w:val="22"/>
              </w:rPr>
              <w:lastRenderedPageBreak/>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 w:val="22"/>
                <w:szCs w:val="22"/>
              </w:rPr>
              <w:t>dla typu obiektu ﻿</w:t>
            </w:r>
            <w:proofErr w:type="spellStart"/>
            <w:r w:rsidRPr="008D4E1A">
              <w:rPr>
                <w:rFonts w:ascii="Calibri" w:hAnsi="Calibri" w:cs="Calibri"/>
                <w:sz w:val="22"/>
                <w:szCs w:val="22"/>
              </w:rPr>
              <w:t>ObszarZabudowySrodmiejskiej</w:t>
            </w:r>
            <w:proofErr w:type="spellEnd"/>
            <w:r w:rsidRPr="008D4E1A">
              <w:rPr>
                <w:rFonts w:ascii="Calibri" w:hAnsi="Calibri" w:cs="Calibri"/>
                <w:sz w:val="22"/>
                <w:szCs w:val="22"/>
              </w:rPr>
              <w:t>: &lt;</w:t>
            </w:r>
            <w:proofErr w:type="spellStart"/>
            <w:r w:rsidRPr="008D4E1A">
              <w:rPr>
                <w:rFonts w:ascii="Calibri" w:hAnsi="Calibri" w:cs="Calibri"/>
                <w:sz w:val="22"/>
                <w:szCs w:val="22"/>
              </w:rPr>
              <w:t>pog</w:t>
            </w:r>
            <w:proofErr w:type="spellEnd"/>
            <w:r w:rsidRPr="008D4E1A">
              <w:rPr>
                <w:rFonts w:ascii="Calibri" w:hAnsi="Calibri" w:cs="Calibri"/>
                <w:sz w:val="22"/>
                <w:szCs w:val="22"/>
              </w:rPr>
              <w:t>&gt;-&lt;liczba&gt;﻿OZS</w:t>
            </w:r>
          </w:p>
          <w:p w14:paraId="2DFBE8CD"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 xml:space="preserve">gdzie: </w:t>
            </w:r>
          </w:p>
          <w:p w14:paraId="341ECA21"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w:t>
            </w:r>
            <w:proofErr w:type="spellStart"/>
            <w:r w:rsidRPr="008D4E1A">
              <w:rPr>
                <w:rFonts w:ascii="Calibri" w:hAnsi="Calibri" w:cs="Calibri"/>
                <w:sz w:val="22"/>
                <w:szCs w:val="22"/>
              </w:rPr>
              <w:t>pog</w:t>
            </w:r>
            <w:proofErr w:type="spellEnd"/>
            <w:r w:rsidRPr="008D4E1A">
              <w:rPr>
                <w:rFonts w:ascii="Calibri" w:hAnsi="Calibri" w:cs="Calibri"/>
                <w:sz w:val="22"/>
                <w:szCs w:val="22"/>
              </w:rPr>
              <w:t>&gt; – identyfikator lokalny (</w:t>
            </w:r>
            <w:proofErr w:type="spellStart"/>
            <w:r w:rsidRPr="008D4E1A">
              <w:rPr>
                <w:rFonts w:ascii="Calibri" w:hAnsi="Calibri" w:cs="Calibri"/>
                <w:sz w:val="22"/>
                <w:szCs w:val="22"/>
              </w:rPr>
              <w:t>lokalId</w:t>
            </w:r>
            <w:proofErr w:type="spellEnd"/>
            <w:r w:rsidRPr="008D4E1A">
              <w:rPr>
                <w:rFonts w:ascii="Calibri" w:hAnsi="Calibri" w:cs="Calibri"/>
                <w:sz w:val="22"/>
                <w:szCs w:val="22"/>
              </w:rPr>
              <w:t xml:space="preserve">) obiektu </w:t>
            </w:r>
            <w:proofErr w:type="spellStart"/>
            <w:r w:rsidRPr="008D4E1A">
              <w:rPr>
                <w:rFonts w:ascii="Calibri" w:hAnsi="Calibri" w:cs="Calibri"/>
                <w:sz w:val="22"/>
                <w:szCs w:val="22"/>
              </w:rPr>
              <w:t>AktPlanowaniaPrzestrzennego</w:t>
            </w:r>
            <w:proofErr w:type="spellEnd"/>
            <w:r w:rsidRPr="008D4E1A">
              <w:rPr>
                <w:rFonts w:ascii="Calibri" w:hAnsi="Calibri" w:cs="Calibri"/>
                <w:sz w:val="22"/>
                <w:szCs w:val="22"/>
              </w:rPr>
              <w:t xml:space="preserve">, w ramach którego wyznaczony jest obiekt </w:t>
            </w:r>
            <w:proofErr w:type="spellStart"/>
            <w:r w:rsidRPr="008D4E1A">
              <w:rPr>
                <w:rFonts w:ascii="Calibri" w:hAnsi="Calibri" w:cs="Calibri"/>
                <w:sz w:val="22"/>
                <w:szCs w:val="22"/>
              </w:rPr>
              <w:t>ObszarZabudowySrodmiejskiej</w:t>
            </w:r>
            <w:proofErr w:type="spellEnd"/>
            <w:r w:rsidRPr="008D4E1A">
              <w:rPr>
                <w:rFonts w:ascii="Calibri" w:hAnsi="Calibri" w:cs="Calibri"/>
                <w:sz w:val="22"/>
                <w:szCs w:val="22"/>
              </w:rPr>
              <w:t>,</w:t>
            </w:r>
          </w:p>
          <w:p w14:paraId="1C3D1CAC"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&lt;liczba&gt; – kolejna liczba naturalna,</w:t>
            </w:r>
          </w:p>
          <w:p w14:paraId="6F81AD4D"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OZS – symbol literowy obszaru zabudowy śródmiejskiej; wartość stała.</w:t>
            </w:r>
          </w:p>
          <w:p w14:paraId="5CE2535D"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 w:val="22"/>
                <w:szCs w:val="22"/>
              </w:rPr>
              <w:t>dla typu obiektu ﻿﻿</w:t>
            </w:r>
            <w:proofErr w:type="spellStart"/>
            <w:r w:rsidRPr="008D4E1A">
              <w:rPr>
                <w:rFonts w:ascii="Calibri" w:hAnsi="Calibri" w:cs="Calibri"/>
                <w:sz w:val="22"/>
                <w:szCs w:val="22"/>
              </w:rPr>
              <w:t>ObszarStandardowDostepnosciInfrastrukturySpolecznej</w:t>
            </w:r>
            <w:proofErr w:type="spellEnd"/>
            <w:r w:rsidRPr="008D4E1A">
              <w:rPr>
                <w:rFonts w:ascii="Calibri" w:hAnsi="Calibri" w:cs="Calibri"/>
                <w:sz w:val="22"/>
                <w:szCs w:val="22"/>
              </w:rPr>
              <w:t>: &lt;</w:t>
            </w:r>
            <w:proofErr w:type="spellStart"/>
            <w:r w:rsidRPr="008D4E1A">
              <w:rPr>
                <w:rFonts w:ascii="Calibri" w:hAnsi="Calibri" w:cs="Calibri"/>
                <w:sz w:val="22"/>
                <w:szCs w:val="22"/>
              </w:rPr>
              <w:t>pog</w:t>
            </w:r>
            <w:proofErr w:type="spellEnd"/>
            <w:r w:rsidRPr="008D4E1A">
              <w:rPr>
                <w:rFonts w:ascii="Calibri" w:hAnsi="Calibri" w:cs="Calibri"/>
                <w:sz w:val="22"/>
                <w:szCs w:val="22"/>
              </w:rPr>
              <w:t>&gt;-&lt;liczba&gt;﻿OSD</w:t>
            </w:r>
          </w:p>
          <w:p w14:paraId="62565D46"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 xml:space="preserve">gdzie: </w:t>
            </w:r>
          </w:p>
          <w:p w14:paraId="264538D9"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w:t>
            </w:r>
            <w:proofErr w:type="spellStart"/>
            <w:r w:rsidRPr="008D4E1A">
              <w:rPr>
                <w:rFonts w:ascii="Calibri" w:hAnsi="Calibri" w:cs="Calibri"/>
                <w:sz w:val="22"/>
                <w:szCs w:val="22"/>
              </w:rPr>
              <w:t>pog</w:t>
            </w:r>
            <w:proofErr w:type="spellEnd"/>
            <w:r w:rsidRPr="008D4E1A">
              <w:rPr>
                <w:rFonts w:ascii="Calibri" w:hAnsi="Calibri" w:cs="Calibri"/>
                <w:sz w:val="22"/>
                <w:szCs w:val="22"/>
              </w:rPr>
              <w:t>&gt; – identyfikator lokalny (</w:t>
            </w:r>
            <w:proofErr w:type="spellStart"/>
            <w:r w:rsidRPr="008D4E1A">
              <w:rPr>
                <w:rFonts w:ascii="Calibri" w:hAnsi="Calibri" w:cs="Calibri"/>
                <w:sz w:val="22"/>
                <w:szCs w:val="22"/>
              </w:rPr>
              <w:t>lokalId</w:t>
            </w:r>
            <w:proofErr w:type="spellEnd"/>
            <w:r w:rsidRPr="008D4E1A">
              <w:rPr>
                <w:rFonts w:ascii="Calibri" w:hAnsi="Calibri" w:cs="Calibri"/>
                <w:sz w:val="22"/>
                <w:szCs w:val="22"/>
              </w:rPr>
              <w:t xml:space="preserve">) obiektu </w:t>
            </w:r>
            <w:proofErr w:type="spellStart"/>
            <w:r w:rsidRPr="008D4E1A">
              <w:rPr>
                <w:rFonts w:ascii="Calibri" w:hAnsi="Calibri" w:cs="Calibri"/>
                <w:sz w:val="22"/>
                <w:szCs w:val="22"/>
              </w:rPr>
              <w:t>AktPlanowaniaPrzestrzennego</w:t>
            </w:r>
            <w:proofErr w:type="spellEnd"/>
            <w:r w:rsidRPr="008D4E1A">
              <w:rPr>
                <w:rFonts w:ascii="Calibri" w:hAnsi="Calibri" w:cs="Calibri"/>
                <w:sz w:val="22"/>
                <w:szCs w:val="22"/>
              </w:rPr>
              <w:t>, w ramach którego wyznaczony jest obiekt ﻿</w:t>
            </w:r>
            <w:proofErr w:type="spellStart"/>
            <w:r w:rsidRPr="008D4E1A">
              <w:rPr>
                <w:rFonts w:ascii="Calibri" w:hAnsi="Calibri" w:cs="Calibri"/>
                <w:sz w:val="22"/>
                <w:szCs w:val="22"/>
              </w:rPr>
              <w:t>ObszarStandardowDostepnosciInfrastrukturySpolecznej</w:t>
            </w:r>
            <w:proofErr w:type="spellEnd"/>
            <w:r w:rsidRPr="008D4E1A">
              <w:rPr>
                <w:rFonts w:ascii="Calibri" w:hAnsi="Calibri" w:cs="Calibri"/>
                <w:sz w:val="22"/>
                <w:szCs w:val="22"/>
              </w:rPr>
              <w:t>,</w:t>
            </w:r>
          </w:p>
          <w:p w14:paraId="48A29E52"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&lt;liczba&gt; – kolejna liczba naturalna,</w:t>
            </w:r>
          </w:p>
          <w:p w14:paraId="21A08030"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OSD – symbol literowy ﻿obszaru standardów dostępności infrastruktury społecznej; wartość stała.</w:t>
            </w:r>
          </w:p>
          <w:p w14:paraId="25628775" w14:textId="77777777" w:rsidR="00E11601" w:rsidRPr="008D4E1A" w:rsidRDefault="00E11601" w:rsidP="005B7C53">
            <w:pPr>
              <w:spacing w:line="360" w:lineRule="auto"/>
              <w:ind w:left="708"/>
              <w:rPr>
                <w:rFonts w:ascii="Calibri" w:hAnsi="Calibri" w:cs="Calibri"/>
              </w:rPr>
            </w:pPr>
            <w:r w:rsidRPr="008D4E1A">
              <w:rPr>
                <w:rFonts w:ascii="Calibri" w:hAnsi="Calibri" w:cs="Calibri"/>
                <w:sz w:val="22"/>
                <w:szCs w:val="22"/>
              </w:rPr>
              <w:t>Przykład: 1POG-1OSD.</w:t>
            </w:r>
          </w:p>
        </w:tc>
      </w:tr>
    </w:tbl>
    <w:p w14:paraId="45F93A32" w14:textId="77777777" w:rsidR="00E11601" w:rsidRPr="008D4E1A" w:rsidRDefault="00E11601" w:rsidP="00334DC7">
      <w:pPr>
        <w:rPr>
          <w:rFonts w:ascii="Calibri" w:hAnsi="Calibri" w:cs="Calibri"/>
          <w:sz w:val="22"/>
          <w:szCs w:val="22"/>
        </w:rPr>
      </w:pPr>
    </w:p>
    <w:p w14:paraId="5DAC57B9" w14:textId="56FC76C1" w:rsidR="0053480F" w:rsidRPr="00FB580B" w:rsidRDefault="0053480F" w:rsidP="00FB580B">
      <w:pPr>
        <w:pStyle w:val="NormalText"/>
        <w:spacing w:line="360" w:lineRule="auto"/>
        <w:jc w:val="both"/>
      </w:pPr>
      <w:r w:rsidRPr="00FB580B">
        <w:rPr>
          <w:lang w:val="pl-PL"/>
        </w:rPr>
        <w:t xml:space="preserve">Zgodnie z Wymaganiem nr 8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FB580B" w:rsidRDefault="003E5AC2" w:rsidP="00FB580B">
      <w:pPr>
        <w:pStyle w:val="NormalText"/>
        <w:spacing w:before="0" w:after="0" w:line="360" w:lineRule="auto"/>
        <w:ind w:left="567" w:hanging="283"/>
        <w:jc w:val="both"/>
        <w:rPr>
          <w:i/>
          <w:iCs/>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014AB08A"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pierwszej, inicjalnej wersji projektu. W toku prowadzonej procedury </w:t>
      </w:r>
      <w:r>
        <w:rPr>
          <w:lang w:val="pl-PL"/>
        </w:rPr>
        <w:lastRenderedPageBreak/>
        <w:t xml:space="preserve">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2F6ED0">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2F6ED0" w:rsidRPr="002F6ED0">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C25855" w:rsidRPr="003A1407">
        <w:rPr>
          <w:lang w:val="pl-PL"/>
        </w:rPr>
        <w:t>pierwszą wolną liczbę naturalną.</w:t>
      </w:r>
      <w:r w:rsidR="00C25855">
        <w:rPr>
          <w:lang w:val="pl-PL"/>
        </w:rPr>
        <w:t xml:space="preserve"> </w:t>
      </w:r>
    </w:p>
    <w:p w14:paraId="2E26ACD8" w14:textId="77777777" w:rsidR="00E11601" w:rsidRPr="008D4E1A" w:rsidRDefault="00E11601" w:rsidP="00334DC7">
      <w:pPr>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334DC7">
        <w:trPr>
          <w:trHeight w:val="437"/>
          <w:tblHeader/>
        </w:trPr>
        <w:tc>
          <w:tcPr>
            <w:tcW w:w="1018" w:type="pct"/>
            <w:shd w:val="clear" w:color="auto" w:fill="F2F2F2" w:themeFill="background1" w:themeFillShade="F2"/>
            <w:noWrap/>
            <w:vAlign w:val="center"/>
            <w:hideMark/>
          </w:tcPr>
          <w:p w14:paraId="1CC1B582" w14:textId="56E4E870" w:rsidR="00E11601" w:rsidRPr="008D4E1A" w:rsidRDefault="00E11601" w:rsidP="00334DC7">
            <w:pPr>
              <w:spacing w:line="360" w:lineRule="auto"/>
              <w:rPr>
                <w:rFonts w:ascii="Calibri" w:hAnsi="Calibri" w:cs="Calibri"/>
                <w:b/>
                <w:color w:val="0070C0"/>
              </w:rPr>
            </w:pPr>
            <w:r w:rsidRPr="008D4E1A">
              <w:rPr>
                <w:rFonts w:ascii="Calibri" w:hAnsi="Calibri" w:cs="Calibri"/>
                <w:b/>
                <w:color w:val="0070C0"/>
                <w:sz w:val="22"/>
                <w:szCs w:val="22"/>
              </w:rPr>
              <w:t xml:space="preserve">Rekomendacja </w:t>
            </w:r>
            <w:r w:rsidRPr="008D4E1A">
              <w:rPr>
                <w:rFonts w:ascii="Calibri" w:hAnsi="Calibri" w:cs="Calibri"/>
                <w:b/>
                <w:color w:val="0070C0"/>
                <w:sz w:val="22"/>
                <w:szCs w:val="22"/>
              </w:rPr>
              <w:fldChar w:fldCharType="begin"/>
            </w:r>
            <w:r w:rsidRPr="008D4E1A">
              <w:rPr>
                <w:rFonts w:ascii="Calibri" w:hAnsi="Calibri" w:cs="Calibri"/>
                <w:b/>
                <w:color w:val="0070C0"/>
                <w:sz w:val="22"/>
                <w:szCs w:val="22"/>
              </w:rPr>
              <w:instrText xml:space="preserve"> SEQ Rekomendacja \* ARABIC </w:instrText>
            </w:r>
            <w:r w:rsidRPr="008D4E1A">
              <w:rPr>
                <w:rFonts w:ascii="Calibri" w:hAnsi="Calibri" w:cs="Calibri"/>
                <w:b/>
                <w:color w:val="0070C0"/>
                <w:sz w:val="22"/>
                <w:szCs w:val="22"/>
              </w:rPr>
              <w:fldChar w:fldCharType="separate"/>
            </w:r>
            <w:r w:rsidR="002F6ED0">
              <w:rPr>
                <w:rFonts w:ascii="Calibri" w:hAnsi="Calibri" w:cs="Calibri"/>
                <w:b/>
                <w:noProof/>
                <w:color w:val="0070C0"/>
                <w:sz w:val="22"/>
                <w:szCs w:val="22"/>
              </w:rPr>
              <w:t>1</w:t>
            </w:r>
            <w:r w:rsidRPr="008D4E1A">
              <w:rPr>
                <w:rFonts w:ascii="Calibri" w:hAnsi="Calibri" w:cs="Calibri"/>
                <w:b/>
                <w:color w:val="0070C0"/>
                <w:sz w:val="22"/>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2F6ED0" w:rsidP="00334DC7">
            <w:pPr>
              <w:spacing w:line="360" w:lineRule="auto"/>
              <w:rPr>
                <w:rFonts w:ascii="Calibri" w:hAnsi="Calibri" w:cs="Calibri"/>
                <w:b/>
                <w:color w:val="0563C1" w:themeColor="hyperlink"/>
                <w:sz w:val="20"/>
                <w:u w:val="single"/>
              </w:rPr>
            </w:pPr>
            <w:hyperlink r:id="rId33" w:history="1">
              <w:r w:rsidR="00E11601"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334DC7">
        <w:trPr>
          <w:trHeight w:val="506"/>
        </w:trPr>
        <w:tc>
          <w:tcPr>
            <w:tcW w:w="5000" w:type="pct"/>
            <w:gridSpan w:val="2"/>
            <w:shd w:val="clear" w:color="auto" w:fill="auto"/>
            <w:noWrap/>
            <w:vAlign w:val="center"/>
            <w:hideMark/>
          </w:tcPr>
          <w:p w14:paraId="40B57C63" w14:textId="77777777" w:rsidR="00E11601" w:rsidRPr="008D4E1A" w:rsidRDefault="00E11601" w:rsidP="00334DC7">
            <w:pPr>
              <w:spacing w:line="360" w:lineRule="auto"/>
              <w:jc w:val="both"/>
              <w:rPr>
                <w:rFonts w:ascii="Calibri" w:hAnsi="Calibri" w:cs="Calibri"/>
                <w:color w:val="000000"/>
              </w:rPr>
            </w:pPr>
            <w:r w:rsidRPr="008D4E1A">
              <w:rPr>
                <w:rFonts w:ascii="Calibri" w:hAnsi="Calibri" w:cs="Calibri"/>
                <w:color w:val="000000"/>
                <w:sz w:val="22"/>
                <w:szCs w:val="22"/>
              </w:rPr>
              <w:t>Rekomenduje się, by przy tworzeniu identyfikatora lokalnego obiektu przestrzennego, innego niż wskazany w § 5. ust. 1a [Rozporządzenie APP] (Wymaganie 11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 w:val="22"/>
                <w:szCs w:val="22"/>
              </w:rPr>
              <w:t>lub numerach wydanych zarządzeń zastępczych.</w:t>
            </w:r>
          </w:p>
        </w:tc>
      </w:tr>
    </w:tbl>
    <w:p w14:paraId="603014A5" w14:textId="77777777" w:rsidR="00E11601" w:rsidRPr="008D4E1A" w:rsidRDefault="00E11601" w:rsidP="00334DC7">
      <w:pPr>
        <w:rPr>
          <w:rFonts w:ascii="Calibri" w:hAnsi="Calibri" w:cs="Calibri"/>
          <w:sz w:val="22"/>
          <w:szCs w:val="22"/>
        </w:rPr>
      </w:pPr>
    </w:p>
    <w:p w14:paraId="2F94D66F" w14:textId="5D3B0780" w:rsidR="00E11601" w:rsidRPr="00AC42C8" w:rsidRDefault="00E11601" w:rsidP="005B7C53">
      <w:pPr>
        <w:spacing w:after="100" w:line="360" w:lineRule="auto"/>
        <w:jc w:val="both"/>
        <w:rPr>
          <w:rFonts w:ascii="Calibri" w:hAnsi="Calibri" w:cs="Calibri"/>
          <w:sz w:val="22"/>
          <w:szCs w:val="22"/>
        </w:rPr>
      </w:pPr>
      <w:r w:rsidRPr="00AC42C8">
        <w:rPr>
          <w:rFonts w:ascii="Calibri" w:hAnsi="Calibri" w:cs="Calibri"/>
          <w:sz w:val="22"/>
          <w:szCs w:val="22"/>
        </w:rPr>
        <w:t>Wartości składowe identyfikatora wersji obiektu (</w:t>
      </w:r>
      <w:proofErr w:type="spellStart"/>
      <w:r w:rsidRPr="00AC42C8">
        <w:rPr>
          <w:rFonts w:ascii="Calibri" w:hAnsi="Calibri" w:cs="Calibri"/>
          <w:sz w:val="22"/>
          <w:szCs w:val="22"/>
        </w:rPr>
        <w:t>wersjaId</w:t>
      </w:r>
      <w:proofErr w:type="spellEnd"/>
      <w:r w:rsidRPr="00AC42C8">
        <w:rPr>
          <w:rFonts w:ascii="Calibri" w:hAnsi="Calibri" w:cs="Calibri"/>
          <w:sz w:val="22"/>
          <w:szCs w:val="22"/>
        </w:rPr>
        <w:t xml:space="preserve">) omówione zostały w rozdziale </w:t>
      </w:r>
      <w:r w:rsidRPr="00AC42C8">
        <w:rPr>
          <w:rFonts w:ascii="Calibri" w:hAnsi="Calibri" w:cs="Calibri"/>
          <w:b/>
          <w:bCs/>
          <w:color w:val="000000" w:themeColor="text1"/>
          <w:sz w:val="22"/>
          <w:szCs w:val="22"/>
        </w:rPr>
        <w:t>4.2.4.</w:t>
      </w:r>
      <w:r w:rsidR="008014F8" w:rsidRPr="00AC42C8">
        <w:rPr>
          <w:rFonts w:ascii="Calibri" w:hAnsi="Calibri" w:cs="Calibri"/>
          <w:b/>
          <w:bCs/>
          <w:color w:val="000000" w:themeColor="text1"/>
          <w:sz w:val="22"/>
          <w:szCs w:val="22"/>
        </w:rPr>
        <w:t> </w:t>
      </w:r>
      <w:r w:rsidRPr="00AC42C8">
        <w:rPr>
          <w:rFonts w:ascii="Calibri" w:hAnsi="Calibri" w:cs="Calibri"/>
          <w:b/>
          <w:bCs/>
          <w:color w:val="000000" w:themeColor="text1"/>
          <w:sz w:val="22"/>
          <w:szCs w:val="22"/>
        </w:rPr>
        <w:fldChar w:fldCharType="begin"/>
      </w:r>
      <w:r w:rsidRPr="00AC42C8">
        <w:rPr>
          <w:rFonts w:ascii="Calibri" w:hAnsi="Calibri" w:cs="Calibri"/>
          <w:b/>
          <w:bCs/>
          <w:color w:val="000000" w:themeColor="text1"/>
          <w:sz w:val="22"/>
          <w:szCs w:val="22"/>
        </w:rPr>
        <w:instrText xml:space="preserve"> REF _Ref153280843 \h  \* MERGEFORMAT </w:instrText>
      </w:r>
      <w:r w:rsidRPr="00AC42C8">
        <w:rPr>
          <w:rFonts w:ascii="Calibri" w:hAnsi="Calibri" w:cs="Calibri"/>
          <w:b/>
          <w:bCs/>
          <w:color w:val="000000" w:themeColor="text1"/>
          <w:sz w:val="22"/>
          <w:szCs w:val="22"/>
        </w:rPr>
      </w:r>
      <w:r w:rsidRPr="00AC42C8">
        <w:rPr>
          <w:rFonts w:ascii="Calibri" w:hAnsi="Calibri" w:cs="Calibri"/>
          <w:b/>
          <w:bCs/>
          <w:color w:val="000000" w:themeColor="text1"/>
          <w:sz w:val="22"/>
          <w:szCs w:val="22"/>
        </w:rPr>
        <w:fldChar w:fldCharType="separate"/>
      </w:r>
      <w:r w:rsidR="002F6ED0" w:rsidRPr="002F6ED0">
        <w:rPr>
          <w:rFonts w:ascii="Calibri" w:hAnsi="Calibri" w:cs="Calibri"/>
          <w:b/>
          <w:bCs/>
          <w:color w:val="000000" w:themeColor="text1"/>
          <w:sz w:val="22"/>
          <w:szCs w:val="22"/>
        </w:rPr>
        <w:t xml:space="preserve">Reprezentacja </w:t>
      </w:r>
      <w:r w:rsidR="002F6ED0" w:rsidRPr="002F6ED0">
        <w:rPr>
          <w:rFonts w:ascii="Calibri" w:hAnsi="Calibri" w:cs="Calibri"/>
          <w:b/>
          <w:bCs/>
          <w:sz w:val="22"/>
          <w:szCs w:val="22"/>
        </w:rPr>
        <w:t>czasowa</w:t>
      </w:r>
      <w:r w:rsidRPr="00AC42C8">
        <w:rPr>
          <w:rFonts w:ascii="Calibri" w:hAnsi="Calibri" w:cs="Calibri"/>
          <w:b/>
          <w:bCs/>
          <w:color w:val="000000" w:themeColor="text1"/>
          <w:sz w:val="22"/>
          <w:szCs w:val="22"/>
        </w:rPr>
        <w:fldChar w:fldCharType="end"/>
      </w:r>
      <w:r w:rsidRPr="00AC42C8">
        <w:rPr>
          <w:rFonts w:ascii="Calibri" w:hAnsi="Calibri" w:cs="Calibri"/>
          <w:sz w:val="22"/>
          <w:szCs w:val="22"/>
        </w:rPr>
        <w:t>.</w:t>
      </w:r>
    </w:p>
    <w:p w14:paraId="7BF327A7" w14:textId="77777777" w:rsidR="00E11601" w:rsidRPr="008D4E1A" w:rsidRDefault="00E11601" w:rsidP="00334DC7">
      <w:pPr>
        <w:pStyle w:val="Nagwek4"/>
        <w:rPr>
          <w:rFonts w:ascii="Calibri" w:hAnsi="Calibri" w:cs="Calibri"/>
          <w:sz w:val="26"/>
          <w:szCs w:val="26"/>
          <w:u w:val="none"/>
          <w:lang w:val="pl-PL"/>
        </w:rPr>
      </w:pPr>
      <w:bookmarkStart w:id="70" w:name="_Toc72328930"/>
      <w:bookmarkStart w:id="71" w:name="_Toc156203129"/>
      <w:r w:rsidRPr="008D4E1A">
        <w:rPr>
          <w:rFonts w:ascii="Calibri" w:hAnsi="Calibri" w:cs="Calibri"/>
          <w:sz w:val="26"/>
          <w:szCs w:val="26"/>
          <w:u w:val="none"/>
          <w:lang w:val="pl-PL"/>
        </w:rPr>
        <w:t>Kodowanie http URI</w:t>
      </w:r>
      <w:bookmarkEnd w:id="70"/>
      <w:bookmarkEnd w:id="71"/>
    </w:p>
    <w:p w14:paraId="3A452EE0" w14:textId="77777777" w:rsidR="00E11601" w:rsidRPr="008D4E1A" w:rsidRDefault="00E11601" w:rsidP="00334DC7">
      <w:pPr>
        <w:spacing w:line="360" w:lineRule="auto"/>
        <w:jc w:val="both"/>
        <w:rPr>
          <w:rFonts w:ascii="Calibri" w:eastAsia="Roboto" w:hAnsi="Calibri" w:cs="Calibri"/>
          <w:sz w:val="22"/>
          <w:szCs w:val="22"/>
        </w:rPr>
      </w:pPr>
      <w:r w:rsidRPr="008D4E1A">
        <w:rPr>
          <w:rFonts w:ascii="Calibri" w:eastAsia="Roboto" w:hAnsi="Calibri" w:cs="Calibri"/>
          <w:sz w:val="22"/>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pracach studyjnych prowadzonych przez Wspólnotowe Centrum Badawcze, dokumencie „</w:t>
      </w:r>
      <w:proofErr w:type="spellStart"/>
      <w:r w:rsidRPr="008D4E1A">
        <w:rPr>
          <w:rFonts w:ascii="Calibri" w:eastAsia="Roboto" w:hAnsi="Calibri" w:cs="Calibri"/>
          <w:sz w:val="22"/>
          <w:szCs w:val="22"/>
          <w:lang w:val="pl-PL"/>
        </w:rPr>
        <w:t>Spatial</w:t>
      </w:r>
      <w:proofErr w:type="spellEnd"/>
      <w:r w:rsidRPr="008D4E1A">
        <w:rPr>
          <w:rFonts w:ascii="Calibri" w:eastAsia="Roboto" w:hAnsi="Calibri" w:cs="Calibri"/>
          <w:sz w:val="22"/>
          <w:szCs w:val="22"/>
          <w:lang w:val="pl-PL"/>
        </w:rPr>
        <w:t xml:space="preserve"> Data on the Web Best </w:t>
      </w:r>
      <w:proofErr w:type="spellStart"/>
      <w:r w:rsidRPr="008D4E1A">
        <w:rPr>
          <w:rFonts w:ascii="Calibri" w:eastAsia="Roboto" w:hAnsi="Calibri" w:cs="Calibri"/>
          <w:sz w:val="22"/>
          <w:szCs w:val="22"/>
          <w:lang w:val="pl-PL"/>
        </w:rPr>
        <w:t>Practices</w:t>
      </w:r>
      <w:proofErr w:type="spellEnd"/>
      <w:r w:rsidRPr="008D4E1A">
        <w:rPr>
          <w:rFonts w:ascii="Calibri" w:eastAsia="Roboto" w:hAnsi="Calibri" w:cs="Calibri"/>
          <w:sz w:val="22"/>
          <w:szCs w:val="22"/>
          <w:lang w:val="pl-PL"/>
        </w:rPr>
        <w:t>” (</w:t>
      </w:r>
      <w:hyperlink r:id="rId34">
        <w:r w:rsidRPr="008D4E1A">
          <w:rPr>
            <w:rStyle w:val="Hipercze"/>
            <w:rFonts w:ascii="Calibri" w:eastAsia="Roboto" w:hAnsi="Calibri" w:cs="Calibri"/>
            <w:sz w:val="22"/>
            <w:szCs w:val="22"/>
            <w:lang w:val="pl-PL"/>
          </w:rPr>
          <w:t>https://www.w3.org/TR/sdw-bp</w:t>
        </w:r>
      </w:hyperlink>
      <w:r w:rsidRPr="008D4E1A">
        <w:rPr>
          <w:rFonts w:ascii="Calibri" w:eastAsia="Roboto" w:hAnsi="Calibri" w:cs="Calibri"/>
          <w:sz w:val="22"/>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opisach doświadczeń innych krajów. </w:t>
      </w:r>
    </w:p>
    <w:p w14:paraId="176D6834" w14:textId="6FE0240B" w:rsidR="00E11601" w:rsidRPr="008D4E1A" w:rsidRDefault="001272B2" w:rsidP="00334DC7">
      <w:pPr>
        <w:spacing w:line="360" w:lineRule="auto"/>
        <w:jc w:val="both"/>
        <w:rPr>
          <w:rFonts w:ascii="Calibri" w:eastAsia="Roboto" w:hAnsi="Calibri" w:cs="Calibri"/>
          <w:sz w:val="22"/>
          <w:szCs w:val="22"/>
        </w:rPr>
      </w:pPr>
      <w:r>
        <w:rPr>
          <w:rFonts w:ascii="Calibri" w:eastAsia="Roboto" w:hAnsi="Calibri" w:cs="Calibri"/>
          <w:sz w:val="22"/>
          <w:szCs w:val="22"/>
        </w:rPr>
        <w:t>Wymóg s</w:t>
      </w:r>
      <w:r w:rsidR="00E11601" w:rsidRPr="008D4E1A">
        <w:rPr>
          <w:rFonts w:ascii="Calibri" w:eastAsia="Roboto" w:hAnsi="Calibri" w:cs="Calibri"/>
          <w:sz w:val="22"/>
          <w:szCs w:val="22"/>
        </w:rPr>
        <w:t>tosowani</w:t>
      </w:r>
      <w:r>
        <w:rPr>
          <w:rFonts w:ascii="Calibri" w:eastAsia="Roboto" w:hAnsi="Calibri" w:cs="Calibri"/>
          <w:sz w:val="22"/>
          <w:szCs w:val="22"/>
        </w:rPr>
        <w:t>a</w:t>
      </w:r>
      <w:r w:rsidR="00E11601" w:rsidRPr="008D4E1A">
        <w:rPr>
          <w:rFonts w:ascii="Calibri" w:eastAsia="Roboto" w:hAnsi="Calibri" w:cs="Calibri"/>
          <w:sz w:val="22"/>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pozwala na stosowanie procedur zdecentralizowanego zarządzania danymi, przy zagwarantowaniu ich unikalności.</w:t>
      </w:r>
    </w:p>
    <w:p w14:paraId="56A9F5D2" w14:textId="04D3A79F" w:rsidR="00E11601" w:rsidRPr="008D4E1A" w:rsidRDefault="00E11601" w:rsidP="00334DC7">
      <w:pPr>
        <w:tabs>
          <w:tab w:val="left" w:pos="709"/>
        </w:tabs>
        <w:spacing w:line="360" w:lineRule="auto"/>
        <w:jc w:val="both"/>
        <w:rPr>
          <w:rFonts w:ascii="Calibri" w:eastAsia="Roboto" w:hAnsi="Calibri" w:cs="Calibri"/>
          <w:sz w:val="22"/>
          <w:szCs w:val="22"/>
        </w:rPr>
      </w:pPr>
      <w:r w:rsidRPr="008D4E1A">
        <w:rPr>
          <w:rFonts w:ascii="Calibri" w:eastAsia="Roboto" w:hAnsi="Calibri" w:cs="Calibri"/>
          <w:sz w:val="22"/>
          <w:szCs w:val="22"/>
        </w:rPr>
        <w:lastRenderedPageBreak/>
        <w:t xml:space="preserve">Ponadto </w:t>
      </w:r>
      <w:r w:rsidR="001272B2">
        <w:rPr>
          <w:rFonts w:ascii="Calibri" w:eastAsia="Roboto" w:hAnsi="Calibri" w:cs="Calibri"/>
          <w:sz w:val="22"/>
          <w:szCs w:val="22"/>
        </w:rPr>
        <w:t xml:space="preserve">wymóg </w:t>
      </w:r>
      <w:r w:rsidRPr="008D4E1A">
        <w:rPr>
          <w:rFonts w:ascii="Calibri" w:eastAsia="Roboto" w:hAnsi="Calibri" w:cs="Calibri"/>
          <w:sz w:val="22"/>
          <w:szCs w:val="22"/>
        </w:rPr>
        <w:t>stosowani</w:t>
      </w:r>
      <w:r w:rsidR="001272B2">
        <w:rPr>
          <w:rFonts w:ascii="Calibri" w:eastAsia="Roboto" w:hAnsi="Calibri" w:cs="Calibri"/>
          <w:sz w:val="22"/>
          <w:szCs w:val="22"/>
        </w:rPr>
        <w:t>a</w:t>
      </w:r>
      <w:r w:rsidRPr="008D4E1A">
        <w:rPr>
          <w:rFonts w:ascii="Calibri" w:eastAsia="Roboto" w:hAnsi="Calibri" w:cs="Calibri"/>
          <w:sz w:val="22"/>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 xml:space="preserve">zapewnia dostęp do całej infrastruktury np. poprzez </w:t>
      </w:r>
      <w:proofErr w:type="spellStart"/>
      <w:r w:rsidRPr="008D4E1A">
        <w:rPr>
          <w:rFonts w:ascii="Calibri" w:eastAsia="Roboto" w:hAnsi="Calibri" w:cs="Calibri"/>
          <w:sz w:val="22"/>
          <w:szCs w:val="22"/>
          <w:lang w:val="pl-PL"/>
        </w:rPr>
        <w:t>dereferencje</w:t>
      </w:r>
      <w:proofErr w:type="spellEnd"/>
      <w:r w:rsidRPr="008D4E1A">
        <w:rPr>
          <w:rFonts w:ascii="Calibri" w:eastAsia="Roboto" w:hAnsi="Calibri" w:cs="Calibri"/>
          <w:sz w:val="22"/>
          <w:szCs w:val="22"/>
          <w:lang w:val="pl-PL"/>
        </w:rPr>
        <w:t xml:space="preserv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D4E1A">
        <w:rPr>
          <w:rFonts w:ascii="Calibri" w:eastAsia="Roboto" w:hAnsi="Calibri" w:cs="Calibri"/>
          <w:sz w:val="22"/>
          <w:szCs w:val="22"/>
          <w:lang w:val="pl-PL"/>
        </w:rPr>
        <w:t>umożliwia sprawne zarządzanie udostępnianymi danymi zarówno na zewnątrz jak i wewnątrz systemów macierzystych.</w:t>
      </w:r>
    </w:p>
    <w:p w14:paraId="3280A67D" w14:textId="77777777" w:rsidR="00E11601" w:rsidRPr="008D4E1A" w:rsidRDefault="00E11601" w:rsidP="00334DC7">
      <w:pPr>
        <w:tabs>
          <w:tab w:val="left" w:pos="709"/>
        </w:tabs>
        <w:spacing w:after="240" w:line="360" w:lineRule="auto"/>
        <w:jc w:val="both"/>
        <w:rPr>
          <w:rFonts w:ascii="Calibri" w:eastAsia="Roboto" w:hAnsi="Calibri" w:cs="Calibri"/>
          <w:sz w:val="22"/>
          <w:szCs w:val="22"/>
        </w:rPr>
      </w:pPr>
      <w:r w:rsidRPr="008D4E1A">
        <w:rPr>
          <w:rFonts w:ascii="Calibri" w:eastAsia="Roboto" w:hAnsi="Calibri" w:cs="Calibri"/>
          <w:sz w:val="22"/>
          <w:szCs w:val="22"/>
        </w:rPr>
        <w:t xml:space="preserve">Identyfikator obiektu przestrzennego w schemacie http URI tworzony jest z wykorzystaniem składowych atrybutu </w:t>
      </w:r>
      <w:proofErr w:type="spellStart"/>
      <w:r w:rsidRPr="008D4E1A">
        <w:rPr>
          <w:rFonts w:ascii="Calibri" w:eastAsia="Roboto" w:hAnsi="Calibri" w:cs="Calibri"/>
          <w:sz w:val="22"/>
          <w:szCs w:val="22"/>
        </w:rPr>
        <w:t>idIIP</w:t>
      </w:r>
      <w:proofErr w:type="spellEnd"/>
      <w:r w:rsidRPr="008D4E1A">
        <w:rPr>
          <w:rFonts w:ascii="Calibri" w:eastAsia="Roboto" w:hAnsi="Calibri" w:cs="Calibri"/>
          <w:sz w:val="22"/>
          <w:szCs w:val="22"/>
        </w:rPr>
        <w:t xml:space="preserve">, a w dokumentach GML jest kodowany przy użyciu elementu </w:t>
      </w:r>
      <w:proofErr w:type="spellStart"/>
      <w:r w:rsidRPr="008D4E1A">
        <w:rPr>
          <w:rFonts w:ascii="Calibri" w:eastAsia="Roboto" w:hAnsi="Calibri" w:cs="Calibri"/>
          <w:sz w:val="22"/>
          <w:szCs w:val="22"/>
        </w:rPr>
        <w:t>gml:identifier</w:t>
      </w:r>
      <w:proofErr w:type="spellEnd"/>
      <w:r w:rsidRPr="008D4E1A">
        <w:rPr>
          <w:rFonts w:ascii="Calibri" w:eastAsia="Roboto"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334DC7">
        <w:trPr>
          <w:trHeight w:val="437"/>
          <w:tblHeader/>
        </w:trPr>
        <w:tc>
          <w:tcPr>
            <w:tcW w:w="940" w:type="pct"/>
            <w:shd w:val="clear" w:color="auto" w:fill="D9D9D9" w:themeFill="background1" w:themeFillShade="D9"/>
            <w:noWrap/>
            <w:vAlign w:val="center"/>
            <w:hideMark/>
          </w:tcPr>
          <w:p w14:paraId="0C7FE98C" w14:textId="07D6D37E" w:rsidR="00E11601" w:rsidRPr="008D4E1A" w:rsidRDefault="00E11601" w:rsidP="00334DC7">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12</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2F6ED0" w:rsidP="00334DC7">
            <w:pPr>
              <w:rPr>
                <w:rFonts w:ascii="Calibri" w:hAnsi="Calibri" w:cs="Calibri"/>
                <w:b/>
                <w:bCs/>
                <w:color w:val="000000"/>
                <w:sz w:val="20"/>
                <w:szCs w:val="20"/>
              </w:rPr>
            </w:pPr>
            <w:hyperlink r:id="rId35" w:history="1">
              <w:r w:rsidR="00E11601" w:rsidRPr="008D4E1A">
                <w:rPr>
                  <w:rStyle w:val="Hipercze"/>
                  <w:rFonts w:ascii="Calibri" w:hAnsi="Calibri" w:cs="Calibri"/>
                  <w:b/>
                  <w:bCs/>
                  <w:sz w:val="20"/>
                  <w:szCs w:val="20"/>
                </w:rPr>
                <w:t>https://www.gov.pl/zagospodarowanieprzestrzenne/app/2.0/req/external-unique-id/http-URI</w:t>
              </w:r>
            </w:hyperlink>
            <w:r w:rsidR="00E11601" w:rsidRPr="008D4E1A">
              <w:rPr>
                <w:rFonts w:ascii="Calibri" w:hAnsi="Calibri" w:cs="Calibri"/>
                <w:b/>
                <w:bCs/>
                <w:color w:val="000000"/>
                <w:sz w:val="20"/>
                <w:szCs w:val="20"/>
              </w:rPr>
              <w:t xml:space="preserve"> </w:t>
            </w:r>
          </w:p>
        </w:tc>
      </w:tr>
      <w:tr w:rsidR="00E11601" w:rsidRPr="008D4E1A" w14:paraId="1CE29B05" w14:textId="77777777" w:rsidTr="00334DC7">
        <w:trPr>
          <w:trHeight w:val="506"/>
        </w:trPr>
        <w:tc>
          <w:tcPr>
            <w:tcW w:w="5000" w:type="pct"/>
            <w:gridSpan w:val="2"/>
            <w:shd w:val="clear" w:color="auto" w:fill="auto"/>
            <w:noWrap/>
            <w:vAlign w:val="center"/>
            <w:hideMark/>
          </w:tcPr>
          <w:p w14:paraId="6100FCE1"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 xml:space="preserve">Określony w </w:t>
            </w:r>
            <w:r w:rsidRPr="008D4E1A">
              <w:rPr>
                <w:rFonts w:ascii="Calibri" w:hAnsi="Calibri" w:cs="Calibri"/>
                <w:bCs/>
                <w:color w:val="000000"/>
                <w:sz w:val="22"/>
                <w:szCs w:val="22"/>
              </w:rPr>
              <w:t>§ 5</w:t>
            </w:r>
            <w:r w:rsidRPr="008D4E1A">
              <w:rPr>
                <w:rFonts w:ascii="Calibri" w:hAnsi="Calibri" w:cs="Calibri"/>
                <w:b/>
                <w:bCs/>
                <w:color w:val="000000"/>
                <w:sz w:val="22"/>
                <w:szCs w:val="22"/>
              </w:rPr>
              <w:t xml:space="preserve"> </w:t>
            </w:r>
            <w:r w:rsidRPr="008D4E1A">
              <w:rPr>
                <w:rFonts w:ascii="Calibri" w:hAnsi="Calibri" w:cs="Calibri"/>
                <w:color w:val="000000"/>
                <w:sz w:val="22"/>
                <w:szCs w:val="22"/>
              </w:rPr>
              <w:t>[Rozporządzenie APP] identyfikator obiektu przestrzennego w schemacie http URI musi być zgodny z poniższym schematem:</w:t>
            </w:r>
          </w:p>
          <w:p w14:paraId="7DF240F1" w14:textId="77777777" w:rsidR="00E11601" w:rsidRPr="008D4E1A" w:rsidRDefault="00E11601" w:rsidP="00334DC7">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334DC7">
            <w:pPr>
              <w:spacing w:line="360" w:lineRule="auto"/>
              <w:rPr>
                <w:rFonts w:ascii="Calibri" w:hAnsi="Calibri" w:cs="Calibri"/>
                <w:bCs/>
                <w:color w:val="000000"/>
              </w:rPr>
            </w:pPr>
            <w:r w:rsidRPr="008D4E1A">
              <w:rPr>
                <w:rFonts w:ascii="Calibri" w:hAnsi="Calibri" w:cs="Calibri"/>
                <w:bCs/>
                <w:color w:val="000000"/>
                <w:sz w:val="22"/>
                <w:szCs w:val="22"/>
              </w:rPr>
              <w:t>gdzie:</w:t>
            </w:r>
          </w:p>
          <w:p w14:paraId="4003469F"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{domena} - URI organu zarządzającego; wartość stała: „www.gov.pl/</w:t>
            </w:r>
            <w:proofErr w:type="spellStart"/>
            <w:r w:rsidRPr="008D4E1A">
              <w:rPr>
                <w:rFonts w:ascii="Calibri" w:hAnsi="Calibri" w:cs="Calibri"/>
                <w:color w:val="000000"/>
                <w:sz w:val="22"/>
                <w:szCs w:val="22"/>
              </w:rPr>
              <w:t>zagospodarowanieprzestrzenne</w:t>
            </w:r>
            <w:proofErr w:type="spellEnd"/>
            <w:r w:rsidRPr="008D4E1A">
              <w:rPr>
                <w:rFonts w:ascii="Calibri" w:hAnsi="Calibri" w:cs="Calibri"/>
                <w:color w:val="000000"/>
                <w:sz w:val="22"/>
                <w:szCs w:val="22"/>
              </w:rPr>
              <w:t>”,</w:t>
            </w:r>
          </w:p>
          <w:p w14:paraId="58B90EF0"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{schemat aplikacyjny} – kod schematu aplikacyjnego; wartość stała: „</w:t>
            </w:r>
            <w:proofErr w:type="spellStart"/>
            <w:r w:rsidRPr="008D4E1A">
              <w:rPr>
                <w:rFonts w:ascii="Calibri" w:hAnsi="Calibri" w:cs="Calibri"/>
                <w:color w:val="000000"/>
                <w:sz w:val="22"/>
                <w:szCs w:val="22"/>
              </w:rPr>
              <w:t>app</w:t>
            </w:r>
            <w:proofErr w:type="spellEnd"/>
            <w:r w:rsidRPr="008D4E1A">
              <w:rPr>
                <w:rFonts w:ascii="Calibri" w:hAnsi="Calibri" w:cs="Calibri"/>
                <w:color w:val="000000"/>
                <w:sz w:val="22"/>
                <w:szCs w:val="22"/>
              </w:rPr>
              <w:t>” reprezentująca schemat aplikacyjny Planowanie przestrzenne,</w:t>
            </w:r>
          </w:p>
          <w:p w14:paraId="4E7EEA79"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themeColor="text1"/>
                <w:sz w:val="22"/>
                <w:szCs w:val="22"/>
              </w:rPr>
              <w:t>{typ obiektu} - nazwa typu obiektu przestrzennego zgodna z właściwym schematem aplikacyjnym,</w:t>
            </w:r>
          </w:p>
          <w:p w14:paraId="75F60343"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{przestrzeń nazw} - wartość składowej przestrzeni nazw (</w:t>
            </w:r>
            <w:proofErr w:type="spellStart"/>
            <w:r w:rsidRPr="008D4E1A">
              <w:rPr>
                <w:rFonts w:ascii="Calibri" w:hAnsi="Calibri" w:cs="Calibri"/>
                <w:color w:val="000000"/>
                <w:sz w:val="22"/>
                <w:szCs w:val="22"/>
              </w:rPr>
              <w:t>przestrzenNazw</w:t>
            </w:r>
            <w:proofErr w:type="spellEnd"/>
            <w:r w:rsidRPr="008D4E1A">
              <w:rPr>
                <w:rFonts w:ascii="Calibri" w:hAnsi="Calibri" w:cs="Calibri"/>
                <w:color w:val="000000"/>
                <w:sz w:val="22"/>
                <w:szCs w:val="22"/>
              </w:rPr>
              <w:t>) identyfikatora obiektu przestrzennego,</w:t>
            </w:r>
          </w:p>
          <w:p w14:paraId="79E82356" w14:textId="77777777" w:rsidR="00E11601" w:rsidRPr="008D4E1A" w:rsidRDefault="00E11601" w:rsidP="00334DC7">
            <w:pPr>
              <w:spacing w:line="360" w:lineRule="auto"/>
              <w:rPr>
                <w:rFonts w:ascii="Calibri" w:hAnsi="Calibri" w:cs="Calibri"/>
              </w:rPr>
            </w:pPr>
            <w:r w:rsidRPr="008D4E1A">
              <w:rPr>
                <w:rFonts w:ascii="Calibri" w:hAnsi="Calibri" w:cs="Calibri"/>
                <w:color w:val="000000"/>
                <w:sz w:val="22"/>
                <w:szCs w:val="22"/>
              </w:rPr>
              <w:t>{lokalny id} - w</w:t>
            </w:r>
            <w:r w:rsidRPr="008D4E1A">
              <w:rPr>
                <w:rStyle w:val="hps"/>
                <w:rFonts w:ascii="Calibri" w:hAnsi="Calibri" w:cs="Calibri"/>
                <w:sz w:val="22"/>
                <w:szCs w:val="22"/>
              </w:rPr>
              <w:t>artość składowej identyfikator</w:t>
            </w:r>
            <w:r w:rsidRPr="008D4E1A">
              <w:rPr>
                <w:rFonts w:ascii="Calibri" w:hAnsi="Calibri" w:cs="Calibri"/>
                <w:sz w:val="22"/>
                <w:szCs w:val="22"/>
              </w:rPr>
              <w:t xml:space="preserve"> </w:t>
            </w:r>
            <w:r w:rsidRPr="008D4E1A">
              <w:rPr>
                <w:rStyle w:val="hps"/>
                <w:rFonts w:ascii="Calibri" w:hAnsi="Calibri" w:cs="Calibri"/>
                <w:sz w:val="22"/>
                <w:szCs w:val="22"/>
              </w:rPr>
              <w:t xml:space="preserve">lokalny </w:t>
            </w:r>
            <w:r w:rsidRPr="008D4E1A">
              <w:rPr>
                <w:rFonts w:ascii="Calibri" w:hAnsi="Calibri" w:cs="Calibri"/>
                <w:sz w:val="22"/>
                <w:szCs w:val="22"/>
              </w:rPr>
              <w:t>(</w:t>
            </w:r>
            <w:proofErr w:type="spellStart"/>
            <w:r w:rsidRPr="008D4E1A">
              <w:rPr>
                <w:rFonts w:ascii="Calibri" w:hAnsi="Calibri" w:cs="Calibri"/>
                <w:sz w:val="22"/>
                <w:szCs w:val="22"/>
              </w:rPr>
              <w:t>lokalnyId</w:t>
            </w:r>
            <w:proofErr w:type="spellEnd"/>
            <w:r w:rsidRPr="008D4E1A">
              <w:rPr>
                <w:rFonts w:ascii="Calibri" w:hAnsi="Calibri" w:cs="Calibri"/>
                <w:sz w:val="22"/>
                <w:szCs w:val="22"/>
              </w:rPr>
              <w:t>) identyfikatora obiektu przestrzennego,</w:t>
            </w:r>
          </w:p>
          <w:p w14:paraId="59A0A023"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{wersja id} - w</w:t>
            </w:r>
            <w:r w:rsidRPr="008D4E1A">
              <w:rPr>
                <w:rStyle w:val="hps"/>
                <w:rFonts w:ascii="Calibri" w:hAnsi="Calibri" w:cs="Calibri"/>
                <w:sz w:val="22"/>
                <w:szCs w:val="22"/>
              </w:rPr>
              <w:t>artość składowej identyfikator wersji</w:t>
            </w:r>
            <w:r w:rsidRPr="008D4E1A">
              <w:rPr>
                <w:rFonts w:ascii="Calibri" w:hAnsi="Calibri" w:cs="Calibri"/>
                <w:sz w:val="22"/>
                <w:szCs w:val="22"/>
              </w:rPr>
              <w:t xml:space="preserve"> (</w:t>
            </w:r>
            <w:proofErr w:type="spellStart"/>
            <w:r w:rsidRPr="008D4E1A">
              <w:rPr>
                <w:rFonts w:ascii="Calibri" w:hAnsi="Calibri" w:cs="Calibri"/>
                <w:sz w:val="22"/>
                <w:szCs w:val="22"/>
              </w:rPr>
              <w:t>wersjaId</w:t>
            </w:r>
            <w:proofErr w:type="spellEnd"/>
            <w:r w:rsidRPr="008D4E1A">
              <w:rPr>
                <w:rFonts w:ascii="Calibri" w:hAnsi="Calibri" w:cs="Calibri"/>
                <w:sz w:val="22"/>
                <w:szCs w:val="22"/>
              </w:rPr>
              <w:t>) identyfikatora obiektu przestrzennego.</w:t>
            </w:r>
          </w:p>
          <w:p w14:paraId="022C4F56" w14:textId="77777777" w:rsidR="00E11601" w:rsidRPr="008D4E1A" w:rsidRDefault="00E11601" w:rsidP="00334DC7">
            <w:pPr>
              <w:spacing w:line="360" w:lineRule="auto"/>
              <w:rPr>
                <w:rFonts w:ascii="Calibri" w:hAnsi="Calibri" w:cs="Calibri"/>
              </w:rPr>
            </w:pPr>
          </w:p>
          <w:p w14:paraId="78EC49F1" w14:textId="77777777" w:rsidR="00E11601" w:rsidRPr="008D4E1A" w:rsidDel="00C85D1B" w:rsidRDefault="00E11601" w:rsidP="00334DC7">
            <w:pPr>
              <w:spacing w:line="360" w:lineRule="auto"/>
              <w:rPr>
                <w:rFonts w:ascii="Calibri" w:hAnsi="Calibri" w:cs="Calibri"/>
                <w:b/>
                <w:bCs/>
                <w:color w:val="000000"/>
              </w:rPr>
            </w:pPr>
            <w:r w:rsidRPr="008D4E1A">
              <w:rPr>
                <w:rFonts w:ascii="Calibri" w:hAnsi="Calibri" w:cs="Calibri"/>
                <w:color w:val="000000"/>
                <w:sz w:val="22"/>
                <w:szCs w:val="22"/>
              </w:rPr>
              <w:t xml:space="preserve">Przykład: </w:t>
            </w:r>
          </w:p>
          <w:p w14:paraId="1BDD8922" w14:textId="77777777" w:rsidR="00E11601" w:rsidRPr="008D4E1A" w:rsidRDefault="00E11601" w:rsidP="00334DC7">
            <w:pPr>
              <w:spacing w:line="360" w:lineRule="auto"/>
              <w:rPr>
                <w:rFonts w:ascii="Calibri" w:hAnsi="Calibri" w:cs="Calibri"/>
                <w:color w:val="000000"/>
              </w:rPr>
            </w:pPr>
            <w:r w:rsidRPr="008D4E1A">
              <w:rPr>
                <w:rFonts w:ascii="Calibri" w:hAnsi="Calibri" w:cs="Calibri"/>
                <w:color w:val="000000"/>
                <w:sz w:val="22"/>
                <w:szCs w:val="22"/>
              </w:rPr>
              <w:t>﻿https://www.gov.pl/zagospodarowanieprzestrzenne/app/AktPlanowaniaPrzestrzennego/PL.ZIPPZP.9999/146501-MPZP/P1﻿/20200630T100523</w:t>
            </w:r>
          </w:p>
        </w:tc>
      </w:tr>
    </w:tbl>
    <w:p w14:paraId="3C61D51A" w14:textId="77777777" w:rsidR="00E11601" w:rsidRDefault="00E11601" w:rsidP="00334DC7"/>
    <w:p w14:paraId="36277451" w14:textId="77777777" w:rsidR="005C62FD" w:rsidRPr="008D4E1A" w:rsidRDefault="005C62FD" w:rsidP="00334DC7"/>
    <w:p w14:paraId="77064B50" w14:textId="72056759" w:rsidR="00E11601" w:rsidRPr="008D4E1A" w:rsidRDefault="00E11601" w:rsidP="007E0D9E">
      <w:pPr>
        <w:pStyle w:val="Nagwek3"/>
        <w:spacing w:after="160" w:line="360" w:lineRule="auto"/>
        <w:ind w:left="720"/>
        <w:rPr>
          <w:rFonts w:ascii="Calibri" w:hAnsi="Calibri" w:cs="Calibri"/>
          <w:sz w:val="26"/>
          <w:szCs w:val="26"/>
          <w:lang w:val="pl-PL"/>
        </w:rPr>
      </w:pPr>
      <w:bookmarkStart w:id="72" w:name="_Toc72328931"/>
      <w:bookmarkStart w:id="73" w:name="_Ref153280843"/>
      <w:bookmarkStart w:id="74" w:name="_Toc156203130"/>
      <w:bookmarkStart w:id="75" w:name="_Ref156211780"/>
      <w:bookmarkStart w:id="76" w:name="_Ref156211790"/>
      <w:bookmarkStart w:id="77" w:name="_Ref156211796"/>
      <w:bookmarkStart w:id="78" w:name="_Ref158028461"/>
      <w:bookmarkStart w:id="79" w:name="_Ref158028467"/>
      <w:bookmarkStart w:id="80" w:name="_Ref158031322"/>
      <w:bookmarkStart w:id="81" w:name="_Ref158031329"/>
      <w:bookmarkStart w:id="82" w:name="_Ref159835591"/>
      <w:r w:rsidRPr="008D4E1A">
        <w:rPr>
          <w:rFonts w:ascii="Calibri" w:hAnsi="Calibri" w:cs="Calibri"/>
          <w:sz w:val="26"/>
          <w:szCs w:val="26"/>
          <w:lang w:val="pl-PL"/>
        </w:rPr>
        <w:lastRenderedPageBreak/>
        <w:t>Reprezentacja czasowa</w:t>
      </w:r>
      <w:bookmarkEnd w:id="72"/>
      <w:bookmarkEnd w:id="73"/>
      <w:bookmarkEnd w:id="74"/>
      <w:bookmarkEnd w:id="75"/>
      <w:bookmarkEnd w:id="76"/>
      <w:bookmarkEnd w:id="77"/>
      <w:bookmarkEnd w:id="78"/>
      <w:bookmarkEnd w:id="79"/>
      <w:bookmarkEnd w:id="80"/>
      <w:bookmarkEnd w:id="81"/>
      <w:bookmarkEnd w:id="82"/>
    </w:p>
    <w:p w14:paraId="478441F6" w14:textId="77777777" w:rsidR="00E11601" w:rsidRPr="008D4E1A" w:rsidRDefault="00E11601" w:rsidP="007E0D9E">
      <w:pPr>
        <w:spacing w:after="240" w:line="360" w:lineRule="auto"/>
        <w:jc w:val="both"/>
        <w:rPr>
          <w:rFonts w:ascii="Calibri" w:hAnsi="Calibri" w:cs="Calibri"/>
          <w:sz w:val="22"/>
          <w:szCs w:val="22"/>
        </w:rPr>
      </w:pPr>
      <w:r w:rsidRPr="008D4E1A">
        <w:rPr>
          <w:rFonts w:ascii="Calibri" w:hAnsi="Calibri" w:cs="Calibri"/>
          <w:sz w:val="22"/>
          <w:szCs w:val="22"/>
        </w:rPr>
        <w:t xml:space="preserve">Schemat aplikacyjny </w:t>
      </w:r>
      <w:r w:rsidRPr="008D4E1A">
        <w:rPr>
          <w:rFonts w:ascii="Calibri" w:hAnsi="Calibri" w:cs="Calibri"/>
          <w:i/>
          <w:iCs/>
          <w:sz w:val="22"/>
          <w:szCs w:val="22"/>
        </w:rPr>
        <w:t xml:space="preserve">Planowanie przestrzenne </w:t>
      </w:r>
      <w:r w:rsidRPr="008D4E1A">
        <w:rPr>
          <w:rFonts w:ascii="Calibri" w:hAnsi="Calibri" w:cs="Calibri"/>
          <w:sz w:val="22"/>
          <w:szCs w:val="22"/>
        </w:rPr>
        <w:t>w zakresie reprezentacji czasowej</w:t>
      </w:r>
      <w:r w:rsidRPr="008D4E1A">
        <w:rPr>
          <w:rFonts w:ascii="Calibri" w:hAnsi="Calibri" w:cs="Calibri"/>
          <w:i/>
          <w:iCs/>
          <w:sz w:val="22"/>
          <w:szCs w:val="22"/>
        </w:rPr>
        <w:t xml:space="preserve"> </w:t>
      </w:r>
      <w:r w:rsidRPr="008D4E1A">
        <w:rPr>
          <w:rFonts w:ascii="Calibri" w:hAnsi="Calibri" w:cs="Calibri"/>
          <w:sz w:val="22"/>
          <w:szCs w:val="22"/>
        </w:rPr>
        <w:t>obejmuje aspekty istnienia obiektów przestrzennych w nim zdefiniowanych:</w:t>
      </w:r>
    </w:p>
    <w:p w14:paraId="37E3449F" w14:textId="77777777" w:rsidR="00E11601" w:rsidRPr="008D4E1A" w:rsidRDefault="00E11601" w:rsidP="00E11601">
      <w:pPr>
        <w:pStyle w:val="Akapitzlist"/>
        <w:numPr>
          <w:ilvl w:val="0"/>
          <w:numId w:val="18"/>
        </w:numPr>
        <w:spacing w:after="240" w:line="360" w:lineRule="auto"/>
        <w:jc w:val="both"/>
        <w:rPr>
          <w:rFonts w:ascii="Calibri" w:hAnsi="Calibri" w:cs="Calibri"/>
          <w:sz w:val="22"/>
          <w:szCs w:val="22"/>
          <w:lang w:val="pl-PL"/>
        </w:rPr>
      </w:pPr>
      <w:r w:rsidRPr="008D4E1A">
        <w:rPr>
          <w:rFonts w:ascii="Calibri" w:hAnsi="Calibri" w:cs="Calibri"/>
          <w:sz w:val="22"/>
          <w:szCs w:val="22"/>
          <w:lang w:val="pl-PL"/>
        </w:rPr>
        <w:t>cykl życia w zbiorze danych przestrzennych - określony przez parę atrybutów: "</w:t>
      </w:r>
      <w:proofErr w:type="spellStart"/>
      <w:r w:rsidRPr="008D4E1A">
        <w:rPr>
          <w:rFonts w:ascii="Calibri" w:hAnsi="Calibri" w:cs="Calibri"/>
          <w:sz w:val="22"/>
          <w:szCs w:val="22"/>
          <w:lang w:val="pl-PL"/>
        </w:rPr>
        <w:t>poczatekWersjiObiektu</w:t>
      </w:r>
      <w:proofErr w:type="spellEnd"/>
      <w:r w:rsidRPr="008D4E1A">
        <w:rPr>
          <w:rFonts w:ascii="Calibri" w:hAnsi="Calibri" w:cs="Calibri"/>
          <w:sz w:val="22"/>
          <w:szCs w:val="22"/>
          <w:lang w:val="pl-PL"/>
        </w:rPr>
        <w:t>" i "</w:t>
      </w:r>
      <w:proofErr w:type="spellStart"/>
      <w:r w:rsidRPr="008D4E1A">
        <w:rPr>
          <w:rFonts w:ascii="Calibri" w:hAnsi="Calibri" w:cs="Calibri"/>
          <w:sz w:val="22"/>
          <w:szCs w:val="22"/>
          <w:lang w:val="pl-PL"/>
        </w:rPr>
        <w:t>koniecWersjiObiektu</w:t>
      </w:r>
      <w:proofErr w:type="spellEnd"/>
      <w:r w:rsidRPr="008D4E1A">
        <w:rPr>
          <w:rFonts w:ascii="Calibri" w:hAnsi="Calibri" w:cs="Calibri"/>
          <w:sz w:val="22"/>
          <w:szCs w:val="22"/>
          <w:lang w:val="pl-PL"/>
        </w:rPr>
        <w:t>", reprezentuje wersje i aktualizacje obiektów w zbiorze danych przestrzennych;</w:t>
      </w:r>
    </w:p>
    <w:p w14:paraId="24CC61D4" w14:textId="77777777" w:rsidR="00E11601" w:rsidRPr="008D4E1A" w:rsidRDefault="00E11601" w:rsidP="00E11601">
      <w:pPr>
        <w:pStyle w:val="Akapitzlist"/>
        <w:numPr>
          <w:ilvl w:val="0"/>
          <w:numId w:val="18"/>
        </w:numPr>
        <w:spacing w:after="240" w:line="360" w:lineRule="auto"/>
        <w:jc w:val="both"/>
        <w:rPr>
          <w:rFonts w:ascii="Calibri" w:hAnsi="Calibri" w:cs="Calibri"/>
          <w:sz w:val="22"/>
          <w:szCs w:val="22"/>
          <w:lang w:val="pl-PL"/>
        </w:rPr>
      </w:pPr>
      <w:r w:rsidRPr="008D4E1A">
        <w:rPr>
          <w:rFonts w:ascii="Calibri" w:hAnsi="Calibri" w:cs="Calibri"/>
          <w:sz w:val="22"/>
          <w:szCs w:val="22"/>
          <w:lang w:val="pl-PL"/>
        </w:rPr>
        <w:t>cykl życia obiektu w świecie rzeczywistym - określony przez parę atrybutów: "</w:t>
      </w:r>
      <w:proofErr w:type="spellStart"/>
      <w:r w:rsidRPr="008D4E1A">
        <w:rPr>
          <w:rFonts w:ascii="Calibri" w:hAnsi="Calibri" w:cs="Calibri"/>
          <w:sz w:val="22"/>
          <w:szCs w:val="22"/>
          <w:lang w:val="pl-PL"/>
        </w:rPr>
        <w:t>obowiazujeOd</w:t>
      </w:r>
      <w:proofErr w:type="spellEnd"/>
      <w:r w:rsidRPr="008D4E1A">
        <w:rPr>
          <w:rFonts w:ascii="Calibri" w:hAnsi="Calibri" w:cs="Calibri"/>
          <w:sz w:val="22"/>
          <w:szCs w:val="22"/>
          <w:lang w:val="pl-PL"/>
        </w:rPr>
        <w:t>" i "</w:t>
      </w:r>
      <w:proofErr w:type="spellStart"/>
      <w:r w:rsidRPr="008D4E1A">
        <w:rPr>
          <w:rFonts w:ascii="Calibri" w:hAnsi="Calibri" w:cs="Calibri"/>
          <w:sz w:val="22"/>
          <w:szCs w:val="22"/>
          <w:lang w:val="pl-PL"/>
        </w:rPr>
        <w:t>obowiazujeDo</w:t>
      </w:r>
      <w:proofErr w:type="spellEnd"/>
      <w:r w:rsidRPr="008D4E1A">
        <w:rPr>
          <w:rFonts w:ascii="Calibri" w:hAnsi="Calibri" w:cs="Calibri"/>
          <w:sz w:val="22"/>
          <w:szCs w:val="22"/>
          <w:lang w:val="pl-PL"/>
        </w:rPr>
        <w:t>" reprezentuje okres obowiązywania danej wersji obiektu.</w:t>
      </w:r>
    </w:p>
    <w:p w14:paraId="4FD1C23B" w14:textId="77777777" w:rsidR="00E11601" w:rsidRPr="008D4E1A" w:rsidRDefault="00E11601" w:rsidP="007E0D9E">
      <w:pPr>
        <w:spacing w:after="240" w:line="360" w:lineRule="auto"/>
        <w:jc w:val="both"/>
        <w:rPr>
          <w:rFonts w:ascii="Calibri" w:hAnsi="Calibri" w:cs="Calibri"/>
          <w:sz w:val="22"/>
          <w:szCs w:val="22"/>
        </w:rPr>
      </w:pPr>
      <w:r w:rsidRPr="008D4E1A">
        <w:rPr>
          <w:rFonts w:ascii="Calibri" w:hAnsi="Calibri" w:cs="Calibri"/>
          <w:sz w:val="22"/>
          <w:szCs w:val="22"/>
        </w:rPr>
        <w:t xml:space="preserve">Ważne jest, aby to rozróżnić, ponieważ akty planowania przestrzennego zarządzane są w procesie planistyczno-administracyjnym przez właściwe organy, w ramach którego akt planowania jest uchwalany, zmieniany lub uchylany w określonym czasie. </w:t>
      </w:r>
    </w:p>
    <w:p w14:paraId="3D151E76" w14:textId="23320CAA" w:rsidR="00E11601" w:rsidRDefault="00E11601" w:rsidP="007E0D9E">
      <w:pPr>
        <w:spacing w:after="240" w:line="360" w:lineRule="auto"/>
        <w:jc w:val="both"/>
        <w:rPr>
          <w:rFonts w:ascii="Calibri" w:hAnsi="Calibri" w:cs="Calibri"/>
          <w:sz w:val="22"/>
          <w:szCs w:val="22"/>
        </w:rPr>
      </w:pPr>
      <w:r w:rsidRPr="008D4E1A">
        <w:rPr>
          <w:rFonts w:ascii="Calibri" w:hAnsi="Calibri" w:cs="Calibri"/>
          <w:sz w:val="22"/>
          <w:szCs w:val="22"/>
        </w:rPr>
        <w:t>W niniejszym schemacie aplikacyjnym przyjęto, że obie koncepcje reprezentacji czasowej - cyklu życia obiektu w zbiorze danych i cyklu życia obiektu w świecie rzeczywistym służą zarządzaniu wersjami obiektów. Utworzenie nowej wersji obiektu wynika z faktu zaistnienia nowej wersji obiektu w świecie rzeczywistym. W związku z powyższym, w momencie tworzenia nowej wersji obiektu należy podać wartości dla atrybutów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xml:space="preserve">" oraz </w:t>
      </w:r>
      <w:r w:rsidRPr="008D4E1A">
        <w:rPr>
          <w:rStyle w:val="hps"/>
          <w:rFonts w:ascii="Calibri" w:hAnsi="Calibri" w:cs="Calibri"/>
        </w:rPr>
        <w:t>"</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Natomiast w przypadku wersji ją poprzedzającej należy „domknąć” atrybuty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i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w:t>
      </w:r>
    </w:p>
    <w:p w14:paraId="2EEE7488" w14:textId="2F1FB36B" w:rsidR="00851310" w:rsidRDefault="00DF7115" w:rsidP="003A4CEE">
      <w:pPr>
        <w:spacing w:after="240" w:line="360" w:lineRule="auto"/>
        <w:jc w:val="both"/>
        <w:rPr>
          <w:rFonts w:ascii="Calibri" w:hAnsi="Calibri" w:cs="Calibri"/>
          <w:sz w:val="22"/>
          <w:szCs w:val="22"/>
        </w:rPr>
      </w:pPr>
      <w:r>
        <w:rPr>
          <w:rFonts w:ascii="Calibri" w:hAnsi="Calibri" w:cs="Calibri"/>
          <w:sz w:val="22"/>
          <w:szCs w:val="22"/>
        </w:rPr>
        <w:t>Powyższ</w:t>
      </w:r>
      <w:r w:rsidR="00344D3C">
        <w:rPr>
          <w:rFonts w:ascii="Calibri" w:hAnsi="Calibri" w:cs="Calibri"/>
          <w:sz w:val="22"/>
          <w:szCs w:val="22"/>
        </w:rPr>
        <w:t>y opis</w:t>
      </w:r>
      <w:r w:rsidR="00CC3C6A">
        <w:rPr>
          <w:rFonts w:ascii="Calibri" w:hAnsi="Calibri" w:cs="Calibri"/>
          <w:sz w:val="22"/>
          <w:szCs w:val="22"/>
        </w:rPr>
        <w:t xml:space="preserve"> cyklu życia obiektu stanowi zmianę względem podejścia opisanego w dokumencie </w:t>
      </w:r>
      <w:r w:rsidR="00CC3C6A" w:rsidRPr="00FB580B">
        <w:rPr>
          <w:rFonts w:ascii="Calibri" w:hAnsi="Calibri" w:cs="Calibri"/>
          <w:i/>
          <w:iCs/>
          <w:sz w:val="22"/>
          <w:szCs w:val="22"/>
        </w:rPr>
        <w:t>Specyfikacja danych Planowanie przestrzenne 1.0</w:t>
      </w:r>
      <w:r w:rsidR="00CC3C6A">
        <w:rPr>
          <w:rFonts w:ascii="Calibri" w:hAnsi="Calibri" w:cs="Calibri"/>
          <w:sz w:val="22"/>
          <w:szCs w:val="22"/>
        </w:rPr>
        <w:t xml:space="preserve">, gdzie atrybuty </w:t>
      </w:r>
      <w:r w:rsidR="00CC3C6A" w:rsidRPr="008D4E1A">
        <w:rPr>
          <w:rStyle w:val="hps"/>
          <w:rFonts w:ascii="Calibri" w:hAnsi="Calibri" w:cs="Calibri"/>
        </w:rPr>
        <w:t>"</w:t>
      </w:r>
      <w:proofErr w:type="spellStart"/>
      <w:r w:rsidR="00CC3C6A" w:rsidRPr="008D4E1A">
        <w:rPr>
          <w:rFonts w:ascii="Calibri" w:hAnsi="Calibri" w:cs="Calibri"/>
          <w:sz w:val="22"/>
          <w:szCs w:val="22"/>
        </w:rPr>
        <w:t>obowiazujeOd</w:t>
      </w:r>
      <w:proofErr w:type="spellEnd"/>
      <w:r w:rsidR="00CC3C6A" w:rsidRPr="008D4E1A">
        <w:rPr>
          <w:rFonts w:ascii="Calibri" w:hAnsi="Calibri" w:cs="Calibri"/>
          <w:sz w:val="22"/>
          <w:szCs w:val="22"/>
        </w:rPr>
        <w:t>"</w:t>
      </w:r>
      <w:r w:rsidR="00CC3C6A">
        <w:rPr>
          <w:rFonts w:ascii="Calibri" w:hAnsi="Calibri" w:cs="Calibri"/>
          <w:sz w:val="22"/>
          <w:szCs w:val="22"/>
        </w:rPr>
        <w:t xml:space="preserve"> i </w:t>
      </w:r>
      <w:r w:rsidR="00CC3C6A" w:rsidRPr="008D4E1A">
        <w:rPr>
          <w:rFonts w:ascii="Calibri" w:hAnsi="Calibri" w:cs="Calibri"/>
          <w:sz w:val="22"/>
          <w:szCs w:val="22"/>
        </w:rPr>
        <w:t>"</w:t>
      </w:r>
      <w:proofErr w:type="spellStart"/>
      <w:r w:rsidR="00CC3C6A" w:rsidRPr="008D4E1A">
        <w:rPr>
          <w:rFonts w:ascii="Calibri" w:hAnsi="Calibri" w:cs="Calibri"/>
          <w:sz w:val="22"/>
          <w:szCs w:val="22"/>
        </w:rPr>
        <w:t>obowiazujeDo</w:t>
      </w:r>
      <w:proofErr w:type="spellEnd"/>
      <w:r w:rsidR="00CC3C6A" w:rsidRPr="008D4E1A">
        <w:rPr>
          <w:rFonts w:ascii="Calibri" w:hAnsi="Calibri" w:cs="Calibri"/>
          <w:sz w:val="22"/>
          <w:szCs w:val="22"/>
        </w:rPr>
        <w:t>"</w:t>
      </w:r>
      <w:r w:rsidR="00CC3C6A">
        <w:rPr>
          <w:rFonts w:ascii="Calibri" w:hAnsi="Calibri" w:cs="Calibri"/>
          <w:sz w:val="22"/>
          <w:szCs w:val="22"/>
        </w:rPr>
        <w:t xml:space="preserve"> nie były wykorzystywane do opisu cyklu życia obiektu.  Zmiana ta wpływa na sposób tworzenia kolejnych wersji </w:t>
      </w:r>
      <w:r>
        <w:rPr>
          <w:rFonts w:ascii="Calibri" w:hAnsi="Calibri" w:cs="Calibri"/>
          <w:sz w:val="22"/>
          <w:szCs w:val="22"/>
        </w:rPr>
        <w:t xml:space="preserve">obiektów </w:t>
      </w:r>
      <w:r w:rsidR="00CC3C6A">
        <w:rPr>
          <w:rFonts w:ascii="Calibri" w:hAnsi="Calibri" w:cs="Calibri"/>
          <w:sz w:val="22"/>
          <w:szCs w:val="22"/>
        </w:rPr>
        <w:t xml:space="preserve">i skutkuje tym, że w zbiorze nie pojawia się dodatkowa wersja </w:t>
      </w:r>
      <w:r w:rsidR="000C6A6B">
        <w:rPr>
          <w:rFonts w:ascii="Calibri" w:hAnsi="Calibri" w:cs="Calibri"/>
          <w:sz w:val="22"/>
          <w:szCs w:val="22"/>
        </w:rPr>
        <w:t xml:space="preserve">obiektów </w:t>
      </w:r>
      <w:r w:rsidR="00CC3C6A">
        <w:rPr>
          <w:rFonts w:ascii="Calibri" w:hAnsi="Calibri" w:cs="Calibri"/>
          <w:sz w:val="22"/>
          <w:szCs w:val="22"/>
        </w:rPr>
        <w:t xml:space="preserve">w celu uzupełnienia jedynie informacji nt. końca obowiązywania (atrybut </w:t>
      </w:r>
      <w:r w:rsidR="00CC3C6A" w:rsidRPr="008D4E1A">
        <w:rPr>
          <w:rStyle w:val="hps"/>
          <w:rFonts w:ascii="Calibri" w:hAnsi="Calibri" w:cs="Calibri"/>
        </w:rPr>
        <w:t>"</w:t>
      </w:r>
      <w:proofErr w:type="spellStart"/>
      <w:r w:rsidR="00CC3C6A" w:rsidRPr="008D4E1A">
        <w:rPr>
          <w:rFonts w:ascii="Calibri" w:hAnsi="Calibri" w:cs="Calibri"/>
          <w:sz w:val="22"/>
          <w:szCs w:val="22"/>
        </w:rPr>
        <w:t>obowiazuje</w:t>
      </w:r>
      <w:r w:rsidR="00CC3C6A">
        <w:rPr>
          <w:rFonts w:ascii="Calibri" w:hAnsi="Calibri" w:cs="Calibri"/>
          <w:sz w:val="22"/>
          <w:szCs w:val="22"/>
        </w:rPr>
        <w:t>Do</w:t>
      </w:r>
      <w:proofErr w:type="spellEnd"/>
      <w:r w:rsidR="00CC3C6A">
        <w:rPr>
          <w:rFonts w:ascii="Calibri" w:hAnsi="Calibri" w:cs="Calibri"/>
          <w:sz w:val="22"/>
          <w:szCs w:val="22"/>
        </w:rPr>
        <w:t xml:space="preserve">”). </w:t>
      </w:r>
    </w:p>
    <w:p w14:paraId="0FD22C7B" w14:textId="1EE2EC4D" w:rsidR="00C4331E" w:rsidRDefault="00BC0886" w:rsidP="00C4331E">
      <w:pPr>
        <w:spacing w:line="360" w:lineRule="auto"/>
        <w:jc w:val="both"/>
        <w:rPr>
          <w:rFonts w:ascii="Calibri" w:hAnsi="Calibri" w:cs="Calibri"/>
          <w:sz w:val="22"/>
          <w:szCs w:val="22"/>
        </w:rPr>
      </w:pPr>
      <w:r>
        <w:rPr>
          <w:rFonts w:ascii="Calibri" w:hAnsi="Calibri" w:cs="Calibri"/>
          <w:sz w:val="22"/>
          <w:szCs w:val="22"/>
        </w:rPr>
        <w:t>[</w:t>
      </w:r>
      <w:r w:rsidR="00851310">
        <w:rPr>
          <w:rFonts w:ascii="Calibri" w:hAnsi="Calibri" w:cs="Calibri"/>
          <w:sz w:val="22"/>
          <w:szCs w:val="22"/>
        </w:rPr>
        <w:t>Zmiana Rozporządzenia APP</w:t>
      </w:r>
      <w:r>
        <w:rPr>
          <w:rFonts w:ascii="Calibri" w:hAnsi="Calibri" w:cs="Calibri"/>
          <w:sz w:val="22"/>
          <w:szCs w:val="22"/>
        </w:rPr>
        <w:t>]</w:t>
      </w:r>
      <w:r w:rsidR="00851310">
        <w:rPr>
          <w:rFonts w:ascii="Calibri" w:hAnsi="Calibri" w:cs="Calibri"/>
          <w:sz w:val="22"/>
          <w:szCs w:val="22"/>
        </w:rPr>
        <w:t xml:space="preserve"> nie wprowadza obowiązku aktualizacji dotychczasowych danych o kwestie związane z uzupełnieniem atrybutów </w:t>
      </w:r>
      <w:r w:rsidR="00851310">
        <w:rPr>
          <w:rStyle w:val="hps"/>
          <w:rFonts w:ascii="Calibri" w:hAnsi="Calibri" w:cs="Calibri"/>
        </w:rPr>
        <w:t>„</w:t>
      </w:r>
      <w:proofErr w:type="spellStart"/>
      <w:r w:rsidR="00851310" w:rsidRPr="008D4E1A">
        <w:rPr>
          <w:rFonts w:ascii="Calibri" w:hAnsi="Calibri" w:cs="Calibri"/>
          <w:sz w:val="22"/>
          <w:szCs w:val="22"/>
        </w:rPr>
        <w:t>obowiazujeOd</w:t>
      </w:r>
      <w:proofErr w:type="spellEnd"/>
      <w:r w:rsidR="00851310">
        <w:rPr>
          <w:rFonts w:ascii="Calibri" w:hAnsi="Calibri" w:cs="Calibri"/>
          <w:sz w:val="22"/>
          <w:szCs w:val="22"/>
        </w:rPr>
        <w:t>” i</w:t>
      </w:r>
      <w:r w:rsidR="00851310" w:rsidRPr="00174077">
        <w:rPr>
          <w:rFonts w:ascii="Calibri" w:hAnsi="Calibri" w:cs="Calibri"/>
          <w:sz w:val="22"/>
          <w:szCs w:val="22"/>
        </w:rPr>
        <w:t xml:space="preserve"> </w:t>
      </w:r>
      <w:r w:rsidR="00851310">
        <w:rPr>
          <w:rFonts w:ascii="Calibri" w:hAnsi="Calibri" w:cs="Calibri"/>
          <w:sz w:val="22"/>
          <w:szCs w:val="22"/>
        </w:rPr>
        <w:t>„</w:t>
      </w:r>
      <w:proofErr w:type="spellStart"/>
      <w:r w:rsidR="00851310" w:rsidRPr="008D4E1A">
        <w:rPr>
          <w:rFonts w:ascii="Calibri" w:hAnsi="Calibri" w:cs="Calibri"/>
          <w:sz w:val="22"/>
          <w:szCs w:val="22"/>
        </w:rPr>
        <w:t>obowiazujeDo</w:t>
      </w:r>
      <w:proofErr w:type="spellEnd"/>
      <w:r w:rsidR="00851310">
        <w:rPr>
          <w:rFonts w:ascii="Calibri" w:hAnsi="Calibri" w:cs="Calibri"/>
          <w:sz w:val="22"/>
          <w:szCs w:val="22"/>
        </w:rPr>
        <w:t>”. Wszystkie</w:t>
      </w:r>
      <w:r>
        <w:rPr>
          <w:rFonts w:ascii="Calibri" w:hAnsi="Calibri" w:cs="Calibri"/>
          <w:sz w:val="22"/>
          <w:szCs w:val="22"/>
        </w:rPr>
        <w:t xml:space="preserve"> dotychczasowe</w:t>
      </w:r>
      <w:r w:rsidR="00851310">
        <w:rPr>
          <w:rFonts w:ascii="Calibri" w:hAnsi="Calibri" w:cs="Calibri"/>
          <w:sz w:val="22"/>
          <w:szCs w:val="22"/>
        </w:rPr>
        <w:t xml:space="preserve"> wersje obiektów w zbiorach APP, które posiadają wypełniony atrybut „</w:t>
      </w:r>
      <w:proofErr w:type="spellStart"/>
      <w:r w:rsidR="00851310">
        <w:rPr>
          <w:rFonts w:ascii="Calibri" w:hAnsi="Calibri" w:cs="Calibri"/>
          <w:sz w:val="22"/>
          <w:szCs w:val="22"/>
        </w:rPr>
        <w:t>koniecWersjiObiektu</w:t>
      </w:r>
      <w:proofErr w:type="spellEnd"/>
      <w:r w:rsidR="00851310">
        <w:rPr>
          <w:rFonts w:ascii="Calibri" w:hAnsi="Calibri" w:cs="Calibri"/>
          <w:sz w:val="22"/>
          <w:szCs w:val="22"/>
        </w:rPr>
        <w:t>”, a więc obiekty, które zakończyły już swój cykl życia w zbiorze, nie muszą być aktualizowane.</w:t>
      </w:r>
      <w:r w:rsidR="00C4331E" w:rsidRPr="00C4331E">
        <w:rPr>
          <w:rFonts w:ascii="Calibri" w:hAnsi="Calibri" w:cs="Calibri"/>
          <w:sz w:val="22"/>
          <w:szCs w:val="22"/>
        </w:rPr>
        <w:t xml:space="preserve"> </w:t>
      </w:r>
      <w:r w:rsidR="00C4331E">
        <w:rPr>
          <w:rFonts w:ascii="Calibri" w:hAnsi="Calibri" w:cs="Calibri"/>
          <w:sz w:val="22"/>
          <w:szCs w:val="22"/>
        </w:rPr>
        <w:t xml:space="preserve">Wprowadzona zmiana nie wywołuje niezgodności technicznej dotychczas utworzonych danych, dzięki pozostawieniu przy atrybutach </w:t>
      </w:r>
      <w:r w:rsidR="00C4331E">
        <w:rPr>
          <w:rStyle w:val="hps"/>
          <w:rFonts w:ascii="Calibri" w:hAnsi="Calibri" w:cs="Calibri"/>
        </w:rPr>
        <w:t>„</w:t>
      </w:r>
      <w:proofErr w:type="spellStart"/>
      <w:r w:rsidR="00C4331E" w:rsidRPr="008D4E1A">
        <w:rPr>
          <w:rFonts w:ascii="Calibri" w:hAnsi="Calibri" w:cs="Calibri"/>
          <w:sz w:val="22"/>
          <w:szCs w:val="22"/>
        </w:rPr>
        <w:t>obowiazujeOd</w:t>
      </w:r>
      <w:proofErr w:type="spellEnd"/>
      <w:r w:rsidR="00C4331E">
        <w:rPr>
          <w:rFonts w:ascii="Calibri" w:hAnsi="Calibri" w:cs="Calibri"/>
          <w:sz w:val="22"/>
          <w:szCs w:val="22"/>
        </w:rPr>
        <w:t>” i</w:t>
      </w:r>
      <w:r w:rsidR="00C4331E" w:rsidRPr="00174077">
        <w:rPr>
          <w:rFonts w:ascii="Calibri" w:hAnsi="Calibri" w:cs="Calibri"/>
          <w:sz w:val="22"/>
          <w:szCs w:val="22"/>
        </w:rPr>
        <w:t xml:space="preserve"> </w:t>
      </w:r>
      <w:r w:rsidR="00C4331E">
        <w:rPr>
          <w:rFonts w:ascii="Calibri" w:hAnsi="Calibri" w:cs="Calibri"/>
          <w:sz w:val="22"/>
          <w:szCs w:val="22"/>
        </w:rPr>
        <w:t>„</w:t>
      </w:r>
      <w:proofErr w:type="spellStart"/>
      <w:r w:rsidR="00C4331E" w:rsidRPr="008D4E1A">
        <w:rPr>
          <w:rFonts w:ascii="Calibri" w:hAnsi="Calibri" w:cs="Calibri"/>
          <w:sz w:val="22"/>
          <w:szCs w:val="22"/>
        </w:rPr>
        <w:t>obowiazujeDo</w:t>
      </w:r>
      <w:proofErr w:type="spellEnd"/>
      <w:r w:rsidR="00C4331E">
        <w:rPr>
          <w:rFonts w:ascii="Calibri" w:hAnsi="Calibri" w:cs="Calibri"/>
          <w:sz w:val="22"/>
          <w:szCs w:val="22"/>
        </w:rPr>
        <w:t xml:space="preserve">” dla obiektów </w:t>
      </w:r>
      <w:proofErr w:type="spellStart"/>
      <w:r w:rsidR="00C4331E">
        <w:rPr>
          <w:rFonts w:ascii="Calibri" w:hAnsi="Calibri" w:cs="Calibri"/>
          <w:sz w:val="22"/>
          <w:szCs w:val="22"/>
        </w:rPr>
        <w:t>AktPlanowaniaPrzestrzennego</w:t>
      </w:r>
      <w:proofErr w:type="spellEnd"/>
      <w:r w:rsidR="00C4331E">
        <w:rPr>
          <w:rFonts w:ascii="Calibri" w:hAnsi="Calibri" w:cs="Calibri"/>
          <w:sz w:val="22"/>
          <w:szCs w:val="22"/>
        </w:rPr>
        <w:t xml:space="preserve"> oraz </w:t>
      </w:r>
      <w:proofErr w:type="spellStart"/>
      <w:r w:rsidR="00C4331E">
        <w:rPr>
          <w:rFonts w:ascii="Calibri" w:hAnsi="Calibri" w:cs="Calibri"/>
          <w:sz w:val="22"/>
          <w:szCs w:val="22"/>
        </w:rPr>
        <w:t>RysunekAktuPlanowaniaPrzestrzennego</w:t>
      </w:r>
      <w:proofErr w:type="spellEnd"/>
      <w:r w:rsidR="00C4331E">
        <w:rPr>
          <w:rFonts w:ascii="Calibri" w:hAnsi="Calibri" w:cs="Calibri"/>
          <w:sz w:val="22"/>
          <w:szCs w:val="22"/>
        </w:rPr>
        <w:t xml:space="preserve"> liczności 0..1. </w:t>
      </w:r>
    </w:p>
    <w:p w14:paraId="6BB7C4CE" w14:textId="2BEE0381" w:rsidR="00851310" w:rsidRDefault="00BC0886" w:rsidP="003A4CEE">
      <w:pPr>
        <w:spacing w:after="240" w:line="360" w:lineRule="auto"/>
        <w:jc w:val="both"/>
        <w:rPr>
          <w:rFonts w:ascii="Calibri" w:hAnsi="Calibri" w:cs="Calibri"/>
          <w:sz w:val="22"/>
          <w:szCs w:val="22"/>
        </w:rPr>
      </w:pPr>
      <w:r>
        <w:rPr>
          <w:rFonts w:ascii="Calibri" w:hAnsi="Calibri" w:cs="Calibri"/>
          <w:sz w:val="22"/>
          <w:szCs w:val="22"/>
        </w:rPr>
        <w:lastRenderedPageBreak/>
        <w:t>W</w:t>
      </w:r>
      <w:r w:rsidR="00851310">
        <w:rPr>
          <w:rFonts w:ascii="Calibri" w:hAnsi="Calibri" w:cs="Calibri"/>
          <w:sz w:val="22"/>
          <w:szCs w:val="22"/>
        </w:rPr>
        <w:t xml:space="preserve">szystkie </w:t>
      </w:r>
      <w:r>
        <w:rPr>
          <w:rFonts w:ascii="Calibri" w:hAnsi="Calibri" w:cs="Calibri"/>
          <w:sz w:val="22"/>
          <w:szCs w:val="22"/>
        </w:rPr>
        <w:t>dane utworzone lub zaktualizowane po wejściu w życie [Zmiana Rozporządzenia APP] (czyli zarówno now</w:t>
      </w:r>
      <w:r w:rsidR="000C6A6B">
        <w:rPr>
          <w:rFonts w:ascii="Calibri" w:hAnsi="Calibri" w:cs="Calibri"/>
          <w:sz w:val="22"/>
          <w:szCs w:val="22"/>
        </w:rPr>
        <w:t>e</w:t>
      </w:r>
      <w:r>
        <w:rPr>
          <w:rFonts w:ascii="Calibri" w:hAnsi="Calibri" w:cs="Calibri"/>
          <w:sz w:val="22"/>
          <w:szCs w:val="22"/>
        </w:rPr>
        <w:t xml:space="preserve"> obiekt</w:t>
      </w:r>
      <w:r w:rsidR="000C6A6B">
        <w:rPr>
          <w:rFonts w:ascii="Calibri" w:hAnsi="Calibri" w:cs="Calibri"/>
          <w:sz w:val="22"/>
          <w:szCs w:val="22"/>
        </w:rPr>
        <w:t>y</w:t>
      </w:r>
      <w:r>
        <w:rPr>
          <w:rFonts w:ascii="Calibri" w:hAnsi="Calibri" w:cs="Calibri"/>
          <w:sz w:val="22"/>
          <w:szCs w:val="22"/>
        </w:rPr>
        <w:t>, jak również now</w:t>
      </w:r>
      <w:r w:rsidR="000C6A6B">
        <w:rPr>
          <w:rFonts w:ascii="Calibri" w:hAnsi="Calibri" w:cs="Calibri"/>
          <w:sz w:val="22"/>
          <w:szCs w:val="22"/>
        </w:rPr>
        <w:t>e</w:t>
      </w:r>
      <w:r>
        <w:rPr>
          <w:rFonts w:ascii="Calibri" w:hAnsi="Calibri" w:cs="Calibri"/>
          <w:sz w:val="22"/>
          <w:szCs w:val="22"/>
        </w:rPr>
        <w:t xml:space="preserve"> wersj</w:t>
      </w:r>
      <w:r w:rsidR="000C6A6B">
        <w:rPr>
          <w:rFonts w:ascii="Calibri" w:hAnsi="Calibri" w:cs="Calibri"/>
          <w:sz w:val="22"/>
          <w:szCs w:val="22"/>
        </w:rPr>
        <w:t>e</w:t>
      </w:r>
      <w:r>
        <w:rPr>
          <w:rFonts w:ascii="Calibri" w:hAnsi="Calibri" w:cs="Calibri"/>
          <w:sz w:val="22"/>
          <w:szCs w:val="22"/>
        </w:rPr>
        <w:t xml:space="preserve"> obiektów już istniejących w zbiorze)</w:t>
      </w:r>
      <w:r w:rsidR="00851310">
        <w:rPr>
          <w:rFonts w:ascii="Calibri" w:hAnsi="Calibri" w:cs="Calibri"/>
          <w:sz w:val="22"/>
          <w:szCs w:val="22"/>
        </w:rPr>
        <w:t xml:space="preserve"> muszą być tworzone zgodnie z wytycznymi ujętymi w niniejszej specyfikacji.</w:t>
      </w:r>
      <w:r>
        <w:rPr>
          <w:rFonts w:ascii="Calibri" w:hAnsi="Calibri" w:cs="Calibri"/>
          <w:sz w:val="22"/>
          <w:szCs w:val="22"/>
        </w:rPr>
        <w:t xml:space="preserve"> </w:t>
      </w:r>
    </w:p>
    <w:p w14:paraId="4B7A8A82" w14:textId="5481154E" w:rsidR="003A4CEE" w:rsidRDefault="00174077" w:rsidP="00FB580B">
      <w:pPr>
        <w:spacing w:line="360" w:lineRule="auto"/>
        <w:jc w:val="both"/>
      </w:pPr>
      <w:r>
        <w:rPr>
          <w:rFonts w:ascii="Calibri" w:hAnsi="Calibri" w:cs="Calibri"/>
          <w:sz w:val="22"/>
          <w:szCs w:val="22"/>
        </w:rPr>
        <w:t xml:space="preserve">Poniższe schematy prezentują </w:t>
      </w:r>
      <w:r w:rsidR="00344D3C">
        <w:rPr>
          <w:rFonts w:ascii="Calibri" w:hAnsi="Calibri" w:cs="Calibri"/>
          <w:sz w:val="22"/>
          <w:szCs w:val="22"/>
        </w:rPr>
        <w:t>tworzenie nowych wersji obiektów w przypadku aktualizacji</w:t>
      </w:r>
      <w:r>
        <w:rPr>
          <w:rFonts w:ascii="Calibri" w:hAnsi="Calibri" w:cs="Calibri"/>
          <w:sz w:val="22"/>
          <w:szCs w:val="22"/>
        </w:rPr>
        <w:t xml:space="preserve"> </w:t>
      </w:r>
      <w:r w:rsidR="00344D3C">
        <w:rPr>
          <w:rFonts w:ascii="Calibri" w:hAnsi="Calibri" w:cs="Calibri"/>
          <w:sz w:val="22"/>
          <w:szCs w:val="22"/>
        </w:rPr>
        <w:t>danych (na przykładzie uchwalenia zmiany aktu planowania przestrzennego) zgodnie</w:t>
      </w:r>
      <w:r>
        <w:rPr>
          <w:rFonts w:ascii="Calibri" w:hAnsi="Calibri" w:cs="Calibri"/>
          <w:sz w:val="22"/>
          <w:szCs w:val="22"/>
        </w:rPr>
        <w:t xml:space="preserve"> </w:t>
      </w:r>
      <w:r w:rsidR="00CF6E71">
        <w:rPr>
          <w:rFonts w:ascii="Calibri" w:hAnsi="Calibri" w:cs="Calibri"/>
          <w:sz w:val="22"/>
          <w:szCs w:val="22"/>
        </w:rPr>
        <w:t xml:space="preserve">z przepisami sprzed wejścia w życie </w:t>
      </w:r>
      <w:r w:rsidR="00CF6E71" w:rsidRPr="00344D3C">
        <w:rPr>
          <w:rFonts w:ascii="Calibri" w:hAnsi="Calibri" w:cs="Calibri"/>
          <w:sz w:val="22"/>
          <w:szCs w:val="22"/>
        </w:rPr>
        <w:t>[Zmiana Rozporządzenia APP]</w:t>
      </w:r>
      <w:r w:rsidR="00CF6E71">
        <w:rPr>
          <w:rFonts w:ascii="Calibri" w:hAnsi="Calibri" w:cs="Calibri"/>
          <w:sz w:val="22"/>
          <w:szCs w:val="22"/>
        </w:rPr>
        <w:t xml:space="preserve"> oraz zapisami specyfikacji danych w wersji 1.0 </w:t>
      </w:r>
      <w:r w:rsidR="00123814">
        <w:rPr>
          <w:rFonts w:ascii="Calibri" w:hAnsi="Calibri" w:cs="Calibri"/>
          <w:sz w:val="22"/>
          <w:szCs w:val="22"/>
        </w:rPr>
        <w:t xml:space="preserve">(Rys. 5), </w:t>
      </w:r>
      <w:r w:rsidR="000C6A6B">
        <w:rPr>
          <w:rFonts w:ascii="Calibri" w:hAnsi="Calibri" w:cs="Calibri"/>
          <w:sz w:val="22"/>
          <w:szCs w:val="22"/>
        </w:rPr>
        <w:t xml:space="preserve">oraz </w:t>
      </w:r>
      <w:r w:rsidR="00CF6E71">
        <w:rPr>
          <w:rFonts w:ascii="Calibri" w:hAnsi="Calibri" w:cs="Calibri"/>
          <w:sz w:val="22"/>
          <w:szCs w:val="22"/>
        </w:rPr>
        <w:t xml:space="preserve">ze </w:t>
      </w:r>
      <w:r w:rsidR="00CF6E71" w:rsidRPr="00344D3C">
        <w:rPr>
          <w:rFonts w:ascii="Calibri" w:hAnsi="Calibri" w:cs="Calibri"/>
          <w:sz w:val="22"/>
          <w:szCs w:val="22"/>
        </w:rPr>
        <w:t>[Zmiana Rozporządzenia APP]</w:t>
      </w:r>
      <w:r w:rsidR="00CF6E71">
        <w:rPr>
          <w:rFonts w:ascii="Calibri" w:hAnsi="Calibri" w:cs="Calibri"/>
          <w:sz w:val="22"/>
          <w:szCs w:val="22"/>
        </w:rPr>
        <w:t xml:space="preserve"> oraz wytycznymi ujętymi w niniejszym dokumencie </w:t>
      </w:r>
      <w:r w:rsidR="005A08C9">
        <w:rPr>
          <w:rFonts w:ascii="Calibri" w:hAnsi="Calibri" w:cs="Calibri"/>
          <w:sz w:val="22"/>
          <w:szCs w:val="22"/>
        </w:rPr>
        <w:t>(Rys</w:t>
      </w:r>
      <w:r w:rsidR="00123814">
        <w:rPr>
          <w:rFonts w:ascii="Calibri" w:hAnsi="Calibri" w:cs="Calibri"/>
          <w:sz w:val="22"/>
          <w:szCs w:val="22"/>
        </w:rPr>
        <w:t>. 6).</w:t>
      </w:r>
    </w:p>
    <w:p w14:paraId="5278409F" w14:textId="5FE39924" w:rsidR="00CF6E71" w:rsidRDefault="00CF6E71" w:rsidP="00FB580B">
      <w:pPr>
        <w:pStyle w:val="NormalnyWeb"/>
        <w:spacing w:before="0" w:beforeAutospacing="0" w:after="120" w:afterAutospacing="0"/>
        <w:jc w:val="center"/>
      </w:pPr>
      <w:r>
        <w:rPr>
          <w:noProof/>
        </w:rPr>
        <w:drawing>
          <wp:inline distT="0" distB="0" distL="0" distR="0" wp14:anchorId="62A4D946" wp14:editId="4BE9E8DB">
            <wp:extent cx="4031311" cy="2616941"/>
            <wp:effectExtent l="0" t="0" r="7620" b="0"/>
            <wp:docPr id="1658198341" name="Obraz 3"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Obraz zawierający tekst, zrzut ekranu, Czcionka, linia&#10;&#10;Opis wygenerowany automatyczni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0968" cy="2636193"/>
                    </a:xfrm>
                    <a:prstGeom prst="rect">
                      <a:avLst/>
                    </a:prstGeom>
                    <a:noFill/>
                    <a:ln>
                      <a:noFill/>
                    </a:ln>
                  </pic:spPr>
                </pic:pic>
              </a:graphicData>
            </a:graphic>
          </wp:inline>
        </w:drawing>
      </w:r>
    </w:p>
    <w:p w14:paraId="24FBCC6B" w14:textId="436C68DA" w:rsidR="00F17307" w:rsidRPr="00FB580B" w:rsidRDefault="00C25744" w:rsidP="00FB580B">
      <w:pPr>
        <w:pStyle w:val="Legenda"/>
        <w:rPr>
          <w:lang w:val="en-GB"/>
        </w:rPr>
      </w:pPr>
      <w:bookmarkStart w:id="83" w:name="_Toc160542979"/>
      <w:r w:rsidRPr="00C25744">
        <w:t xml:space="preserve">Rys. </w:t>
      </w:r>
      <w:r w:rsidRPr="00C25744">
        <w:fldChar w:fldCharType="begin"/>
      </w:r>
      <w:r w:rsidRPr="00C25744">
        <w:instrText xml:space="preserve"> SEQ Rys._ \* ARABIC </w:instrText>
      </w:r>
      <w:r w:rsidRPr="00C25744">
        <w:fldChar w:fldCharType="separate"/>
      </w:r>
      <w:r w:rsidR="002F6ED0">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84" w:name="_Hlk158030311"/>
      <w:r w:rsidR="00344D3C" w:rsidRPr="00C25744">
        <w:t>[Zmiana Rozporządzenia APP]</w:t>
      </w:r>
      <w:r w:rsidR="000C6A6B" w:rsidRPr="00C25744">
        <w:t>, zgodnie ze specyfikacją danych w wersji 2.0</w:t>
      </w:r>
      <w:r w:rsidR="00344D3C" w:rsidRPr="00C25744">
        <w:t xml:space="preserve">, </w:t>
      </w:r>
      <w:bookmarkEnd w:id="84"/>
      <w:r w:rsidR="00344D3C" w:rsidRPr="00C25744">
        <w:t>na przykładzie uchwalenia zmiany aktu planowania przestrzennego</w:t>
      </w:r>
      <w:bookmarkEnd w:id="83"/>
      <w:r w:rsidR="00F17307" w:rsidRPr="00FB580B">
        <w:rPr>
          <w:lang w:val="en-GB"/>
        </w:rPr>
        <w:t xml:space="preserve"> </w:t>
      </w:r>
    </w:p>
    <w:p w14:paraId="5E8F58D2" w14:textId="2F5A96C0" w:rsidR="00CF6E71" w:rsidRDefault="00CF6E71" w:rsidP="00FB580B">
      <w:pPr>
        <w:pStyle w:val="NormalnyWeb"/>
        <w:spacing w:after="120" w:afterAutospacing="0"/>
        <w:jc w:val="center"/>
      </w:pPr>
      <w:r>
        <w:rPr>
          <w:noProof/>
        </w:rPr>
        <w:drawing>
          <wp:inline distT="0" distB="0" distL="0" distR="0" wp14:anchorId="41561B91" wp14:editId="77F2B79D">
            <wp:extent cx="3951798" cy="2438139"/>
            <wp:effectExtent l="0" t="0" r="0" b="635"/>
            <wp:docPr id="817025141" name="Obraz 5"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Obraz zawierający tekst, zrzut ekranu, Czcionka&#10;&#10;Opis wygenerowany automatyczni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92464" cy="2463229"/>
                    </a:xfrm>
                    <a:prstGeom prst="rect">
                      <a:avLst/>
                    </a:prstGeom>
                    <a:noFill/>
                    <a:ln>
                      <a:noFill/>
                    </a:ln>
                  </pic:spPr>
                </pic:pic>
              </a:graphicData>
            </a:graphic>
          </wp:inline>
        </w:drawing>
      </w:r>
    </w:p>
    <w:p w14:paraId="6DE0F2F9" w14:textId="5A80FDA8" w:rsidR="00C25744" w:rsidRPr="00C25744" w:rsidRDefault="007741AE" w:rsidP="004E2188">
      <w:pPr>
        <w:pStyle w:val="Legenda"/>
      </w:pPr>
      <w:bookmarkStart w:id="85" w:name="_Toc16054298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2F6ED0">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85"/>
      <w:r w:rsidRPr="00C25744">
        <w:t xml:space="preserve"> </w:t>
      </w:r>
    </w:p>
    <w:p w14:paraId="6E3E6437" w14:textId="10F6A582" w:rsidR="00E11601" w:rsidRDefault="00F7056E" w:rsidP="007E0D9E">
      <w:pPr>
        <w:spacing w:after="240" w:line="360" w:lineRule="auto"/>
        <w:jc w:val="both"/>
        <w:rPr>
          <w:rFonts w:ascii="Calibri" w:hAnsi="Calibri" w:cs="Calibri"/>
          <w:sz w:val="22"/>
          <w:szCs w:val="22"/>
        </w:rPr>
      </w:pPr>
      <w:r>
        <w:rPr>
          <w:rFonts w:ascii="Calibri" w:hAnsi="Calibri" w:cs="Calibri"/>
          <w:sz w:val="22"/>
          <w:szCs w:val="22"/>
        </w:rPr>
        <w:br w:type="column"/>
      </w:r>
      <w:r w:rsidR="00E11601" w:rsidRPr="008D4E1A">
        <w:rPr>
          <w:rFonts w:ascii="Calibri" w:hAnsi="Calibri" w:cs="Calibri"/>
          <w:sz w:val="22"/>
          <w:szCs w:val="22"/>
        </w:rPr>
        <w:lastRenderedPageBreak/>
        <w:t xml:space="preserve">PRZYKŁAD. Miejscowy plan zagospodarowania przestrzennego został uchwalony 21-10-2022 r. i zaczął obowiązywać (wszedł w życie) z dniem uchwalenia. Dane przestrzenne go reprezentujące zostały wprowadzone do zbioru danych przestrzennych dwa tygodnie później, 04-11-2022r.  W związku z tym, wersje obiektów przestrzennych związanych z tym aktem posiadają dla atrybutu </w:t>
      </w:r>
      <w:r w:rsidR="00E11601" w:rsidRPr="008D4E1A">
        <w:rPr>
          <w:rStyle w:val="hps"/>
          <w:rFonts w:ascii="Calibri" w:hAnsi="Calibri" w:cs="Calibri"/>
        </w:rPr>
        <w:t>"</w:t>
      </w:r>
      <w:proofErr w:type="spellStart"/>
      <w:r w:rsidR="00E11601" w:rsidRPr="008D4E1A">
        <w:rPr>
          <w:rFonts w:ascii="Calibri" w:hAnsi="Calibri" w:cs="Calibri"/>
          <w:sz w:val="22"/>
          <w:szCs w:val="22"/>
        </w:rPr>
        <w:t>obowiazujeOd</w:t>
      </w:r>
      <w:proofErr w:type="spellEnd"/>
      <w:r w:rsidR="00E11601" w:rsidRPr="008D4E1A">
        <w:rPr>
          <w:rFonts w:ascii="Calibri" w:hAnsi="Calibri" w:cs="Calibri"/>
          <w:sz w:val="22"/>
          <w:szCs w:val="22"/>
        </w:rPr>
        <w:t>" wartość: „2023-10-21” a dla atrybutu "</w:t>
      </w:r>
      <w:proofErr w:type="spellStart"/>
      <w:r w:rsidR="00E11601" w:rsidRPr="008D4E1A">
        <w:rPr>
          <w:rFonts w:ascii="Calibri" w:hAnsi="Calibri" w:cs="Calibri"/>
          <w:sz w:val="22"/>
          <w:szCs w:val="22"/>
        </w:rPr>
        <w:t>poczatekWersjiObiektu</w:t>
      </w:r>
      <w:proofErr w:type="spellEnd"/>
      <w:r w:rsidR="00E11601" w:rsidRPr="008D4E1A">
        <w:rPr>
          <w:rFonts w:ascii="Calibri" w:hAnsi="Calibri" w:cs="Calibri"/>
          <w:sz w:val="22"/>
          <w:szCs w:val="22"/>
        </w:rPr>
        <w:t>" wartość: „2022-11-04T09:12:34Z”. Dnia 14-07-2023</w:t>
      </w:r>
      <w:r w:rsidR="00F3678E">
        <w:rPr>
          <w:rFonts w:ascii="Calibri" w:hAnsi="Calibri" w:cs="Calibri"/>
          <w:sz w:val="22"/>
          <w:szCs w:val="22"/>
        </w:rPr>
        <w:t xml:space="preserve"> </w:t>
      </w:r>
      <w:r w:rsidR="00E11601" w:rsidRPr="008D4E1A">
        <w:rPr>
          <w:rFonts w:ascii="Calibri" w:hAnsi="Calibri" w:cs="Calibri"/>
          <w:sz w:val="22"/>
          <w:szCs w:val="22"/>
        </w:rPr>
        <w:t xml:space="preserve">r. rada gminy uchwaliła </w:t>
      </w:r>
      <w:r w:rsidR="005A08C9">
        <w:rPr>
          <w:rFonts w:ascii="Calibri" w:hAnsi="Calibri" w:cs="Calibri"/>
          <w:sz w:val="22"/>
          <w:szCs w:val="22"/>
        </w:rPr>
        <w:t xml:space="preserve">częściową </w:t>
      </w:r>
      <w:r w:rsidR="00E11601" w:rsidRPr="008D4E1A">
        <w:rPr>
          <w:rFonts w:ascii="Calibri" w:hAnsi="Calibri" w:cs="Calibri"/>
          <w:sz w:val="22"/>
          <w:szCs w:val="22"/>
        </w:rPr>
        <w:t>zmianę tego miejscowego planu i weszła ona w</w:t>
      </w:r>
      <w:r w:rsidR="004950D7">
        <w:rPr>
          <w:rFonts w:ascii="Calibri" w:hAnsi="Calibri" w:cs="Calibri"/>
          <w:sz w:val="22"/>
          <w:szCs w:val="22"/>
        </w:rPr>
        <w:t> </w:t>
      </w:r>
      <w:r w:rsidR="00E11601" w:rsidRPr="008D4E1A">
        <w:rPr>
          <w:rFonts w:ascii="Calibri" w:hAnsi="Calibri" w:cs="Calibri"/>
          <w:sz w:val="22"/>
          <w:szCs w:val="22"/>
        </w:rPr>
        <w:t>życie z dniem 14-08-2023</w:t>
      </w:r>
      <w:r w:rsidR="00F3678E">
        <w:rPr>
          <w:rFonts w:ascii="Calibri" w:hAnsi="Calibri" w:cs="Calibri"/>
          <w:sz w:val="22"/>
          <w:szCs w:val="22"/>
        </w:rPr>
        <w:t> </w:t>
      </w:r>
      <w:r w:rsidR="00E11601" w:rsidRPr="008D4E1A">
        <w:rPr>
          <w:rFonts w:ascii="Calibri" w:hAnsi="Calibri" w:cs="Calibri"/>
          <w:sz w:val="22"/>
          <w:szCs w:val="22"/>
        </w:rPr>
        <w:t>r. W związku z tym faktem w zbiorze danych dnia 20-08-2023</w:t>
      </w:r>
      <w:r w:rsidR="007F50A7">
        <w:rPr>
          <w:rFonts w:ascii="Calibri" w:hAnsi="Calibri" w:cs="Calibri"/>
          <w:sz w:val="22"/>
          <w:szCs w:val="22"/>
        </w:rPr>
        <w:t xml:space="preserve"> r.</w:t>
      </w:r>
      <w:r w:rsidR="00E11601" w:rsidRPr="008D4E1A">
        <w:rPr>
          <w:rFonts w:ascii="Calibri" w:hAnsi="Calibri" w:cs="Calibri"/>
          <w:sz w:val="22"/>
          <w:szCs w:val="22"/>
        </w:rPr>
        <w:t xml:space="preserve"> dokonano aktualizacji danych przestrzennych. Powstały nowe wersje obiektów przestrzennych, dla których atrybut </w:t>
      </w:r>
      <w:r w:rsidR="00E11601" w:rsidRPr="008D4E1A">
        <w:rPr>
          <w:rStyle w:val="hps"/>
          <w:rFonts w:ascii="Calibri" w:hAnsi="Calibri" w:cs="Calibri"/>
        </w:rPr>
        <w:t>"</w:t>
      </w:r>
      <w:proofErr w:type="spellStart"/>
      <w:r w:rsidR="00E11601" w:rsidRPr="008D4E1A">
        <w:rPr>
          <w:rFonts w:ascii="Calibri" w:hAnsi="Calibri" w:cs="Calibri"/>
          <w:sz w:val="22"/>
          <w:szCs w:val="22"/>
        </w:rPr>
        <w:t>obowiazujeOd</w:t>
      </w:r>
      <w:proofErr w:type="spellEnd"/>
      <w:r w:rsidR="00E11601" w:rsidRPr="008D4E1A">
        <w:rPr>
          <w:rFonts w:ascii="Calibri" w:hAnsi="Calibri" w:cs="Calibri"/>
          <w:sz w:val="22"/>
          <w:szCs w:val="22"/>
        </w:rPr>
        <w:t>" otrzymał wartość „2023-08-14”</w:t>
      </w:r>
      <w:r w:rsidR="005A08C9">
        <w:rPr>
          <w:rFonts w:ascii="Calibri" w:hAnsi="Calibri" w:cs="Calibri"/>
          <w:sz w:val="22"/>
          <w:szCs w:val="22"/>
        </w:rPr>
        <w:t>,</w:t>
      </w:r>
      <w:r w:rsidR="00E11601" w:rsidRPr="008D4E1A">
        <w:rPr>
          <w:rFonts w:ascii="Calibri" w:hAnsi="Calibri" w:cs="Calibri"/>
          <w:sz w:val="22"/>
          <w:szCs w:val="22"/>
        </w:rPr>
        <w:t xml:space="preserve"> a atrybut "</w:t>
      </w:r>
      <w:proofErr w:type="spellStart"/>
      <w:r w:rsidR="00E11601" w:rsidRPr="008D4E1A">
        <w:rPr>
          <w:rFonts w:ascii="Calibri" w:hAnsi="Calibri" w:cs="Calibri"/>
          <w:sz w:val="22"/>
          <w:szCs w:val="22"/>
        </w:rPr>
        <w:t>poczatekWersjiObiektu</w:t>
      </w:r>
      <w:proofErr w:type="spellEnd"/>
      <w:r w:rsidR="00E11601" w:rsidRPr="008D4E1A">
        <w:rPr>
          <w:rFonts w:ascii="Calibri" w:hAnsi="Calibri" w:cs="Calibri"/>
          <w:sz w:val="22"/>
          <w:szCs w:val="22"/>
        </w:rPr>
        <w:t>" wartość: „2023-08-20T14:03:12Z”. Jednocześnie domknięte zostały poprzedzające wersje obiektów poprzez nadanie ich atrybutom "</w:t>
      </w:r>
      <w:proofErr w:type="spellStart"/>
      <w:r w:rsidR="00E11601" w:rsidRPr="008D4E1A">
        <w:rPr>
          <w:rFonts w:ascii="Calibri" w:hAnsi="Calibri" w:cs="Calibri"/>
          <w:sz w:val="22"/>
          <w:szCs w:val="22"/>
        </w:rPr>
        <w:t>obowiazujeDo</w:t>
      </w:r>
      <w:proofErr w:type="spellEnd"/>
      <w:r w:rsidR="00E11601" w:rsidRPr="008D4E1A">
        <w:rPr>
          <w:rFonts w:ascii="Calibri" w:hAnsi="Calibri" w:cs="Calibri"/>
          <w:sz w:val="22"/>
          <w:szCs w:val="22"/>
        </w:rPr>
        <w:t>" wartości: „2023-08-13” oraz "</w:t>
      </w:r>
      <w:proofErr w:type="spellStart"/>
      <w:r w:rsidR="00E11601" w:rsidRPr="008D4E1A">
        <w:rPr>
          <w:rFonts w:ascii="Calibri" w:hAnsi="Calibri" w:cs="Calibri"/>
          <w:sz w:val="22"/>
          <w:szCs w:val="22"/>
        </w:rPr>
        <w:t>koniecWersjiObiektu</w:t>
      </w:r>
      <w:proofErr w:type="spellEnd"/>
      <w:r w:rsidR="00E11601" w:rsidRPr="008D4E1A">
        <w:rPr>
          <w:rFonts w:ascii="Calibri" w:hAnsi="Calibri" w:cs="Calibri"/>
          <w:sz w:val="22"/>
          <w:szCs w:val="22"/>
        </w:rPr>
        <w:t>" wartość: „2023-08-20T14:03:12Z”</w:t>
      </w:r>
      <w:r w:rsidR="00F3678E">
        <w:rPr>
          <w:rFonts w:ascii="Calibri" w:hAnsi="Calibri" w:cs="Calibri"/>
          <w:sz w:val="22"/>
          <w:szCs w:val="22"/>
        </w:rPr>
        <w:t>.</w:t>
      </w:r>
    </w:p>
    <w:p w14:paraId="29521C91" w14:textId="05E1160A" w:rsidR="0002203D" w:rsidRPr="000B5311" w:rsidRDefault="0002203D" w:rsidP="00FB580B">
      <w:pPr>
        <w:spacing w:after="240" w:line="360" w:lineRule="auto"/>
        <w:jc w:val="both"/>
        <w:rPr>
          <w:rFonts w:ascii="Calibri" w:hAnsi="Calibri" w:cs="Calibri"/>
          <w:sz w:val="22"/>
          <w:szCs w:val="22"/>
        </w:rPr>
      </w:pPr>
      <w:r>
        <w:rPr>
          <w:rFonts w:ascii="Calibri" w:hAnsi="Calibri" w:cs="Calibri"/>
          <w:sz w:val="22"/>
          <w:szCs w:val="22"/>
        </w:rPr>
        <w:t xml:space="preserve">W zbiorach obejmujących podstawowy zakres informacyjny danych </w:t>
      </w:r>
      <w:r w:rsidRPr="000B5311">
        <w:rPr>
          <w:rFonts w:ascii="Calibri" w:hAnsi="Calibri" w:cs="Calibri"/>
          <w:sz w:val="22"/>
          <w:szCs w:val="22"/>
        </w:rPr>
        <w:t>obiekt</w:t>
      </w:r>
      <w:r w:rsidRPr="000B5311">
        <w:rPr>
          <w:rFonts w:ascii="Calibri" w:hAnsi="Calibri" w:cs="Calibri"/>
          <w:i/>
          <w:iCs/>
          <w:sz w:val="22"/>
          <w:szCs w:val="22"/>
        </w:rPr>
        <w:t xml:space="preserve"> </w:t>
      </w:r>
      <w:proofErr w:type="spellStart"/>
      <w:r w:rsidRPr="000B5311">
        <w:rPr>
          <w:rFonts w:ascii="Calibri" w:hAnsi="Calibri" w:cs="Calibri"/>
          <w:i/>
          <w:iCs/>
          <w:sz w:val="22"/>
          <w:szCs w:val="22"/>
        </w:rPr>
        <w:t>RysunekAktuPlanowaniaPrzestrzennego</w:t>
      </w:r>
      <w:proofErr w:type="spellEnd"/>
      <w:r w:rsidRPr="000B5311">
        <w:rPr>
          <w:rFonts w:ascii="Calibri" w:hAnsi="Calibri" w:cs="Calibri"/>
          <w:sz w:val="22"/>
          <w:szCs w:val="22"/>
        </w:rPr>
        <w:t xml:space="preserve"> jest ściśle związany z obiektem </w:t>
      </w:r>
      <w:proofErr w:type="spellStart"/>
      <w:r w:rsidRPr="000B5311">
        <w:rPr>
          <w:rFonts w:ascii="Calibri" w:hAnsi="Calibri" w:cs="Calibri"/>
          <w:i/>
          <w:iCs/>
          <w:sz w:val="22"/>
          <w:szCs w:val="22"/>
        </w:rPr>
        <w:t>AktPlanowaniaPrzestrzennego</w:t>
      </w:r>
      <w:proofErr w:type="spellEnd"/>
      <w:r w:rsidRPr="000B5311">
        <w:rPr>
          <w:rFonts w:ascii="Calibri" w:hAnsi="Calibri" w:cs="Calibri"/>
          <w:sz w:val="22"/>
          <w:szCs w:val="22"/>
        </w:rPr>
        <w:t xml:space="preserve"> </w:t>
      </w:r>
      <w:r>
        <w:rPr>
          <w:rFonts w:ascii="Calibri" w:hAnsi="Calibri" w:cs="Calibri"/>
          <w:sz w:val="22"/>
          <w:szCs w:val="22"/>
        </w:rPr>
        <w:t>w związku z tym</w:t>
      </w:r>
      <w:r w:rsidRPr="000B5311">
        <w:rPr>
          <w:rFonts w:ascii="Calibri" w:hAnsi="Calibri" w:cs="Calibri"/>
          <w:sz w:val="22"/>
          <w:szCs w:val="22"/>
        </w:rPr>
        <w:t xml:space="preserve"> wartości powyższych par atrybutów dla odpowiadających sobie wersji muszą być równe (np. dla wersji obiektu </w:t>
      </w:r>
      <w:proofErr w:type="spellStart"/>
      <w:r w:rsidRPr="000B5311">
        <w:rPr>
          <w:rFonts w:ascii="Calibri" w:hAnsi="Calibri" w:cs="Calibri"/>
          <w:i/>
          <w:iCs/>
          <w:sz w:val="22"/>
          <w:szCs w:val="22"/>
        </w:rPr>
        <w:t>RysunekAktuPlanowaniaPrzestrzennego</w:t>
      </w:r>
      <w:proofErr w:type="spellEnd"/>
      <w:r w:rsidRPr="000B5311">
        <w:rPr>
          <w:rFonts w:ascii="Calibri" w:hAnsi="Calibri" w:cs="Calibri"/>
          <w:i/>
          <w:iCs/>
          <w:sz w:val="22"/>
          <w:szCs w:val="22"/>
        </w:rPr>
        <w:t xml:space="preserve"> </w:t>
      </w:r>
      <w:r w:rsidRPr="000B5311">
        <w:rPr>
          <w:rFonts w:ascii="Calibri" w:hAnsi="Calibri" w:cs="Calibri"/>
          <w:sz w:val="22"/>
          <w:szCs w:val="22"/>
        </w:rPr>
        <w:t>wartość atrybutu "</w:t>
      </w:r>
      <w:proofErr w:type="spellStart"/>
      <w:r w:rsidRPr="000B5311">
        <w:rPr>
          <w:rFonts w:ascii="Calibri" w:hAnsi="Calibri" w:cs="Calibri"/>
          <w:sz w:val="22"/>
          <w:szCs w:val="22"/>
        </w:rPr>
        <w:t>poczatekWersjiObiektu</w:t>
      </w:r>
      <w:proofErr w:type="spellEnd"/>
      <w:r w:rsidRPr="000B5311">
        <w:rPr>
          <w:rFonts w:ascii="Calibri" w:hAnsi="Calibri" w:cs="Calibri"/>
          <w:sz w:val="22"/>
          <w:szCs w:val="22"/>
        </w:rPr>
        <w:t>"</w:t>
      </w:r>
      <w:r w:rsidRPr="000B5311">
        <w:rPr>
          <w:rFonts w:ascii="Calibri" w:hAnsi="Calibri" w:cs="Calibri"/>
          <w:i/>
          <w:iCs/>
          <w:sz w:val="22"/>
          <w:szCs w:val="22"/>
        </w:rPr>
        <w:t xml:space="preserve"> </w:t>
      </w:r>
      <w:r w:rsidRPr="000B5311">
        <w:rPr>
          <w:rFonts w:ascii="Calibri" w:hAnsi="Calibri" w:cs="Calibri"/>
          <w:sz w:val="22"/>
          <w:szCs w:val="22"/>
        </w:rPr>
        <w:t>musi być równa wartości atrybutu "</w:t>
      </w:r>
      <w:proofErr w:type="spellStart"/>
      <w:r w:rsidRPr="000B5311">
        <w:rPr>
          <w:rFonts w:ascii="Calibri" w:hAnsi="Calibri" w:cs="Calibri"/>
          <w:sz w:val="22"/>
          <w:szCs w:val="22"/>
        </w:rPr>
        <w:t>poczatekWersjiObiektu</w:t>
      </w:r>
      <w:proofErr w:type="spellEnd"/>
      <w:r w:rsidRPr="000B5311">
        <w:rPr>
          <w:rFonts w:ascii="Calibri" w:hAnsi="Calibri" w:cs="Calibri"/>
          <w:sz w:val="22"/>
          <w:szCs w:val="22"/>
        </w:rPr>
        <w:t xml:space="preserve">" dla tej wersji obiektu </w:t>
      </w:r>
      <w:proofErr w:type="spellStart"/>
      <w:r w:rsidRPr="000B5311">
        <w:rPr>
          <w:rFonts w:ascii="Calibri" w:hAnsi="Calibri" w:cs="Calibri"/>
          <w:i/>
          <w:iCs/>
          <w:sz w:val="22"/>
          <w:szCs w:val="22"/>
        </w:rPr>
        <w:t>AktPlanowaniaPrzestrzennego</w:t>
      </w:r>
      <w:proofErr w:type="spellEnd"/>
      <w:r w:rsidRPr="000B5311">
        <w:rPr>
          <w:rFonts w:ascii="Calibri" w:hAnsi="Calibri" w:cs="Calibri"/>
          <w:i/>
          <w:iCs/>
          <w:sz w:val="22"/>
          <w:szCs w:val="22"/>
        </w:rPr>
        <w:t>,</w:t>
      </w:r>
      <w:r w:rsidRPr="000B5311">
        <w:rPr>
          <w:rFonts w:ascii="Calibri" w:hAnsi="Calibri" w:cs="Calibri"/>
          <w:sz w:val="22"/>
          <w:szCs w:val="22"/>
        </w:rPr>
        <w:t xml:space="preserve"> z którą jest związana rolą asocjacyjną </w:t>
      </w:r>
      <w:r w:rsidRPr="000B5311">
        <w:rPr>
          <w:rFonts w:ascii="Calibri" w:hAnsi="Calibri" w:cs="Calibri"/>
          <w:i/>
          <w:iCs/>
          <w:sz w:val="22"/>
          <w:szCs w:val="22"/>
        </w:rPr>
        <w:t>plan</w:t>
      </w:r>
      <w:r w:rsidRPr="000B5311">
        <w:rPr>
          <w:rFonts w:ascii="Calibri" w:hAnsi="Calibri" w:cs="Calibri"/>
          <w:sz w:val="22"/>
          <w:szCs w:val="22"/>
        </w:rPr>
        <w:t>).</w:t>
      </w:r>
    </w:p>
    <w:p w14:paraId="0AFAAE94" w14:textId="1BAC8041" w:rsidR="0002203D" w:rsidRPr="00FB580B" w:rsidRDefault="0002203D" w:rsidP="0002203D">
      <w:pPr>
        <w:tabs>
          <w:tab w:val="left" w:pos="284"/>
        </w:tabs>
        <w:spacing w:before="100" w:after="200" w:line="360" w:lineRule="auto"/>
        <w:contextualSpacing/>
        <w:jc w:val="both"/>
        <w:rPr>
          <w:rFonts w:ascii="Calibri" w:hAnsi="Calibri" w:cs="Calibri"/>
          <w:b/>
          <w:sz w:val="22"/>
          <w:szCs w:val="22"/>
        </w:rPr>
      </w:pPr>
      <w:r w:rsidRPr="000B5311">
        <w:rPr>
          <w:rFonts w:ascii="Calibri" w:hAnsi="Calibri" w:cs="Calibri"/>
          <w:sz w:val="22"/>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 w:val="22"/>
          <w:szCs w:val="22"/>
        </w:rPr>
        <w:t xml:space="preserve"> </w:t>
      </w:r>
      <w:r w:rsidRPr="000350B6">
        <w:rPr>
          <w:rFonts w:ascii="Calibri" w:hAnsi="Calibri" w:cs="Calibri"/>
          <w:b/>
          <w:sz w:val="22"/>
          <w:szCs w:val="22"/>
        </w:rPr>
        <w:fldChar w:fldCharType="begin"/>
      </w:r>
      <w:r w:rsidRPr="000350B6">
        <w:rPr>
          <w:rFonts w:ascii="Calibri" w:hAnsi="Calibri" w:cs="Calibri"/>
          <w:b/>
          <w:sz w:val="22"/>
          <w:szCs w:val="22"/>
        </w:rPr>
        <w:instrText xml:space="preserve"> REF _Ref158031478 \r \h  \* MERGEFORMAT </w:instrText>
      </w:r>
      <w:r w:rsidRPr="000350B6">
        <w:rPr>
          <w:rFonts w:ascii="Calibri" w:hAnsi="Calibri" w:cs="Calibri"/>
          <w:b/>
          <w:sz w:val="22"/>
          <w:szCs w:val="22"/>
        </w:rPr>
      </w:r>
      <w:r w:rsidRPr="000350B6">
        <w:rPr>
          <w:rFonts w:ascii="Calibri" w:hAnsi="Calibri" w:cs="Calibri"/>
          <w:b/>
          <w:sz w:val="22"/>
          <w:szCs w:val="22"/>
        </w:rPr>
        <w:fldChar w:fldCharType="separate"/>
      </w:r>
      <w:r w:rsidR="002F6ED0">
        <w:rPr>
          <w:rFonts w:ascii="Calibri" w:hAnsi="Calibri" w:cs="Calibri"/>
          <w:b/>
          <w:sz w:val="22"/>
          <w:szCs w:val="22"/>
        </w:rPr>
        <w:t>4.2.3</w:t>
      </w:r>
      <w:r w:rsidRPr="000350B6">
        <w:rPr>
          <w:rFonts w:ascii="Calibri" w:hAnsi="Calibri" w:cs="Calibri"/>
          <w:b/>
          <w:sz w:val="22"/>
          <w:szCs w:val="22"/>
        </w:rPr>
        <w:fldChar w:fldCharType="end"/>
      </w:r>
      <w:r w:rsidRPr="000350B6">
        <w:rPr>
          <w:rFonts w:ascii="Calibri" w:hAnsi="Calibri" w:cs="Calibri"/>
          <w:b/>
          <w:sz w:val="22"/>
          <w:szCs w:val="22"/>
        </w:rPr>
        <w:t xml:space="preserve"> </w:t>
      </w:r>
      <w:r w:rsidRPr="000350B6">
        <w:rPr>
          <w:rFonts w:ascii="Calibri" w:hAnsi="Calibri" w:cs="Calibri"/>
          <w:b/>
          <w:sz w:val="22"/>
          <w:szCs w:val="22"/>
        </w:rPr>
        <w:fldChar w:fldCharType="begin"/>
      </w:r>
      <w:r w:rsidRPr="000350B6">
        <w:rPr>
          <w:rFonts w:ascii="Calibri" w:hAnsi="Calibri" w:cs="Calibri"/>
          <w:b/>
          <w:sz w:val="22"/>
          <w:szCs w:val="22"/>
        </w:rPr>
        <w:instrText xml:space="preserve"> REF _Ref158031482 \h  \* MERGEFORMAT </w:instrText>
      </w:r>
      <w:r w:rsidRPr="000350B6">
        <w:rPr>
          <w:rFonts w:ascii="Calibri" w:hAnsi="Calibri" w:cs="Calibri"/>
          <w:b/>
          <w:sz w:val="22"/>
          <w:szCs w:val="22"/>
        </w:rPr>
      </w:r>
      <w:r w:rsidRPr="000350B6">
        <w:rPr>
          <w:rFonts w:ascii="Calibri" w:hAnsi="Calibri" w:cs="Calibri"/>
          <w:b/>
          <w:sz w:val="22"/>
          <w:szCs w:val="22"/>
        </w:rPr>
        <w:fldChar w:fldCharType="separate"/>
      </w:r>
      <w:r w:rsidR="002F6ED0" w:rsidRPr="002F6ED0">
        <w:rPr>
          <w:rFonts w:ascii="Calibri" w:hAnsi="Calibri" w:cs="Calibri"/>
          <w:b/>
          <w:sz w:val="22"/>
          <w:szCs w:val="22"/>
        </w:rPr>
        <w:t>Zarządzanie identyfikatorami</w:t>
      </w:r>
      <w:r w:rsidRPr="000350B6">
        <w:rPr>
          <w:rFonts w:ascii="Calibri" w:hAnsi="Calibri" w:cs="Calibri"/>
          <w:b/>
          <w:sz w:val="22"/>
          <w:szCs w:val="22"/>
        </w:rPr>
        <w:fldChar w:fldCharType="end"/>
      </w:r>
      <w:r w:rsidRPr="00FB580B">
        <w:rPr>
          <w:rFonts w:ascii="Calibri" w:hAnsi="Calibri" w:cs="Calibri"/>
          <w:bCs/>
          <w:sz w:val="22"/>
          <w:szCs w:val="22"/>
        </w:rPr>
        <w:t>.</w:t>
      </w:r>
    </w:p>
    <w:p w14:paraId="6A977987" w14:textId="77777777" w:rsidR="00E11601" w:rsidRPr="008D4E1A" w:rsidRDefault="00E11601" w:rsidP="007E0D9E"/>
    <w:p w14:paraId="501E3172" w14:textId="77777777" w:rsidR="00E11601" w:rsidRPr="008D4E1A" w:rsidRDefault="00E11601" w:rsidP="00FB580B">
      <w:pPr>
        <w:pStyle w:val="Nagwek4"/>
        <w:ind w:left="851"/>
        <w:rPr>
          <w:rFonts w:ascii="Calibri" w:hAnsi="Calibri" w:cs="Calibri"/>
          <w:sz w:val="26"/>
          <w:szCs w:val="26"/>
          <w:u w:val="none"/>
          <w:lang w:val="pl-PL"/>
        </w:rPr>
      </w:pPr>
      <w:bookmarkStart w:id="86" w:name="_Toc72328932"/>
      <w:bookmarkStart w:id="87" w:name="_Ref153280794"/>
      <w:bookmarkStart w:id="88" w:name="_Toc156203131"/>
      <w:r w:rsidRPr="008D4E1A">
        <w:rPr>
          <w:rFonts w:ascii="Calibri" w:hAnsi="Calibri" w:cs="Calibri"/>
          <w:sz w:val="26"/>
          <w:szCs w:val="26"/>
          <w:u w:val="none"/>
          <w:lang w:val="pl-PL"/>
        </w:rPr>
        <w:t>Cykl życia obiektu</w:t>
      </w:r>
      <w:bookmarkEnd w:id="86"/>
      <w:r w:rsidRPr="008D4E1A">
        <w:rPr>
          <w:rFonts w:ascii="Calibri" w:hAnsi="Calibri" w:cs="Calibri"/>
          <w:sz w:val="26"/>
          <w:szCs w:val="26"/>
          <w:u w:val="none"/>
          <w:lang w:val="pl-PL"/>
        </w:rPr>
        <w:t xml:space="preserve"> w zbiorze danych</w:t>
      </w:r>
      <w:bookmarkEnd w:id="87"/>
      <w:bookmarkEnd w:id="88"/>
    </w:p>
    <w:p w14:paraId="315BB07E" w14:textId="77777777" w:rsidR="00E11601" w:rsidRPr="008D4E1A" w:rsidRDefault="00E11601" w:rsidP="007E0D9E">
      <w:pPr>
        <w:spacing w:after="240" w:line="360" w:lineRule="auto"/>
        <w:jc w:val="both"/>
        <w:rPr>
          <w:rFonts w:ascii="Calibri" w:hAnsi="Calibri" w:cs="Calibri"/>
          <w:sz w:val="22"/>
          <w:szCs w:val="22"/>
        </w:rPr>
      </w:pPr>
      <w:r w:rsidRPr="008D4E1A">
        <w:rPr>
          <w:rFonts w:ascii="Calibri" w:hAnsi="Calibri" w:cs="Calibri"/>
          <w:sz w:val="22"/>
          <w:szCs w:val="22"/>
        </w:rPr>
        <w:t>Do zapisu cyklu życia obiektu w zbiorze danych stosuje się zestaw atrybutów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i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Atrybut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określa datę i czas, w którym dana wersja obiektu została utworzona lub zmodyfikowana w zbiorze danych przestrzennych. Natomiast atrybut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7E0D9E">
      <w:pPr>
        <w:spacing w:after="12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Powyższa para atrybutów określa cykl życia danej wersji obiektu w zbiorze danych, nie ma natomiast odniesienia do charakterystyki czasowej zjawiska świata rzeczywistego reprezentowanego </w:t>
      </w:r>
      <w:r w:rsidRPr="008D4E1A">
        <w:rPr>
          <w:rFonts w:ascii="Calibri" w:hAnsi="Calibri" w:cs="Calibri"/>
          <w:sz w:val="22"/>
          <w:szCs w:val="22"/>
        </w:rPr>
        <w:lastRenderedPageBreak/>
        <w:t xml:space="preserve">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46079B">
        <w:trPr>
          <w:trHeight w:val="437"/>
          <w:tblHeader/>
        </w:trPr>
        <w:tc>
          <w:tcPr>
            <w:tcW w:w="940" w:type="pct"/>
            <w:shd w:val="clear" w:color="auto" w:fill="D9D9D9" w:themeFill="background1" w:themeFillShade="D9"/>
            <w:noWrap/>
            <w:vAlign w:val="center"/>
            <w:hideMark/>
          </w:tcPr>
          <w:p w14:paraId="69276813" w14:textId="0ACE3E29"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13</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2F6ED0" w:rsidP="0046079B">
            <w:pPr>
              <w:rPr>
                <w:rFonts w:ascii="Calibri" w:hAnsi="Calibri" w:cs="Calibri"/>
                <w:b/>
                <w:bCs/>
                <w:color w:val="000000"/>
                <w:sz w:val="20"/>
                <w:szCs w:val="20"/>
              </w:rPr>
            </w:pPr>
            <w:hyperlink r:id="rId38" w:history="1">
              <w:r w:rsidR="00E11601" w:rsidRPr="008D4E1A">
                <w:rPr>
                  <w:rStyle w:val="Hipercze"/>
                  <w:rFonts w:ascii="Calibri" w:hAnsi="Calibri" w:cs="Calibri"/>
                  <w:b/>
                  <w:bCs/>
                  <w:sz w:val="20"/>
                  <w:szCs w:val="20"/>
                </w:rPr>
                <w:t>https://www.gov.pl/zagospodarowanieprzestrzenne/app/2.0/req/data-consistency/lifecycle-time</w:t>
              </w:r>
            </w:hyperlink>
            <w:r w:rsidR="00E11601" w:rsidRPr="008D4E1A">
              <w:rPr>
                <w:rFonts w:ascii="Calibri" w:hAnsi="Calibri" w:cs="Calibri"/>
                <w:b/>
                <w:bCs/>
                <w:color w:val="000000"/>
                <w:sz w:val="20"/>
                <w:szCs w:val="20"/>
              </w:rPr>
              <w:t xml:space="preserve"> </w:t>
            </w:r>
          </w:p>
        </w:tc>
      </w:tr>
      <w:tr w:rsidR="00E11601" w:rsidRPr="008D4E1A" w14:paraId="24C86258" w14:textId="77777777" w:rsidTr="0046079B">
        <w:trPr>
          <w:trHeight w:val="472"/>
        </w:trPr>
        <w:tc>
          <w:tcPr>
            <w:tcW w:w="5000" w:type="pct"/>
            <w:gridSpan w:val="2"/>
            <w:shd w:val="clear" w:color="auto" w:fill="auto"/>
            <w:noWrap/>
            <w:vAlign w:val="center"/>
            <w:hideMark/>
          </w:tcPr>
          <w:p w14:paraId="7BFFF0DE" w14:textId="77777777" w:rsidR="00E11601" w:rsidRPr="008D4E1A" w:rsidRDefault="00E11601" w:rsidP="0046079B">
            <w:pPr>
              <w:keepNext/>
              <w:spacing w:line="360" w:lineRule="auto"/>
              <w:jc w:val="both"/>
              <w:rPr>
                <w:rFonts w:ascii="Calibri" w:eastAsia="Roboto" w:hAnsi="Calibri" w:cs="Calibri"/>
              </w:rPr>
            </w:pPr>
            <w:r w:rsidRPr="008D4E1A">
              <w:rPr>
                <w:rStyle w:val="hps"/>
                <w:rFonts w:ascii="Calibri" w:hAnsi="Calibri" w:cs="Calibri"/>
                <w:sz w:val="22"/>
                <w:szCs w:val="22"/>
              </w:rPr>
              <w:t xml:space="preserve">Wartość atrybutu </w:t>
            </w:r>
            <w:r w:rsidRPr="008D4E1A">
              <w:rPr>
                <w:rFonts w:ascii="Calibri" w:hAnsi="Calibri" w:cs="Calibri"/>
                <w:sz w:val="22"/>
                <w:szCs w:val="22"/>
              </w:rPr>
              <w:t>"</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nie może reprezentować daty wcześniejszej niż wartość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w:t>
            </w:r>
          </w:p>
        </w:tc>
      </w:tr>
    </w:tbl>
    <w:p w14:paraId="3671A0D0" w14:textId="77777777" w:rsidR="00E11601" w:rsidRPr="008D4E1A" w:rsidRDefault="00E11601" w:rsidP="007E0D9E">
      <w:pPr>
        <w:spacing w:after="120" w:line="360" w:lineRule="auto"/>
        <w:jc w:val="both"/>
        <w:rPr>
          <w:rFonts w:ascii="Calibri" w:hAnsi="Calibri" w:cs="Calibri"/>
          <w:sz w:val="22"/>
          <w:szCs w:val="22"/>
        </w:rPr>
      </w:pPr>
    </w:p>
    <w:p w14:paraId="4033130B" w14:textId="77777777" w:rsidR="00E11601" w:rsidRPr="008D4E1A" w:rsidRDefault="00E11601" w:rsidP="007E0D9E">
      <w:pPr>
        <w:spacing w:after="120" w:line="360" w:lineRule="auto"/>
        <w:jc w:val="both"/>
        <w:rPr>
          <w:rFonts w:ascii="Calibri" w:hAnsi="Calibri" w:cs="Calibri"/>
          <w:sz w:val="22"/>
          <w:szCs w:val="22"/>
        </w:rPr>
      </w:pPr>
      <w:r w:rsidRPr="008D4E1A">
        <w:rPr>
          <w:rFonts w:ascii="Calibri" w:hAnsi="Calibri" w:cs="Calibri"/>
          <w:b/>
          <w:bCs/>
          <w:sz w:val="22"/>
          <w:szCs w:val="22"/>
        </w:rPr>
        <w:t>UWAGA 2</w:t>
      </w:r>
      <w:r w:rsidRPr="008D4E1A">
        <w:rPr>
          <w:rFonts w:ascii="Calibri" w:hAnsi="Calibri" w:cs="Calibri"/>
          <w:sz w:val="22"/>
          <w:szCs w:val="22"/>
        </w:rPr>
        <w:t>. Zmiana wartości atrybutu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nie pociąga za sobą zmiany wartości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46079B">
        <w:trPr>
          <w:trHeight w:val="437"/>
          <w:tblHeader/>
        </w:trPr>
        <w:tc>
          <w:tcPr>
            <w:tcW w:w="940" w:type="pct"/>
            <w:shd w:val="clear" w:color="auto" w:fill="D9D9D9" w:themeFill="background1" w:themeFillShade="D9"/>
            <w:noWrap/>
            <w:vAlign w:val="center"/>
            <w:hideMark/>
          </w:tcPr>
          <w:p w14:paraId="026E71C7" w14:textId="55DEAA38"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14</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20F9E88" w14:textId="77777777" w:rsidR="00E11601" w:rsidRPr="008D4E1A" w:rsidRDefault="002F6ED0" w:rsidP="0046079B">
            <w:pPr>
              <w:rPr>
                <w:rFonts w:asciiTheme="minorHAnsi" w:hAnsiTheme="minorHAnsi" w:cstheme="minorHAnsi"/>
                <w:b/>
                <w:bCs/>
                <w:color w:val="000000"/>
                <w:sz w:val="20"/>
                <w:szCs w:val="20"/>
              </w:rPr>
            </w:pPr>
            <w:hyperlink r:id="rId39" w:history="1">
              <w:r w:rsidR="00E11601" w:rsidRPr="008D4E1A">
                <w:rPr>
                  <w:rStyle w:val="Hipercze"/>
                  <w:rFonts w:asciiTheme="minorHAnsi" w:hAnsiTheme="minorHAnsi" w:cstheme="minorHAnsi"/>
                  <w:b/>
                  <w:bCs/>
                  <w:sz w:val="20"/>
                  <w:szCs w:val="20"/>
                </w:rPr>
                <w:t>https://www.gov.pl/zagospodarowanieprzestrzenne/app/2.0/req/data-consistency/lifecycle-encoding</w:t>
              </w:r>
            </w:hyperlink>
            <w:r w:rsidR="00E11601" w:rsidRPr="008D4E1A">
              <w:rPr>
                <w:rFonts w:asciiTheme="minorHAnsi" w:hAnsiTheme="minorHAnsi" w:cstheme="minorHAnsi"/>
                <w:b/>
                <w:bCs/>
                <w:color w:val="000000"/>
                <w:sz w:val="20"/>
                <w:szCs w:val="20"/>
              </w:rPr>
              <w:t xml:space="preserve"> </w:t>
            </w:r>
          </w:p>
        </w:tc>
      </w:tr>
      <w:tr w:rsidR="00E11601" w:rsidRPr="008D4E1A" w14:paraId="06917BC8" w14:textId="77777777" w:rsidTr="0046079B">
        <w:trPr>
          <w:trHeight w:val="472"/>
        </w:trPr>
        <w:tc>
          <w:tcPr>
            <w:tcW w:w="5000" w:type="pct"/>
            <w:gridSpan w:val="2"/>
            <w:shd w:val="clear" w:color="auto" w:fill="auto"/>
            <w:noWrap/>
            <w:vAlign w:val="center"/>
            <w:hideMark/>
          </w:tcPr>
          <w:p w14:paraId="4E944263" w14:textId="3623FA7A" w:rsidR="00E11601" w:rsidRPr="008D4E1A" w:rsidRDefault="00E11601" w:rsidP="0046079B">
            <w:pPr>
              <w:keepNext/>
              <w:spacing w:line="360" w:lineRule="auto"/>
              <w:jc w:val="both"/>
              <w:rPr>
                <w:rStyle w:val="hps"/>
                <w:rFonts w:asciiTheme="minorHAnsi" w:hAnsiTheme="minorHAnsi" w:cstheme="minorHAnsi"/>
                <w:sz w:val="22"/>
                <w:szCs w:val="22"/>
              </w:rPr>
            </w:pPr>
            <w:r w:rsidRPr="008D4E1A">
              <w:rPr>
                <w:rStyle w:val="hps"/>
                <w:rFonts w:ascii="Calibri" w:hAnsi="Calibri" w:cs="Calibri"/>
                <w:sz w:val="22"/>
                <w:szCs w:val="22"/>
              </w:rPr>
              <w:t xml:space="preserve">Wartości atrybutów </w:t>
            </w:r>
            <w:r w:rsidRPr="008D4E1A">
              <w:rPr>
                <w:rFonts w:ascii="Calibri" w:hAnsi="Calibri" w:cs="Calibri"/>
                <w:sz w:val="22"/>
                <w:szCs w:val="22"/>
              </w:rPr>
              <w:t>"</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i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xml:space="preserve">" </w:t>
            </w:r>
            <w:r w:rsidRPr="008D4E1A">
              <w:rPr>
                <w:rStyle w:val="hps"/>
                <w:rFonts w:ascii="Calibri" w:hAnsi="Calibri" w:cs="Calibri"/>
                <w:sz w:val="22"/>
                <w:szCs w:val="22"/>
              </w:rPr>
              <w:t xml:space="preserve">muszą być kodowane zgodnie ze schematem: </w:t>
            </w:r>
            <w:proofErr w:type="spellStart"/>
            <w:r w:rsidR="00F11463">
              <w:rPr>
                <w:rStyle w:val="hps"/>
                <w:rFonts w:ascii="Calibri" w:hAnsi="Calibri" w:cs="Calibri"/>
                <w:sz w:val="22"/>
                <w:szCs w:val="22"/>
              </w:rPr>
              <w:t>RRRR</w:t>
            </w:r>
            <w:r w:rsidRPr="008D4E1A">
              <w:rPr>
                <w:rStyle w:val="hps"/>
                <w:rFonts w:ascii="Calibri" w:hAnsi="Calibri" w:cs="Calibri"/>
                <w:sz w:val="22"/>
                <w:szCs w:val="22"/>
              </w:rPr>
              <w:t>-MM-</w:t>
            </w:r>
            <w:r w:rsidRPr="008D4E1A">
              <w:rPr>
                <w:rStyle w:val="hps"/>
                <w:rFonts w:asciiTheme="minorHAnsi" w:hAnsiTheme="minorHAnsi" w:cstheme="minorHAnsi"/>
                <w:sz w:val="22"/>
                <w:szCs w:val="22"/>
              </w:rPr>
              <w:t>DDT</w:t>
            </w:r>
            <w:r w:rsidR="00AC26F0">
              <w:rPr>
                <w:rFonts w:ascii="Calibri" w:hAnsi="Calibri" w:cs="Calibri"/>
                <w:sz w:val="22"/>
                <w:szCs w:val="22"/>
              </w:rPr>
              <w:t>hh:mm:ss</w:t>
            </w:r>
            <w:r w:rsidR="00AC26F0">
              <w:rPr>
                <w:rStyle w:val="hps"/>
                <w:rFonts w:asciiTheme="minorHAnsi" w:hAnsiTheme="minorHAnsi" w:cstheme="minorHAnsi"/>
                <w:sz w:val="22"/>
                <w:szCs w:val="22"/>
              </w:rPr>
              <w:t>Z</w:t>
            </w:r>
            <w:proofErr w:type="spellEnd"/>
            <w:r w:rsidRPr="008D4E1A">
              <w:rPr>
                <w:rStyle w:val="hps"/>
                <w:rFonts w:asciiTheme="minorHAnsi" w:hAnsiTheme="minorHAnsi" w:cstheme="minorHAnsi"/>
                <w:sz w:val="22"/>
                <w:szCs w:val="22"/>
              </w:rPr>
              <w:t>, gdzie:</w:t>
            </w:r>
          </w:p>
          <w:p w14:paraId="28C3A995" w14:textId="1D4CFA15" w:rsidR="00E11601" w:rsidRPr="008D4E1A" w:rsidRDefault="00F11463" w:rsidP="005B7C53">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5B7C53">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8D4E1A">
              <w:rPr>
                <w:rStyle w:val="hps"/>
                <w:rFonts w:asciiTheme="minorHAnsi" w:hAnsiTheme="minorHAnsi" w:cstheme="minorHAnsi"/>
              </w:rPr>
              <w:t xml:space="preserve"> wartość stała,</w:t>
            </w:r>
          </w:p>
          <w:p w14:paraId="37B0B7F2" w14:textId="35C5C86C" w:rsidR="00E11601" w:rsidRPr="008D4E1A" w:rsidRDefault="00AC26F0" w:rsidP="005B7C53">
            <w:pPr>
              <w:pStyle w:val="ARTartustawynprozporzdzenia"/>
              <w:autoSpaceDE/>
              <w:autoSpaceDN/>
              <w:adjustRightInd/>
              <w:spacing w:before="0"/>
              <w:ind w:left="709" w:firstLine="0"/>
              <w:rPr>
                <w:rStyle w:val="hps"/>
                <w:rFonts w:asciiTheme="minorHAnsi" w:hAnsiTheme="minorHAnsi" w:cstheme="minorHAnsi"/>
                <w:sz w:val="22"/>
                <w:szCs w:val="22"/>
              </w:rPr>
            </w:pPr>
            <w:proofErr w:type="spellStart"/>
            <w:r>
              <w:rPr>
                <w:rFonts w:ascii="Calibri" w:hAnsi="Calibri" w:cs="Calibri"/>
                <w:sz w:val="22"/>
                <w:szCs w:val="22"/>
              </w:rPr>
              <w:t>hh:mm:ss</w:t>
            </w:r>
            <w:proofErr w:type="spellEnd"/>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EE0F67">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5B7C53">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7E0D9E">
      <w:pPr>
        <w:spacing w:before="240" w:after="120" w:line="360" w:lineRule="auto"/>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A88A087" w14:textId="77777777" w:rsidTr="0046079B">
        <w:trPr>
          <w:trHeight w:val="437"/>
          <w:tblHeader/>
        </w:trPr>
        <w:tc>
          <w:tcPr>
            <w:tcW w:w="940" w:type="pct"/>
            <w:shd w:val="clear" w:color="auto" w:fill="D9D9D9" w:themeFill="background1" w:themeFillShade="D9"/>
            <w:noWrap/>
            <w:vAlign w:val="center"/>
            <w:hideMark/>
          </w:tcPr>
          <w:p w14:paraId="58F89D4A" w14:textId="3B91D1BC" w:rsidR="00E11601" w:rsidRPr="008D4E1A" w:rsidRDefault="00E11601" w:rsidP="0046079B">
            <w:pPr>
              <w:rPr>
                <w:rFonts w:ascii="Calibri" w:hAnsi="Calibri" w:cs="Calibri"/>
                <w:b/>
                <w:color w:val="FF0000"/>
              </w:rPr>
            </w:pPr>
            <w:bookmarkStart w:id="89" w:name="_Hlk153446414"/>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15</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54B6F959" w14:textId="77777777" w:rsidR="00E11601" w:rsidRPr="008D4E1A" w:rsidRDefault="00E11601" w:rsidP="0046079B">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w:t>
            </w:r>
            <w:r w:rsidRPr="008D4E1A">
              <w:t xml:space="preserve"> </w:t>
            </w:r>
            <w:proofErr w:type="spellStart"/>
            <w:r w:rsidRPr="008D4E1A">
              <w:rPr>
                <w:rFonts w:ascii="Calibri" w:hAnsi="Calibri" w:cs="Calibri"/>
                <w:b/>
                <w:bCs/>
                <w:color w:val="0563C1" w:themeColor="hyperlink"/>
                <w:sz w:val="20"/>
                <w:szCs w:val="20"/>
                <w:u w:val="single"/>
              </w:rPr>
              <w:t>lifecycle-succession</w:t>
            </w:r>
            <w:proofErr w:type="spellEnd"/>
          </w:p>
        </w:tc>
      </w:tr>
      <w:tr w:rsidR="00E11601" w:rsidRPr="008D4E1A" w14:paraId="5FD61333" w14:textId="77777777" w:rsidTr="0046079B">
        <w:trPr>
          <w:trHeight w:val="472"/>
        </w:trPr>
        <w:tc>
          <w:tcPr>
            <w:tcW w:w="5000" w:type="pct"/>
            <w:gridSpan w:val="2"/>
            <w:shd w:val="clear" w:color="auto" w:fill="auto"/>
            <w:noWrap/>
            <w:vAlign w:val="center"/>
            <w:hideMark/>
          </w:tcPr>
          <w:p w14:paraId="368322AD" w14:textId="77777777" w:rsidR="00E11601" w:rsidRPr="008D4E1A" w:rsidRDefault="00E11601" w:rsidP="0046079B">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dla wersji   poprzedzającej oraz wartość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dla wersji następującej muszą być sobie równe.</w:t>
            </w:r>
          </w:p>
        </w:tc>
      </w:tr>
    </w:tbl>
    <w:p w14:paraId="32AB68E4" w14:textId="77777777" w:rsidR="00E11601" w:rsidRPr="008D4E1A" w:rsidRDefault="00E11601" w:rsidP="007E0D9E">
      <w:pPr>
        <w:spacing w:before="240" w:after="120" w:line="360" w:lineRule="auto"/>
        <w:contextualSpacing/>
        <w:jc w:val="both"/>
        <w:rPr>
          <w:rFonts w:ascii="Calibri" w:hAnsi="Calibri" w:cs="Calibri"/>
          <w:sz w:val="22"/>
          <w:szCs w:val="22"/>
        </w:rPr>
      </w:pPr>
    </w:p>
    <w:bookmarkEnd w:id="89"/>
    <w:p w14:paraId="74E3B2BD" w14:textId="77777777" w:rsidR="00E11601" w:rsidRPr="008D4E1A" w:rsidRDefault="00E11601" w:rsidP="007E0D9E">
      <w:pPr>
        <w:spacing w:before="240" w:line="360" w:lineRule="auto"/>
        <w:contextualSpacing/>
        <w:jc w:val="both"/>
        <w:rPr>
          <w:rFonts w:ascii="Calibri" w:hAnsi="Calibri" w:cs="Calibri"/>
          <w:sz w:val="22"/>
          <w:szCs w:val="22"/>
        </w:rPr>
      </w:pPr>
      <w:r w:rsidRPr="008D4E1A">
        <w:rPr>
          <w:rFonts w:ascii="Calibri" w:hAnsi="Calibri" w:cs="Calibri"/>
          <w:sz w:val="22"/>
          <w:szCs w:val="22"/>
        </w:rPr>
        <w:t xml:space="preserve">Do rozróżnienia poszczególnych wersji obiektu przestrzennego stosowany jest identyfikator wersji. Jest on kodowany z wykorzystaniem składowej </w:t>
      </w:r>
      <w:proofErr w:type="spellStart"/>
      <w:r w:rsidRPr="008D4E1A">
        <w:rPr>
          <w:rFonts w:ascii="Calibri" w:hAnsi="Calibri" w:cs="Calibri"/>
          <w:iCs/>
          <w:sz w:val="22"/>
          <w:szCs w:val="22"/>
        </w:rPr>
        <w:t>wersjaId</w:t>
      </w:r>
      <w:proofErr w:type="spellEnd"/>
      <w:r w:rsidRPr="008D4E1A">
        <w:rPr>
          <w:rFonts w:ascii="Calibri" w:hAnsi="Calibri" w:cs="Calibri"/>
          <w:sz w:val="22"/>
          <w:szCs w:val="22"/>
        </w:rPr>
        <w:t xml:space="preserve"> unikalnego identyfikatora obiektu. Identyfikator wersji jest niepowtarzalny w ramach zbioru obejmującego wszystkie wersje obiektu przestrzennego.</w:t>
      </w:r>
    </w:p>
    <w:p w14:paraId="5E4CFA8A" w14:textId="77777777" w:rsidR="00E11601" w:rsidRPr="008D4E1A" w:rsidRDefault="00E11601" w:rsidP="007E0D9E">
      <w:pPr>
        <w:spacing w:before="240" w:line="360" w:lineRule="auto"/>
        <w:contextualSpacing/>
        <w:jc w:val="both"/>
        <w:rPr>
          <w:rFonts w:ascii="Calibri" w:hAnsi="Calibri" w:cs="Calibri"/>
          <w:sz w:val="22"/>
          <w:szCs w:val="22"/>
        </w:rPr>
      </w:pPr>
      <w:bookmarkStart w:id="90" w:name="_Hlk152162254"/>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46079B">
        <w:trPr>
          <w:trHeight w:val="437"/>
          <w:tblHeader/>
        </w:trPr>
        <w:tc>
          <w:tcPr>
            <w:tcW w:w="940" w:type="pct"/>
            <w:shd w:val="clear" w:color="auto" w:fill="D9D9D9" w:themeFill="background1" w:themeFillShade="D9"/>
            <w:noWrap/>
            <w:vAlign w:val="center"/>
            <w:hideMark/>
          </w:tcPr>
          <w:p w14:paraId="4A345FF7" w14:textId="670420C3"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16</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2F6ED0" w:rsidP="0046079B">
            <w:pPr>
              <w:rPr>
                <w:rFonts w:ascii="Calibri" w:hAnsi="Calibri" w:cs="Calibri"/>
                <w:b/>
                <w:bCs/>
                <w:color w:val="000000"/>
                <w:sz w:val="20"/>
                <w:szCs w:val="20"/>
              </w:rPr>
            </w:pPr>
            <w:hyperlink r:id="rId40" w:history="1">
              <w:r w:rsidR="00E11601" w:rsidRPr="008D4E1A">
                <w:rPr>
                  <w:rStyle w:val="Hipercze"/>
                  <w:rFonts w:ascii="Calibri" w:hAnsi="Calibri" w:cs="Calibri"/>
                  <w:b/>
                  <w:bCs/>
                  <w:sz w:val="20"/>
                  <w:szCs w:val="20"/>
                </w:rPr>
                <w:t>https://www.gov.pl/zagospodarowanieprzestrzenne/app/2.0/req/external-unique-id/versionId</w:t>
              </w:r>
            </w:hyperlink>
            <w:r w:rsidR="00E11601" w:rsidRPr="008D4E1A">
              <w:rPr>
                <w:rFonts w:ascii="Calibri" w:hAnsi="Calibri" w:cs="Calibri"/>
                <w:b/>
                <w:bCs/>
                <w:color w:val="000000"/>
                <w:sz w:val="20"/>
                <w:szCs w:val="20"/>
              </w:rPr>
              <w:t xml:space="preserve"> </w:t>
            </w:r>
          </w:p>
        </w:tc>
      </w:tr>
      <w:tr w:rsidR="00E11601" w:rsidRPr="008D4E1A" w14:paraId="2D072CA2" w14:textId="77777777" w:rsidTr="0046079B">
        <w:trPr>
          <w:trHeight w:val="472"/>
        </w:trPr>
        <w:tc>
          <w:tcPr>
            <w:tcW w:w="5000" w:type="pct"/>
            <w:gridSpan w:val="2"/>
            <w:shd w:val="clear" w:color="auto" w:fill="auto"/>
            <w:noWrap/>
            <w:vAlign w:val="center"/>
            <w:hideMark/>
          </w:tcPr>
          <w:p w14:paraId="0B9195B0" w14:textId="7E06EAD3" w:rsidR="00E11601" w:rsidRPr="008D4E1A" w:rsidRDefault="00E11601" w:rsidP="0046079B">
            <w:pPr>
              <w:pStyle w:val="ARTartustawynprozporzdzenia"/>
              <w:autoSpaceDE/>
              <w:autoSpaceDN/>
              <w:adjustRightInd/>
              <w:ind w:firstLine="0"/>
              <w:rPr>
                <w:rFonts w:ascii="Calibri"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proofErr w:type="spellStart"/>
            <w:r w:rsidR="00AC26F0" w:rsidRPr="008D4E1A">
              <w:rPr>
                <w:rFonts w:ascii="Calibri" w:hAnsi="Calibri" w:cs="Calibri"/>
                <w:sz w:val="22"/>
                <w:szCs w:val="22"/>
              </w:rPr>
              <w:t>RRRRMMDDT</w:t>
            </w:r>
            <w:r w:rsidR="00AC26F0">
              <w:rPr>
                <w:rFonts w:ascii="Calibri" w:hAnsi="Calibri" w:cs="Calibri"/>
                <w:sz w:val="22"/>
                <w:szCs w:val="22"/>
              </w:rPr>
              <w:t>hhmmss</w:t>
            </w:r>
            <w:proofErr w:type="spellEnd"/>
          </w:p>
          <w:p w14:paraId="6B283F80" w14:textId="77777777" w:rsidR="00E11601" w:rsidRPr="008D4E1A" w:rsidRDefault="00E11601" w:rsidP="0046079B">
            <w:pPr>
              <w:pStyle w:val="ARTartustawynprozporzdzenia"/>
              <w:autoSpaceDE/>
              <w:autoSpaceDN/>
              <w:adjustRightInd/>
              <w:ind w:firstLine="0"/>
              <w:rPr>
                <w:rFonts w:ascii="Calibri" w:eastAsia="Roboto" w:hAnsi="Calibri" w:cs="Calibri"/>
                <w:sz w:val="22"/>
                <w:szCs w:val="22"/>
              </w:rPr>
            </w:pPr>
            <w:r w:rsidRPr="008D4E1A">
              <w:rPr>
                <w:rFonts w:ascii="Calibri" w:eastAsia="Roboto" w:hAnsi="Calibri" w:cs="Calibri"/>
                <w:sz w:val="22"/>
                <w:szCs w:val="22"/>
              </w:rPr>
              <w:t>gdzie:</w:t>
            </w:r>
          </w:p>
          <w:p w14:paraId="0219050B" w14:textId="77777777" w:rsidR="00E11601" w:rsidRPr="008D4E1A" w:rsidRDefault="00E11601" w:rsidP="0030264F">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RRRRMMDD – data dzienna utworzenia wersji obiektu przestrzennego w zbiorze danych np. 20200617,</w:t>
            </w:r>
          </w:p>
          <w:p w14:paraId="14E32E12" w14:textId="77777777" w:rsidR="00E11601" w:rsidRPr="008D4E1A" w:rsidRDefault="00E11601" w:rsidP="005B7C53">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5B7C53">
            <w:pPr>
              <w:pStyle w:val="ARTartustawynprozporzdzenia"/>
              <w:autoSpaceDE/>
              <w:autoSpaceDN/>
              <w:adjustRightInd/>
              <w:ind w:left="708" w:firstLine="0"/>
              <w:rPr>
                <w:rFonts w:ascii="Calibri" w:eastAsia="Roboto" w:hAnsi="Calibri" w:cs="Calibri"/>
              </w:rPr>
            </w:pPr>
            <w:proofErr w:type="spellStart"/>
            <w:r>
              <w:rPr>
                <w:rFonts w:ascii="Calibri" w:hAnsi="Calibri" w:cs="Calibri"/>
                <w:sz w:val="22"/>
                <w:szCs w:val="22"/>
              </w:rPr>
              <w:t>hhmmss</w:t>
            </w:r>
            <w:proofErr w:type="spellEnd"/>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90"/>
    </w:tbl>
    <w:p w14:paraId="074819FF" w14:textId="77777777" w:rsidR="00E11601" w:rsidRPr="008D4E1A" w:rsidRDefault="00E11601" w:rsidP="007E0D9E">
      <w:pPr>
        <w:spacing w:after="12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46079B">
        <w:trPr>
          <w:trHeight w:val="437"/>
          <w:tblHeader/>
        </w:trPr>
        <w:tc>
          <w:tcPr>
            <w:tcW w:w="940" w:type="pct"/>
            <w:shd w:val="clear" w:color="auto" w:fill="D9D9D9" w:themeFill="background1" w:themeFillShade="D9"/>
            <w:noWrap/>
            <w:vAlign w:val="center"/>
            <w:hideMark/>
          </w:tcPr>
          <w:p w14:paraId="741A08A0" w14:textId="4C82EB53"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17</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46079B">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46079B">
        <w:trPr>
          <w:trHeight w:val="472"/>
        </w:trPr>
        <w:tc>
          <w:tcPr>
            <w:tcW w:w="5000" w:type="pct"/>
            <w:gridSpan w:val="2"/>
            <w:shd w:val="clear" w:color="auto" w:fill="auto"/>
            <w:noWrap/>
            <w:vAlign w:val="center"/>
            <w:hideMark/>
          </w:tcPr>
          <w:p w14:paraId="2DC388CA" w14:textId="1AAD597C" w:rsidR="00E11601" w:rsidRPr="008D4E1A" w:rsidRDefault="00715571" w:rsidP="0046079B">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7E0D9E">
      <w:pPr>
        <w:spacing w:after="120" w:line="360" w:lineRule="auto"/>
        <w:jc w:val="both"/>
        <w:rPr>
          <w:rFonts w:ascii="Calibri" w:hAnsi="Calibri" w:cs="Calibri"/>
          <w:sz w:val="22"/>
          <w:szCs w:val="22"/>
        </w:rPr>
      </w:pPr>
    </w:p>
    <w:p w14:paraId="5DA1AD10" w14:textId="77777777" w:rsidR="00E11601" w:rsidRPr="008D4E1A" w:rsidRDefault="00E11601" w:rsidP="00FB580B">
      <w:pPr>
        <w:pStyle w:val="Nagwek4"/>
        <w:ind w:left="851"/>
        <w:rPr>
          <w:rFonts w:ascii="Calibri" w:hAnsi="Calibri" w:cs="Calibri"/>
          <w:sz w:val="26"/>
          <w:szCs w:val="26"/>
          <w:u w:val="none"/>
          <w:lang w:val="pl-PL"/>
        </w:rPr>
      </w:pPr>
      <w:bookmarkStart w:id="91" w:name="_Toc72328933"/>
      <w:bookmarkStart w:id="92" w:name="_Toc156203132"/>
      <w:r w:rsidRPr="008D4E1A">
        <w:rPr>
          <w:rFonts w:ascii="Calibri" w:hAnsi="Calibri" w:cs="Calibri"/>
          <w:u w:val="none"/>
          <w:lang w:val="pl-PL"/>
        </w:rPr>
        <w:t>Okres istnienia obiektu w świecie rzeczywistym</w:t>
      </w:r>
      <w:bookmarkEnd w:id="91"/>
      <w:bookmarkEnd w:id="92"/>
    </w:p>
    <w:p w14:paraId="0DE9312B" w14:textId="4D149D5A" w:rsidR="00EC5D6B" w:rsidRPr="008D4E1A" w:rsidRDefault="00E11601" w:rsidP="007E0D9E">
      <w:pPr>
        <w:spacing w:line="360" w:lineRule="auto"/>
        <w:jc w:val="both"/>
        <w:rPr>
          <w:rFonts w:ascii="Calibri" w:hAnsi="Calibri" w:cs="Calibri"/>
          <w:sz w:val="22"/>
          <w:szCs w:val="22"/>
        </w:rPr>
      </w:pPr>
      <w:r w:rsidRPr="008D4E1A">
        <w:rPr>
          <w:rFonts w:ascii="Calibri" w:hAnsi="Calibri" w:cs="Calibri"/>
          <w:sz w:val="22"/>
          <w:szCs w:val="22"/>
        </w:rPr>
        <w:t>Do zapisu informacji o okresie istnienia zjawiska reprezentowanego przez obiekt w świecie rzeczywistym stosuje się zestaw atrybutów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i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Atrybut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określa datę dzienną początku zaistnienia danej wersji obiektu w świecie rzeczywistym. Natomiast atrybut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określa datę dzienną, do której dana wersja obiektu przestrzennego obowiązywała w świecie rzeczywistym.</w:t>
      </w:r>
      <w:r w:rsidR="00EC5D6B">
        <w:rPr>
          <w:rFonts w:ascii="Calibri" w:hAnsi="Calibri" w:cs="Calibri"/>
          <w:sz w:val="22"/>
          <w:szCs w:val="22"/>
        </w:rPr>
        <w:t xml:space="preserve"> </w:t>
      </w:r>
    </w:p>
    <w:p w14:paraId="26E46E25" w14:textId="77777777" w:rsidR="00E11601" w:rsidRPr="008D4E1A" w:rsidRDefault="00E11601" w:rsidP="007E0D9E">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46079B">
        <w:trPr>
          <w:trHeight w:val="437"/>
          <w:tblHeader/>
        </w:trPr>
        <w:tc>
          <w:tcPr>
            <w:tcW w:w="940" w:type="pct"/>
            <w:shd w:val="clear" w:color="auto" w:fill="D9D9D9" w:themeFill="background1" w:themeFillShade="D9"/>
            <w:noWrap/>
            <w:vAlign w:val="center"/>
            <w:hideMark/>
          </w:tcPr>
          <w:p w14:paraId="24623B23" w14:textId="0BCFB895"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18</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2F6ED0" w:rsidP="0046079B">
            <w:pPr>
              <w:rPr>
                <w:rFonts w:ascii="Calibri" w:hAnsi="Calibri" w:cs="Calibri"/>
                <w:b/>
                <w:bCs/>
                <w:color w:val="000000"/>
                <w:sz w:val="20"/>
                <w:szCs w:val="20"/>
              </w:rPr>
            </w:pPr>
            <w:hyperlink r:id="rId41" w:history="1">
              <w:r w:rsidR="00E11601"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46079B">
        <w:trPr>
          <w:trHeight w:val="472"/>
        </w:trPr>
        <w:tc>
          <w:tcPr>
            <w:tcW w:w="5000" w:type="pct"/>
            <w:gridSpan w:val="2"/>
            <w:shd w:val="clear" w:color="auto" w:fill="auto"/>
            <w:noWrap/>
            <w:vAlign w:val="center"/>
            <w:hideMark/>
          </w:tcPr>
          <w:p w14:paraId="78DEDD04" w14:textId="77777777" w:rsidR="00E11601" w:rsidRPr="008D4E1A" w:rsidRDefault="00E11601" w:rsidP="0046079B">
            <w:pPr>
              <w:spacing w:line="360" w:lineRule="auto"/>
              <w:jc w:val="both"/>
              <w:rPr>
                <w:rFonts w:ascii="Calibri" w:eastAsia="Roboto" w:hAnsi="Calibri" w:cs="Calibri"/>
              </w:rPr>
            </w:pPr>
            <w:r w:rsidRPr="008D4E1A">
              <w:rPr>
                <w:rStyle w:val="hps"/>
                <w:rFonts w:ascii="Calibri" w:hAnsi="Calibri" w:cs="Calibri"/>
                <w:sz w:val="22"/>
                <w:szCs w:val="22"/>
              </w:rPr>
              <w:t xml:space="preserve">Wartość atrybutu </w:t>
            </w:r>
            <w:r w:rsidRPr="008D4E1A">
              <w:rPr>
                <w:rStyle w:val="hps"/>
                <w:rFonts w:ascii="Calibri" w:hAnsi="Calibri" w:cs="Calibri"/>
              </w:rPr>
              <w:t>"</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nie może reprezentować daty wcześniejszej niż wartość atrybutu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w:t>
            </w:r>
          </w:p>
        </w:tc>
      </w:tr>
    </w:tbl>
    <w:p w14:paraId="470537F3" w14:textId="77777777" w:rsidR="00E11601" w:rsidRPr="008D4E1A" w:rsidRDefault="00E11601" w:rsidP="007E0D9E">
      <w:pPr>
        <w:tabs>
          <w:tab w:val="left" w:pos="284"/>
        </w:tabs>
        <w:spacing w:before="100" w:after="200" w:line="360" w:lineRule="auto"/>
        <w:jc w:val="both"/>
        <w:rPr>
          <w:rFonts w:ascii="Calibri" w:hAnsi="Calibri" w:cs="Calibri"/>
          <w:strike/>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46079B">
        <w:trPr>
          <w:trHeight w:val="437"/>
          <w:tblHeader/>
        </w:trPr>
        <w:tc>
          <w:tcPr>
            <w:tcW w:w="940" w:type="pct"/>
            <w:shd w:val="clear" w:color="auto" w:fill="D9D9D9" w:themeFill="background1" w:themeFillShade="D9"/>
            <w:noWrap/>
            <w:vAlign w:val="center"/>
            <w:hideMark/>
          </w:tcPr>
          <w:p w14:paraId="2E402FC2" w14:textId="02991960" w:rsidR="00E11601" w:rsidRPr="008D4E1A" w:rsidRDefault="00E11601" w:rsidP="0046079B">
            <w:pPr>
              <w:rPr>
                <w:rFonts w:ascii="Calibri" w:hAnsi="Calibri" w:cs="Calibri"/>
                <w:b/>
                <w:color w:val="FF0000"/>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19</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2F6ED0" w:rsidP="0046079B">
            <w:pPr>
              <w:rPr>
                <w:rFonts w:asciiTheme="minorHAnsi" w:hAnsiTheme="minorHAnsi" w:cstheme="minorHAnsi"/>
                <w:b/>
                <w:bCs/>
                <w:color w:val="000000"/>
                <w:sz w:val="20"/>
                <w:szCs w:val="20"/>
              </w:rPr>
            </w:pPr>
            <w:hyperlink r:id="rId42" w:history="1">
              <w:r w:rsidR="00E11601" w:rsidRPr="008D4E1A">
                <w:rPr>
                  <w:rStyle w:val="Hipercze"/>
                  <w:rFonts w:asciiTheme="minorHAnsi" w:hAnsiTheme="minorHAnsi" w:cstheme="minorHAnsi"/>
                  <w:b/>
                  <w:bCs/>
                  <w:sz w:val="20"/>
                  <w:szCs w:val="20"/>
                </w:rPr>
                <w:t>https://www.gov.pl/zagospodarowanieprzestrzenne/app/2.0/req/data-consistency/validity-time</w:t>
              </w:r>
            </w:hyperlink>
            <w:r w:rsidR="00E11601" w:rsidRPr="008D4E1A">
              <w:rPr>
                <w:rStyle w:val="Hipercze"/>
                <w:rFonts w:asciiTheme="minorHAnsi" w:hAnsiTheme="minorHAnsi" w:cstheme="minorHAnsi"/>
                <w:b/>
                <w:bCs/>
                <w:sz w:val="20"/>
                <w:szCs w:val="20"/>
              </w:rPr>
              <w:t>-succession</w:t>
            </w:r>
          </w:p>
        </w:tc>
      </w:tr>
      <w:tr w:rsidR="00E11601" w:rsidRPr="008D4E1A" w14:paraId="3020719F" w14:textId="77777777" w:rsidTr="0046079B">
        <w:trPr>
          <w:trHeight w:val="472"/>
        </w:trPr>
        <w:tc>
          <w:tcPr>
            <w:tcW w:w="5000" w:type="pct"/>
            <w:gridSpan w:val="2"/>
            <w:shd w:val="clear" w:color="auto" w:fill="auto"/>
            <w:noWrap/>
            <w:vAlign w:val="center"/>
            <w:hideMark/>
          </w:tcPr>
          <w:p w14:paraId="385BAD9F" w14:textId="77777777" w:rsidR="00E11601" w:rsidRPr="008D4E1A" w:rsidRDefault="00E11601" w:rsidP="0046079B">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dla wersji poprzedzającej musi być o dzień wcześniejsza niż wartość atrybutu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dla wersji następującej.</w:t>
            </w:r>
          </w:p>
        </w:tc>
      </w:tr>
    </w:tbl>
    <w:p w14:paraId="67B3B7D4" w14:textId="77777777" w:rsidR="00E11601" w:rsidRPr="008D4E1A" w:rsidRDefault="00E11601" w:rsidP="007E0D9E"/>
    <w:p w14:paraId="607858D7" w14:textId="5E9E19B6" w:rsidR="00EC5D6B" w:rsidRDefault="00EC5D6B" w:rsidP="00FB580B">
      <w:pPr>
        <w:tabs>
          <w:tab w:val="left" w:pos="284"/>
        </w:tabs>
        <w:spacing w:before="100" w:after="120" w:line="360" w:lineRule="auto"/>
        <w:jc w:val="both"/>
        <w:rPr>
          <w:rFonts w:ascii="Calibri" w:hAnsi="Calibri" w:cs="Calibri"/>
          <w:sz w:val="22"/>
          <w:szCs w:val="22"/>
        </w:rPr>
      </w:pPr>
      <w:r w:rsidRPr="000B5311">
        <w:rPr>
          <w:rFonts w:ascii="Calibri" w:hAnsi="Calibri" w:cs="Calibri"/>
          <w:sz w:val="22"/>
          <w:szCs w:val="22"/>
        </w:rPr>
        <w:t xml:space="preserve">Obiekt </w:t>
      </w:r>
      <w:proofErr w:type="spellStart"/>
      <w:r w:rsidRPr="000B5311">
        <w:rPr>
          <w:rFonts w:ascii="Calibri" w:hAnsi="Calibri" w:cs="Calibri"/>
          <w:i/>
          <w:sz w:val="22"/>
          <w:szCs w:val="22"/>
        </w:rPr>
        <w:t>AktPlanowaniaPrzestrzennego</w:t>
      </w:r>
      <w:proofErr w:type="spellEnd"/>
      <w:r w:rsidRPr="000B5311">
        <w:rPr>
          <w:rFonts w:ascii="Calibri" w:hAnsi="Calibri" w:cs="Calibri"/>
          <w:sz w:val="22"/>
          <w:szCs w:val="22"/>
        </w:rPr>
        <w:t xml:space="preserve"> i obiekty będące</w:t>
      </w:r>
      <w:r w:rsidRPr="008D4E1A">
        <w:rPr>
          <w:rFonts w:ascii="Calibri" w:hAnsi="Calibri" w:cs="Calibri"/>
          <w:sz w:val="22"/>
          <w:szCs w:val="22"/>
        </w:rPr>
        <w:t xml:space="preserve"> specjalizacjami obiektów </w:t>
      </w:r>
      <w:proofErr w:type="spellStart"/>
      <w:r w:rsidRPr="008D4E1A">
        <w:rPr>
          <w:rFonts w:ascii="Calibri" w:hAnsi="Calibri" w:cs="Calibri"/>
          <w:i/>
          <w:iCs/>
          <w:sz w:val="22"/>
          <w:szCs w:val="22"/>
        </w:rPr>
        <w:t>WydzieleniePlanistyczne</w:t>
      </w:r>
      <w:proofErr w:type="spellEnd"/>
      <w:r w:rsidRPr="008D4E1A">
        <w:rPr>
          <w:rFonts w:ascii="Calibri" w:hAnsi="Calibri" w:cs="Calibri"/>
          <w:i/>
          <w:iCs/>
          <w:sz w:val="22"/>
          <w:szCs w:val="22"/>
        </w:rPr>
        <w:t xml:space="preserve"> </w:t>
      </w:r>
      <w:r w:rsidRPr="008D4E1A">
        <w:rPr>
          <w:rFonts w:ascii="Calibri" w:hAnsi="Calibri" w:cs="Calibri"/>
          <w:sz w:val="22"/>
          <w:szCs w:val="22"/>
        </w:rPr>
        <w:t xml:space="preserve">i </w:t>
      </w:r>
      <w:r w:rsidRPr="008D4E1A">
        <w:rPr>
          <w:rFonts w:ascii="Calibri" w:hAnsi="Calibri" w:cs="Calibri"/>
          <w:i/>
          <w:iCs/>
          <w:sz w:val="22"/>
          <w:szCs w:val="22"/>
        </w:rPr>
        <w:t>Regulacja</w:t>
      </w:r>
      <w:r w:rsidR="00EA66D5">
        <w:rPr>
          <w:rFonts w:ascii="Calibri" w:hAnsi="Calibri" w:cs="Calibri"/>
          <w:i/>
          <w:iCs/>
          <w:sz w:val="22"/>
          <w:szCs w:val="22"/>
        </w:rPr>
        <w:t>,</w:t>
      </w:r>
      <w:r w:rsidRPr="008D4E1A">
        <w:rPr>
          <w:rFonts w:ascii="Calibri" w:hAnsi="Calibri" w:cs="Calibri"/>
          <w:sz w:val="22"/>
          <w:szCs w:val="22"/>
        </w:rPr>
        <w:t xml:space="preserve"> w zależności od etapu procedury planistycznej, na którym znajduje się dana </w:t>
      </w:r>
      <w:r w:rsidR="00EA66D5">
        <w:rPr>
          <w:rFonts w:ascii="Calibri" w:hAnsi="Calibri" w:cs="Calibri"/>
          <w:sz w:val="22"/>
          <w:szCs w:val="22"/>
        </w:rPr>
        <w:t>wersja</w:t>
      </w:r>
      <w:r w:rsidRPr="008D4E1A">
        <w:rPr>
          <w:rFonts w:ascii="Calibri" w:hAnsi="Calibri" w:cs="Calibri"/>
          <w:sz w:val="22"/>
          <w:szCs w:val="22"/>
        </w:rPr>
        <w:t xml:space="preserve"> obiektu</w:t>
      </w:r>
      <w:r w:rsidR="00EA66D5">
        <w:rPr>
          <w:rFonts w:ascii="Calibri" w:hAnsi="Calibri" w:cs="Calibri"/>
          <w:sz w:val="22"/>
          <w:szCs w:val="22"/>
        </w:rPr>
        <w:t>,</w:t>
      </w:r>
      <w:r w:rsidRPr="008D4E1A">
        <w:rPr>
          <w:rFonts w:ascii="Calibri" w:hAnsi="Calibri" w:cs="Calibri"/>
          <w:sz w:val="22"/>
          <w:szCs w:val="22"/>
        </w:rPr>
        <w:t xml:space="preserve"> przyjmuje różne statusy. </w:t>
      </w:r>
      <w:r w:rsidR="00EA66D5">
        <w:rPr>
          <w:rFonts w:ascii="Calibri" w:hAnsi="Calibri" w:cs="Calibri"/>
          <w:sz w:val="22"/>
          <w:szCs w:val="22"/>
        </w:rPr>
        <w:t xml:space="preserve">Dopuszczone wartości dla atrybutu </w:t>
      </w:r>
      <w:r w:rsidR="004C6B9C" w:rsidRPr="008D4E1A">
        <w:rPr>
          <w:rFonts w:ascii="Calibri" w:hAnsi="Calibri" w:cs="Calibri"/>
          <w:sz w:val="22"/>
          <w:szCs w:val="22"/>
        </w:rPr>
        <w:t>"</w:t>
      </w:r>
      <w:r w:rsidR="00EA66D5" w:rsidRPr="004C6B9C">
        <w:rPr>
          <w:rFonts w:ascii="Calibri" w:hAnsi="Calibri" w:cs="Calibri"/>
          <w:sz w:val="22"/>
          <w:szCs w:val="22"/>
        </w:rPr>
        <w:t>status</w:t>
      </w:r>
      <w:r w:rsidR="004C6B9C" w:rsidRPr="008D4E1A">
        <w:rPr>
          <w:rFonts w:ascii="Calibri" w:hAnsi="Calibri" w:cs="Calibri"/>
          <w:sz w:val="22"/>
          <w:szCs w:val="22"/>
        </w:rPr>
        <w:t>"</w:t>
      </w:r>
      <w:r w:rsidR="00EA66D5">
        <w:rPr>
          <w:rFonts w:ascii="Calibri" w:hAnsi="Calibri" w:cs="Calibri"/>
          <w:sz w:val="22"/>
          <w:szCs w:val="22"/>
        </w:rPr>
        <w:t xml:space="preserve"> definiuje lista kodowa </w:t>
      </w:r>
      <w:r w:rsidR="00EA66D5" w:rsidRPr="00EA66D5">
        <w:rPr>
          <w:rFonts w:ascii="Calibri" w:hAnsi="Calibri" w:cs="Calibri"/>
          <w:sz w:val="22"/>
          <w:szCs w:val="22"/>
        </w:rPr>
        <w:t>„Etap procesu ogólny” określona w</w:t>
      </w:r>
      <w:r w:rsidR="00F43578">
        <w:rPr>
          <w:rFonts w:ascii="Calibri" w:hAnsi="Calibri" w:cs="Calibri"/>
          <w:sz w:val="22"/>
          <w:szCs w:val="22"/>
        </w:rPr>
        <w:t xml:space="preserve"> punkcie</w:t>
      </w:r>
      <w:r w:rsidR="00EA66D5" w:rsidRPr="00EA66D5">
        <w:rPr>
          <w:rFonts w:ascii="Calibri" w:hAnsi="Calibri" w:cs="Calibri"/>
          <w:sz w:val="22"/>
          <w:szCs w:val="22"/>
        </w:rPr>
        <w:t xml:space="preserve"> </w:t>
      </w:r>
      <w:r w:rsidR="00EA66D5" w:rsidRPr="00FB580B">
        <w:rPr>
          <w:rFonts w:ascii="Calibri" w:hAnsi="Calibri" w:cs="Calibri"/>
          <w:b/>
          <w:bCs/>
          <w:sz w:val="22"/>
          <w:szCs w:val="22"/>
        </w:rPr>
        <w:fldChar w:fldCharType="begin"/>
      </w:r>
      <w:r w:rsidR="00EA66D5" w:rsidRPr="00FB580B">
        <w:rPr>
          <w:rFonts w:ascii="Calibri" w:hAnsi="Calibri" w:cs="Calibri"/>
          <w:b/>
          <w:bCs/>
          <w:sz w:val="22"/>
          <w:szCs w:val="22"/>
        </w:rPr>
        <w:instrText xml:space="preserve"> REF _Ref59465598 \r \h </w:instrText>
      </w:r>
      <w:r w:rsidR="00EA66D5">
        <w:rPr>
          <w:rFonts w:ascii="Calibri" w:hAnsi="Calibri" w:cs="Calibri"/>
          <w:b/>
          <w:bCs/>
          <w:sz w:val="22"/>
          <w:szCs w:val="22"/>
        </w:rPr>
        <w:instrText xml:space="preserve"> \* MERGEFORMAT </w:instrText>
      </w:r>
      <w:r w:rsidR="00EA66D5" w:rsidRPr="00FB580B">
        <w:rPr>
          <w:rFonts w:ascii="Calibri" w:hAnsi="Calibri" w:cs="Calibri"/>
          <w:b/>
          <w:bCs/>
          <w:sz w:val="22"/>
          <w:szCs w:val="22"/>
        </w:rPr>
      </w:r>
      <w:r w:rsidR="00EA66D5" w:rsidRPr="00FB580B">
        <w:rPr>
          <w:rFonts w:ascii="Calibri" w:hAnsi="Calibri" w:cs="Calibri"/>
          <w:b/>
          <w:bCs/>
          <w:sz w:val="22"/>
          <w:szCs w:val="22"/>
        </w:rPr>
        <w:fldChar w:fldCharType="separate"/>
      </w:r>
      <w:r w:rsidR="002F6ED0">
        <w:rPr>
          <w:rFonts w:ascii="Calibri" w:hAnsi="Calibri" w:cs="Calibri"/>
          <w:b/>
          <w:bCs/>
          <w:sz w:val="22"/>
          <w:szCs w:val="22"/>
        </w:rPr>
        <w:t>4.3.6.4.15</w:t>
      </w:r>
      <w:r w:rsidR="00EA66D5" w:rsidRPr="00FB580B">
        <w:rPr>
          <w:rFonts w:ascii="Calibri" w:hAnsi="Calibri" w:cs="Calibri"/>
          <w:b/>
          <w:bCs/>
          <w:sz w:val="22"/>
          <w:szCs w:val="22"/>
        </w:rPr>
        <w:fldChar w:fldCharType="end"/>
      </w:r>
      <w:r w:rsidR="00EA66D5" w:rsidRPr="00FB580B">
        <w:rPr>
          <w:rFonts w:ascii="Calibri" w:hAnsi="Calibri" w:cs="Calibri"/>
          <w:b/>
          <w:bCs/>
          <w:sz w:val="22"/>
          <w:szCs w:val="22"/>
        </w:rPr>
        <w:t xml:space="preserve"> </w:t>
      </w:r>
      <w:r w:rsidR="00EA66D5" w:rsidRPr="00FB580B">
        <w:rPr>
          <w:rFonts w:ascii="Calibri" w:hAnsi="Calibri" w:cs="Calibri"/>
          <w:b/>
          <w:bCs/>
          <w:sz w:val="22"/>
          <w:szCs w:val="22"/>
        </w:rPr>
        <w:fldChar w:fldCharType="begin"/>
      </w:r>
      <w:r w:rsidR="00EA66D5" w:rsidRPr="00FB580B">
        <w:rPr>
          <w:rFonts w:ascii="Calibri" w:hAnsi="Calibri" w:cs="Calibri"/>
          <w:b/>
          <w:bCs/>
          <w:sz w:val="22"/>
          <w:szCs w:val="22"/>
        </w:rPr>
        <w:instrText xml:space="preserve"> REF _Ref59465598 \h </w:instrText>
      </w:r>
      <w:r w:rsidR="00EA66D5">
        <w:rPr>
          <w:rFonts w:ascii="Calibri" w:hAnsi="Calibri" w:cs="Calibri"/>
          <w:b/>
          <w:bCs/>
          <w:sz w:val="22"/>
          <w:szCs w:val="22"/>
        </w:rPr>
        <w:instrText xml:space="preserve"> \* MERGEFORMAT </w:instrText>
      </w:r>
      <w:r w:rsidR="00EA66D5" w:rsidRPr="00FB580B">
        <w:rPr>
          <w:rFonts w:ascii="Calibri" w:hAnsi="Calibri" w:cs="Calibri"/>
          <w:b/>
          <w:bCs/>
          <w:sz w:val="22"/>
          <w:szCs w:val="22"/>
        </w:rPr>
      </w:r>
      <w:r w:rsidR="00EA66D5" w:rsidRPr="00FB580B">
        <w:rPr>
          <w:rFonts w:ascii="Calibri" w:hAnsi="Calibri" w:cs="Calibri"/>
          <w:b/>
          <w:bCs/>
          <w:sz w:val="22"/>
          <w:szCs w:val="22"/>
        </w:rPr>
        <w:fldChar w:fldCharType="separate"/>
      </w:r>
      <w:proofErr w:type="spellStart"/>
      <w:r w:rsidR="002F6ED0" w:rsidRPr="002F6ED0">
        <w:rPr>
          <w:rFonts w:ascii="Calibri" w:hAnsi="Calibri" w:cs="Calibri"/>
          <w:b/>
          <w:bCs/>
          <w:sz w:val="22"/>
          <w:szCs w:val="22"/>
        </w:rPr>
        <w:t>ProcessStepGeneralValue</w:t>
      </w:r>
      <w:proofErr w:type="spellEnd"/>
      <w:r w:rsidR="00EA66D5" w:rsidRPr="00FB580B">
        <w:rPr>
          <w:rFonts w:ascii="Calibri" w:hAnsi="Calibri" w:cs="Calibri"/>
          <w:b/>
          <w:bCs/>
          <w:sz w:val="22"/>
          <w:szCs w:val="22"/>
        </w:rPr>
        <w:fldChar w:fldCharType="end"/>
      </w:r>
      <w:r w:rsidR="00EA66D5" w:rsidRPr="00EA66D5">
        <w:rPr>
          <w:rFonts w:ascii="Calibri" w:hAnsi="Calibri" w:cs="Calibri"/>
          <w:sz w:val="22"/>
          <w:szCs w:val="22"/>
        </w:rPr>
        <w:t>.</w:t>
      </w:r>
      <w:r w:rsidR="006C323E">
        <w:rPr>
          <w:rFonts w:ascii="Calibri" w:hAnsi="Calibri" w:cs="Calibri"/>
          <w:sz w:val="22"/>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 w:val="22"/>
          <w:szCs w:val="22"/>
        </w:rPr>
      </w:pPr>
      <w:r w:rsidRPr="002B335B">
        <w:rPr>
          <w:rFonts w:ascii="Calibri" w:hAnsi="Calibri" w:cs="Calibri"/>
          <w:sz w:val="22"/>
          <w:szCs w:val="22"/>
        </w:rPr>
        <w:t>w opracowaniu – ma zastosowanie dla obiektów</w:t>
      </w:r>
      <w:r>
        <w:rPr>
          <w:rFonts w:ascii="Calibri" w:hAnsi="Calibri" w:cs="Calibri"/>
          <w:sz w:val="22"/>
          <w:szCs w:val="22"/>
        </w:rPr>
        <w:t xml:space="preserve"> tworzonych w trakcie procedury planistycznej (tzw. dane projektowe)</w:t>
      </w:r>
      <w:r w:rsidRPr="002B335B">
        <w:rPr>
          <w:rFonts w:ascii="Calibri" w:hAnsi="Calibri" w:cs="Calibri"/>
          <w:sz w:val="22"/>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 w:val="22"/>
          <w:szCs w:val="22"/>
        </w:rPr>
      </w:pPr>
      <w:r w:rsidRPr="002B335B">
        <w:rPr>
          <w:rFonts w:ascii="Calibri" w:hAnsi="Calibri" w:cs="Calibri"/>
          <w:sz w:val="22"/>
          <w:szCs w:val="22"/>
        </w:rPr>
        <w:t xml:space="preserve">w trakcie przyjmowania – ma zastosowanie dla </w:t>
      </w:r>
      <w:r>
        <w:rPr>
          <w:rFonts w:ascii="Calibri" w:hAnsi="Calibri" w:cs="Calibri"/>
          <w:sz w:val="22"/>
          <w:szCs w:val="22"/>
        </w:rPr>
        <w:t>obiektów</w:t>
      </w:r>
      <w:r w:rsidRPr="002B335B">
        <w:rPr>
          <w:rFonts w:ascii="Calibri" w:hAnsi="Calibri" w:cs="Calibri"/>
          <w:sz w:val="22"/>
          <w:szCs w:val="22"/>
        </w:rPr>
        <w:t xml:space="preserve">, które są w trakcie procesu formalnego przyjmowania, a przed wejściem w życie, np. w momencie, gdy zostały już uchwalone, ale nie zostały jeszcze opublikowane, a data wejścia w życie aktu jest </w:t>
      </w:r>
      <w:r>
        <w:rPr>
          <w:rFonts w:ascii="Calibri" w:hAnsi="Calibri" w:cs="Calibri"/>
          <w:sz w:val="22"/>
          <w:szCs w:val="22"/>
        </w:rPr>
        <w:t>zależna</w:t>
      </w:r>
      <w:r w:rsidRPr="002B335B">
        <w:rPr>
          <w:rFonts w:ascii="Calibri" w:hAnsi="Calibri" w:cs="Calibri"/>
          <w:sz w:val="22"/>
          <w:szCs w:val="22"/>
        </w:rPr>
        <w:t xml:space="preserve"> od momentu publikacji, a nie od momentu uchwalenia</w:t>
      </w:r>
      <w:r>
        <w:rPr>
          <w:rFonts w:ascii="Calibri" w:hAnsi="Calibri" w:cs="Calibri"/>
          <w:sz w:val="22"/>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 w:val="22"/>
          <w:szCs w:val="22"/>
        </w:rPr>
      </w:pPr>
      <w:r w:rsidRPr="002B335B">
        <w:rPr>
          <w:rFonts w:ascii="Calibri" w:hAnsi="Calibri" w:cs="Calibri"/>
          <w:sz w:val="22"/>
          <w:szCs w:val="22"/>
        </w:rPr>
        <w:t xml:space="preserve">prawnie wiążący lub realizowany – ma zastosowanie dla </w:t>
      </w:r>
      <w:r w:rsidR="006C323E">
        <w:rPr>
          <w:rFonts w:ascii="Calibri" w:hAnsi="Calibri" w:cs="Calibri"/>
          <w:sz w:val="22"/>
          <w:szCs w:val="22"/>
        </w:rPr>
        <w:t xml:space="preserve">obiektów </w:t>
      </w:r>
      <w:r w:rsidRPr="002B335B">
        <w:rPr>
          <w:rFonts w:ascii="Calibri" w:hAnsi="Calibri" w:cs="Calibri"/>
          <w:sz w:val="22"/>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 w:val="22"/>
          <w:szCs w:val="22"/>
        </w:rPr>
      </w:pPr>
      <w:r w:rsidRPr="006C323E">
        <w:rPr>
          <w:rFonts w:ascii="Calibri" w:hAnsi="Calibri" w:cs="Calibri"/>
          <w:sz w:val="22"/>
          <w:szCs w:val="22"/>
        </w:rPr>
        <w:t xml:space="preserve">nieaktualny – ma zastosowanie dla </w:t>
      </w:r>
      <w:r w:rsidR="006C323E" w:rsidRPr="006C323E">
        <w:rPr>
          <w:rFonts w:ascii="Calibri" w:hAnsi="Calibri" w:cs="Calibri"/>
          <w:sz w:val="22"/>
          <w:szCs w:val="22"/>
        </w:rPr>
        <w:t>obiektów</w:t>
      </w:r>
      <w:r w:rsidRPr="006C323E">
        <w:rPr>
          <w:rFonts w:ascii="Calibri" w:hAnsi="Calibri" w:cs="Calibri"/>
          <w:sz w:val="22"/>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 w:val="22"/>
          <w:szCs w:val="22"/>
        </w:rPr>
      </w:pPr>
      <w:r>
        <w:rPr>
          <w:rFonts w:ascii="Calibri" w:hAnsi="Calibri" w:cs="Calibri"/>
          <w:sz w:val="22"/>
          <w:szCs w:val="22"/>
        </w:rPr>
        <w:t>Warto zauważyć, że z</w:t>
      </w:r>
      <w:r w:rsidR="00EC5D6B" w:rsidRPr="008D4E1A">
        <w:rPr>
          <w:rFonts w:ascii="Calibri" w:hAnsi="Calibri" w:cs="Calibri"/>
          <w:sz w:val="22"/>
          <w:szCs w:val="22"/>
        </w:rPr>
        <w:t>estaw atrybutów "</w:t>
      </w:r>
      <w:proofErr w:type="spellStart"/>
      <w:r w:rsidR="00EC5D6B" w:rsidRPr="008D4E1A">
        <w:rPr>
          <w:rFonts w:ascii="Calibri" w:hAnsi="Calibri" w:cs="Calibri"/>
          <w:sz w:val="22"/>
          <w:szCs w:val="22"/>
        </w:rPr>
        <w:t>obowiazujeOd</w:t>
      </w:r>
      <w:proofErr w:type="spellEnd"/>
      <w:r w:rsidR="00EC5D6B" w:rsidRPr="008D4E1A">
        <w:rPr>
          <w:rFonts w:ascii="Calibri" w:hAnsi="Calibri" w:cs="Calibri"/>
          <w:sz w:val="22"/>
          <w:szCs w:val="22"/>
        </w:rPr>
        <w:t>" i "</w:t>
      </w:r>
      <w:proofErr w:type="spellStart"/>
      <w:r w:rsidR="00EC5D6B" w:rsidRPr="008D4E1A">
        <w:rPr>
          <w:rFonts w:ascii="Calibri" w:hAnsi="Calibri" w:cs="Calibri"/>
          <w:sz w:val="22"/>
          <w:szCs w:val="22"/>
        </w:rPr>
        <w:t>obowiazujeDo</w:t>
      </w:r>
      <w:proofErr w:type="spellEnd"/>
      <w:r w:rsidR="00EC5D6B" w:rsidRPr="008D4E1A">
        <w:rPr>
          <w:rFonts w:ascii="Calibri" w:hAnsi="Calibri" w:cs="Calibri"/>
          <w:sz w:val="22"/>
          <w:szCs w:val="22"/>
        </w:rPr>
        <w:t>"</w:t>
      </w:r>
      <w:r w:rsidR="00EC5D6B">
        <w:rPr>
          <w:rFonts w:ascii="Calibri" w:hAnsi="Calibri" w:cs="Calibri"/>
          <w:sz w:val="22"/>
          <w:szCs w:val="22"/>
        </w:rPr>
        <w:t xml:space="preserve"> nie odnosi się do statusu</w:t>
      </w:r>
      <w:r>
        <w:rPr>
          <w:rFonts w:ascii="Calibri" w:hAnsi="Calibri" w:cs="Calibri"/>
          <w:sz w:val="22"/>
          <w:szCs w:val="22"/>
        </w:rPr>
        <w:t xml:space="preserve"> prawnego danego obiektu, lecz </w:t>
      </w:r>
      <w:r w:rsidR="00123814">
        <w:rPr>
          <w:rFonts w:ascii="Calibri" w:hAnsi="Calibri" w:cs="Calibri"/>
          <w:sz w:val="22"/>
          <w:szCs w:val="22"/>
        </w:rPr>
        <w:t>opisuje</w:t>
      </w:r>
      <w:r w:rsidR="00EC5D6B">
        <w:rPr>
          <w:rFonts w:ascii="Calibri" w:hAnsi="Calibri" w:cs="Calibri"/>
          <w:sz w:val="22"/>
          <w:szCs w:val="22"/>
        </w:rPr>
        <w:t xml:space="preserve"> okres obowiązywania danej wersji aktu planowania przestrzennego w danym statusie.</w:t>
      </w:r>
    </w:p>
    <w:p w14:paraId="000A1620" w14:textId="375AAB20" w:rsidR="00EC5D6B" w:rsidRPr="008D4E1A" w:rsidRDefault="00EC5D6B" w:rsidP="00EC5D6B">
      <w:pPr>
        <w:tabs>
          <w:tab w:val="left" w:pos="284"/>
        </w:tabs>
        <w:spacing w:before="100" w:after="200" w:line="360" w:lineRule="auto"/>
        <w:jc w:val="both"/>
        <w:rPr>
          <w:rFonts w:ascii="Calibri" w:hAnsi="Calibri" w:cs="Calibri"/>
          <w:sz w:val="22"/>
          <w:szCs w:val="22"/>
        </w:rPr>
      </w:pPr>
      <w:r w:rsidRPr="008D4E1A">
        <w:rPr>
          <w:rFonts w:ascii="Calibri" w:hAnsi="Calibri" w:cs="Calibri"/>
          <w:sz w:val="22"/>
          <w:szCs w:val="22"/>
        </w:rPr>
        <w:t xml:space="preserve">Przykład zmiany statusu obiektu został zaprezentowany na poniższym schemacie na przykładzie obiektu </w:t>
      </w:r>
      <w:proofErr w:type="spellStart"/>
      <w:r w:rsidRPr="008D4E1A">
        <w:rPr>
          <w:rFonts w:ascii="Calibri" w:hAnsi="Calibri" w:cs="Calibri"/>
          <w:i/>
          <w:iCs/>
          <w:sz w:val="22"/>
          <w:szCs w:val="22"/>
        </w:rPr>
        <w:t>AktPlanowaniaPrzestrzennego</w:t>
      </w:r>
      <w:proofErr w:type="spellEnd"/>
      <w:r w:rsidRPr="008D4E1A">
        <w:rPr>
          <w:rFonts w:ascii="Calibri" w:hAnsi="Calibri" w:cs="Calibri"/>
          <w:sz w:val="22"/>
          <w:szCs w:val="22"/>
        </w:rPr>
        <w:t>.</w:t>
      </w:r>
    </w:p>
    <w:p w14:paraId="1DFF7ED4" w14:textId="2F712225" w:rsidR="00EC5D6B" w:rsidRDefault="00EC5D6B" w:rsidP="00EC5D6B">
      <w:pPr>
        <w:tabs>
          <w:tab w:val="left" w:pos="284"/>
        </w:tabs>
        <w:spacing w:before="100" w:line="360" w:lineRule="auto"/>
        <w:jc w:val="center"/>
        <w:rPr>
          <w:rFonts w:ascii="Calibri" w:hAnsi="Calibri" w:cs="Calibri"/>
          <w:sz w:val="22"/>
          <w:szCs w:val="22"/>
        </w:rPr>
      </w:pPr>
    </w:p>
    <w:p w14:paraId="26857BD7" w14:textId="7360031E" w:rsidR="004274BD" w:rsidRDefault="004274BD" w:rsidP="004274BD">
      <w:pPr>
        <w:pStyle w:val="NormalnyWeb"/>
        <w:spacing w:after="120" w:afterAutospacing="0"/>
      </w:pPr>
    </w:p>
    <w:p w14:paraId="6559C3EA" w14:textId="79C135D8" w:rsidR="00F7056E" w:rsidRDefault="00F7056E" w:rsidP="00FB580B">
      <w:pPr>
        <w:pStyle w:val="NormalnyWeb"/>
        <w:spacing w:after="120" w:afterAutospacing="0"/>
      </w:pPr>
      <w:r>
        <w:rPr>
          <w:noProof/>
        </w:rPr>
        <w:lastRenderedPageBreak/>
        <w:drawing>
          <wp:inline distT="0" distB="0" distL="0" distR="0" wp14:anchorId="58C4D8B7" wp14:editId="396F3D96">
            <wp:extent cx="5761355" cy="5761355"/>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1355" cy="5761355"/>
                    </a:xfrm>
                    <a:prstGeom prst="rect">
                      <a:avLst/>
                    </a:prstGeom>
                    <a:noFill/>
                    <a:ln>
                      <a:noFill/>
                    </a:ln>
                  </pic:spPr>
                </pic:pic>
              </a:graphicData>
            </a:graphic>
          </wp:inline>
        </w:drawing>
      </w:r>
    </w:p>
    <w:p w14:paraId="6DB13D24" w14:textId="15F03CA6" w:rsidR="00EC5D6B" w:rsidRPr="00427FA3" w:rsidRDefault="00EC5D6B" w:rsidP="004E2188">
      <w:pPr>
        <w:pStyle w:val="Legenda"/>
        <w:rPr>
          <w:rFonts w:eastAsia="Trebuchet MS"/>
          <w:sz w:val="32"/>
          <w:szCs w:val="32"/>
        </w:rPr>
      </w:pPr>
      <w:bookmarkStart w:id="93" w:name="_Toc156203315"/>
      <w:bookmarkStart w:id="94" w:name="_Toc160542981"/>
      <w:r w:rsidRPr="004274BD">
        <w:t xml:space="preserve">Rys. </w:t>
      </w:r>
      <w:r w:rsidRPr="004274BD">
        <w:fldChar w:fldCharType="begin"/>
      </w:r>
      <w:r w:rsidRPr="004274BD">
        <w:instrText xml:space="preserve"> SEQ Rys._ \* ARABIC </w:instrText>
      </w:r>
      <w:r w:rsidRPr="004274BD">
        <w:fldChar w:fldCharType="separate"/>
      </w:r>
      <w:r w:rsidR="002F6ED0">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93"/>
      <w:bookmarkEnd w:id="94"/>
    </w:p>
    <w:p w14:paraId="43838969" w14:textId="77777777" w:rsidR="00EC5D6B" w:rsidRPr="008D4E1A" w:rsidRDefault="00EC5D6B" w:rsidP="00EC5D6B"/>
    <w:p w14:paraId="2F00FE31" w14:textId="77777777" w:rsidR="00EC5D6B" w:rsidRPr="008D4E1A" w:rsidRDefault="00EC5D6B" w:rsidP="00E85ED4">
      <w:pPr>
        <w:rPr>
          <w:rFonts w:ascii="Calibri" w:hAnsi="Calibri" w:cs="Calibri"/>
          <w:sz w:val="22"/>
          <w:szCs w:val="22"/>
        </w:rPr>
      </w:pPr>
    </w:p>
    <w:p w14:paraId="3D6E73D5" w14:textId="77777777" w:rsidR="00E11601" w:rsidRPr="008D4E1A" w:rsidRDefault="00E11601" w:rsidP="00E85ED4">
      <w:pPr>
        <w:pStyle w:val="Nagwek3"/>
        <w:spacing w:after="160" w:line="360" w:lineRule="auto"/>
        <w:ind w:left="720"/>
        <w:rPr>
          <w:rFonts w:ascii="Calibri" w:hAnsi="Calibri" w:cs="Calibri"/>
          <w:sz w:val="26"/>
          <w:szCs w:val="26"/>
          <w:lang w:val="pl-PL"/>
        </w:rPr>
      </w:pPr>
      <w:bookmarkStart w:id="95" w:name="_Toc156203133"/>
      <w:r w:rsidRPr="008D4E1A">
        <w:rPr>
          <w:rFonts w:ascii="Calibri" w:hAnsi="Calibri" w:cs="Calibri"/>
          <w:sz w:val="26"/>
          <w:szCs w:val="26"/>
          <w:lang w:val="pl-PL"/>
        </w:rPr>
        <w:t>Reprezentacja geometrii</w:t>
      </w:r>
      <w:bookmarkEnd w:id="95"/>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334DC7">
        <w:trPr>
          <w:trHeight w:val="437"/>
          <w:tblHeader/>
        </w:trPr>
        <w:tc>
          <w:tcPr>
            <w:tcW w:w="940" w:type="pct"/>
            <w:shd w:val="clear" w:color="auto" w:fill="D9D9D9" w:themeFill="background1" w:themeFillShade="D9"/>
            <w:noWrap/>
            <w:vAlign w:val="center"/>
            <w:hideMark/>
          </w:tcPr>
          <w:p w14:paraId="515E991B" w14:textId="73E178F5" w:rsidR="00E11601" w:rsidRPr="008D4E1A" w:rsidRDefault="00E11601" w:rsidP="00334DC7">
            <w:pPr>
              <w:rPr>
                <w:rFonts w:ascii="Calibri" w:hAnsi="Calibri" w:cs="Calibri"/>
                <w:b/>
                <w:color w:val="FF0000"/>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20</w:t>
            </w:r>
            <w:r w:rsidRPr="008D4E1A">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2F6ED0" w:rsidP="00334DC7">
            <w:pPr>
              <w:rPr>
                <w:rFonts w:ascii="Calibri" w:hAnsi="Calibri" w:cs="Calibri"/>
                <w:b/>
                <w:color w:val="0563C1" w:themeColor="hyperlink"/>
                <w:sz w:val="20"/>
                <w:u w:val="single"/>
              </w:rPr>
            </w:pPr>
            <w:hyperlink r:id="rId44" w:history="1">
              <w:r w:rsidR="00E11601" w:rsidRPr="008D4E1A">
                <w:rPr>
                  <w:rStyle w:val="Hipercze"/>
                  <w:rFonts w:ascii="Calibri" w:hAnsi="Calibri" w:cs="Calibri"/>
                  <w:b/>
                  <w:sz w:val="20"/>
                </w:rPr>
                <w:t>https://www.gov.pl/zagospodarowanieprzestrzenne/app/2.0/req/app-schema/</w:t>
              </w:r>
            </w:hyperlink>
            <w:r w:rsidR="00E11601" w:rsidRPr="008D4E1A">
              <w:rPr>
                <w:rStyle w:val="Hipercze"/>
                <w:rFonts w:ascii="Calibri" w:hAnsi="Calibri" w:cs="Calibri"/>
                <w:b/>
                <w:sz w:val="20"/>
              </w:rPr>
              <w:t>geometry</w:t>
            </w:r>
          </w:p>
        </w:tc>
      </w:tr>
      <w:tr w:rsidR="00E11601" w:rsidRPr="008D4E1A" w14:paraId="700003E2" w14:textId="77777777" w:rsidTr="00334DC7">
        <w:trPr>
          <w:trHeight w:val="472"/>
        </w:trPr>
        <w:tc>
          <w:tcPr>
            <w:tcW w:w="5000" w:type="pct"/>
            <w:gridSpan w:val="2"/>
            <w:shd w:val="clear" w:color="auto" w:fill="auto"/>
            <w:noWrap/>
            <w:vAlign w:val="center"/>
            <w:hideMark/>
          </w:tcPr>
          <w:p w14:paraId="33FF9B92" w14:textId="77777777" w:rsidR="00E11601" w:rsidRPr="008D4E1A" w:rsidRDefault="00E11601" w:rsidP="00334DC7">
            <w:pPr>
              <w:spacing w:line="360" w:lineRule="auto"/>
              <w:jc w:val="both"/>
              <w:rPr>
                <w:rFonts w:ascii="Calibri" w:eastAsia="Roboto" w:hAnsi="Calibri" w:cs="Calibri"/>
              </w:rPr>
            </w:pPr>
            <w:r w:rsidRPr="008D4E1A">
              <w:rPr>
                <w:rFonts w:ascii="Calibri" w:hAnsi="Calibri" w:cs="Calibri"/>
                <w:sz w:val="22"/>
                <w:szCs w:val="22"/>
              </w:rPr>
              <w:t xml:space="preserve">Stosowana w schemacie aplikacyjnym </w:t>
            </w:r>
            <w:r w:rsidRPr="008D4E1A">
              <w:rPr>
                <w:rFonts w:ascii="Calibri" w:hAnsi="Calibri" w:cs="Calibri"/>
                <w:i/>
                <w:sz w:val="22"/>
                <w:szCs w:val="22"/>
              </w:rPr>
              <w:t>Planowanie przestrzenne</w:t>
            </w:r>
            <w:r w:rsidRPr="008D4E1A">
              <w:rPr>
                <w:rFonts w:ascii="Calibri" w:hAnsi="Calibri" w:cs="Calibri"/>
                <w:sz w:val="22"/>
                <w:szCs w:val="22"/>
              </w:rPr>
              <w:t xml:space="preserve"> dziedzina wartości właściwości przestrzennych musi być ograniczona do schematu przestrzennego Simple </w:t>
            </w:r>
            <w:proofErr w:type="spellStart"/>
            <w:r w:rsidRPr="008D4E1A">
              <w:rPr>
                <w:rFonts w:ascii="Calibri" w:hAnsi="Calibri" w:cs="Calibri"/>
                <w:sz w:val="22"/>
                <w:szCs w:val="22"/>
              </w:rPr>
              <w:t>Feature</w:t>
            </w:r>
            <w:proofErr w:type="spellEnd"/>
            <w:r w:rsidRPr="008D4E1A">
              <w:rPr>
                <w:rFonts w:ascii="Calibri" w:hAnsi="Calibri" w:cs="Calibri"/>
                <w:sz w:val="22"/>
                <w:szCs w:val="22"/>
              </w:rPr>
              <w:t xml:space="preserve"> zdefiniowanego w </w:t>
            </w:r>
            <w:r w:rsidRPr="008D4E1A">
              <w:rPr>
                <w:rFonts w:ascii="Calibri" w:eastAsia="Roboto" w:hAnsi="Calibri" w:cs="Calibri"/>
                <w:sz w:val="22"/>
                <w:szCs w:val="22"/>
              </w:rPr>
              <w:t>ISO [19125-1].</w:t>
            </w:r>
          </w:p>
        </w:tc>
      </w:tr>
    </w:tbl>
    <w:p w14:paraId="4BA1D8C1" w14:textId="77777777" w:rsidR="00E11601" w:rsidRPr="008D4E1A" w:rsidRDefault="00E11601" w:rsidP="00E85ED4">
      <w:pPr>
        <w:spacing w:line="360" w:lineRule="auto"/>
        <w:rPr>
          <w:rFonts w:ascii="Calibri" w:hAnsi="Calibri" w:cs="Calibri"/>
          <w:sz w:val="22"/>
          <w:szCs w:val="22"/>
        </w:rPr>
      </w:pPr>
    </w:p>
    <w:p w14:paraId="1B05546F" w14:textId="7A9D9CC2" w:rsidR="00E11601" w:rsidRPr="008D4E1A" w:rsidRDefault="00E11601" w:rsidP="00E85ED4">
      <w:pPr>
        <w:spacing w:after="12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 w:val="22"/>
          <w:szCs w:val="22"/>
        </w:rPr>
        <w:t>wielokątów</w:t>
      </w:r>
      <w:r w:rsidRPr="008D4E1A">
        <w:rPr>
          <w:rFonts w:ascii="Calibri" w:hAnsi="Calibri" w:cs="Calibri"/>
          <w:sz w:val="22"/>
          <w:szCs w:val="22"/>
        </w:rPr>
        <w:t>.</w:t>
      </w:r>
    </w:p>
    <w:p w14:paraId="3684E484" w14:textId="77777777" w:rsidR="00E11601" w:rsidRPr="008D4E1A" w:rsidRDefault="00E11601" w:rsidP="005B7C53">
      <w:pPr>
        <w:spacing w:after="120" w:line="360" w:lineRule="auto"/>
        <w:jc w:val="both"/>
        <w:rPr>
          <w:rFonts w:ascii="Calibri" w:hAnsi="Calibri" w:cs="Calibri"/>
          <w:b/>
          <w:bCs/>
          <w:sz w:val="22"/>
          <w:szCs w:val="22"/>
        </w:rPr>
      </w:pPr>
      <w:r w:rsidRPr="008D4E1A">
        <w:rPr>
          <w:rFonts w:ascii="Calibri" w:hAnsi="Calibri" w:cs="Calibri"/>
          <w:b/>
          <w:bCs/>
          <w:sz w:val="22"/>
          <w:szCs w:val="22"/>
        </w:rPr>
        <w:t xml:space="preserve">UWAGA 2. </w:t>
      </w:r>
      <w:r w:rsidRPr="008D4E1A">
        <w:rPr>
          <w:rFonts w:ascii="Calibri" w:hAnsi="Calibri" w:cs="Calibri"/>
          <w:sz w:val="22"/>
          <w:szCs w:val="22"/>
        </w:rPr>
        <w:t>Oparte na geometrii i właściwościach topologicznych relacje topologiczne pomiędzy dwoma obiektami przestrzennymi mogą być badane z wykorzystaniem operacji typów zdefiniowanych w [ISO 19107] (lub metod określonych w [ISO 19125-1]).</w:t>
      </w:r>
    </w:p>
    <w:p w14:paraId="15CA5C82" w14:textId="77777777" w:rsidR="00E11601" w:rsidRPr="008D4E1A" w:rsidRDefault="00E11601" w:rsidP="001A28EC">
      <w:pPr>
        <w:pStyle w:val="Nagwek2"/>
        <w:rPr>
          <w:rFonts w:ascii="Calibri" w:hAnsi="Calibri" w:cs="Calibri"/>
          <w:lang w:val="pl-PL"/>
        </w:rPr>
      </w:pPr>
      <w:bookmarkStart w:id="96" w:name="_Toc156203134"/>
      <w:bookmarkStart w:id="97" w:name="_Toc57286980"/>
      <w:bookmarkStart w:id="98" w:name="_Ref101435275"/>
      <w:bookmarkStart w:id="99" w:name="_Ref101435283"/>
      <w:bookmarkStart w:id="100" w:name="_Ref101435304"/>
      <w:r w:rsidRPr="008D4E1A">
        <w:rPr>
          <w:rFonts w:ascii="Calibri" w:hAnsi="Calibri" w:cs="Calibri"/>
          <w:lang w:val="pl-PL"/>
        </w:rPr>
        <w:t>Schemat aplikacyjny</w:t>
      </w:r>
      <w:bookmarkEnd w:id="96"/>
    </w:p>
    <w:p w14:paraId="0F4BB72E" w14:textId="77777777" w:rsidR="00E11601" w:rsidRPr="008D4E1A" w:rsidRDefault="00E11601" w:rsidP="00364408">
      <w:pPr>
        <w:pStyle w:val="Nagwek3"/>
        <w:spacing w:after="160" w:line="360" w:lineRule="auto"/>
        <w:ind w:left="720"/>
        <w:rPr>
          <w:rFonts w:ascii="Calibri" w:hAnsi="Calibri" w:cs="Calibri"/>
          <w:sz w:val="26"/>
          <w:szCs w:val="26"/>
          <w:lang w:val="pl-PL"/>
        </w:rPr>
      </w:pPr>
      <w:bookmarkStart w:id="101" w:name="_Toc156203135"/>
      <w:r w:rsidRPr="008D4E1A">
        <w:rPr>
          <w:rFonts w:ascii="Calibri" w:hAnsi="Calibri" w:cs="Calibri"/>
          <w:sz w:val="26"/>
          <w:szCs w:val="26"/>
          <w:lang w:val="pl-PL"/>
        </w:rPr>
        <w:t>Koncepcja</w:t>
      </w:r>
      <w:bookmarkEnd w:id="97"/>
      <w:bookmarkEnd w:id="98"/>
      <w:bookmarkEnd w:id="99"/>
      <w:bookmarkEnd w:id="100"/>
      <w:bookmarkEnd w:id="101"/>
    </w:p>
    <w:p w14:paraId="66BF0BEB" w14:textId="77777777" w:rsidR="00E11601" w:rsidRPr="002B335B" w:rsidRDefault="00E11601" w:rsidP="00364408">
      <w:pPr>
        <w:spacing w:after="120" w:line="360" w:lineRule="auto"/>
        <w:jc w:val="both"/>
        <w:rPr>
          <w:rFonts w:ascii="Calibri" w:hAnsi="Calibri" w:cs="Calibri"/>
          <w:sz w:val="22"/>
          <w:szCs w:val="22"/>
        </w:rPr>
      </w:pPr>
      <w:r w:rsidRPr="002B335B">
        <w:rPr>
          <w:rFonts w:ascii="Calibri" w:hAnsi="Calibri" w:cs="Calibri"/>
          <w:sz w:val="22"/>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 xml:space="preserve">Zgodnie z założeniami inicjatywy INSPIRE, europejskie modele pojęciowe zostały stworzone w celu zapewnienia jednolitych i spójnych danych na poziomie całej Unii Europejskiej. Ich struktura została tak zaprojektowana, aby była możliwość utworzenia </w:t>
      </w:r>
      <w:proofErr w:type="spellStart"/>
      <w:r w:rsidRPr="002B335B">
        <w:rPr>
          <w:rFonts w:ascii="Calibri" w:hAnsi="Calibri" w:cs="Calibri"/>
          <w:sz w:val="22"/>
          <w:szCs w:val="22"/>
        </w:rPr>
        <w:t>interoperacyjnych</w:t>
      </w:r>
      <w:proofErr w:type="spellEnd"/>
      <w:r w:rsidRPr="002B335B">
        <w:rPr>
          <w:rFonts w:ascii="Calibri" w:hAnsi="Calibri" w:cs="Calibri"/>
          <w:sz w:val="22"/>
          <w:szCs w:val="22"/>
        </w:rPr>
        <w:t xml:space="preserve">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364408">
      <w:pPr>
        <w:spacing w:line="360" w:lineRule="auto"/>
        <w:jc w:val="center"/>
        <w:rPr>
          <w:rFonts w:ascii="Calibri" w:hAnsi="Calibri" w:cs="Calibri"/>
        </w:rPr>
      </w:pPr>
      <w:r w:rsidRPr="008D4E1A">
        <w:rPr>
          <w:rFonts w:ascii="Calibri" w:hAnsi="Calibri" w:cs="Calibri"/>
          <w:noProof/>
        </w:rPr>
        <w:lastRenderedPageBreak/>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45"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4DDB280D" w:rsidR="00E11601" w:rsidRPr="00814D60" w:rsidRDefault="00E11601" w:rsidP="004E2188">
      <w:pPr>
        <w:pStyle w:val="Legenda"/>
      </w:pPr>
      <w:bookmarkStart w:id="102" w:name="_Toc59449875"/>
      <w:bookmarkStart w:id="103" w:name="_Toc160542982"/>
      <w:r w:rsidRPr="00814D60">
        <w:t xml:space="preserve">Rys. </w:t>
      </w:r>
      <w:r w:rsidRPr="00814D60">
        <w:fldChar w:fldCharType="begin"/>
      </w:r>
      <w:r w:rsidRPr="00814D60">
        <w:instrText xml:space="preserve"> SEQ Rys._ \* ARABIC </w:instrText>
      </w:r>
      <w:r w:rsidRPr="00814D60">
        <w:fldChar w:fldCharType="separate"/>
      </w:r>
      <w:r w:rsidR="002F6ED0">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02"/>
      <w:bookmarkEnd w:id="103"/>
    </w:p>
    <w:p w14:paraId="5E19AE17" w14:textId="77777777" w:rsidR="00E11601" w:rsidRPr="008D4E1A" w:rsidRDefault="00E11601" w:rsidP="00B557AD">
      <w:pPr>
        <w:rPr>
          <w:rFonts w:eastAsia="Arial"/>
          <w:lang w:eastAsia="en-GB"/>
        </w:rPr>
      </w:pPr>
    </w:p>
    <w:p w14:paraId="1A389EAB" w14:textId="77777777"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2B335B">
        <w:rPr>
          <w:rFonts w:ascii="Calibri" w:hAnsi="Calibri" w:cs="Calibri"/>
          <w:i/>
          <w:iCs/>
          <w:sz w:val="22"/>
          <w:szCs w:val="22"/>
        </w:rPr>
        <w:t>Planowanie przestrzenne</w:t>
      </w:r>
      <w:r w:rsidRPr="002B335B">
        <w:rPr>
          <w:rFonts w:ascii="Calibri" w:hAnsi="Calibri" w:cs="Calibri"/>
          <w:sz w:val="22"/>
          <w:szCs w:val="22"/>
        </w:rPr>
        <w:t xml:space="preserve"> zdefiniowano typy obiektów, które stanowią </w:t>
      </w:r>
      <w:r w:rsidRPr="002B335B">
        <w:rPr>
          <w:rFonts w:ascii="Calibri" w:hAnsi="Calibri" w:cs="Calibri"/>
          <w:i/>
          <w:iCs/>
          <w:sz w:val="22"/>
          <w:szCs w:val="22"/>
        </w:rPr>
        <w:t>realizację</w:t>
      </w:r>
      <w:r w:rsidRPr="002B335B">
        <w:rPr>
          <w:rFonts w:ascii="Calibri" w:hAnsi="Calibri" w:cs="Calibri"/>
          <w:sz w:val="22"/>
          <w:szCs w:val="22"/>
        </w:rPr>
        <w:t xml:space="preserve"> typów obiektów INSPIRE. </w:t>
      </w:r>
    </w:p>
    <w:p w14:paraId="092BD8B2" w14:textId="2A5A6483"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w:t>
      </w:r>
      <w:r w:rsidRPr="002B335B">
        <w:rPr>
          <w:rFonts w:ascii="Calibri" w:hAnsi="Calibri" w:cs="Calibri"/>
          <w:sz w:val="22"/>
          <w:szCs w:val="22"/>
        </w:rPr>
        <w:lastRenderedPageBreak/>
        <w:t xml:space="preserve">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 w:val="22"/>
          <w:szCs w:val="22"/>
        </w:rPr>
        <w:t>Planowanie przestrzenne</w:t>
      </w:r>
      <w:r w:rsidRPr="002B335B">
        <w:rPr>
          <w:rFonts w:ascii="Calibri" w:hAnsi="Calibri" w:cs="Calibri"/>
          <w:sz w:val="22"/>
          <w:szCs w:val="22"/>
        </w:rPr>
        <w:t xml:space="preserve"> przedstawiono w roz</w:t>
      </w:r>
      <w:r w:rsidRPr="00AC42C8">
        <w:rPr>
          <w:rFonts w:ascii="Calibri" w:hAnsi="Calibri" w:cs="Calibri"/>
          <w:sz w:val="22"/>
          <w:szCs w:val="22"/>
        </w:rPr>
        <w:t xml:space="preserve">dziale </w:t>
      </w:r>
      <w:r w:rsidRPr="00D53CB3">
        <w:rPr>
          <w:rFonts w:ascii="Calibri" w:hAnsi="Calibri" w:cs="Calibri"/>
          <w:b/>
          <w:bCs/>
          <w:sz w:val="22"/>
          <w:szCs w:val="22"/>
        </w:rPr>
        <w:fldChar w:fldCharType="begin"/>
      </w:r>
      <w:r w:rsidRPr="00D53CB3">
        <w:rPr>
          <w:rFonts w:ascii="Calibri" w:hAnsi="Calibri" w:cs="Calibri"/>
          <w:b/>
          <w:bCs/>
          <w:sz w:val="22"/>
          <w:szCs w:val="22"/>
        </w:rPr>
        <w:instrText xml:space="preserve"> REF _Ref61513659 \r \h  \* MERGEFORMAT </w:instrText>
      </w:r>
      <w:r w:rsidRPr="00D53CB3">
        <w:rPr>
          <w:rFonts w:ascii="Calibri" w:hAnsi="Calibri" w:cs="Calibri"/>
          <w:b/>
          <w:bCs/>
          <w:sz w:val="22"/>
          <w:szCs w:val="22"/>
        </w:rPr>
      </w:r>
      <w:r w:rsidRPr="00D53CB3">
        <w:rPr>
          <w:rFonts w:ascii="Calibri" w:hAnsi="Calibri" w:cs="Calibri"/>
          <w:b/>
          <w:bCs/>
          <w:sz w:val="22"/>
          <w:szCs w:val="22"/>
        </w:rPr>
        <w:fldChar w:fldCharType="separate"/>
      </w:r>
      <w:r w:rsidR="002F6ED0">
        <w:rPr>
          <w:rFonts w:ascii="Calibri" w:hAnsi="Calibri" w:cs="Calibri"/>
          <w:b/>
          <w:bCs/>
          <w:sz w:val="22"/>
          <w:szCs w:val="22"/>
        </w:rPr>
        <w:t>4.3.7</w:t>
      </w:r>
      <w:r w:rsidRPr="00D53CB3">
        <w:rPr>
          <w:rFonts w:ascii="Calibri" w:hAnsi="Calibri" w:cs="Calibri"/>
          <w:b/>
          <w:bCs/>
          <w:sz w:val="22"/>
          <w:szCs w:val="22"/>
        </w:rPr>
        <w:fldChar w:fldCharType="end"/>
      </w:r>
      <w:r w:rsidRPr="00D53CB3">
        <w:rPr>
          <w:rFonts w:ascii="Calibri" w:hAnsi="Calibri" w:cs="Calibri"/>
          <w:b/>
          <w:bCs/>
          <w:sz w:val="22"/>
          <w:szCs w:val="22"/>
        </w:rPr>
        <w:t xml:space="preserve"> </w:t>
      </w:r>
      <w:r w:rsidRPr="00D53CB3">
        <w:rPr>
          <w:rFonts w:ascii="Calibri" w:hAnsi="Calibri" w:cs="Calibri"/>
          <w:b/>
          <w:bCs/>
          <w:sz w:val="22"/>
          <w:szCs w:val="22"/>
        </w:rPr>
        <w:fldChar w:fldCharType="begin"/>
      </w:r>
      <w:r w:rsidRPr="00D53CB3">
        <w:rPr>
          <w:rFonts w:ascii="Calibri" w:hAnsi="Calibri" w:cs="Calibri"/>
          <w:b/>
          <w:bCs/>
          <w:sz w:val="22"/>
          <w:szCs w:val="22"/>
        </w:rPr>
        <w:instrText xml:space="preserve"> REF _Ref61513608 \h  \* MERGEFORMAT </w:instrText>
      </w:r>
      <w:r w:rsidRPr="00D53CB3">
        <w:rPr>
          <w:rFonts w:ascii="Calibri" w:hAnsi="Calibri" w:cs="Calibri"/>
          <w:b/>
          <w:bCs/>
          <w:sz w:val="22"/>
          <w:szCs w:val="22"/>
        </w:rPr>
      </w:r>
      <w:r w:rsidRPr="00D53CB3">
        <w:rPr>
          <w:rFonts w:ascii="Calibri" w:hAnsi="Calibri" w:cs="Calibri"/>
          <w:b/>
          <w:bCs/>
          <w:sz w:val="22"/>
          <w:szCs w:val="22"/>
        </w:rPr>
        <w:fldChar w:fldCharType="separate"/>
      </w:r>
      <w:r w:rsidR="002F6ED0" w:rsidRPr="002F6ED0">
        <w:rPr>
          <w:rFonts w:ascii="Calibri" w:hAnsi="Calibri" w:cs="Calibri"/>
          <w:b/>
          <w:bCs/>
          <w:sz w:val="22"/>
          <w:szCs w:val="22"/>
        </w:rPr>
        <w:t>Zgodność z INSPIRE</w:t>
      </w:r>
      <w:r w:rsidRPr="00D53CB3">
        <w:rPr>
          <w:rFonts w:ascii="Calibri" w:hAnsi="Calibri" w:cs="Calibri"/>
          <w:b/>
          <w:bCs/>
          <w:sz w:val="22"/>
          <w:szCs w:val="22"/>
        </w:rPr>
        <w:fldChar w:fldCharType="end"/>
      </w:r>
      <w:r w:rsidR="00D53CB3">
        <w:rPr>
          <w:rFonts w:ascii="Calibri" w:hAnsi="Calibri" w:cs="Calibri"/>
          <w:sz w:val="22"/>
          <w:szCs w:val="22"/>
        </w:rPr>
        <w:t>.</w:t>
      </w:r>
    </w:p>
    <w:p w14:paraId="0B7BE3A2" w14:textId="77777777" w:rsidR="00E11601" w:rsidRPr="008D4E1A" w:rsidRDefault="00E11601" w:rsidP="00B557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F44422A">
            <wp:extent cx="5670550" cy="3266440"/>
            <wp:effectExtent l="0" t="0" r="6350" b="0"/>
            <wp:docPr id="1161613446" name="Obraz 1" descr="Obraz zawierający tekst, zrzut ekranu, diagram, Prostoką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Obraz zawierający tekst, zrzut ekranu, diagram, Prostokąt&#10;&#10;Opis wygenerowany automatycznie"/>
                    <pic:cNvPicPr/>
                  </pic:nvPicPr>
                  <pic:blipFill>
                    <a:blip r:embed="rId46"/>
                    <a:stretch>
                      <a:fillRect/>
                    </a:stretch>
                  </pic:blipFill>
                  <pic:spPr>
                    <a:xfrm>
                      <a:off x="0" y="0"/>
                      <a:ext cx="5670550" cy="3266440"/>
                    </a:xfrm>
                    <a:prstGeom prst="rect">
                      <a:avLst/>
                    </a:prstGeom>
                  </pic:spPr>
                </pic:pic>
              </a:graphicData>
            </a:graphic>
          </wp:inline>
        </w:drawing>
      </w:r>
    </w:p>
    <w:p w14:paraId="2AD867BD" w14:textId="1384A145" w:rsidR="00E11601" w:rsidRPr="008D4E1A" w:rsidRDefault="00E11601" w:rsidP="004E2188">
      <w:pPr>
        <w:pStyle w:val="Legenda"/>
      </w:pPr>
      <w:bookmarkStart w:id="104" w:name="_Toc59449876"/>
      <w:bookmarkStart w:id="105" w:name="_Toc160542983"/>
      <w:r w:rsidRPr="008D4E1A">
        <w:t xml:space="preserve">Rys. </w:t>
      </w:r>
      <w:r w:rsidRPr="008D4E1A">
        <w:fldChar w:fldCharType="begin"/>
      </w:r>
      <w:r w:rsidRPr="008D4E1A">
        <w:instrText xml:space="preserve"> SEQ Rys._ \* ARABIC </w:instrText>
      </w:r>
      <w:r w:rsidRPr="008D4E1A">
        <w:fldChar w:fldCharType="separate"/>
      </w:r>
      <w:r w:rsidR="002F6ED0">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04"/>
      <w:r w:rsidRPr="00436310">
        <w:t>o</w:t>
      </w:r>
      <w:bookmarkEnd w:id="105"/>
    </w:p>
    <w:p w14:paraId="4B1085BE" w14:textId="77777777" w:rsidR="00E11601" w:rsidRPr="008D4E1A" w:rsidRDefault="00E11601" w:rsidP="00364408">
      <w:pPr>
        <w:spacing w:line="360" w:lineRule="auto"/>
        <w:jc w:val="both"/>
        <w:rPr>
          <w:rFonts w:ascii="Calibri" w:hAnsi="Calibri" w:cs="Calibri"/>
        </w:rPr>
      </w:pPr>
    </w:p>
    <w:p w14:paraId="53E799D2" w14:textId="580D1889"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 xml:space="preserve">Zakres informacyjny schematu aplikacyjnego </w:t>
      </w:r>
      <w:r w:rsidRPr="002B335B">
        <w:rPr>
          <w:rFonts w:ascii="Calibri" w:hAnsi="Calibri" w:cs="Calibri"/>
          <w:i/>
          <w:iCs/>
          <w:sz w:val="22"/>
          <w:szCs w:val="22"/>
        </w:rPr>
        <w:t xml:space="preserve">Planowanie przestrzenne </w:t>
      </w:r>
      <w:r w:rsidRPr="002B335B">
        <w:rPr>
          <w:rFonts w:ascii="Calibri" w:hAnsi="Calibri" w:cs="Calibri"/>
          <w:sz w:val="22"/>
          <w:szCs w:val="22"/>
        </w:rPr>
        <w:t>obejmuje zarówno dane opisujące akt planowania przestrzennego jako dokument (w ramach zakresu podstawowego)</w:t>
      </w:r>
      <w:r w:rsidR="00C4331E">
        <w:rPr>
          <w:rFonts w:ascii="Calibri" w:hAnsi="Calibri" w:cs="Calibri"/>
          <w:sz w:val="22"/>
          <w:szCs w:val="22"/>
        </w:rPr>
        <w:t>,</w:t>
      </w:r>
      <w:r w:rsidRPr="002B335B">
        <w:rPr>
          <w:rFonts w:ascii="Calibri" w:hAnsi="Calibri" w:cs="Calibri"/>
          <w:sz w:val="22"/>
          <w:szCs w:val="22"/>
        </w:rPr>
        <w:t xml:space="preserve"> </w:t>
      </w:r>
      <w:r w:rsidR="00C4331E">
        <w:rPr>
          <w:rFonts w:ascii="Calibri" w:hAnsi="Calibri" w:cs="Calibri"/>
          <w:sz w:val="22"/>
          <w:szCs w:val="22"/>
        </w:rPr>
        <w:t>a także</w:t>
      </w:r>
      <w:r w:rsidR="00C4331E" w:rsidRPr="002B335B">
        <w:rPr>
          <w:rFonts w:ascii="Calibri" w:hAnsi="Calibri" w:cs="Calibri"/>
          <w:sz w:val="22"/>
          <w:szCs w:val="22"/>
        </w:rPr>
        <w:t xml:space="preserve"> </w:t>
      </w:r>
      <w:r w:rsidRPr="002B335B">
        <w:rPr>
          <w:rFonts w:ascii="Calibri" w:hAnsi="Calibri" w:cs="Calibri"/>
          <w:sz w:val="22"/>
          <w:szCs w:val="22"/>
        </w:rPr>
        <w:t>jego ustalenia</w:t>
      </w:r>
      <w:r w:rsidR="00C4331E">
        <w:rPr>
          <w:rFonts w:ascii="Calibri" w:hAnsi="Calibri" w:cs="Calibri"/>
          <w:sz w:val="22"/>
          <w:szCs w:val="22"/>
        </w:rPr>
        <w:t xml:space="preserve"> (</w:t>
      </w:r>
      <w:r w:rsidR="00C96B91">
        <w:rPr>
          <w:rFonts w:ascii="Calibri" w:hAnsi="Calibri" w:cs="Calibri"/>
          <w:sz w:val="22"/>
          <w:szCs w:val="22"/>
        </w:rPr>
        <w:t xml:space="preserve">wyłącznie </w:t>
      </w:r>
      <w:r w:rsidR="00C4331E">
        <w:rPr>
          <w:rFonts w:ascii="Calibri" w:hAnsi="Calibri" w:cs="Calibri"/>
          <w:sz w:val="22"/>
          <w:szCs w:val="22"/>
        </w:rPr>
        <w:t>dla planu ogólnego gminy)</w:t>
      </w:r>
      <w:r w:rsidRPr="002B335B">
        <w:rPr>
          <w:rFonts w:ascii="Calibri" w:hAnsi="Calibri" w:cs="Calibri"/>
          <w:sz w:val="22"/>
          <w:szCs w:val="22"/>
        </w:rPr>
        <w:t xml:space="preserve">. W przypadku danych charakteryzujących </w:t>
      </w:r>
      <w:r w:rsidR="00C4331E">
        <w:rPr>
          <w:rFonts w:ascii="Calibri" w:hAnsi="Calibri" w:cs="Calibri"/>
          <w:sz w:val="22"/>
          <w:szCs w:val="22"/>
        </w:rPr>
        <w:t>akt</w:t>
      </w:r>
      <w:r w:rsidR="00C4331E" w:rsidRPr="002B335B">
        <w:rPr>
          <w:rFonts w:ascii="Calibri" w:hAnsi="Calibri" w:cs="Calibri"/>
          <w:sz w:val="22"/>
          <w:szCs w:val="22"/>
        </w:rPr>
        <w:t xml:space="preserve"> </w:t>
      </w:r>
      <w:r w:rsidRPr="002B335B">
        <w:rPr>
          <w:rFonts w:ascii="Calibri" w:hAnsi="Calibri" w:cs="Calibri"/>
          <w:sz w:val="22"/>
          <w:szCs w:val="22"/>
        </w:rPr>
        <w:t>są to w szczególności: zasięg przestrzenny jego obowiązywania, odniesienie do reprezentacji części graficznej aktu w postaci rastra z odniesieniem przestrzennym (</w:t>
      </w:r>
      <w:proofErr w:type="spellStart"/>
      <w:r w:rsidRPr="002B335B">
        <w:rPr>
          <w:rFonts w:ascii="Calibri" w:hAnsi="Calibri" w:cs="Calibri"/>
          <w:sz w:val="22"/>
          <w:szCs w:val="22"/>
        </w:rPr>
        <w:t>georeferencją</w:t>
      </w:r>
      <w:proofErr w:type="spellEnd"/>
      <w:r w:rsidRPr="002B335B">
        <w:rPr>
          <w:rFonts w:ascii="Calibri" w:hAnsi="Calibri" w:cs="Calibri"/>
          <w:sz w:val="22"/>
          <w:szCs w:val="22"/>
        </w:rPr>
        <w:t xml:space="preserve">) oraz odniesienie do dokumentów z nim powiązanych. Ustalenia aktu w schemacie aplikacyjnym </w:t>
      </w:r>
      <w:r w:rsidR="00C4331E">
        <w:rPr>
          <w:rFonts w:ascii="Calibri" w:hAnsi="Calibri" w:cs="Calibri"/>
          <w:sz w:val="22"/>
          <w:szCs w:val="22"/>
        </w:rPr>
        <w:t>są</w:t>
      </w:r>
      <w:r w:rsidR="00C4331E" w:rsidRPr="002B335B">
        <w:rPr>
          <w:rFonts w:ascii="Calibri" w:hAnsi="Calibri" w:cs="Calibri"/>
          <w:sz w:val="22"/>
          <w:szCs w:val="22"/>
        </w:rPr>
        <w:t xml:space="preserve"> </w:t>
      </w:r>
      <w:r w:rsidRPr="002B335B">
        <w:rPr>
          <w:rFonts w:ascii="Calibri" w:hAnsi="Calibri" w:cs="Calibri"/>
          <w:sz w:val="22"/>
          <w:szCs w:val="22"/>
        </w:rPr>
        <w:t>realizowan</w:t>
      </w:r>
      <w:r w:rsidR="00C4331E">
        <w:rPr>
          <w:rFonts w:ascii="Calibri" w:hAnsi="Calibri" w:cs="Calibri"/>
          <w:sz w:val="22"/>
          <w:szCs w:val="22"/>
        </w:rPr>
        <w:t>e</w:t>
      </w:r>
      <w:r w:rsidRPr="002B335B">
        <w:rPr>
          <w:rFonts w:ascii="Calibri" w:hAnsi="Calibri" w:cs="Calibri"/>
          <w:sz w:val="22"/>
          <w:szCs w:val="22"/>
        </w:rPr>
        <w:t xml:space="preserve"> za pośrednictwem dwóch abstrakcyjnych typów obiektów przestrzennych: </w:t>
      </w:r>
      <w:proofErr w:type="spellStart"/>
      <w:r w:rsidRPr="002B335B">
        <w:rPr>
          <w:rFonts w:ascii="Calibri" w:hAnsi="Calibri" w:cs="Calibri"/>
          <w:i/>
          <w:iCs/>
          <w:sz w:val="22"/>
          <w:szCs w:val="22"/>
        </w:rPr>
        <w:t>WydzieleniePlanistyczne</w:t>
      </w:r>
      <w:proofErr w:type="spellEnd"/>
      <w:r w:rsidRPr="002B335B">
        <w:rPr>
          <w:rFonts w:ascii="Calibri" w:hAnsi="Calibri" w:cs="Calibri"/>
          <w:sz w:val="22"/>
          <w:szCs w:val="22"/>
        </w:rPr>
        <w:t xml:space="preserve"> oraz </w:t>
      </w:r>
      <w:r w:rsidRPr="002B335B">
        <w:rPr>
          <w:rFonts w:ascii="Calibri" w:hAnsi="Calibri" w:cs="Calibri"/>
          <w:i/>
          <w:iCs/>
          <w:sz w:val="22"/>
          <w:szCs w:val="22"/>
        </w:rPr>
        <w:t>Regulacja</w:t>
      </w:r>
      <w:r w:rsidRPr="002B335B">
        <w:rPr>
          <w:rFonts w:ascii="Calibri" w:hAnsi="Calibri" w:cs="Calibri"/>
          <w:sz w:val="22"/>
          <w:szCs w:val="22"/>
        </w:rPr>
        <w:t xml:space="preserve">, które są specjalizowane przez typy obiektów właściwe dla odpowiednich aktów planowania przestrzennego. Niniejsza wersja specyfikacji danych definiuje specjalizację typów obiektów </w:t>
      </w:r>
      <w:proofErr w:type="spellStart"/>
      <w:r w:rsidRPr="002B335B">
        <w:rPr>
          <w:rFonts w:ascii="Calibri" w:hAnsi="Calibri" w:cs="Calibri"/>
          <w:i/>
          <w:iCs/>
          <w:sz w:val="22"/>
          <w:szCs w:val="22"/>
        </w:rPr>
        <w:t>WydzieleniePlanistyczne</w:t>
      </w:r>
      <w:proofErr w:type="spellEnd"/>
      <w:r w:rsidRPr="002B335B">
        <w:rPr>
          <w:rFonts w:ascii="Calibri" w:hAnsi="Calibri" w:cs="Calibri"/>
          <w:sz w:val="22"/>
          <w:szCs w:val="22"/>
        </w:rPr>
        <w:t xml:space="preserve"> i </w:t>
      </w:r>
      <w:r w:rsidRPr="002B335B">
        <w:rPr>
          <w:rFonts w:ascii="Calibri" w:hAnsi="Calibri" w:cs="Calibri"/>
          <w:i/>
          <w:iCs/>
          <w:sz w:val="22"/>
          <w:szCs w:val="22"/>
        </w:rPr>
        <w:t>Regulacja</w:t>
      </w:r>
      <w:r w:rsidRPr="002B335B">
        <w:rPr>
          <w:rFonts w:ascii="Calibri" w:hAnsi="Calibri" w:cs="Calibri"/>
          <w:sz w:val="22"/>
          <w:szCs w:val="22"/>
        </w:rPr>
        <w:t xml:space="preserve"> tylko dla planu ogólnego gminy.</w:t>
      </w:r>
    </w:p>
    <w:p w14:paraId="7704F849" w14:textId="77777777"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 xml:space="preserve">W związku z powyższym w schemacie aplikacyjnym </w:t>
      </w:r>
      <w:r w:rsidRPr="002B335B">
        <w:rPr>
          <w:rFonts w:ascii="Calibri" w:hAnsi="Calibri" w:cs="Calibri"/>
          <w:i/>
          <w:iCs/>
          <w:sz w:val="22"/>
          <w:szCs w:val="22"/>
        </w:rPr>
        <w:t xml:space="preserve">Planowanie przestrzenne </w:t>
      </w:r>
      <w:r w:rsidRPr="002B335B">
        <w:rPr>
          <w:rFonts w:ascii="Calibri" w:hAnsi="Calibri" w:cs="Calibri"/>
          <w:sz w:val="22"/>
          <w:szCs w:val="22"/>
        </w:rPr>
        <w:t>zdefiniowano następujące typy obiektów z modelu INSPIRE:</w:t>
      </w:r>
    </w:p>
    <w:p w14:paraId="7FD62D8A" w14:textId="09733509" w:rsidR="0042664D" w:rsidRDefault="00E11601" w:rsidP="00A47F98">
      <w:pPr>
        <w:pStyle w:val="Akapitzlist"/>
        <w:numPr>
          <w:ilvl w:val="0"/>
          <w:numId w:val="20"/>
        </w:numPr>
        <w:spacing w:line="360" w:lineRule="auto"/>
        <w:jc w:val="both"/>
        <w:rPr>
          <w:rFonts w:ascii="Calibri" w:hAnsi="Calibri" w:cs="Calibri"/>
          <w:sz w:val="22"/>
          <w:szCs w:val="22"/>
          <w:lang w:val="pl-PL"/>
        </w:rPr>
      </w:pPr>
      <w:proofErr w:type="spellStart"/>
      <w:r w:rsidRPr="0042664D">
        <w:rPr>
          <w:rFonts w:ascii="Calibri" w:hAnsi="Calibri" w:cs="Calibri"/>
          <w:sz w:val="22"/>
          <w:szCs w:val="22"/>
          <w:lang w:val="pl-PL"/>
        </w:rPr>
        <w:t>SpatialPlan</w:t>
      </w:r>
      <w:proofErr w:type="spellEnd"/>
      <w:r w:rsidRPr="0042664D">
        <w:rPr>
          <w:rFonts w:ascii="Calibri" w:hAnsi="Calibri" w:cs="Calibri"/>
          <w:sz w:val="22"/>
          <w:szCs w:val="22"/>
          <w:lang w:val="pl-PL"/>
        </w:rPr>
        <w:t xml:space="preserve"> jako </w:t>
      </w:r>
      <w:proofErr w:type="spellStart"/>
      <w:r w:rsidRPr="0042664D">
        <w:rPr>
          <w:rFonts w:ascii="Calibri" w:hAnsi="Calibri" w:cs="Calibri"/>
          <w:sz w:val="22"/>
          <w:szCs w:val="22"/>
          <w:lang w:val="pl-PL"/>
        </w:rPr>
        <w:t>AktPlanowaniaPrzestrzennego</w:t>
      </w:r>
      <w:proofErr w:type="spellEnd"/>
      <w:r w:rsidRPr="0042664D">
        <w:rPr>
          <w:rFonts w:ascii="Calibri" w:hAnsi="Calibri" w:cs="Calibri"/>
          <w:sz w:val="22"/>
          <w:szCs w:val="22"/>
          <w:lang w:val="pl-PL"/>
        </w:rPr>
        <w:t>,</w:t>
      </w:r>
    </w:p>
    <w:p w14:paraId="22ED1BD3" w14:textId="12C08C61" w:rsidR="00E11601" w:rsidRPr="0042664D" w:rsidRDefault="00E11601" w:rsidP="00FB580B">
      <w:pPr>
        <w:pStyle w:val="Akapitzlist"/>
        <w:numPr>
          <w:ilvl w:val="0"/>
          <w:numId w:val="20"/>
        </w:numPr>
        <w:spacing w:line="360" w:lineRule="auto"/>
        <w:jc w:val="both"/>
        <w:rPr>
          <w:rFonts w:ascii="Calibri" w:hAnsi="Calibri" w:cs="Calibri"/>
          <w:sz w:val="22"/>
          <w:szCs w:val="22"/>
          <w:lang w:val="pl-PL"/>
        </w:rPr>
      </w:pPr>
      <w:proofErr w:type="spellStart"/>
      <w:r w:rsidRPr="0042664D">
        <w:rPr>
          <w:rFonts w:ascii="Calibri" w:hAnsi="Calibri" w:cs="Calibri"/>
          <w:sz w:val="22"/>
          <w:szCs w:val="22"/>
          <w:lang w:val="pl-PL"/>
        </w:rPr>
        <w:t>OfficialDocumentation</w:t>
      </w:r>
      <w:proofErr w:type="spellEnd"/>
      <w:r w:rsidRPr="0042664D">
        <w:rPr>
          <w:rFonts w:ascii="Calibri" w:hAnsi="Calibri" w:cs="Calibri"/>
          <w:sz w:val="22"/>
          <w:szCs w:val="22"/>
          <w:lang w:val="pl-PL"/>
        </w:rPr>
        <w:t xml:space="preserve"> jako </w:t>
      </w:r>
      <w:proofErr w:type="spellStart"/>
      <w:r w:rsidRPr="0042664D">
        <w:rPr>
          <w:rFonts w:ascii="Calibri" w:hAnsi="Calibri" w:cs="Calibri"/>
          <w:sz w:val="22"/>
          <w:szCs w:val="22"/>
          <w:lang w:val="pl-PL"/>
        </w:rPr>
        <w:t>DokumentFormalny</w:t>
      </w:r>
      <w:proofErr w:type="spellEnd"/>
      <w:r w:rsidRPr="0042664D">
        <w:rPr>
          <w:rFonts w:ascii="Calibri" w:hAnsi="Calibri" w:cs="Calibri"/>
          <w:sz w:val="22"/>
          <w:szCs w:val="22"/>
          <w:lang w:val="pl-PL"/>
        </w:rPr>
        <w:t xml:space="preserve"> oraz </w:t>
      </w:r>
      <w:proofErr w:type="spellStart"/>
      <w:r w:rsidRPr="0042664D">
        <w:rPr>
          <w:rFonts w:ascii="Calibri" w:hAnsi="Calibri" w:cs="Calibri"/>
          <w:sz w:val="22"/>
          <w:szCs w:val="22"/>
          <w:lang w:val="pl-PL"/>
        </w:rPr>
        <w:t>RysunekAktuPlanowaniaPrzestrzennego</w:t>
      </w:r>
      <w:proofErr w:type="spellEnd"/>
      <w:r w:rsidRPr="0042664D">
        <w:rPr>
          <w:rFonts w:ascii="Calibri" w:hAnsi="Calibri" w:cs="Calibri"/>
          <w:sz w:val="22"/>
          <w:szCs w:val="22"/>
          <w:lang w:val="pl-PL"/>
        </w:rPr>
        <w:t>,</w:t>
      </w:r>
    </w:p>
    <w:p w14:paraId="7D51258C" w14:textId="77777777" w:rsidR="00E11601" w:rsidRPr="002B335B" w:rsidRDefault="00E11601" w:rsidP="00E11601">
      <w:pPr>
        <w:pStyle w:val="Akapitzlist"/>
        <w:numPr>
          <w:ilvl w:val="0"/>
          <w:numId w:val="20"/>
        </w:numPr>
        <w:spacing w:line="360" w:lineRule="auto"/>
        <w:rPr>
          <w:rFonts w:ascii="Calibri" w:hAnsi="Calibri" w:cs="Calibri"/>
          <w:sz w:val="22"/>
          <w:szCs w:val="22"/>
          <w:lang w:val="pl-PL"/>
        </w:rPr>
      </w:pPr>
      <w:proofErr w:type="spellStart"/>
      <w:r w:rsidRPr="002B335B">
        <w:rPr>
          <w:rFonts w:ascii="Calibri" w:hAnsi="Calibri" w:cs="Calibri"/>
          <w:sz w:val="22"/>
          <w:szCs w:val="22"/>
          <w:lang w:val="pl-PL"/>
        </w:rPr>
        <w:lastRenderedPageBreak/>
        <w:t>ZoningElement</w:t>
      </w:r>
      <w:proofErr w:type="spellEnd"/>
      <w:r w:rsidRPr="002B335B">
        <w:rPr>
          <w:rFonts w:ascii="Calibri" w:hAnsi="Calibri" w:cs="Calibri"/>
          <w:sz w:val="22"/>
          <w:szCs w:val="22"/>
          <w:lang w:val="pl-PL"/>
        </w:rPr>
        <w:t xml:space="preserve"> jako </w:t>
      </w:r>
      <w:proofErr w:type="spellStart"/>
      <w:r w:rsidRPr="002B335B">
        <w:rPr>
          <w:rFonts w:ascii="Calibri" w:hAnsi="Calibri" w:cs="Calibri"/>
          <w:sz w:val="22"/>
          <w:szCs w:val="22"/>
          <w:lang w:val="pl-PL"/>
        </w:rPr>
        <w:t>WydzieleniePlanistyczne</w:t>
      </w:r>
      <w:proofErr w:type="spellEnd"/>
      <w:r w:rsidRPr="002B335B">
        <w:rPr>
          <w:rFonts w:ascii="Calibri" w:hAnsi="Calibri" w:cs="Calibri"/>
          <w:sz w:val="22"/>
          <w:szCs w:val="22"/>
          <w:lang w:val="pl-PL"/>
        </w:rPr>
        <w:t>,</w:t>
      </w:r>
    </w:p>
    <w:p w14:paraId="2D1A5908" w14:textId="23C65803" w:rsidR="00E11601" w:rsidRPr="002B335B" w:rsidRDefault="00E11601" w:rsidP="00E11601">
      <w:pPr>
        <w:pStyle w:val="Akapitzlist"/>
        <w:numPr>
          <w:ilvl w:val="0"/>
          <w:numId w:val="20"/>
        </w:numPr>
        <w:spacing w:line="360" w:lineRule="auto"/>
        <w:rPr>
          <w:rFonts w:ascii="Calibri" w:hAnsi="Calibri" w:cs="Calibri"/>
          <w:sz w:val="22"/>
          <w:szCs w:val="22"/>
          <w:lang w:val="pl-PL"/>
        </w:rPr>
      </w:pPr>
      <w:proofErr w:type="spellStart"/>
      <w:r w:rsidRPr="002B335B">
        <w:rPr>
          <w:rFonts w:ascii="Calibri" w:hAnsi="Calibri" w:cs="Calibri"/>
          <w:sz w:val="22"/>
          <w:szCs w:val="22"/>
          <w:lang w:val="pl-PL"/>
        </w:rPr>
        <w:t>Supplem</w:t>
      </w:r>
      <w:r w:rsidR="00C4331E">
        <w:rPr>
          <w:rFonts w:ascii="Calibri" w:hAnsi="Calibri" w:cs="Calibri"/>
          <w:sz w:val="22"/>
          <w:szCs w:val="22"/>
          <w:lang w:val="pl-PL"/>
        </w:rPr>
        <w:t>e</w:t>
      </w:r>
      <w:r w:rsidRPr="002B335B">
        <w:rPr>
          <w:rFonts w:ascii="Calibri" w:hAnsi="Calibri" w:cs="Calibri"/>
          <w:sz w:val="22"/>
          <w:szCs w:val="22"/>
          <w:lang w:val="pl-PL"/>
        </w:rPr>
        <w:t>ntaryRegulation</w:t>
      </w:r>
      <w:proofErr w:type="spellEnd"/>
      <w:r w:rsidRPr="002B335B">
        <w:rPr>
          <w:rFonts w:ascii="Calibri" w:hAnsi="Calibri" w:cs="Calibri"/>
          <w:sz w:val="22"/>
          <w:szCs w:val="22"/>
          <w:lang w:val="pl-PL"/>
        </w:rPr>
        <w:t xml:space="preserve"> jako Regulacja.</w:t>
      </w:r>
    </w:p>
    <w:p w14:paraId="66D65468" w14:textId="77777777" w:rsidR="00E11601" w:rsidRPr="002B335B" w:rsidRDefault="00E11601" w:rsidP="00364408">
      <w:pPr>
        <w:spacing w:before="300" w:after="200" w:line="360" w:lineRule="auto"/>
        <w:jc w:val="both"/>
        <w:rPr>
          <w:rFonts w:ascii="Calibri" w:hAnsi="Calibri" w:cs="Calibri"/>
          <w:sz w:val="22"/>
          <w:szCs w:val="22"/>
        </w:rPr>
      </w:pPr>
      <w:r w:rsidRPr="002B335B">
        <w:rPr>
          <w:rFonts w:ascii="Calibri" w:hAnsi="Calibri" w:cs="Calibri"/>
          <w:b/>
          <w:bCs/>
          <w:sz w:val="22"/>
          <w:szCs w:val="22"/>
        </w:rPr>
        <w:t>UWAGA 1</w:t>
      </w:r>
      <w:r w:rsidRPr="002B335B">
        <w:rPr>
          <w:rFonts w:ascii="Calibri" w:hAnsi="Calibri" w:cs="Calibri"/>
          <w:sz w:val="22"/>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364408">
      <w:pPr>
        <w:spacing w:line="360" w:lineRule="auto"/>
        <w:jc w:val="both"/>
        <w:rPr>
          <w:rFonts w:ascii="Calibri" w:hAnsi="Calibri" w:cs="Calibri"/>
          <w:sz w:val="22"/>
          <w:szCs w:val="22"/>
        </w:rPr>
      </w:pPr>
      <w:r w:rsidRPr="002B335B">
        <w:rPr>
          <w:rFonts w:ascii="Calibri" w:hAnsi="Calibri" w:cs="Calibri"/>
          <w:sz w:val="22"/>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 w:val="22"/>
          <w:szCs w:val="22"/>
        </w:rPr>
      </w:pPr>
      <w:r w:rsidRPr="002B335B">
        <w:rPr>
          <w:rFonts w:ascii="Calibri" w:hAnsi="Calibri" w:cs="Calibri"/>
          <w:sz w:val="22"/>
          <w:szCs w:val="22"/>
        </w:rPr>
        <w:t xml:space="preserve">wszystkie cechy typu 1 (liczność co najmniej 1, bez stereotypu </w:t>
      </w:r>
      <w:proofErr w:type="spellStart"/>
      <w:r w:rsidRPr="002B335B">
        <w:rPr>
          <w:rFonts w:ascii="Calibri" w:hAnsi="Calibri" w:cs="Calibri"/>
          <w:i/>
          <w:iCs/>
          <w:sz w:val="22"/>
          <w:szCs w:val="22"/>
        </w:rPr>
        <w:t>voidable</w:t>
      </w:r>
      <w:proofErr w:type="spellEnd"/>
      <w:r w:rsidRPr="002B335B">
        <w:rPr>
          <w:rStyle w:val="Odwoanieprzypisudolnego"/>
          <w:rFonts w:ascii="Calibri" w:hAnsi="Calibri" w:cs="Calibri"/>
          <w:i/>
          <w:iCs/>
          <w:sz w:val="22"/>
          <w:szCs w:val="22"/>
        </w:rPr>
        <w:footnoteReference w:id="7"/>
      </w:r>
      <w:r w:rsidRPr="002B335B">
        <w:rPr>
          <w:rFonts w:ascii="Calibri" w:hAnsi="Calibri" w:cs="Calibri"/>
          <w:i/>
          <w:iCs/>
          <w:sz w:val="22"/>
          <w:szCs w:val="22"/>
        </w:rPr>
        <w:t>)</w:t>
      </w:r>
      <w:r w:rsidRPr="002B335B">
        <w:rPr>
          <w:rFonts w:ascii="Calibri" w:hAnsi="Calibri" w:cs="Calibri"/>
          <w:sz w:val="22"/>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 w:val="22"/>
          <w:szCs w:val="22"/>
        </w:rPr>
      </w:pPr>
      <w:r w:rsidRPr="002B335B">
        <w:rPr>
          <w:rFonts w:ascii="Calibri" w:hAnsi="Calibri" w:cs="Calibri"/>
          <w:sz w:val="22"/>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364408">
      <w:pPr>
        <w:spacing w:after="200" w:line="360" w:lineRule="auto"/>
        <w:jc w:val="both"/>
        <w:rPr>
          <w:rFonts w:ascii="Calibri" w:hAnsi="Calibri" w:cs="Calibri"/>
          <w:sz w:val="22"/>
          <w:szCs w:val="22"/>
        </w:rPr>
      </w:pPr>
      <w:r w:rsidRPr="002B335B">
        <w:rPr>
          <w:rFonts w:ascii="Calibri" w:hAnsi="Calibri" w:cs="Calibri"/>
          <w:sz w:val="22"/>
          <w:szCs w:val="22"/>
        </w:rPr>
        <w:t xml:space="preserve">W przypadku, jeżeli dziedziną atrybutu jest lista kodowa, jego realizacja w schemacie aplikacyjnym </w:t>
      </w:r>
      <w:r w:rsidRPr="002B335B">
        <w:rPr>
          <w:rFonts w:ascii="Calibri" w:hAnsi="Calibri" w:cs="Calibri"/>
          <w:i/>
          <w:iCs/>
          <w:sz w:val="22"/>
          <w:szCs w:val="22"/>
        </w:rPr>
        <w:t>Planowanie przestrzenne</w:t>
      </w:r>
      <w:r w:rsidRPr="002B335B">
        <w:rPr>
          <w:rFonts w:ascii="Calibri" w:hAnsi="Calibri" w:cs="Calibri"/>
          <w:sz w:val="22"/>
          <w:szCs w:val="22"/>
        </w:rPr>
        <w:t xml:space="preserve"> ma zdefiniowaną jako dziedzinę tę samą listę kodową pochodzącą z rejestru INSPIRE.</w:t>
      </w:r>
    </w:p>
    <w:p w14:paraId="1954317C" w14:textId="77777777" w:rsidR="00E11601" w:rsidRPr="002B335B" w:rsidRDefault="00E11601" w:rsidP="00364408">
      <w:pPr>
        <w:spacing w:after="200" w:line="360" w:lineRule="auto"/>
        <w:jc w:val="both"/>
        <w:rPr>
          <w:rFonts w:ascii="Calibri" w:hAnsi="Calibri" w:cs="Calibri"/>
          <w:sz w:val="22"/>
          <w:szCs w:val="22"/>
        </w:rPr>
      </w:pPr>
      <w:r w:rsidRPr="002B335B">
        <w:rPr>
          <w:rFonts w:ascii="Calibri" w:hAnsi="Calibri" w:cs="Calibri"/>
          <w:sz w:val="22"/>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2259651A" w:rsidR="00DC5470" w:rsidRDefault="00C11DC9" w:rsidP="00364408">
      <w:pPr>
        <w:spacing w:line="360" w:lineRule="auto"/>
        <w:jc w:val="both"/>
        <w:rPr>
          <w:rFonts w:ascii="Calibri" w:hAnsi="Calibri" w:cs="Calibri"/>
          <w:sz w:val="22"/>
          <w:szCs w:val="22"/>
        </w:rPr>
        <w:sectPr w:rsidR="00DC5470" w:rsidSect="00580DFA">
          <w:headerReference w:type="default" r:id="rId47"/>
          <w:footerReference w:type="default" r:id="rId48"/>
          <w:pgSz w:w="11906" w:h="16838"/>
          <w:pgMar w:top="1417" w:right="1416" w:bottom="567" w:left="1417" w:header="680" w:footer="154" w:gutter="0"/>
          <w:cols w:space="708"/>
          <w:titlePg/>
          <w:docGrid w:linePitch="360"/>
        </w:sectPr>
      </w:pPr>
      <w:r>
        <w:rPr>
          <w:rFonts w:ascii="Calibri" w:hAnsi="Calibri" w:cs="Calibri"/>
          <w:sz w:val="22"/>
          <w:szCs w:val="22"/>
        </w:rPr>
        <w:t xml:space="preserve">Zgodnie z najlepszymi praktykami model pojęciowy </w:t>
      </w:r>
      <w:r>
        <w:rPr>
          <w:rFonts w:ascii="Calibri" w:hAnsi="Calibri" w:cs="Calibri"/>
          <w:i/>
          <w:iCs/>
          <w:sz w:val="22"/>
          <w:szCs w:val="22"/>
        </w:rPr>
        <w:t xml:space="preserve">Planowanie przestrzenne </w:t>
      </w:r>
      <w:r w:rsidRPr="00FB580B">
        <w:rPr>
          <w:rFonts w:ascii="Calibri" w:hAnsi="Calibri" w:cs="Calibri"/>
          <w:sz w:val="22"/>
          <w:szCs w:val="22"/>
        </w:rPr>
        <w:t>oddziela</w:t>
      </w:r>
      <w:r w:rsidRPr="002B335B">
        <w:rPr>
          <w:rFonts w:ascii="Calibri" w:hAnsi="Calibri" w:cs="Calibri"/>
          <w:sz w:val="22"/>
          <w:szCs w:val="22"/>
        </w:rPr>
        <w:t xml:space="preserve"> </w:t>
      </w:r>
      <w:r w:rsidR="00E11601" w:rsidRPr="002B335B">
        <w:rPr>
          <w:rFonts w:ascii="Calibri" w:hAnsi="Calibri" w:cs="Calibri"/>
          <w:sz w:val="22"/>
          <w:szCs w:val="22"/>
        </w:rPr>
        <w:t>ustalenia dokumentu planowania przestrzennego od jego reprezentacji graficznej (części graficznej aktu planowania przestrzennego</w:t>
      </w:r>
      <w:r w:rsidR="00F7056E">
        <w:rPr>
          <w:rFonts w:ascii="Calibri" w:hAnsi="Calibri" w:cs="Calibri"/>
          <w:sz w:val="22"/>
          <w:szCs w:val="22"/>
        </w:rPr>
        <w:t>,</w:t>
      </w:r>
      <w:r w:rsidR="00715571">
        <w:rPr>
          <w:rFonts w:ascii="Calibri" w:hAnsi="Calibri" w:cs="Calibri"/>
          <w:sz w:val="22"/>
          <w:szCs w:val="22"/>
        </w:rPr>
        <w:t xml:space="preserve"> o ile go posiada</w:t>
      </w:r>
      <w:r w:rsidR="00E11601" w:rsidRPr="002B335B">
        <w:rPr>
          <w:rFonts w:ascii="Calibri" w:hAnsi="Calibri" w:cs="Calibri"/>
          <w:sz w:val="22"/>
          <w:szCs w:val="22"/>
        </w:rPr>
        <w:t xml:space="preserve">). Innymi słowy, model danych oddaje semantyczną treść planu przestrzennego, a sposób reprezentacji wizualnej jest określony niezależnie od samego modelu pojęciowego, w oddzielnym dokumencie stylów (patrz </w:t>
      </w:r>
      <w:r w:rsidR="00E11601" w:rsidRPr="002B335B">
        <w:rPr>
          <w:rFonts w:ascii="Calibri" w:hAnsi="Calibri" w:cs="Calibri"/>
          <w:bCs/>
          <w:sz w:val="22"/>
          <w:szCs w:val="22"/>
        </w:rPr>
        <w:t>rozdział</w:t>
      </w:r>
      <w:r w:rsidR="00E11601" w:rsidRPr="002B335B">
        <w:rPr>
          <w:rFonts w:ascii="Calibri" w:hAnsi="Calibri" w:cs="Calibri"/>
          <w:b/>
          <w:sz w:val="22"/>
          <w:szCs w:val="22"/>
        </w:rPr>
        <w:t xml:space="preserve"> 11 </w:t>
      </w:r>
      <w:r w:rsidR="00E11601" w:rsidRPr="002B335B">
        <w:rPr>
          <w:rFonts w:ascii="Calibri" w:hAnsi="Calibri" w:cs="Calibri"/>
          <w:b/>
          <w:sz w:val="22"/>
          <w:szCs w:val="22"/>
        </w:rPr>
        <w:fldChar w:fldCharType="begin"/>
      </w:r>
      <w:r w:rsidR="00E11601" w:rsidRPr="002B335B">
        <w:rPr>
          <w:rFonts w:ascii="Calibri" w:hAnsi="Calibri" w:cs="Calibri"/>
          <w:b/>
          <w:sz w:val="22"/>
          <w:szCs w:val="22"/>
        </w:rPr>
        <w:instrText xml:space="preserve"> REF _Ref72159591 \h </w:instrText>
      </w:r>
      <w:r w:rsidR="008D4E1A" w:rsidRPr="002B335B">
        <w:rPr>
          <w:rFonts w:ascii="Calibri" w:hAnsi="Calibri" w:cs="Calibri"/>
          <w:b/>
          <w:sz w:val="22"/>
          <w:szCs w:val="22"/>
        </w:rPr>
        <w:instrText xml:space="preserve"> \* MERGEFORMAT </w:instrText>
      </w:r>
      <w:r w:rsidR="00E11601" w:rsidRPr="002B335B">
        <w:rPr>
          <w:rFonts w:ascii="Calibri" w:hAnsi="Calibri" w:cs="Calibri"/>
          <w:b/>
          <w:sz w:val="22"/>
          <w:szCs w:val="22"/>
        </w:rPr>
      </w:r>
      <w:r w:rsidR="00E11601" w:rsidRPr="002B335B">
        <w:rPr>
          <w:rFonts w:ascii="Calibri" w:hAnsi="Calibri" w:cs="Calibri"/>
          <w:b/>
          <w:sz w:val="22"/>
          <w:szCs w:val="22"/>
        </w:rPr>
        <w:fldChar w:fldCharType="separate"/>
      </w:r>
      <w:r w:rsidR="002F6ED0" w:rsidRPr="002F6ED0">
        <w:rPr>
          <w:rFonts w:ascii="Calibri" w:hAnsi="Calibri" w:cs="Calibri"/>
          <w:b/>
          <w:bCs/>
          <w:iCs/>
          <w:color w:val="000000" w:themeColor="text1"/>
          <w:sz w:val="22"/>
          <w:szCs w:val="22"/>
        </w:rPr>
        <w:t>Symbolika i zobrazowanie – style prezentacji kartograficznej</w:t>
      </w:r>
      <w:r w:rsidR="00E11601" w:rsidRPr="002B335B">
        <w:rPr>
          <w:rFonts w:ascii="Calibri" w:hAnsi="Calibri" w:cs="Calibri"/>
          <w:b/>
          <w:sz w:val="22"/>
          <w:szCs w:val="22"/>
        </w:rPr>
        <w:fldChar w:fldCharType="end"/>
      </w:r>
      <w:r w:rsidR="00E11601" w:rsidRPr="002B335B">
        <w:rPr>
          <w:rFonts w:ascii="Calibri" w:hAnsi="Calibri" w:cs="Calibri"/>
          <w:sz w:val="22"/>
          <w:szCs w:val="22"/>
        </w:rPr>
        <w:t>).</w:t>
      </w:r>
    </w:p>
    <w:p w14:paraId="43BCB937" w14:textId="77777777" w:rsidR="00DC5470" w:rsidRPr="002B335B" w:rsidRDefault="00DC5470" w:rsidP="00364408">
      <w:pPr>
        <w:spacing w:line="360" w:lineRule="auto"/>
        <w:jc w:val="both"/>
        <w:rPr>
          <w:rFonts w:ascii="Calibri" w:hAnsi="Calibri" w:cs="Calibri"/>
          <w:sz w:val="22"/>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lang w:eastAsia="en-GB"/>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49"/>
                    <a:stretch>
                      <a:fillRect/>
                    </a:stretch>
                  </pic:blipFill>
                  <pic:spPr>
                    <a:xfrm>
                      <a:off x="0" y="0"/>
                      <a:ext cx="9344425" cy="5323080"/>
                    </a:xfrm>
                    <a:prstGeom prst="rect">
                      <a:avLst/>
                    </a:prstGeom>
                  </pic:spPr>
                </pic:pic>
              </a:graphicData>
            </a:graphic>
          </wp:inline>
        </w:drawing>
      </w:r>
    </w:p>
    <w:p w14:paraId="5D8FCFD4" w14:textId="38B82669" w:rsidR="00DC5470" w:rsidRDefault="00E11601" w:rsidP="00FB580B">
      <w:pPr>
        <w:pStyle w:val="Legenda"/>
        <w:rPr>
          <w:rFonts w:eastAsia="Arial"/>
        </w:rPr>
      </w:pPr>
      <w:bookmarkStart w:id="106" w:name="_Toc59449877"/>
      <w:bookmarkStart w:id="107" w:name="_Toc16054298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2F6ED0">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06"/>
      <w:r w:rsidRPr="00814D60">
        <w:rPr>
          <w:rFonts w:eastAsia="Arial"/>
        </w:rPr>
        <w:t>y</w:t>
      </w:r>
      <w:bookmarkEnd w:id="107"/>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lastRenderedPageBreak/>
        <w:drawing>
          <wp:inline distT="0" distB="0" distL="0" distR="0" wp14:anchorId="5413867A" wp14:editId="2D3AD4AC">
            <wp:extent cx="5295084" cy="5621573"/>
            <wp:effectExtent l="0" t="0" r="1270" b="0"/>
            <wp:docPr id="1556819764" name="Obraz 1" descr="Obraz zawierający tekst, zrzut ekranu, dokument,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Obraz zawierający tekst, zrzut ekranu, dokument, Czcionka&#10;&#10;Opis wygenerowany automatycznie"/>
                    <pic:cNvPicPr/>
                  </pic:nvPicPr>
                  <pic:blipFill>
                    <a:blip r:embed="rId50">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2544B698" w:rsidR="00E11601" w:rsidRPr="00814D60" w:rsidRDefault="00E11601" w:rsidP="004E2188">
      <w:pPr>
        <w:pStyle w:val="Legenda"/>
        <w:rPr>
          <w:rFonts w:eastAsia="Arial"/>
        </w:rPr>
      </w:pPr>
      <w:bookmarkStart w:id="108" w:name="_Toc59449878"/>
      <w:bookmarkStart w:id="109" w:name="_Toc16054298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11</w:t>
      </w:r>
      <w:r w:rsidRPr="00814D60">
        <w:rPr>
          <w:rFonts w:eastAsia="Arial"/>
        </w:rPr>
        <w:fldChar w:fldCharType="end"/>
      </w:r>
      <w:r w:rsidRPr="00814D60">
        <w:rPr>
          <w:rFonts w:eastAsia="Arial"/>
        </w:rPr>
        <w:t xml:space="preserve"> – Schemat aplikacyjny Planowanie przestrzenne: listy kodowe</w:t>
      </w:r>
      <w:bookmarkEnd w:id="108"/>
      <w:bookmarkEnd w:id="109"/>
    </w:p>
    <w:p w14:paraId="5E5B267B" w14:textId="77777777" w:rsidR="00E11601" w:rsidRPr="008D4E1A" w:rsidRDefault="00E11601" w:rsidP="005F55D4">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lang w:eastAsia="en-GB"/>
        </w:rPr>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1"/>
                    <a:stretch>
                      <a:fillRect/>
                    </a:stretch>
                  </pic:blipFill>
                  <pic:spPr>
                    <a:xfrm>
                      <a:off x="0" y="0"/>
                      <a:ext cx="8693142" cy="5432015"/>
                    </a:xfrm>
                    <a:prstGeom prst="rect">
                      <a:avLst/>
                    </a:prstGeom>
                  </pic:spPr>
                </pic:pic>
              </a:graphicData>
            </a:graphic>
          </wp:inline>
        </w:drawing>
      </w:r>
    </w:p>
    <w:p w14:paraId="579B8405" w14:textId="3069F7AE" w:rsidR="00E11601" w:rsidRPr="00814D60" w:rsidRDefault="00E11601" w:rsidP="004E2188">
      <w:pPr>
        <w:pStyle w:val="Legenda"/>
        <w:rPr>
          <w:rFonts w:eastAsia="Arial"/>
        </w:rPr>
      </w:pPr>
      <w:bookmarkStart w:id="110" w:name="_Toc16054298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11" w:name="_Hlk155608389"/>
      <w:r w:rsidRPr="00814D60">
        <w:rPr>
          <w:rFonts w:eastAsia="Arial"/>
        </w:rPr>
        <w:t>– widok ogólny</w:t>
      </w:r>
      <w:bookmarkEnd w:id="110"/>
      <w:bookmarkEnd w:id="111"/>
    </w:p>
    <w:p w14:paraId="042492C1" w14:textId="77777777" w:rsidR="00E11601" w:rsidRPr="008D4E1A" w:rsidRDefault="00E11601"/>
    <w:p w14:paraId="0545E99B" w14:textId="77777777" w:rsidR="00DC5470" w:rsidRDefault="00DC5470" w:rsidP="00F46F8F">
      <w:pPr>
        <w:pStyle w:val="Nagwek3"/>
        <w:spacing w:after="160" w:line="360" w:lineRule="auto"/>
        <w:ind w:left="720"/>
        <w:rPr>
          <w:rFonts w:ascii="Calibri" w:hAnsi="Calibri" w:cs="Calibri"/>
          <w:bCs/>
          <w:sz w:val="28"/>
          <w:szCs w:val="28"/>
          <w:lang w:val="pl-PL"/>
        </w:rPr>
        <w:sectPr w:rsidR="00DC5470" w:rsidSect="00FB580B">
          <w:headerReference w:type="default" r:id="rId52"/>
          <w:footerReference w:type="default" r:id="rId53"/>
          <w:headerReference w:type="first" r:id="rId54"/>
          <w:pgSz w:w="16838" w:h="11906" w:orient="landscape"/>
          <w:pgMar w:top="1135" w:right="1418" w:bottom="1134" w:left="567" w:header="284" w:footer="57" w:gutter="0"/>
          <w:cols w:space="708"/>
          <w:docGrid w:linePitch="360"/>
        </w:sectPr>
      </w:pPr>
      <w:bookmarkStart w:id="112" w:name="_Toc57286981"/>
      <w:bookmarkStart w:id="113" w:name="_Toc156203136"/>
    </w:p>
    <w:p w14:paraId="0A1EAEEA" w14:textId="2B991021" w:rsidR="00E11601" w:rsidRPr="008D4E1A" w:rsidRDefault="00E11601" w:rsidP="00F46F8F">
      <w:pPr>
        <w:pStyle w:val="Nagwek3"/>
        <w:spacing w:after="160" w:line="360" w:lineRule="auto"/>
        <w:ind w:left="720"/>
        <w:rPr>
          <w:rFonts w:ascii="Calibri" w:hAnsi="Calibri" w:cs="Calibri"/>
          <w:bCs/>
          <w:sz w:val="28"/>
          <w:szCs w:val="28"/>
          <w:lang w:val="pl-PL"/>
        </w:rPr>
      </w:pPr>
      <w:r w:rsidRPr="008D4E1A">
        <w:rPr>
          <w:rFonts w:ascii="Calibri" w:hAnsi="Calibri" w:cs="Calibri"/>
          <w:bCs/>
          <w:sz w:val="28"/>
          <w:szCs w:val="28"/>
          <w:lang w:val="pl-PL"/>
        </w:rPr>
        <w:lastRenderedPageBreak/>
        <w:t>Typy obiektów przestrzennych</w:t>
      </w:r>
      <w:bookmarkStart w:id="114" w:name="_Toc57286778"/>
      <w:bookmarkStart w:id="115" w:name="_Toc57286900"/>
      <w:bookmarkStart w:id="116" w:name="_Toc57286779"/>
      <w:bookmarkStart w:id="117" w:name="_Toc57286901"/>
      <w:bookmarkStart w:id="118" w:name="_Toc57286781"/>
      <w:bookmarkStart w:id="119" w:name="_Toc57286903"/>
      <w:bookmarkEnd w:id="112"/>
      <w:bookmarkEnd w:id="113"/>
      <w:bookmarkEnd w:id="114"/>
      <w:bookmarkEnd w:id="115"/>
      <w:bookmarkEnd w:id="116"/>
      <w:bookmarkEnd w:id="117"/>
      <w:bookmarkEnd w:id="118"/>
      <w:bookmarkEnd w:id="119"/>
    </w:p>
    <w:p w14:paraId="5628EE58" w14:textId="77777777" w:rsidR="00E11601" w:rsidRPr="008D4E1A" w:rsidRDefault="00E11601" w:rsidP="00D20E9B">
      <w:pPr>
        <w:pStyle w:val="Nagwek4"/>
        <w:ind w:left="851"/>
        <w:rPr>
          <w:rFonts w:ascii="Calibri" w:hAnsi="Calibri" w:cs="Calibri"/>
          <w:u w:val="none"/>
          <w:lang w:val="pl-PL"/>
        </w:rPr>
      </w:pPr>
      <w:bookmarkStart w:id="120" w:name="_Ref72160737"/>
      <w:bookmarkStart w:id="121" w:name="_Ref72160741"/>
      <w:bookmarkStart w:id="122" w:name="_Toc156203137"/>
      <w:r w:rsidRPr="008D4E1A">
        <w:rPr>
          <w:rFonts w:ascii="Calibri" w:hAnsi="Calibri" w:cs="Calibri"/>
          <w:u w:val="none"/>
          <w:lang w:val="pl-PL"/>
        </w:rPr>
        <w:t>Akt planowania przestrzennego</w:t>
      </w:r>
      <w:bookmarkEnd w:id="120"/>
      <w:bookmarkEnd w:id="121"/>
      <w:bookmarkEnd w:id="122"/>
    </w:p>
    <w:p w14:paraId="7B4C8DAB" w14:textId="346B7434" w:rsidR="00E11601" w:rsidRPr="002B335B" w:rsidRDefault="00E11601" w:rsidP="00F46F8F">
      <w:pPr>
        <w:spacing w:line="360" w:lineRule="auto"/>
        <w:jc w:val="both"/>
        <w:rPr>
          <w:rFonts w:ascii="Calibri" w:eastAsia="Calibri" w:hAnsi="Calibri" w:cs="Calibri"/>
          <w:sz w:val="22"/>
          <w:szCs w:val="22"/>
        </w:rPr>
      </w:pPr>
      <w:r w:rsidRPr="002B335B">
        <w:rPr>
          <w:rFonts w:ascii="Calibri" w:hAnsi="Calibri" w:cs="Calibri"/>
          <w:sz w:val="22"/>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 w:val="22"/>
          <w:szCs w:val="22"/>
        </w:rPr>
        <w:t xml:space="preserve">schemacie aplikacyjnym </w:t>
      </w:r>
      <w:r w:rsidRPr="002B335B">
        <w:rPr>
          <w:rFonts w:ascii="Calibri" w:eastAsia="Calibri" w:hAnsi="Calibri" w:cs="Calibri"/>
          <w:i/>
          <w:iCs/>
          <w:sz w:val="22"/>
          <w:szCs w:val="22"/>
        </w:rPr>
        <w:t xml:space="preserve">Planowanie przestrzenne </w:t>
      </w:r>
      <w:r w:rsidRPr="002B335B">
        <w:rPr>
          <w:rFonts w:ascii="Calibri" w:eastAsia="Calibri" w:hAnsi="Calibri" w:cs="Calibri"/>
          <w:sz w:val="22"/>
          <w:szCs w:val="22"/>
        </w:rPr>
        <w:t>przez typ obiektu Akt planowania przestrzennego (</w:t>
      </w:r>
      <w:proofErr w:type="spellStart"/>
      <w:r w:rsidRPr="002B335B">
        <w:rPr>
          <w:rFonts w:ascii="Calibri" w:eastAsia="Calibri" w:hAnsi="Calibri" w:cs="Calibri"/>
          <w:i/>
          <w:iCs/>
          <w:sz w:val="22"/>
          <w:szCs w:val="22"/>
        </w:rPr>
        <w:t>AktPlanowaniaPrzestrzennego</w:t>
      </w:r>
      <w:proofErr w:type="spellEnd"/>
      <w:r w:rsidRPr="002B335B">
        <w:rPr>
          <w:rFonts w:ascii="Calibri" w:eastAsia="Calibri" w:hAnsi="Calibri" w:cs="Calibri"/>
          <w:i/>
          <w:iCs/>
          <w:sz w:val="22"/>
          <w:szCs w:val="22"/>
        </w:rPr>
        <w:t>)</w:t>
      </w:r>
      <w:r w:rsidRPr="002B335B">
        <w:rPr>
          <w:rFonts w:ascii="Calibri" w:eastAsia="Calibri" w:hAnsi="Calibri" w:cs="Calibri"/>
          <w:sz w:val="22"/>
          <w:szCs w:val="22"/>
        </w:rPr>
        <w:t xml:space="preserve">. Jest to podstawowy typ obiektu przestrzennego w schemacie aplikacyjnym, reprezentujący </w:t>
      </w:r>
      <w:r w:rsidRPr="002B335B">
        <w:rPr>
          <w:rFonts w:ascii="Calibri" w:hAnsi="Calibri" w:cs="Calibri"/>
          <w:sz w:val="22"/>
          <w:szCs w:val="22"/>
        </w:rPr>
        <w:t>obszar obowiązywania danego aktu planowania przestrzennego oraz posiadający zestaw atrybutów, takich jak tytuł (</w:t>
      </w:r>
      <w:r w:rsidR="0042664D" w:rsidRPr="002B335B">
        <w:rPr>
          <w:rFonts w:ascii="Calibri" w:hAnsi="Calibri" w:cs="Calibri"/>
          <w:sz w:val="22"/>
          <w:szCs w:val="22"/>
        </w:rPr>
        <w:t>"</w:t>
      </w:r>
      <w:proofErr w:type="spellStart"/>
      <w:r w:rsidRPr="002B335B">
        <w:rPr>
          <w:rFonts w:ascii="Calibri" w:hAnsi="Calibri" w:cs="Calibri"/>
          <w:sz w:val="22"/>
          <w:szCs w:val="22"/>
        </w:rPr>
        <w:t>tytul</w:t>
      </w:r>
      <w:proofErr w:type="spellEnd"/>
      <w:r w:rsidR="0042664D" w:rsidRPr="002B335B">
        <w:rPr>
          <w:rFonts w:ascii="Calibri" w:hAnsi="Calibri" w:cs="Calibri"/>
          <w:sz w:val="22"/>
          <w:szCs w:val="22"/>
        </w:rPr>
        <w:t>"</w:t>
      </w:r>
      <w:r w:rsidRPr="002B335B">
        <w:rPr>
          <w:rFonts w:ascii="Calibri" w:hAnsi="Calibri" w:cs="Calibri"/>
          <w:sz w:val="22"/>
          <w:szCs w:val="22"/>
        </w:rPr>
        <w:t>), typ aktu planowania przestrzennego (</w:t>
      </w:r>
      <w:r w:rsidR="0042664D" w:rsidRPr="002B335B">
        <w:rPr>
          <w:rFonts w:ascii="Calibri" w:hAnsi="Calibri" w:cs="Calibri"/>
          <w:sz w:val="22"/>
          <w:szCs w:val="22"/>
        </w:rPr>
        <w:t>"</w:t>
      </w:r>
      <w:proofErr w:type="spellStart"/>
      <w:r w:rsidRPr="002B335B">
        <w:rPr>
          <w:rFonts w:ascii="Calibri" w:hAnsi="Calibri" w:cs="Calibri"/>
          <w:sz w:val="22"/>
          <w:szCs w:val="22"/>
        </w:rPr>
        <w:t>typPlanu</w:t>
      </w:r>
      <w:proofErr w:type="spellEnd"/>
      <w:r w:rsidR="0042664D" w:rsidRPr="002B335B">
        <w:rPr>
          <w:rFonts w:ascii="Calibri" w:hAnsi="Calibri" w:cs="Calibri"/>
          <w:sz w:val="22"/>
          <w:szCs w:val="22"/>
        </w:rPr>
        <w:t>"</w:t>
      </w:r>
      <w:r w:rsidRPr="002B335B">
        <w:rPr>
          <w:rFonts w:ascii="Calibri" w:hAnsi="Calibri" w:cs="Calibri"/>
          <w:sz w:val="22"/>
          <w:szCs w:val="22"/>
        </w:rPr>
        <w:t>), czy poziom w hierarchii administracyjnej, do którego akt się odnosi (</w:t>
      </w:r>
      <w:r w:rsidR="0042664D" w:rsidRPr="002B335B">
        <w:rPr>
          <w:rFonts w:ascii="Calibri" w:hAnsi="Calibri" w:cs="Calibri"/>
          <w:sz w:val="22"/>
          <w:szCs w:val="22"/>
        </w:rPr>
        <w:t>"</w:t>
      </w:r>
      <w:proofErr w:type="spellStart"/>
      <w:r w:rsidRPr="002B335B">
        <w:rPr>
          <w:rFonts w:ascii="Calibri" w:hAnsi="Calibri" w:cs="Calibri"/>
          <w:sz w:val="22"/>
          <w:szCs w:val="22"/>
        </w:rPr>
        <w:t>poziomHierarchii</w:t>
      </w:r>
      <w:proofErr w:type="spellEnd"/>
      <w:r w:rsidR="0042664D" w:rsidRPr="002B335B">
        <w:rPr>
          <w:rFonts w:ascii="Calibri" w:hAnsi="Calibri" w:cs="Calibri"/>
          <w:sz w:val="22"/>
          <w:szCs w:val="22"/>
        </w:rPr>
        <w:t>"</w:t>
      </w:r>
      <w:r w:rsidRPr="002B335B">
        <w:rPr>
          <w:rFonts w:ascii="Calibri" w:hAnsi="Calibri" w:cs="Calibri"/>
          <w:sz w:val="22"/>
          <w:szCs w:val="22"/>
        </w:rPr>
        <w:t xml:space="preserve">). </w:t>
      </w:r>
      <w:r w:rsidRPr="002B335B">
        <w:rPr>
          <w:rFonts w:ascii="Calibri" w:eastAsia="Calibri" w:hAnsi="Calibri" w:cs="Calibri"/>
          <w:sz w:val="22"/>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eastAsia="Calibri" w:hAnsi="Calibri" w:cs="Calibri"/>
          <w:sz w:val="22"/>
          <w:szCs w:val="22"/>
        </w:rPr>
        <w:t>zintegrowany plan inwestycyjny</w:t>
      </w:r>
      <w:r w:rsidRPr="002B335B">
        <w:rPr>
          <w:rFonts w:ascii="Calibri" w:hAnsi="Calibri" w:cs="Calibri"/>
          <w:sz w:val="22"/>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 w:val="22"/>
          <w:szCs w:val="22"/>
        </w:rPr>
      </w:pPr>
      <w:r w:rsidRPr="002B335B">
        <w:rPr>
          <w:rFonts w:ascii="Calibri" w:hAnsi="Calibri" w:cs="Calibri"/>
          <w:sz w:val="22"/>
          <w:szCs w:val="22"/>
        </w:rPr>
        <w:t>miejscowy plan odbudowy.</w:t>
      </w:r>
    </w:p>
    <w:p w14:paraId="1E77EE91" w14:textId="77777777" w:rsidR="00E11601" w:rsidRDefault="00E11601" w:rsidP="00F46F8F">
      <w:pPr>
        <w:spacing w:before="240" w:line="360" w:lineRule="auto"/>
        <w:jc w:val="both"/>
        <w:rPr>
          <w:rFonts w:ascii="Calibri" w:hAnsi="Calibri" w:cs="Calibri"/>
          <w:sz w:val="22"/>
          <w:szCs w:val="22"/>
        </w:rPr>
      </w:pPr>
      <w:r w:rsidRPr="002B335B">
        <w:rPr>
          <w:rFonts w:ascii="Calibri" w:hAnsi="Calibri" w:cs="Calibri"/>
          <w:sz w:val="22"/>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w:t>
      </w:r>
      <w:proofErr w:type="spellStart"/>
      <w:r w:rsidRPr="002B335B">
        <w:rPr>
          <w:rFonts w:ascii="Calibri" w:hAnsi="Calibri" w:cs="Calibri"/>
          <w:sz w:val="22"/>
          <w:szCs w:val="22"/>
        </w:rPr>
        <w:t>multipoligonu</w:t>
      </w:r>
      <w:proofErr w:type="spellEnd"/>
      <w:r w:rsidRPr="002B335B">
        <w:rPr>
          <w:rFonts w:ascii="Calibri" w:hAnsi="Calibri" w:cs="Calibri"/>
          <w:sz w:val="22"/>
          <w:szCs w:val="22"/>
        </w:rPr>
        <w:t>).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F46F8F">
      <w:pPr>
        <w:spacing w:before="240" w:line="360" w:lineRule="auto"/>
        <w:jc w:val="both"/>
        <w:rPr>
          <w:rFonts w:ascii="Calibri" w:hAnsi="Calibri" w:cs="Calibri"/>
          <w:sz w:val="22"/>
          <w:szCs w:val="22"/>
        </w:rPr>
      </w:pPr>
    </w:p>
    <w:p w14:paraId="7A07ECFD" w14:textId="77777777" w:rsidR="00E11601" w:rsidRPr="008D4E1A" w:rsidRDefault="00E11601" w:rsidP="00312335">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lastRenderedPageBreak/>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E11601" w:rsidRDefault="00E11601" w:rsidP="00F46F8F">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E11601" w:rsidRDefault="00E11601" w:rsidP="00F46F8F">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p w14:paraId="1D1BAE95" w14:textId="5CAD5167" w:rsidR="00E11601" w:rsidRPr="00814D60" w:rsidRDefault="008014F8" w:rsidP="004E2188">
      <w:pPr>
        <w:pStyle w:val="Legenda"/>
      </w:pPr>
      <w:bookmarkStart w:id="123" w:name="_Toc160542987"/>
      <w:r w:rsidRPr="008D4E1A">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E11601" w:rsidRDefault="00E11601" w:rsidP="00F46F8F">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E11601" w:rsidRDefault="00E11601" w:rsidP="00F46F8F">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58"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E11601" w:rsidRDefault="00E11601" w:rsidP="00F46F8F">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59"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E11601" w:rsidRDefault="00E11601" w:rsidP="00F46F8F">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2F6ED0">
        <w:t>13</w:t>
      </w:r>
      <w:r w:rsidR="00E11601" w:rsidRPr="00814D60">
        <w:fldChar w:fldCharType="end"/>
      </w:r>
      <w:r w:rsidR="00E11601" w:rsidRPr="00814D60">
        <w:t xml:space="preserve"> – Przykład reprezentacji geometrycznej instancji obiektu AktPlanowaniaPrzestrzennego</w:t>
      </w:r>
      <w:bookmarkEnd w:id="123"/>
    </w:p>
    <w:p w14:paraId="47E5204A" w14:textId="77777777" w:rsidR="00E11601" w:rsidRPr="008D4E1A" w:rsidRDefault="00E11601" w:rsidP="006C6A71">
      <w:pPr>
        <w:rPr>
          <w:lang w:eastAsia="en-GB"/>
        </w:rPr>
      </w:pPr>
    </w:p>
    <w:p w14:paraId="3C148914" w14:textId="45028FED" w:rsidR="00E11601" w:rsidRPr="00814D60" w:rsidRDefault="00E11601" w:rsidP="004E2188">
      <w:pPr>
        <w:pStyle w:val="Legenda"/>
        <w:rPr>
          <w:rFonts w:eastAsia="Arial"/>
        </w:rPr>
      </w:pPr>
      <w:bookmarkStart w:id="124" w:name="_Toc160542988"/>
      <w:r w:rsidRPr="00814D60">
        <w:t xml:space="preserve">Rys. </w:t>
      </w:r>
      <w:r w:rsidRPr="00814D60">
        <w:fldChar w:fldCharType="begin"/>
      </w:r>
      <w:r w:rsidRPr="00814D60">
        <w:instrText>SEQ Rys._ \* ARABIC</w:instrText>
      </w:r>
      <w:r w:rsidRPr="00814D60">
        <w:fldChar w:fldCharType="separate"/>
      </w:r>
      <w:r w:rsidR="002F6ED0">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24"/>
    </w:p>
    <w:p w14:paraId="7ADBA811" w14:textId="77777777" w:rsidR="00E11601" w:rsidRPr="008D4E1A" w:rsidRDefault="00E11601" w:rsidP="00F46F8F">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AE5F4F8" w14:textId="77777777" w:rsidTr="001967A2">
        <w:trPr>
          <w:trHeight w:val="437"/>
          <w:tblHeader/>
        </w:trPr>
        <w:tc>
          <w:tcPr>
            <w:tcW w:w="1054" w:type="pct"/>
            <w:shd w:val="clear" w:color="auto" w:fill="D9D9D9" w:themeFill="background1" w:themeFillShade="D9"/>
            <w:noWrap/>
            <w:vAlign w:val="center"/>
            <w:hideMark/>
          </w:tcPr>
          <w:p w14:paraId="57CB9247" w14:textId="5FFBCAC0" w:rsidR="00E11601" w:rsidRPr="008D4E1A" w:rsidRDefault="00E11601" w:rsidP="001967A2">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21</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77777777" w:rsidR="00E11601" w:rsidRPr="008D4E1A" w:rsidRDefault="002F6ED0" w:rsidP="001967A2">
            <w:pPr>
              <w:rPr>
                <w:rFonts w:ascii="Calibri" w:hAnsi="Calibri" w:cs="Calibri"/>
                <w:b/>
                <w:color w:val="0563C1" w:themeColor="hyperlink"/>
                <w:sz w:val="20"/>
                <w:u w:val="single"/>
              </w:rPr>
            </w:pPr>
            <w:hyperlink r:id="rId60" w:history="1">
              <w:r w:rsidR="00E11601" w:rsidRPr="008D4E1A">
                <w:rPr>
                  <w:rStyle w:val="Hipercze"/>
                  <w:rFonts w:ascii="Calibri" w:hAnsi="Calibri" w:cs="Calibri"/>
                  <w:b/>
                  <w:sz w:val="20"/>
                </w:rPr>
                <w:t>https://www.gov.pl/zagospodarowanieprzestrzenne/app/2.0/req/data-consistency /</w:t>
              </w:r>
              <w:proofErr w:type="spellStart"/>
            </w:hyperlink>
            <w:r w:rsidR="00E11601" w:rsidRPr="008D4E1A">
              <w:rPr>
                <w:rStyle w:val="Hipercze"/>
                <w:rFonts w:ascii="Calibri" w:hAnsi="Calibri" w:cs="Calibri"/>
                <w:b/>
                <w:sz w:val="20"/>
              </w:rPr>
              <w:t>spatial</w:t>
            </w:r>
            <w:proofErr w:type="spellEnd"/>
            <w:r w:rsidR="00E11601" w:rsidRPr="008D4E1A">
              <w:rPr>
                <w:rStyle w:val="Hipercze"/>
                <w:rFonts w:ascii="Calibri" w:hAnsi="Calibri" w:cs="Calibri"/>
                <w:b/>
                <w:sz w:val="20"/>
              </w:rPr>
              <w:t>-plan-geometry</w:t>
            </w:r>
          </w:p>
        </w:tc>
      </w:tr>
      <w:tr w:rsidR="00E11601" w:rsidRPr="002B335B" w14:paraId="54903AC2" w14:textId="77777777" w:rsidTr="001967A2">
        <w:trPr>
          <w:trHeight w:val="472"/>
        </w:trPr>
        <w:tc>
          <w:tcPr>
            <w:tcW w:w="5000" w:type="pct"/>
            <w:gridSpan w:val="2"/>
            <w:shd w:val="clear" w:color="auto" w:fill="auto"/>
            <w:noWrap/>
            <w:vAlign w:val="center"/>
            <w:hideMark/>
          </w:tcPr>
          <w:p w14:paraId="02F38DB6" w14:textId="77777777" w:rsidR="00E11601" w:rsidRPr="002B335B" w:rsidRDefault="00E11601" w:rsidP="001967A2">
            <w:pPr>
              <w:spacing w:line="360" w:lineRule="auto"/>
              <w:jc w:val="both"/>
              <w:rPr>
                <w:rFonts w:ascii="Calibri" w:hAnsi="Calibri" w:cs="Calibri"/>
                <w:sz w:val="22"/>
                <w:szCs w:val="22"/>
              </w:rPr>
            </w:pPr>
            <w:r w:rsidRPr="002B335B">
              <w:rPr>
                <w:rStyle w:val="hps"/>
                <w:rFonts w:ascii="Calibri" w:hAnsi="Calibri" w:cs="Calibri"/>
                <w:sz w:val="22"/>
                <w:szCs w:val="22"/>
              </w:rPr>
              <w:t>Każdy akt planowania przestrzennego musi być reprezentowany geometrycznie przez dokładnie jeden obiekt przestrzenny (</w:t>
            </w:r>
            <w:proofErr w:type="spellStart"/>
            <w:r w:rsidRPr="002B335B">
              <w:rPr>
                <w:rStyle w:val="hps"/>
                <w:rFonts w:ascii="Calibri" w:hAnsi="Calibri" w:cs="Calibri"/>
                <w:sz w:val="22"/>
                <w:szCs w:val="22"/>
              </w:rPr>
              <w:t>multipoligon</w:t>
            </w:r>
            <w:proofErr w:type="spellEnd"/>
            <w:r w:rsidRPr="002B335B">
              <w:rPr>
                <w:rStyle w:val="hps"/>
                <w:rFonts w:ascii="Calibri" w:hAnsi="Calibri" w:cs="Calibri"/>
                <w:sz w:val="22"/>
                <w:szCs w:val="22"/>
              </w:rPr>
              <w:t>).</w:t>
            </w:r>
          </w:p>
        </w:tc>
      </w:tr>
    </w:tbl>
    <w:p w14:paraId="3C2B14CC" w14:textId="77777777" w:rsidR="00E11601" w:rsidRPr="002B335B" w:rsidRDefault="00E11601" w:rsidP="00F46F8F">
      <w:pPr>
        <w:spacing w:line="360" w:lineRule="auto"/>
        <w:jc w:val="both"/>
        <w:rPr>
          <w:rFonts w:ascii="Calibri" w:eastAsia="Calibri" w:hAnsi="Calibri" w:cs="Calibri"/>
          <w:sz w:val="22"/>
          <w:szCs w:val="22"/>
        </w:rPr>
      </w:pPr>
    </w:p>
    <w:p w14:paraId="5BC9AB4D" w14:textId="12B4965C" w:rsidR="00E11601" w:rsidRPr="002B335B" w:rsidRDefault="00CA1259" w:rsidP="003B1FC7">
      <w:pPr>
        <w:spacing w:after="200" w:line="360" w:lineRule="auto"/>
        <w:jc w:val="both"/>
        <w:rPr>
          <w:rFonts w:ascii="Calibri" w:eastAsia="Calibri" w:hAnsi="Calibri" w:cs="Calibri"/>
          <w:iCs/>
          <w:sz w:val="22"/>
          <w:szCs w:val="22"/>
        </w:rPr>
      </w:pPr>
      <w:r>
        <w:rPr>
          <w:rFonts w:ascii="Calibri" w:eastAsia="Calibri" w:hAnsi="Calibri" w:cs="Calibri"/>
          <w:sz w:val="22"/>
          <w:szCs w:val="22"/>
        </w:rPr>
        <w:t>Wszelka dokumentacja związana z aktem planowania przestrzennego, w tym d</w:t>
      </w:r>
      <w:r w:rsidR="00E11601" w:rsidRPr="002B335B">
        <w:rPr>
          <w:rFonts w:ascii="Calibri" w:eastAsia="Calibri" w:hAnsi="Calibri" w:cs="Calibri"/>
          <w:sz w:val="22"/>
          <w:szCs w:val="22"/>
        </w:rPr>
        <w:t>okumenty prawne zawierające przepisy planistyczne oraz wywołujące określone skutki prawne w odniesieniu do aktu reprezentowane są w schemacie aplikacyjnym przez typ obiektu Dokument formalny (</w:t>
      </w:r>
      <w:proofErr w:type="spellStart"/>
      <w:r w:rsidR="00E11601" w:rsidRPr="002B335B">
        <w:rPr>
          <w:rFonts w:ascii="Calibri" w:eastAsia="Calibri" w:hAnsi="Calibri" w:cs="Calibri"/>
          <w:i/>
          <w:iCs/>
          <w:sz w:val="22"/>
          <w:szCs w:val="22"/>
        </w:rPr>
        <w:t>DokumentFormalny</w:t>
      </w:r>
      <w:proofErr w:type="spellEnd"/>
      <w:r w:rsidR="00E11601" w:rsidRPr="002B335B">
        <w:rPr>
          <w:rFonts w:ascii="Calibri" w:eastAsia="Calibri" w:hAnsi="Calibri" w:cs="Calibri"/>
          <w:sz w:val="22"/>
          <w:szCs w:val="22"/>
        </w:rPr>
        <w:t xml:space="preserve">) i związane są z obiektem </w:t>
      </w:r>
      <w:proofErr w:type="spellStart"/>
      <w:r w:rsidR="00E11601" w:rsidRPr="002B335B">
        <w:rPr>
          <w:rFonts w:ascii="Calibri" w:eastAsia="Calibri" w:hAnsi="Calibri" w:cs="Calibri"/>
          <w:i/>
          <w:sz w:val="22"/>
          <w:szCs w:val="22"/>
        </w:rPr>
        <w:t>AktPlanowaniaPrzestrzennego</w:t>
      </w:r>
      <w:proofErr w:type="spellEnd"/>
      <w:r w:rsidR="00E11601" w:rsidRPr="002B335B">
        <w:rPr>
          <w:rFonts w:ascii="Calibri" w:eastAsia="Calibri" w:hAnsi="Calibri" w:cs="Calibri"/>
          <w:i/>
          <w:sz w:val="22"/>
          <w:szCs w:val="22"/>
        </w:rPr>
        <w:t xml:space="preserve"> </w:t>
      </w:r>
      <w:r w:rsidR="00E11601" w:rsidRPr="002B335B">
        <w:rPr>
          <w:rFonts w:ascii="Calibri" w:eastAsia="Calibri" w:hAnsi="Calibri" w:cs="Calibri"/>
          <w:iCs/>
          <w:sz w:val="22"/>
          <w:szCs w:val="22"/>
        </w:rPr>
        <w:t>za pośrednictwem odpowiednich ról asocjacyjnych.</w:t>
      </w:r>
    </w:p>
    <w:p w14:paraId="62BD96F7" w14:textId="34F8F401" w:rsidR="00E11601" w:rsidRPr="002B335B" w:rsidRDefault="00E11601" w:rsidP="003B1FC7">
      <w:pPr>
        <w:spacing w:after="200" w:line="360" w:lineRule="auto"/>
        <w:jc w:val="both"/>
        <w:rPr>
          <w:rFonts w:ascii="Calibri" w:eastAsia="Calibri" w:hAnsi="Calibri" w:cs="Calibri"/>
          <w:iCs/>
          <w:sz w:val="22"/>
          <w:szCs w:val="22"/>
        </w:rPr>
      </w:pPr>
      <w:r w:rsidRPr="002B335B">
        <w:rPr>
          <w:rFonts w:ascii="Calibri" w:hAnsi="Calibri" w:cs="Calibri"/>
          <w:sz w:val="22"/>
          <w:szCs w:val="22"/>
        </w:rPr>
        <w:lastRenderedPageBreak/>
        <w:t>Ustalenia aktu planowania przestrzennego w przypadku zakresu rozszerzonego są realizowane w</w:t>
      </w:r>
      <w:r w:rsidR="004950D7">
        <w:rPr>
          <w:rFonts w:ascii="Calibri" w:hAnsi="Calibri" w:cs="Calibri"/>
          <w:sz w:val="22"/>
          <w:szCs w:val="22"/>
        </w:rPr>
        <w:t> </w:t>
      </w:r>
      <w:r w:rsidRPr="002B335B">
        <w:rPr>
          <w:rFonts w:ascii="Calibri" w:hAnsi="Calibri" w:cs="Calibri"/>
          <w:sz w:val="22"/>
          <w:szCs w:val="22"/>
        </w:rPr>
        <w:t>schemacie aplikacyjnym za pośrednictwem dwóch typów obiektów przestrzennych: Wydzielenie planistyczne (</w:t>
      </w:r>
      <w:proofErr w:type="spellStart"/>
      <w:r w:rsidRPr="002B335B">
        <w:rPr>
          <w:rFonts w:ascii="Calibri" w:hAnsi="Calibri" w:cs="Calibri"/>
          <w:i/>
          <w:iCs/>
          <w:sz w:val="22"/>
          <w:szCs w:val="22"/>
        </w:rPr>
        <w:t>WydzieleniePlanistyczne</w:t>
      </w:r>
      <w:proofErr w:type="spellEnd"/>
      <w:r w:rsidRPr="002B335B">
        <w:rPr>
          <w:rFonts w:ascii="Calibri" w:hAnsi="Calibri" w:cs="Calibri"/>
          <w:sz w:val="22"/>
          <w:szCs w:val="22"/>
        </w:rPr>
        <w:t>) oraz Regulacja (</w:t>
      </w:r>
      <w:r w:rsidRPr="002B335B">
        <w:rPr>
          <w:rFonts w:ascii="Calibri" w:hAnsi="Calibri" w:cs="Calibri"/>
          <w:i/>
          <w:iCs/>
          <w:sz w:val="22"/>
          <w:szCs w:val="22"/>
        </w:rPr>
        <w:t>Regulacja</w:t>
      </w:r>
      <w:r w:rsidRPr="002B335B">
        <w:rPr>
          <w:rFonts w:ascii="Calibri" w:hAnsi="Calibri" w:cs="Calibri"/>
          <w:sz w:val="22"/>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 w:val="22"/>
          <w:szCs w:val="22"/>
        </w:rPr>
        <w:t xml:space="preserve"> jest specjalizacją wydzielenia planistycznego</w:t>
      </w:r>
      <w:r w:rsidRPr="002B335B">
        <w:rPr>
          <w:rFonts w:ascii="Calibri" w:hAnsi="Calibri" w:cs="Calibri"/>
          <w:sz w:val="22"/>
          <w:szCs w:val="22"/>
        </w:rPr>
        <w:t>.</w:t>
      </w:r>
      <w:r w:rsidRPr="002B335B">
        <w:rPr>
          <w:rFonts w:ascii="Calibri" w:eastAsia="Calibri" w:hAnsi="Calibri" w:cs="Calibri"/>
          <w:sz w:val="22"/>
          <w:szCs w:val="22"/>
        </w:rPr>
        <w:t xml:space="preserve"> Obiekt </w:t>
      </w:r>
      <w:proofErr w:type="spellStart"/>
      <w:r w:rsidRPr="002B335B">
        <w:rPr>
          <w:rFonts w:ascii="Calibri" w:eastAsia="Calibri" w:hAnsi="Calibri" w:cs="Calibri"/>
          <w:i/>
          <w:iCs/>
          <w:sz w:val="22"/>
          <w:szCs w:val="22"/>
        </w:rPr>
        <w:t>AktPlanowaniaPrzestrzennego</w:t>
      </w:r>
      <w:proofErr w:type="spellEnd"/>
      <w:r w:rsidRPr="002B335B">
        <w:rPr>
          <w:rFonts w:ascii="Calibri" w:eastAsia="Calibri" w:hAnsi="Calibri" w:cs="Calibri"/>
          <w:i/>
          <w:iCs/>
          <w:sz w:val="22"/>
          <w:szCs w:val="22"/>
        </w:rPr>
        <w:t xml:space="preserve"> </w:t>
      </w:r>
      <w:r w:rsidRPr="002B335B">
        <w:rPr>
          <w:rFonts w:ascii="Calibri" w:eastAsia="Calibri" w:hAnsi="Calibri" w:cs="Calibri"/>
          <w:sz w:val="22"/>
          <w:szCs w:val="22"/>
        </w:rPr>
        <w:t xml:space="preserve">związany jest z nimi odpowiednio za pośrednictwem ról asocjacyjnych </w:t>
      </w:r>
      <w:r w:rsidRPr="002B335B">
        <w:rPr>
          <w:rFonts w:ascii="Calibri" w:eastAsia="Calibri" w:hAnsi="Calibri" w:cs="Calibri"/>
          <w:i/>
          <w:iCs/>
          <w:sz w:val="22"/>
          <w:szCs w:val="22"/>
        </w:rPr>
        <w:t xml:space="preserve">wydzielenie </w:t>
      </w:r>
      <w:r w:rsidRPr="002B335B">
        <w:rPr>
          <w:rFonts w:ascii="Calibri" w:eastAsia="Calibri" w:hAnsi="Calibri" w:cs="Calibri"/>
          <w:sz w:val="22"/>
          <w:szCs w:val="22"/>
        </w:rPr>
        <w:t xml:space="preserve">i </w:t>
      </w:r>
      <w:r w:rsidRPr="002B335B">
        <w:rPr>
          <w:rFonts w:ascii="Calibri" w:eastAsia="Calibri" w:hAnsi="Calibri" w:cs="Calibri"/>
          <w:i/>
          <w:iCs/>
          <w:sz w:val="22"/>
          <w:szCs w:val="22"/>
        </w:rPr>
        <w:t>regulacja</w:t>
      </w:r>
      <w:r w:rsidRPr="002B335B">
        <w:rPr>
          <w:rFonts w:ascii="Calibri" w:eastAsia="Calibri" w:hAnsi="Calibri" w:cs="Calibri"/>
          <w:sz w:val="22"/>
          <w:szCs w:val="22"/>
        </w:rPr>
        <w:t>.</w:t>
      </w:r>
    </w:p>
    <w:p w14:paraId="1E557473" w14:textId="77777777" w:rsidR="00E11601" w:rsidRPr="002B335B" w:rsidRDefault="00E11601" w:rsidP="003B1FC7">
      <w:pPr>
        <w:spacing w:after="200" w:line="360" w:lineRule="auto"/>
        <w:jc w:val="both"/>
        <w:rPr>
          <w:rFonts w:ascii="Calibri" w:eastAsia="Calibri" w:hAnsi="Calibri" w:cs="Calibri"/>
          <w:sz w:val="22"/>
          <w:szCs w:val="22"/>
        </w:rPr>
      </w:pPr>
      <w:r w:rsidRPr="002B335B">
        <w:rPr>
          <w:rFonts w:ascii="Calibri" w:eastAsia="Calibri" w:hAnsi="Calibri" w:cs="Calibri"/>
          <w:sz w:val="22"/>
          <w:szCs w:val="22"/>
        </w:rPr>
        <w:t xml:space="preserve">W przypadku aktów planowania przestrzennego, dla których w schemacie aplikacyjnym nie zdefiniowano specjalizacji typów obiektów </w:t>
      </w:r>
      <w:proofErr w:type="spellStart"/>
      <w:r w:rsidRPr="002B335B">
        <w:rPr>
          <w:rFonts w:ascii="Calibri" w:eastAsia="Calibri" w:hAnsi="Calibri" w:cs="Calibri"/>
          <w:i/>
          <w:iCs/>
          <w:sz w:val="22"/>
          <w:szCs w:val="22"/>
        </w:rPr>
        <w:t>WydzieleniePlanistyczne</w:t>
      </w:r>
      <w:proofErr w:type="spellEnd"/>
      <w:r w:rsidRPr="002B335B">
        <w:rPr>
          <w:rFonts w:ascii="Calibri" w:eastAsia="Calibri" w:hAnsi="Calibri" w:cs="Calibri"/>
          <w:sz w:val="22"/>
          <w:szCs w:val="22"/>
        </w:rPr>
        <w:t xml:space="preserve"> i </w:t>
      </w:r>
      <w:r w:rsidRPr="002B335B">
        <w:rPr>
          <w:rFonts w:ascii="Calibri" w:eastAsia="Calibri" w:hAnsi="Calibri" w:cs="Calibri"/>
          <w:i/>
          <w:iCs/>
          <w:sz w:val="22"/>
          <w:szCs w:val="22"/>
        </w:rPr>
        <w:t>Regulacja,</w:t>
      </w:r>
      <w:r w:rsidRPr="002B335B">
        <w:rPr>
          <w:rFonts w:ascii="Calibri" w:eastAsia="Calibri" w:hAnsi="Calibri" w:cs="Calibri"/>
          <w:sz w:val="22"/>
          <w:szCs w:val="22"/>
        </w:rPr>
        <w:t xml:space="preserve"> posiadają one prezentację ustaleń aktu w części graficznej. W schemacie aplikacyjnym część graficzna reprezentowana jest przez instancje obiektu Rysunek aktu planowania przestrzennego (</w:t>
      </w:r>
      <w:proofErr w:type="spellStart"/>
      <w:r w:rsidRPr="002B335B">
        <w:rPr>
          <w:rFonts w:ascii="Calibri" w:eastAsia="Calibri" w:hAnsi="Calibri" w:cs="Calibri"/>
          <w:i/>
          <w:iCs/>
          <w:sz w:val="22"/>
          <w:szCs w:val="22"/>
        </w:rPr>
        <w:t>RysunekAktuPlanowaniaPrzestrzennego</w:t>
      </w:r>
      <w:proofErr w:type="spellEnd"/>
      <w:r w:rsidRPr="002B335B">
        <w:rPr>
          <w:rFonts w:ascii="Calibri" w:eastAsia="Calibri" w:hAnsi="Calibri" w:cs="Calibri"/>
          <w:sz w:val="22"/>
          <w:szCs w:val="22"/>
        </w:rPr>
        <w:t xml:space="preserve">) i związane są z obiektem </w:t>
      </w:r>
      <w:proofErr w:type="spellStart"/>
      <w:r w:rsidRPr="002B335B">
        <w:rPr>
          <w:rFonts w:ascii="Calibri" w:eastAsia="Calibri" w:hAnsi="Calibri" w:cs="Calibri"/>
          <w:i/>
          <w:iCs/>
          <w:sz w:val="22"/>
          <w:szCs w:val="22"/>
        </w:rPr>
        <w:t>AktPlanowaniaPrzestrzennego</w:t>
      </w:r>
      <w:proofErr w:type="spellEnd"/>
      <w:r w:rsidRPr="002B335B">
        <w:rPr>
          <w:rFonts w:ascii="Calibri" w:eastAsia="Calibri" w:hAnsi="Calibri" w:cs="Calibri"/>
          <w:i/>
          <w:iCs/>
          <w:sz w:val="22"/>
          <w:szCs w:val="22"/>
        </w:rPr>
        <w:t xml:space="preserve"> </w:t>
      </w:r>
      <w:r w:rsidRPr="002B335B">
        <w:rPr>
          <w:rFonts w:ascii="Calibri" w:eastAsia="Calibri" w:hAnsi="Calibri" w:cs="Calibri"/>
          <w:sz w:val="22"/>
          <w:szCs w:val="22"/>
        </w:rPr>
        <w:t xml:space="preserve">za pośrednictwem roli asocjacyjnej </w:t>
      </w:r>
      <w:r w:rsidRPr="002B335B">
        <w:rPr>
          <w:rFonts w:ascii="Calibri" w:eastAsia="Calibri" w:hAnsi="Calibri" w:cs="Calibri"/>
          <w:i/>
          <w:iCs/>
          <w:sz w:val="22"/>
          <w:szCs w:val="22"/>
        </w:rPr>
        <w:t>rysunek</w:t>
      </w:r>
      <w:r w:rsidRPr="002B335B">
        <w:rPr>
          <w:rFonts w:ascii="Calibri" w:eastAsia="Calibri" w:hAnsi="Calibri" w:cs="Calibri"/>
          <w:sz w:val="22"/>
          <w:szCs w:val="22"/>
        </w:rPr>
        <w:t xml:space="preserve">. </w:t>
      </w:r>
    </w:p>
    <w:p w14:paraId="0D4BE22C" w14:textId="48448A13" w:rsidR="004C6B9C" w:rsidRPr="002B335B" w:rsidRDefault="00E11601" w:rsidP="00FB580B">
      <w:pPr>
        <w:spacing w:after="200" w:line="360" w:lineRule="auto"/>
        <w:jc w:val="both"/>
        <w:rPr>
          <w:rFonts w:ascii="Calibri" w:eastAsia="Calibri" w:hAnsi="Calibri" w:cs="Calibri"/>
          <w:sz w:val="22"/>
          <w:szCs w:val="22"/>
        </w:rPr>
      </w:pPr>
      <w:r w:rsidRPr="002B335B">
        <w:rPr>
          <w:rFonts w:ascii="Calibri" w:eastAsia="Calibri" w:hAnsi="Calibri" w:cs="Calibri"/>
          <w:sz w:val="22"/>
          <w:szCs w:val="22"/>
        </w:rPr>
        <w:t xml:space="preserve">Typ obiektu </w:t>
      </w:r>
      <w:proofErr w:type="spellStart"/>
      <w:r w:rsidRPr="002B335B">
        <w:rPr>
          <w:rFonts w:ascii="Calibri" w:eastAsia="Calibri" w:hAnsi="Calibri" w:cs="Calibri"/>
          <w:i/>
          <w:sz w:val="22"/>
          <w:szCs w:val="22"/>
        </w:rPr>
        <w:t>AktPlanowaniaPrzestrzennego</w:t>
      </w:r>
      <w:proofErr w:type="spellEnd"/>
      <w:r w:rsidRPr="002B335B">
        <w:rPr>
          <w:rFonts w:ascii="Calibri" w:eastAsia="Calibri" w:hAnsi="Calibri" w:cs="Calibri"/>
          <w:i/>
          <w:sz w:val="22"/>
          <w:szCs w:val="22"/>
        </w:rPr>
        <w:t xml:space="preserve"> </w:t>
      </w:r>
      <w:r w:rsidRPr="002B335B">
        <w:rPr>
          <w:rFonts w:ascii="Calibri" w:eastAsia="Calibri" w:hAnsi="Calibri" w:cs="Calibri"/>
          <w:sz w:val="22"/>
          <w:szCs w:val="22"/>
        </w:rPr>
        <w:t xml:space="preserve">dostarcza również informacji związanych z etapem procedury planistycznej. Służy temu atrybut </w:t>
      </w:r>
      <w:r w:rsidR="0042664D" w:rsidRPr="002B335B">
        <w:rPr>
          <w:rFonts w:ascii="Calibri" w:hAnsi="Calibri" w:cs="Calibri"/>
          <w:sz w:val="22"/>
          <w:szCs w:val="22"/>
        </w:rPr>
        <w:t>"</w:t>
      </w:r>
      <w:r w:rsidRPr="00FB580B">
        <w:rPr>
          <w:rFonts w:ascii="Calibri" w:eastAsia="Calibri" w:hAnsi="Calibri" w:cs="Calibri"/>
          <w:sz w:val="22"/>
          <w:szCs w:val="22"/>
        </w:rPr>
        <w:t>status</w:t>
      </w:r>
      <w:r w:rsidR="0042664D" w:rsidRPr="002B335B">
        <w:rPr>
          <w:rFonts w:ascii="Calibri" w:hAnsi="Calibri" w:cs="Calibri"/>
          <w:sz w:val="22"/>
          <w:szCs w:val="22"/>
        </w:rPr>
        <w:t>"</w:t>
      </w:r>
      <w:r w:rsidRPr="002B335B">
        <w:rPr>
          <w:rFonts w:ascii="Calibri" w:eastAsia="Calibri" w:hAnsi="Calibri" w:cs="Calibri"/>
          <w:sz w:val="22"/>
          <w:szCs w:val="22"/>
        </w:rPr>
        <w:t xml:space="preserve">, którego dziedzinę stanowi lista kodowa </w:t>
      </w:r>
      <w:r w:rsidR="004C6B9C" w:rsidRPr="00EA66D5">
        <w:rPr>
          <w:rFonts w:ascii="Calibri" w:hAnsi="Calibri" w:cs="Calibri"/>
          <w:sz w:val="22"/>
          <w:szCs w:val="22"/>
        </w:rPr>
        <w:t>„Etap procesu ogólny” określona w</w:t>
      </w:r>
      <w:r w:rsidR="00F43578">
        <w:rPr>
          <w:rFonts w:ascii="Calibri" w:hAnsi="Calibri" w:cs="Calibri"/>
          <w:sz w:val="22"/>
          <w:szCs w:val="22"/>
        </w:rPr>
        <w:t xml:space="preserve"> punkcie</w:t>
      </w:r>
      <w:r w:rsidR="004C6B9C" w:rsidRPr="00EA66D5">
        <w:rPr>
          <w:rFonts w:ascii="Calibri" w:hAnsi="Calibri" w:cs="Calibri"/>
          <w:sz w:val="22"/>
          <w:szCs w:val="22"/>
        </w:rPr>
        <w:t xml:space="preserve"> </w:t>
      </w:r>
      <w:r w:rsidR="004C6B9C" w:rsidRPr="00435366">
        <w:rPr>
          <w:rFonts w:ascii="Calibri" w:hAnsi="Calibri" w:cs="Calibri"/>
          <w:b/>
          <w:bCs/>
          <w:sz w:val="22"/>
          <w:szCs w:val="22"/>
        </w:rPr>
        <w:fldChar w:fldCharType="begin"/>
      </w:r>
      <w:r w:rsidR="004C6B9C" w:rsidRPr="00435366">
        <w:rPr>
          <w:rFonts w:ascii="Calibri" w:hAnsi="Calibri" w:cs="Calibri"/>
          <w:b/>
          <w:bCs/>
          <w:sz w:val="22"/>
          <w:szCs w:val="22"/>
        </w:rPr>
        <w:instrText xml:space="preserve"> REF _Ref59465598 \r \h </w:instrText>
      </w:r>
      <w:r w:rsidR="004C6B9C">
        <w:rPr>
          <w:rFonts w:ascii="Calibri" w:hAnsi="Calibri" w:cs="Calibri"/>
          <w:b/>
          <w:bCs/>
          <w:sz w:val="22"/>
          <w:szCs w:val="22"/>
        </w:rPr>
        <w:instrText xml:space="preserve"> \* MERGEFORMAT </w:instrText>
      </w:r>
      <w:r w:rsidR="004C6B9C" w:rsidRPr="00435366">
        <w:rPr>
          <w:rFonts w:ascii="Calibri" w:hAnsi="Calibri" w:cs="Calibri"/>
          <w:b/>
          <w:bCs/>
          <w:sz w:val="22"/>
          <w:szCs w:val="22"/>
        </w:rPr>
      </w:r>
      <w:r w:rsidR="004C6B9C" w:rsidRPr="00435366">
        <w:rPr>
          <w:rFonts w:ascii="Calibri" w:hAnsi="Calibri" w:cs="Calibri"/>
          <w:b/>
          <w:bCs/>
          <w:sz w:val="22"/>
          <w:szCs w:val="22"/>
        </w:rPr>
        <w:fldChar w:fldCharType="separate"/>
      </w:r>
      <w:r w:rsidR="002F6ED0">
        <w:rPr>
          <w:rFonts w:ascii="Calibri" w:hAnsi="Calibri" w:cs="Calibri"/>
          <w:b/>
          <w:bCs/>
          <w:sz w:val="22"/>
          <w:szCs w:val="22"/>
        </w:rPr>
        <w:t>4.3.6.4.15</w:t>
      </w:r>
      <w:r w:rsidR="004C6B9C" w:rsidRPr="00435366">
        <w:rPr>
          <w:rFonts w:ascii="Calibri" w:hAnsi="Calibri" w:cs="Calibri"/>
          <w:b/>
          <w:bCs/>
          <w:sz w:val="22"/>
          <w:szCs w:val="22"/>
        </w:rPr>
        <w:fldChar w:fldCharType="end"/>
      </w:r>
      <w:r w:rsidR="004C6B9C" w:rsidRPr="00435366">
        <w:rPr>
          <w:rFonts w:ascii="Calibri" w:hAnsi="Calibri" w:cs="Calibri"/>
          <w:b/>
          <w:bCs/>
          <w:sz w:val="22"/>
          <w:szCs w:val="22"/>
        </w:rPr>
        <w:t xml:space="preserve"> </w:t>
      </w:r>
      <w:r w:rsidR="004C6B9C" w:rsidRPr="00435366">
        <w:rPr>
          <w:rFonts w:ascii="Calibri" w:hAnsi="Calibri" w:cs="Calibri"/>
          <w:b/>
          <w:bCs/>
          <w:sz w:val="22"/>
          <w:szCs w:val="22"/>
        </w:rPr>
        <w:fldChar w:fldCharType="begin"/>
      </w:r>
      <w:r w:rsidR="004C6B9C" w:rsidRPr="00435366">
        <w:rPr>
          <w:rFonts w:ascii="Calibri" w:hAnsi="Calibri" w:cs="Calibri"/>
          <w:b/>
          <w:bCs/>
          <w:sz w:val="22"/>
          <w:szCs w:val="22"/>
        </w:rPr>
        <w:instrText xml:space="preserve"> REF _Ref59465598 \h </w:instrText>
      </w:r>
      <w:r w:rsidR="004C6B9C">
        <w:rPr>
          <w:rFonts w:ascii="Calibri" w:hAnsi="Calibri" w:cs="Calibri"/>
          <w:b/>
          <w:bCs/>
          <w:sz w:val="22"/>
          <w:szCs w:val="22"/>
        </w:rPr>
        <w:instrText xml:space="preserve"> \* MERGEFORMAT </w:instrText>
      </w:r>
      <w:r w:rsidR="004C6B9C" w:rsidRPr="00435366">
        <w:rPr>
          <w:rFonts w:ascii="Calibri" w:hAnsi="Calibri" w:cs="Calibri"/>
          <w:b/>
          <w:bCs/>
          <w:sz w:val="22"/>
          <w:szCs w:val="22"/>
        </w:rPr>
      </w:r>
      <w:r w:rsidR="004C6B9C" w:rsidRPr="00435366">
        <w:rPr>
          <w:rFonts w:ascii="Calibri" w:hAnsi="Calibri" w:cs="Calibri"/>
          <w:b/>
          <w:bCs/>
          <w:sz w:val="22"/>
          <w:szCs w:val="22"/>
        </w:rPr>
        <w:fldChar w:fldCharType="separate"/>
      </w:r>
      <w:proofErr w:type="spellStart"/>
      <w:r w:rsidR="002F6ED0" w:rsidRPr="002F6ED0">
        <w:rPr>
          <w:rFonts w:ascii="Calibri" w:hAnsi="Calibri" w:cs="Calibri"/>
          <w:b/>
          <w:bCs/>
          <w:sz w:val="22"/>
          <w:szCs w:val="22"/>
        </w:rPr>
        <w:t>ProcessStepGeneralValue</w:t>
      </w:r>
      <w:proofErr w:type="spellEnd"/>
      <w:r w:rsidR="004C6B9C" w:rsidRPr="00435366">
        <w:rPr>
          <w:rFonts w:ascii="Calibri" w:hAnsi="Calibri" w:cs="Calibri"/>
          <w:b/>
          <w:bCs/>
          <w:sz w:val="22"/>
          <w:szCs w:val="22"/>
        </w:rPr>
        <w:fldChar w:fldCharType="end"/>
      </w:r>
      <w:r w:rsidR="004C6B9C" w:rsidRPr="00EA66D5">
        <w:rPr>
          <w:rFonts w:ascii="Calibri" w:hAnsi="Calibri" w:cs="Calibri"/>
          <w:sz w:val="22"/>
          <w:szCs w:val="22"/>
        </w:rPr>
        <w:t>.</w:t>
      </w:r>
      <w:r w:rsidR="004C6B9C">
        <w:rPr>
          <w:rFonts w:ascii="Calibri" w:hAnsi="Calibri" w:cs="Calibri"/>
          <w:sz w:val="22"/>
          <w:szCs w:val="22"/>
        </w:rPr>
        <w:t xml:space="preserve"> </w:t>
      </w:r>
    </w:p>
    <w:p w14:paraId="0652CCC9" w14:textId="6552F992" w:rsidR="00E11601" w:rsidRPr="002B335B" w:rsidRDefault="00E11601" w:rsidP="00F46F8F">
      <w:pPr>
        <w:spacing w:after="100" w:line="360" w:lineRule="auto"/>
        <w:jc w:val="both"/>
        <w:rPr>
          <w:rFonts w:ascii="Calibri" w:hAnsi="Calibri" w:cs="Calibri"/>
          <w:sz w:val="22"/>
          <w:szCs w:val="22"/>
        </w:rPr>
      </w:pPr>
      <w:r w:rsidRPr="002B335B">
        <w:rPr>
          <w:rFonts w:ascii="Calibri" w:eastAsia="Calibri" w:hAnsi="Calibri" w:cs="Calibri"/>
          <w:sz w:val="22"/>
          <w:szCs w:val="22"/>
        </w:rPr>
        <w:t xml:space="preserve">Ponadto informacja o okresie obowiązywania danej wersji aktu zapisywana jest za pomocą pary atrybutów </w:t>
      </w:r>
      <w:r w:rsidRPr="002B335B">
        <w:rPr>
          <w:rStyle w:val="hps"/>
          <w:rFonts w:ascii="Calibri" w:hAnsi="Calibri" w:cs="Calibri"/>
          <w:sz w:val="22"/>
          <w:szCs w:val="22"/>
        </w:rPr>
        <w:t>"</w:t>
      </w:r>
      <w:proofErr w:type="spellStart"/>
      <w:r w:rsidRPr="002B335B">
        <w:rPr>
          <w:rFonts w:ascii="Calibri" w:hAnsi="Calibri" w:cs="Calibri"/>
          <w:sz w:val="22"/>
          <w:szCs w:val="22"/>
        </w:rPr>
        <w:t>obowiazujeOd</w:t>
      </w:r>
      <w:proofErr w:type="spellEnd"/>
      <w:r w:rsidRPr="002B335B">
        <w:rPr>
          <w:rFonts w:ascii="Calibri" w:hAnsi="Calibri" w:cs="Calibri"/>
          <w:sz w:val="22"/>
          <w:szCs w:val="22"/>
        </w:rPr>
        <w:t xml:space="preserve">" </w:t>
      </w:r>
      <w:r w:rsidRPr="002B335B">
        <w:rPr>
          <w:rFonts w:ascii="Calibri" w:eastAsia="Calibri" w:hAnsi="Calibri" w:cs="Calibri"/>
          <w:sz w:val="22"/>
          <w:szCs w:val="22"/>
        </w:rPr>
        <w:t xml:space="preserve">i </w:t>
      </w:r>
      <w:r w:rsidRPr="002B335B">
        <w:rPr>
          <w:rStyle w:val="hps"/>
          <w:rFonts w:ascii="Calibri" w:hAnsi="Calibri" w:cs="Calibri"/>
          <w:sz w:val="22"/>
          <w:szCs w:val="22"/>
        </w:rPr>
        <w:t>"</w:t>
      </w:r>
      <w:proofErr w:type="spellStart"/>
      <w:r w:rsidRPr="002B335B">
        <w:rPr>
          <w:rFonts w:ascii="Calibri" w:hAnsi="Calibri" w:cs="Calibri"/>
          <w:sz w:val="22"/>
          <w:szCs w:val="22"/>
        </w:rPr>
        <w:t>obowiazujeDo</w:t>
      </w:r>
      <w:proofErr w:type="spellEnd"/>
      <w:r w:rsidRPr="002B335B">
        <w:rPr>
          <w:rFonts w:ascii="Calibri" w:hAnsi="Calibri" w:cs="Calibri"/>
          <w:sz w:val="22"/>
          <w:szCs w:val="22"/>
        </w:rPr>
        <w:t xml:space="preserve">" </w:t>
      </w:r>
      <w:r w:rsidRPr="002B335B">
        <w:rPr>
          <w:rFonts w:ascii="Calibri" w:eastAsia="Calibri" w:hAnsi="Calibri" w:cs="Calibri"/>
          <w:sz w:val="22"/>
          <w:szCs w:val="22"/>
        </w:rPr>
        <w:t xml:space="preserve">i wraz parą atrybutów </w:t>
      </w:r>
      <w:r w:rsidRPr="002B335B">
        <w:rPr>
          <w:rStyle w:val="hps"/>
          <w:rFonts w:ascii="Calibri" w:hAnsi="Calibri" w:cs="Calibri"/>
          <w:sz w:val="22"/>
          <w:szCs w:val="22"/>
        </w:rPr>
        <w:t>"</w:t>
      </w:r>
      <w:proofErr w:type="spellStart"/>
      <w:r w:rsidRPr="002B335B">
        <w:rPr>
          <w:rFonts w:ascii="Calibri" w:eastAsia="Calibri" w:hAnsi="Calibri" w:cs="Calibri"/>
          <w:sz w:val="22"/>
          <w:szCs w:val="22"/>
        </w:rPr>
        <w:t>poczatekWersjiObiektu</w:t>
      </w:r>
      <w:proofErr w:type="spellEnd"/>
      <w:r w:rsidRPr="002B335B">
        <w:rPr>
          <w:rStyle w:val="hps"/>
          <w:rFonts w:ascii="Calibri" w:hAnsi="Calibri" w:cs="Calibri"/>
          <w:sz w:val="22"/>
          <w:szCs w:val="22"/>
        </w:rPr>
        <w:t>"</w:t>
      </w:r>
      <w:r w:rsidRPr="002B335B">
        <w:rPr>
          <w:rFonts w:ascii="Calibri" w:eastAsia="Calibri" w:hAnsi="Calibri" w:cs="Calibri"/>
          <w:sz w:val="22"/>
          <w:szCs w:val="22"/>
        </w:rPr>
        <w:t xml:space="preserve"> i </w:t>
      </w:r>
      <w:r w:rsidRPr="002B335B">
        <w:rPr>
          <w:rStyle w:val="hps"/>
          <w:rFonts w:ascii="Calibri" w:hAnsi="Calibri" w:cs="Calibri"/>
          <w:sz w:val="22"/>
          <w:szCs w:val="22"/>
        </w:rPr>
        <w:t>"</w:t>
      </w:r>
      <w:proofErr w:type="spellStart"/>
      <w:r w:rsidRPr="002B335B">
        <w:rPr>
          <w:rFonts w:ascii="Calibri" w:eastAsia="Calibri" w:hAnsi="Calibri" w:cs="Calibri"/>
          <w:sz w:val="22"/>
          <w:szCs w:val="22"/>
        </w:rPr>
        <w:t>koniecWersjiObiektu</w:t>
      </w:r>
      <w:proofErr w:type="spellEnd"/>
      <w:r w:rsidRPr="002B335B">
        <w:rPr>
          <w:rStyle w:val="hps"/>
          <w:rFonts w:ascii="Calibri" w:hAnsi="Calibri" w:cs="Calibri"/>
          <w:sz w:val="22"/>
          <w:szCs w:val="22"/>
        </w:rPr>
        <w:t>"</w:t>
      </w:r>
      <w:r w:rsidRPr="002B335B">
        <w:rPr>
          <w:rFonts w:ascii="Calibri" w:eastAsia="Calibri" w:hAnsi="Calibri" w:cs="Calibri"/>
          <w:sz w:val="22"/>
          <w:szCs w:val="22"/>
        </w:rPr>
        <w:t xml:space="preserve"> służą identyfikacji wersji aktu w zbiorze danych. </w:t>
      </w:r>
      <w:r w:rsidRPr="002B335B">
        <w:rPr>
          <w:rFonts w:ascii="Calibri" w:hAnsi="Calibri" w:cs="Calibri"/>
          <w:sz w:val="22"/>
          <w:szCs w:val="22"/>
        </w:rPr>
        <w:t xml:space="preserve">Jeżeli proces tworzenia lub zmiany aktu planowania przestrzennego powoduje zmianę jakiejkolwiek cechy obiektu </w:t>
      </w:r>
      <w:proofErr w:type="spellStart"/>
      <w:r w:rsidRPr="002B335B">
        <w:rPr>
          <w:rFonts w:ascii="Calibri" w:hAnsi="Calibri" w:cs="Calibri"/>
          <w:i/>
          <w:iCs/>
          <w:sz w:val="22"/>
          <w:szCs w:val="22"/>
        </w:rPr>
        <w:t>AktPlanowaniaPrzestrzennego</w:t>
      </w:r>
      <w:proofErr w:type="spellEnd"/>
      <w:r w:rsidRPr="002B335B">
        <w:rPr>
          <w:rFonts w:ascii="Calibri" w:hAnsi="Calibri" w:cs="Calibri"/>
          <w:sz w:val="22"/>
          <w:szCs w:val="22"/>
        </w:rPr>
        <w:t xml:space="preserve"> go reprezentującego, np. dotyczącą obszaru obowiązywania, czy też informacji o akcie, to w zbiorze danych należy utworzyć kolejną wersję tego obiektu – typ obiektu Akt planowania przestrzennego jest wersjonowany.</w:t>
      </w:r>
    </w:p>
    <w:p w14:paraId="7561E366" w14:textId="0B2EF725" w:rsidR="00F84A4B" w:rsidRDefault="00F84A4B" w:rsidP="00F46F8F">
      <w:pPr>
        <w:spacing w:line="360" w:lineRule="auto"/>
        <w:jc w:val="both"/>
        <w:rPr>
          <w:rFonts w:ascii="Calibri" w:eastAsia="Calibri" w:hAnsi="Calibri" w:cs="Calibri"/>
          <w:sz w:val="22"/>
          <w:szCs w:val="22"/>
        </w:rPr>
      </w:pPr>
      <w:r>
        <w:rPr>
          <w:rFonts w:ascii="Calibri" w:eastAsia="Calibri" w:hAnsi="Calibri" w:cs="Calibri"/>
          <w:sz w:val="22"/>
          <w:szCs w:val="22"/>
        </w:rPr>
        <w:t>Akty planowania przestrzennego</w:t>
      </w:r>
      <w:r w:rsidR="0018364E">
        <w:rPr>
          <w:rFonts w:ascii="Calibri" w:eastAsia="Calibri" w:hAnsi="Calibri" w:cs="Calibri"/>
          <w:sz w:val="22"/>
          <w:szCs w:val="22"/>
        </w:rPr>
        <w:t>, z wyjątkiem planu ogólnego gminy,</w:t>
      </w:r>
      <w:r>
        <w:rPr>
          <w:rFonts w:ascii="Calibri" w:eastAsia="Calibri" w:hAnsi="Calibri" w:cs="Calibri"/>
          <w:sz w:val="22"/>
          <w:szCs w:val="22"/>
        </w:rPr>
        <w:t xml:space="preserve"> sporządzane</w:t>
      </w:r>
      <w:r w:rsidR="0018364E">
        <w:rPr>
          <w:rFonts w:ascii="Calibri" w:eastAsia="Calibri" w:hAnsi="Calibri" w:cs="Calibri"/>
          <w:sz w:val="22"/>
          <w:szCs w:val="22"/>
        </w:rPr>
        <w:t xml:space="preserve"> są</w:t>
      </w:r>
      <w:r>
        <w:rPr>
          <w:rFonts w:ascii="Calibri" w:eastAsia="Calibri" w:hAnsi="Calibri" w:cs="Calibri"/>
          <w:sz w:val="22"/>
          <w:szCs w:val="22"/>
        </w:rPr>
        <w:t xml:space="preserve"> </w:t>
      </w:r>
      <w:r w:rsidR="00E11601" w:rsidRPr="002B335B">
        <w:rPr>
          <w:rFonts w:ascii="Calibri" w:eastAsia="Calibri" w:hAnsi="Calibri" w:cs="Calibri"/>
          <w:sz w:val="22"/>
          <w:szCs w:val="22"/>
        </w:rPr>
        <w:t>na tzw. mapie podkładowej</w:t>
      </w:r>
      <w:r>
        <w:rPr>
          <w:rFonts w:ascii="Calibri" w:eastAsia="Calibri" w:hAnsi="Calibri" w:cs="Calibri"/>
          <w:sz w:val="22"/>
          <w:szCs w:val="22"/>
        </w:rPr>
        <w:t xml:space="preserve">. </w:t>
      </w:r>
      <w:r w:rsidRPr="002B335B">
        <w:rPr>
          <w:rFonts w:ascii="Calibri" w:eastAsia="Calibri" w:hAnsi="Calibri" w:cs="Calibri"/>
          <w:sz w:val="22"/>
          <w:szCs w:val="22"/>
        </w:rPr>
        <w:t xml:space="preserve">Zgodnie z obowiązującymi przepisami prawa </w:t>
      </w:r>
      <w:r w:rsidR="00E11601" w:rsidRPr="002B335B">
        <w:rPr>
          <w:rFonts w:ascii="Calibri" w:eastAsia="Calibri" w:hAnsi="Calibri" w:cs="Calibri"/>
          <w:sz w:val="22"/>
          <w:szCs w:val="22"/>
        </w:rPr>
        <w:t>miejscow</w:t>
      </w:r>
      <w:r>
        <w:rPr>
          <w:rFonts w:ascii="Calibri" w:eastAsia="Calibri" w:hAnsi="Calibri" w:cs="Calibri"/>
          <w:sz w:val="22"/>
          <w:szCs w:val="22"/>
        </w:rPr>
        <w:t>e</w:t>
      </w:r>
      <w:r w:rsidR="00E11601" w:rsidRPr="002B335B">
        <w:rPr>
          <w:rFonts w:ascii="Calibri" w:eastAsia="Calibri" w:hAnsi="Calibri" w:cs="Calibri"/>
          <w:sz w:val="22"/>
          <w:szCs w:val="22"/>
        </w:rPr>
        <w:t xml:space="preserve"> plan</w:t>
      </w:r>
      <w:r>
        <w:rPr>
          <w:rFonts w:ascii="Calibri" w:eastAsia="Calibri" w:hAnsi="Calibri" w:cs="Calibri"/>
          <w:sz w:val="22"/>
          <w:szCs w:val="22"/>
        </w:rPr>
        <w:t>y</w:t>
      </w:r>
      <w:r w:rsidR="00E11601" w:rsidRPr="002B335B">
        <w:rPr>
          <w:rFonts w:ascii="Calibri" w:eastAsia="Calibri" w:hAnsi="Calibri" w:cs="Calibri"/>
          <w:sz w:val="22"/>
          <w:szCs w:val="22"/>
        </w:rPr>
        <w:t xml:space="preserve"> zagospodarowania przestrzennego sporządza się w skali od 1:500 do 1:5 000 z wykorzystaniem mapy zasadniczej </w:t>
      </w:r>
      <w:r w:rsidR="00E11601" w:rsidRPr="00FB580B">
        <w:rPr>
          <w:rFonts w:ascii="Calibri" w:eastAsia="Calibri" w:hAnsi="Calibri" w:cs="Calibri"/>
          <w:sz w:val="22"/>
          <w:szCs w:val="22"/>
        </w:rPr>
        <w:t>albo w</w:t>
      </w:r>
      <w:r w:rsidR="004950D7">
        <w:rPr>
          <w:rFonts w:ascii="Calibri" w:eastAsia="Calibri" w:hAnsi="Calibri" w:cs="Calibri"/>
          <w:sz w:val="22"/>
          <w:szCs w:val="22"/>
        </w:rPr>
        <w:t> </w:t>
      </w:r>
      <w:r w:rsidR="00E11601" w:rsidRPr="00FB580B">
        <w:rPr>
          <w:rFonts w:ascii="Calibri" w:eastAsia="Calibri" w:hAnsi="Calibri" w:cs="Calibri"/>
          <w:sz w:val="22"/>
          <w:szCs w:val="22"/>
        </w:rPr>
        <w:t>przypadku jej braku mapy katastralnej</w:t>
      </w:r>
      <w:r w:rsidR="00E11601" w:rsidRPr="002B335B">
        <w:rPr>
          <w:rFonts w:ascii="Calibri" w:eastAsia="Calibri" w:hAnsi="Calibri" w:cs="Calibri"/>
          <w:sz w:val="22"/>
          <w:szCs w:val="22"/>
        </w:rPr>
        <w:t>, pochodzącej z państwowego zasobu geodezyjnego i kartograficznego</w:t>
      </w:r>
      <w:r>
        <w:rPr>
          <w:rFonts w:ascii="Calibri" w:eastAsia="Calibri" w:hAnsi="Calibri" w:cs="Calibri"/>
          <w:sz w:val="22"/>
          <w:szCs w:val="22"/>
        </w:rPr>
        <w:t xml:space="preserve"> (art. 16 ust. 1 [Ustawa o PiZP]</w:t>
      </w:r>
      <w:r w:rsidR="00E11601" w:rsidRPr="002B335B">
        <w:rPr>
          <w:rFonts w:ascii="Calibri" w:eastAsia="Calibri" w:hAnsi="Calibri" w:cs="Calibri"/>
          <w:sz w:val="22"/>
          <w:szCs w:val="22"/>
        </w:rPr>
        <w:t>)</w:t>
      </w:r>
      <w:r>
        <w:rPr>
          <w:rFonts w:ascii="Calibri" w:eastAsia="Calibri" w:hAnsi="Calibri" w:cs="Calibri"/>
          <w:sz w:val="22"/>
          <w:szCs w:val="22"/>
        </w:rPr>
        <w:t>. W przypadku studiów uwarunkowań i kierunków zagospodarowania gminy, p</w:t>
      </w:r>
      <w:r w:rsidRPr="00F84A4B">
        <w:rPr>
          <w:rFonts w:ascii="Calibri" w:eastAsia="Calibri" w:hAnsi="Calibri" w:cs="Calibri"/>
          <w:sz w:val="22"/>
          <w:szCs w:val="22"/>
        </w:rPr>
        <w:t xml:space="preserve">rojekt </w:t>
      </w:r>
      <w:r>
        <w:rPr>
          <w:rFonts w:ascii="Calibri" w:eastAsia="Calibri" w:hAnsi="Calibri" w:cs="Calibri"/>
          <w:sz w:val="22"/>
          <w:szCs w:val="22"/>
        </w:rPr>
        <w:t xml:space="preserve">jego </w:t>
      </w:r>
      <w:r w:rsidRPr="00F84A4B">
        <w:rPr>
          <w:rFonts w:ascii="Calibri" w:eastAsia="Calibri" w:hAnsi="Calibri" w:cs="Calibri"/>
          <w:sz w:val="22"/>
          <w:szCs w:val="22"/>
        </w:rPr>
        <w:t>rysunku sporządza</w:t>
      </w:r>
      <w:r>
        <w:rPr>
          <w:rFonts w:ascii="Calibri" w:eastAsia="Calibri" w:hAnsi="Calibri" w:cs="Calibri"/>
          <w:sz w:val="22"/>
          <w:szCs w:val="22"/>
        </w:rPr>
        <w:t>ny był</w:t>
      </w:r>
      <w:r w:rsidRPr="00F84A4B">
        <w:rPr>
          <w:rFonts w:ascii="Calibri" w:eastAsia="Calibri" w:hAnsi="Calibri" w:cs="Calibri"/>
          <w:sz w:val="22"/>
          <w:szCs w:val="22"/>
        </w:rPr>
        <w:t xml:space="preserve"> </w:t>
      </w:r>
      <w:r w:rsidR="0018364E">
        <w:rPr>
          <w:rFonts w:ascii="Calibri" w:eastAsia="Calibri" w:hAnsi="Calibri" w:cs="Calibri"/>
          <w:sz w:val="22"/>
          <w:szCs w:val="22"/>
        </w:rPr>
        <w:t>dotychczas w</w:t>
      </w:r>
      <w:r w:rsidRPr="00F84A4B">
        <w:rPr>
          <w:rFonts w:ascii="Calibri" w:eastAsia="Calibri" w:hAnsi="Calibri" w:cs="Calibri"/>
          <w:sz w:val="22"/>
          <w:szCs w:val="22"/>
        </w:rPr>
        <w:t xml:space="preserve"> skali od 1:5000 do 1:25</w:t>
      </w:r>
      <w:r>
        <w:rPr>
          <w:rFonts w:ascii="Calibri" w:eastAsia="Calibri" w:hAnsi="Calibri" w:cs="Calibri"/>
          <w:sz w:val="22"/>
          <w:szCs w:val="22"/>
        </w:rPr>
        <w:t> </w:t>
      </w:r>
      <w:r w:rsidRPr="00F84A4B">
        <w:rPr>
          <w:rFonts w:ascii="Calibri" w:eastAsia="Calibri" w:hAnsi="Calibri" w:cs="Calibri"/>
          <w:sz w:val="22"/>
          <w:szCs w:val="22"/>
        </w:rPr>
        <w:t>000, z wykorzystaniem mapy topograficznej lub ewidencyjnej w postaci elektronicznej, pochodzącej z państwowego zasobu geodezyjnego i kartograficznego.</w:t>
      </w:r>
      <w:r>
        <w:rPr>
          <w:rFonts w:ascii="Calibri" w:eastAsia="Calibri" w:hAnsi="Calibri" w:cs="Calibri"/>
          <w:sz w:val="22"/>
          <w:szCs w:val="22"/>
        </w:rPr>
        <w:t xml:space="preserve">  W przypadku wojewódzkich planów zagospodarowania przestrzennego </w:t>
      </w:r>
      <w:r w:rsidR="0018364E">
        <w:rPr>
          <w:rFonts w:ascii="Calibri" w:eastAsia="Calibri" w:hAnsi="Calibri" w:cs="Calibri"/>
          <w:sz w:val="22"/>
          <w:szCs w:val="22"/>
        </w:rPr>
        <w:t xml:space="preserve">wymagania w odniesieniu do mapy podkładowej </w:t>
      </w:r>
      <w:r>
        <w:rPr>
          <w:rFonts w:ascii="Calibri" w:eastAsia="Calibri" w:hAnsi="Calibri" w:cs="Calibri"/>
          <w:sz w:val="22"/>
          <w:szCs w:val="22"/>
        </w:rPr>
        <w:t xml:space="preserve">nie </w:t>
      </w:r>
      <w:r>
        <w:rPr>
          <w:rFonts w:ascii="Calibri" w:eastAsia="Calibri" w:hAnsi="Calibri" w:cs="Calibri"/>
          <w:sz w:val="22"/>
          <w:szCs w:val="22"/>
        </w:rPr>
        <w:lastRenderedPageBreak/>
        <w:t>zostały określone</w:t>
      </w:r>
      <w:r w:rsidR="0018364E">
        <w:rPr>
          <w:rFonts w:ascii="Calibri" w:eastAsia="Calibri" w:hAnsi="Calibri" w:cs="Calibri"/>
          <w:sz w:val="22"/>
          <w:szCs w:val="22"/>
        </w:rPr>
        <w:t xml:space="preserve"> </w:t>
      </w:r>
      <w:r w:rsidR="0018364E" w:rsidRPr="002B335B">
        <w:rPr>
          <w:rFonts w:ascii="Calibri" w:eastAsia="Calibri" w:hAnsi="Calibri" w:cs="Calibri"/>
          <w:sz w:val="22"/>
          <w:szCs w:val="22"/>
        </w:rPr>
        <w:t>przepisami prawa</w:t>
      </w:r>
      <w:r w:rsidR="0018364E">
        <w:rPr>
          <w:rFonts w:ascii="Calibri" w:eastAsia="Calibri" w:hAnsi="Calibri" w:cs="Calibri"/>
          <w:sz w:val="22"/>
          <w:szCs w:val="22"/>
        </w:rPr>
        <w:t xml:space="preserve">, w związku z tym jako mapa podkładowa stosowane są różnego rodzaju mapy </w:t>
      </w:r>
      <w:proofErr w:type="spellStart"/>
      <w:r w:rsidR="0018364E">
        <w:rPr>
          <w:rFonts w:ascii="Calibri" w:eastAsia="Calibri" w:hAnsi="Calibri" w:cs="Calibri"/>
          <w:sz w:val="22"/>
          <w:szCs w:val="22"/>
        </w:rPr>
        <w:t>ogólnogeograficzne</w:t>
      </w:r>
      <w:proofErr w:type="spellEnd"/>
      <w:r w:rsidR="0018364E">
        <w:rPr>
          <w:rFonts w:ascii="Calibri" w:eastAsia="Calibri" w:hAnsi="Calibri" w:cs="Calibri"/>
          <w:sz w:val="22"/>
          <w:szCs w:val="22"/>
        </w:rPr>
        <w:t>, przeglądowe i tematyczne.</w:t>
      </w:r>
    </w:p>
    <w:p w14:paraId="318700DB" w14:textId="61B5AFC2" w:rsidR="00E11601" w:rsidRPr="002B335B" w:rsidRDefault="00E11601" w:rsidP="00F46F8F">
      <w:pPr>
        <w:spacing w:line="360" w:lineRule="auto"/>
        <w:jc w:val="both"/>
        <w:rPr>
          <w:rFonts w:ascii="Calibri" w:eastAsia="Calibri" w:hAnsi="Calibri" w:cs="Calibri"/>
          <w:sz w:val="22"/>
          <w:szCs w:val="22"/>
        </w:rPr>
      </w:pPr>
      <w:r w:rsidRPr="002B335B">
        <w:rPr>
          <w:rFonts w:ascii="Calibri" w:eastAsia="Calibri" w:hAnsi="Calibri" w:cs="Calibri"/>
          <w:sz w:val="22"/>
          <w:szCs w:val="22"/>
        </w:rPr>
        <w:t xml:space="preserve">Ponieważ dane mapy podkładowej nie są częścią modelu pojęciowego </w:t>
      </w:r>
      <w:r w:rsidRPr="002B335B">
        <w:rPr>
          <w:rFonts w:ascii="Calibri" w:eastAsia="Calibri" w:hAnsi="Calibri" w:cs="Calibri"/>
          <w:i/>
          <w:iCs/>
          <w:sz w:val="22"/>
          <w:szCs w:val="22"/>
        </w:rPr>
        <w:t>Planowanie przestrzenne</w:t>
      </w:r>
      <w:r w:rsidRPr="002B335B">
        <w:rPr>
          <w:rFonts w:ascii="Calibri" w:eastAsia="Calibri" w:hAnsi="Calibri" w:cs="Calibri"/>
          <w:sz w:val="22"/>
          <w:szCs w:val="22"/>
        </w:rPr>
        <w:t xml:space="preserve">, wskazanie na użytą mapę podkładową jest cechą obiektu </w:t>
      </w:r>
      <w:proofErr w:type="spellStart"/>
      <w:r w:rsidRPr="002B335B">
        <w:rPr>
          <w:rFonts w:ascii="Calibri" w:eastAsia="Calibri" w:hAnsi="Calibri" w:cs="Calibri"/>
          <w:i/>
          <w:iCs/>
          <w:sz w:val="22"/>
          <w:szCs w:val="22"/>
        </w:rPr>
        <w:t>AktPlanowaniaPrzestrzennego</w:t>
      </w:r>
      <w:proofErr w:type="spellEnd"/>
      <w:r w:rsidRPr="002B335B">
        <w:rPr>
          <w:rFonts w:ascii="Calibri" w:eastAsia="Calibri" w:hAnsi="Calibri" w:cs="Calibri"/>
          <w:i/>
          <w:iCs/>
          <w:sz w:val="22"/>
          <w:szCs w:val="22"/>
        </w:rPr>
        <w:t xml:space="preserve"> </w:t>
      </w:r>
      <w:r w:rsidRPr="002B335B">
        <w:rPr>
          <w:rFonts w:ascii="Calibri" w:eastAsia="Calibri" w:hAnsi="Calibri" w:cs="Calibri"/>
          <w:sz w:val="22"/>
          <w:szCs w:val="22"/>
        </w:rPr>
        <w:t xml:space="preserve">(atrybut złożony typu </w:t>
      </w:r>
      <w:proofErr w:type="spellStart"/>
      <w:r w:rsidRPr="002B335B">
        <w:rPr>
          <w:rFonts w:ascii="Calibri" w:eastAsia="Calibri" w:hAnsi="Calibri" w:cs="Calibri"/>
          <w:i/>
          <w:iCs/>
          <w:sz w:val="22"/>
          <w:szCs w:val="22"/>
        </w:rPr>
        <w:t>MapaPodkladowa</w:t>
      </w:r>
      <w:proofErr w:type="spellEnd"/>
      <w:r w:rsidRPr="002B335B">
        <w:rPr>
          <w:rFonts w:ascii="Calibri" w:eastAsia="Calibri" w:hAnsi="Calibri" w:cs="Calibri"/>
          <w:sz w:val="22"/>
          <w:szCs w:val="22"/>
        </w:rPr>
        <w:t>).</w:t>
      </w:r>
    </w:p>
    <w:p w14:paraId="23389020" w14:textId="77777777" w:rsidR="00E11601" w:rsidRPr="002B335B" w:rsidRDefault="00E11601" w:rsidP="003B1FC7">
      <w:pPr>
        <w:spacing w:line="360" w:lineRule="auto"/>
        <w:jc w:val="both"/>
        <w:rPr>
          <w:rFonts w:ascii="Calibri" w:eastAsia="Calibri" w:hAnsi="Calibri" w:cs="Calibri"/>
          <w:sz w:val="22"/>
          <w:szCs w:val="22"/>
        </w:rPr>
      </w:pPr>
      <w:r w:rsidRPr="002B335B">
        <w:rPr>
          <w:rFonts w:ascii="Calibri" w:eastAsia="Calibri" w:hAnsi="Calibri" w:cs="Calibri"/>
          <w:sz w:val="22"/>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 w:val="22"/>
          <w:szCs w:val="22"/>
          <w:lang w:val="pl-PL" w:eastAsia="en-US"/>
        </w:rPr>
      </w:pPr>
      <w:r w:rsidRPr="002B335B">
        <w:rPr>
          <w:rFonts w:ascii="Calibri" w:eastAsia="Calibri" w:hAnsi="Calibri" w:cs="Calibri"/>
          <w:sz w:val="22"/>
          <w:szCs w:val="22"/>
          <w:lang w:val="pl-PL" w:eastAsia="en-US"/>
        </w:rPr>
        <w:t>data aktualności (</w:t>
      </w:r>
      <w:r w:rsidRPr="002B335B">
        <w:rPr>
          <w:rFonts w:ascii="Calibri" w:eastAsia="Calibri" w:hAnsi="Calibri" w:cs="Calibri"/>
          <w:i/>
          <w:iCs/>
          <w:sz w:val="22"/>
          <w:szCs w:val="22"/>
          <w:lang w:val="pl-PL" w:eastAsia="en-US"/>
        </w:rPr>
        <w:t>data</w:t>
      </w:r>
      <w:r w:rsidRPr="002B335B">
        <w:rPr>
          <w:rFonts w:ascii="Calibri" w:eastAsia="Calibri" w:hAnsi="Calibri" w:cs="Calibri"/>
          <w:sz w:val="22"/>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 w:val="22"/>
          <w:szCs w:val="22"/>
          <w:lang w:val="pl-PL" w:eastAsia="en-US"/>
        </w:rPr>
      </w:pPr>
      <w:r w:rsidRPr="002B335B">
        <w:rPr>
          <w:rFonts w:ascii="Calibri" w:eastAsia="Calibri" w:hAnsi="Calibri" w:cs="Calibri"/>
          <w:sz w:val="22"/>
          <w:szCs w:val="22"/>
          <w:lang w:val="pl-PL" w:eastAsia="en-US"/>
        </w:rPr>
        <w:t>krótka tekstowa charakterystyka mapy (</w:t>
      </w:r>
      <w:r w:rsidRPr="002B335B">
        <w:rPr>
          <w:rFonts w:ascii="Calibri" w:eastAsia="Calibri" w:hAnsi="Calibri" w:cs="Calibri"/>
          <w:i/>
          <w:iCs/>
          <w:sz w:val="22"/>
          <w:szCs w:val="22"/>
          <w:lang w:val="pl-PL" w:eastAsia="en-US"/>
        </w:rPr>
        <w:t>referencja</w:t>
      </w:r>
      <w:r w:rsidRPr="002B335B">
        <w:rPr>
          <w:rFonts w:ascii="Calibri" w:eastAsia="Calibri" w:hAnsi="Calibri" w:cs="Calibri"/>
          <w:sz w:val="22"/>
          <w:szCs w:val="22"/>
          <w:lang w:val="pl-PL" w:eastAsia="en-US"/>
        </w:rPr>
        <w:t>), np. „Mapa zasadnicza w postaci wektorowej” lub „Mapa topograficzna w skali 1:10 000”.</w:t>
      </w:r>
    </w:p>
    <w:p w14:paraId="28C03AC9" w14:textId="77777777" w:rsidR="00E11601" w:rsidRPr="002B335B" w:rsidRDefault="00E11601" w:rsidP="00F46F8F">
      <w:pPr>
        <w:spacing w:line="360" w:lineRule="auto"/>
        <w:contextualSpacing/>
        <w:jc w:val="both"/>
        <w:rPr>
          <w:rFonts w:ascii="Calibri" w:eastAsia="Calibri" w:hAnsi="Calibri" w:cs="Calibri"/>
          <w:sz w:val="22"/>
          <w:szCs w:val="22"/>
        </w:rPr>
      </w:pPr>
      <w:r w:rsidRPr="002B335B">
        <w:rPr>
          <w:rFonts w:ascii="Calibri" w:eastAsia="Calibri" w:hAnsi="Calibri" w:cs="Calibri"/>
          <w:sz w:val="22"/>
          <w:szCs w:val="22"/>
        </w:rPr>
        <w:t xml:space="preserve">Jeżeli mapa podkładowa jest udostępniona w sieci Internet np. za pośrednictwem usługi sieciowej (np. WMS lub WFS) to należy podać adres tej usługi najlepiej w postaci wywołania odpowiedniego zestawu warstw (operacja </w:t>
      </w:r>
      <w:proofErr w:type="spellStart"/>
      <w:r w:rsidRPr="002B335B">
        <w:rPr>
          <w:rFonts w:ascii="Calibri" w:eastAsia="Calibri" w:hAnsi="Calibri" w:cs="Calibri"/>
          <w:sz w:val="22"/>
          <w:szCs w:val="22"/>
        </w:rPr>
        <w:t>GetMap</w:t>
      </w:r>
      <w:proofErr w:type="spellEnd"/>
      <w:r w:rsidRPr="002B335B">
        <w:rPr>
          <w:rFonts w:ascii="Calibri" w:eastAsia="Calibri" w:hAnsi="Calibri" w:cs="Calibri"/>
          <w:sz w:val="22"/>
          <w:szCs w:val="22"/>
        </w:rPr>
        <w:t xml:space="preserve"> dla usługi WMS) lub typów obiektów (operacja </w:t>
      </w:r>
      <w:proofErr w:type="spellStart"/>
      <w:r w:rsidRPr="002B335B">
        <w:rPr>
          <w:rFonts w:ascii="Calibri" w:eastAsia="Calibri" w:hAnsi="Calibri" w:cs="Calibri"/>
          <w:sz w:val="22"/>
          <w:szCs w:val="22"/>
        </w:rPr>
        <w:t>GetFeature</w:t>
      </w:r>
      <w:proofErr w:type="spellEnd"/>
      <w:r w:rsidRPr="002B335B">
        <w:rPr>
          <w:rFonts w:ascii="Calibri" w:eastAsia="Calibri" w:hAnsi="Calibri" w:cs="Calibri"/>
          <w:sz w:val="22"/>
          <w:szCs w:val="22"/>
        </w:rPr>
        <w:t xml:space="preserve"> dla usługi WFS).</w:t>
      </w:r>
    </w:p>
    <w:p w14:paraId="719C0CA7" w14:textId="77777777" w:rsidR="00E11601" w:rsidRDefault="00E11601" w:rsidP="003B1FC7">
      <w:pPr>
        <w:spacing w:after="200" w:line="360" w:lineRule="auto"/>
        <w:jc w:val="both"/>
        <w:rPr>
          <w:rFonts w:ascii="Calibri" w:eastAsia="Calibri" w:hAnsi="Calibri" w:cs="Calibri"/>
          <w:bCs/>
          <w:sz w:val="22"/>
          <w:szCs w:val="22"/>
        </w:rPr>
      </w:pPr>
      <w:r w:rsidRPr="002B335B">
        <w:rPr>
          <w:rFonts w:ascii="Calibri" w:eastAsia="Calibri" w:hAnsi="Calibri" w:cs="Calibri"/>
          <w:sz w:val="22"/>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 w:val="22"/>
          <w:szCs w:val="22"/>
        </w:rPr>
        <w:t xml:space="preserve"> </w:t>
      </w:r>
    </w:p>
    <w:p w14:paraId="046A6E19" w14:textId="0262A46B" w:rsidR="008C4711" w:rsidRDefault="008C4711" w:rsidP="003B1FC7">
      <w:pPr>
        <w:spacing w:after="200" w:line="360" w:lineRule="auto"/>
        <w:jc w:val="both"/>
        <w:rPr>
          <w:rFonts w:ascii="Calibri" w:eastAsia="Calibri" w:hAnsi="Calibri" w:cs="Calibri"/>
          <w:bCs/>
          <w:sz w:val="22"/>
          <w:szCs w:val="22"/>
        </w:rPr>
      </w:pPr>
      <w:r w:rsidRPr="00FB580B">
        <w:rPr>
          <w:rFonts w:ascii="Calibri" w:eastAsia="Calibri" w:hAnsi="Calibri" w:cs="Calibri"/>
          <w:b/>
          <w:sz w:val="22"/>
          <w:szCs w:val="22"/>
        </w:rPr>
        <w:t>UWAGA 1.</w:t>
      </w:r>
      <w:r>
        <w:rPr>
          <w:rFonts w:ascii="Calibri" w:eastAsia="Calibri" w:hAnsi="Calibri" w:cs="Calibri"/>
          <w:bCs/>
          <w:sz w:val="22"/>
          <w:szCs w:val="22"/>
        </w:rPr>
        <w:t xml:space="preserve"> Dla planu ogólnego gminy nie uzupełnia się informacji na temat mapy podkładowej, </w:t>
      </w:r>
      <w:r w:rsidR="000A4BE9">
        <w:rPr>
          <w:rFonts w:ascii="Calibri" w:eastAsia="Calibri" w:hAnsi="Calibri" w:cs="Calibri"/>
          <w:bCs/>
          <w:sz w:val="22"/>
          <w:szCs w:val="22"/>
        </w:rPr>
        <w:t>ponieważ akt ten nie posiada części graficznej.</w:t>
      </w:r>
      <w:r w:rsidR="002C23BF">
        <w:rPr>
          <w:rFonts w:ascii="Calibri" w:eastAsia="Calibri" w:hAnsi="Calibri" w:cs="Calibri"/>
          <w:bCs/>
          <w:sz w:val="22"/>
          <w:szCs w:val="22"/>
        </w:rPr>
        <w:t xml:space="preserve"> </w:t>
      </w:r>
      <w:proofErr w:type="spellStart"/>
      <w:r w:rsidR="002C23BF" w:rsidRPr="00FB580B">
        <w:rPr>
          <w:rFonts w:ascii="Calibri" w:eastAsia="Calibri" w:hAnsi="Calibri" w:cs="Calibri"/>
          <w:bCs/>
          <w:i/>
          <w:iCs/>
          <w:sz w:val="22"/>
          <w:szCs w:val="22"/>
        </w:rPr>
        <w:t>MapaPodkładowa</w:t>
      </w:r>
      <w:proofErr w:type="spellEnd"/>
      <w:r w:rsidR="002C23BF">
        <w:rPr>
          <w:rFonts w:ascii="Calibri" w:eastAsia="Calibri" w:hAnsi="Calibri" w:cs="Calibri"/>
          <w:bCs/>
          <w:sz w:val="22"/>
          <w:szCs w:val="22"/>
        </w:rPr>
        <w:t xml:space="preserve"> nie ma zastosowania dla planu ogólnego gminy.</w:t>
      </w:r>
    </w:p>
    <w:p w14:paraId="1FA15BB0" w14:textId="2A38A62E" w:rsidR="0042664D" w:rsidRPr="00FB580B" w:rsidRDefault="0042664D" w:rsidP="003B1FC7">
      <w:pPr>
        <w:spacing w:after="200" w:line="360" w:lineRule="auto"/>
        <w:jc w:val="both"/>
        <w:rPr>
          <w:rFonts w:asciiTheme="minorHAnsi" w:hAnsiTheme="minorHAnsi" w:cstheme="minorHAnsi"/>
          <w:color w:val="000000"/>
          <w:sz w:val="22"/>
          <w:szCs w:val="22"/>
        </w:rPr>
      </w:pPr>
      <w:r>
        <w:rPr>
          <w:rFonts w:ascii="Calibri" w:eastAsia="Calibri" w:hAnsi="Calibri" w:cs="Calibri"/>
          <w:bCs/>
          <w:sz w:val="22"/>
          <w:szCs w:val="22"/>
        </w:rPr>
        <w:t xml:space="preserve">Akt planowania przestrzennego opisywany jest także za pomocą fakultatywnego atrybutu </w:t>
      </w:r>
      <w:r w:rsidRPr="002B335B">
        <w:rPr>
          <w:rFonts w:ascii="Calibri" w:hAnsi="Calibri" w:cs="Calibri"/>
          <w:sz w:val="22"/>
          <w:szCs w:val="22"/>
        </w:rPr>
        <w:t>"</w:t>
      </w:r>
      <w:r>
        <w:rPr>
          <w:rFonts w:ascii="Calibri" w:hAnsi="Calibri" w:cs="Calibri"/>
          <w:sz w:val="22"/>
          <w:szCs w:val="22"/>
        </w:rPr>
        <w:t>zmiana</w:t>
      </w:r>
      <w:r w:rsidRPr="002B335B">
        <w:rPr>
          <w:rFonts w:ascii="Calibri" w:hAnsi="Calibri" w:cs="Calibri"/>
          <w:sz w:val="22"/>
          <w:szCs w:val="22"/>
        </w:rPr>
        <w:t>"</w:t>
      </w:r>
      <w:r>
        <w:rPr>
          <w:rFonts w:ascii="Calibri" w:hAnsi="Calibri" w:cs="Calibri"/>
          <w:sz w:val="22"/>
          <w:szCs w:val="22"/>
        </w:rPr>
        <w:t xml:space="preserve">. Obejmuje on informacje na temat liczby </w:t>
      </w:r>
      <w:r w:rsidRPr="00812931">
        <w:rPr>
          <w:rFonts w:asciiTheme="minorHAnsi" w:hAnsiTheme="minorHAnsi" w:cstheme="minorHAnsi"/>
          <w:color w:val="000000"/>
          <w:sz w:val="22"/>
          <w:szCs w:val="22"/>
        </w:rPr>
        <w:t>zmian aktu planowania przestrzennego lub wydanych dla niego rozstrzygnięć nadzorczych lub wyroków sądowych.</w:t>
      </w:r>
      <w:r>
        <w:rPr>
          <w:rFonts w:asciiTheme="minorHAnsi" w:hAnsiTheme="minorHAnsi" w:cstheme="minorHAnsi"/>
          <w:color w:val="000000"/>
          <w:sz w:val="22"/>
          <w:szCs w:val="22"/>
        </w:rPr>
        <w:t xml:space="preserve"> Atrybut ten nie ma zastosowania w</w:t>
      </w:r>
      <w:r w:rsidR="004950D7">
        <w:rPr>
          <w:rFonts w:asciiTheme="minorHAnsi" w:hAnsiTheme="minorHAnsi" w:cstheme="minorHAnsi"/>
          <w:color w:val="000000"/>
          <w:sz w:val="22"/>
          <w:szCs w:val="22"/>
        </w:rPr>
        <w:t> </w:t>
      </w:r>
      <w:r>
        <w:rPr>
          <w:rFonts w:asciiTheme="minorHAnsi" w:hAnsiTheme="minorHAnsi" w:cstheme="minorHAnsi"/>
          <w:color w:val="000000"/>
          <w:sz w:val="22"/>
          <w:szCs w:val="22"/>
        </w:rPr>
        <w:t>przypadku planów ogólnych gminy.</w:t>
      </w:r>
    </w:p>
    <w:p w14:paraId="56B5177C" w14:textId="27535CA7" w:rsidR="0042664D" w:rsidRDefault="0042664D" w:rsidP="0042664D">
      <w:pPr>
        <w:spacing w:before="240" w:line="360" w:lineRule="auto"/>
        <w:jc w:val="both"/>
        <w:rPr>
          <w:rFonts w:ascii="Calibri" w:eastAsia="Calibri" w:hAnsi="Calibri" w:cs="Calibri"/>
          <w:bCs/>
          <w:sz w:val="22"/>
          <w:szCs w:val="22"/>
        </w:rPr>
      </w:pPr>
      <w:r w:rsidRPr="00FB580B">
        <w:rPr>
          <w:rFonts w:ascii="Calibri" w:hAnsi="Calibri" w:cs="Calibri"/>
          <w:b/>
          <w:bCs/>
          <w:sz w:val="22"/>
          <w:szCs w:val="22"/>
        </w:rPr>
        <w:t>UWAGA</w:t>
      </w:r>
      <w:r w:rsidRPr="00FB580B">
        <w:rPr>
          <w:rFonts w:ascii="Calibri" w:hAnsi="Calibri" w:cs="Calibri"/>
          <w:sz w:val="22"/>
          <w:szCs w:val="22"/>
        </w:rPr>
        <w:t xml:space="preserve"> </w:t>
      </w:r>
      <w:r w:rsidRPr="00FB580B">
        <w:rPr>
          <w:rFonts w:ascii="Calibri" w:hAnsi="Calibri" w:cs="Calibri"/>
          <w:b/>
          <w:bCs/>
          <w:sz w:val="22"/>
          <w:szCs w:val="22"/>
        </w:rPr>
        <w:t>2.</w:t>
      </w:r>
      <w:r w:rsidRPr="00FB580B">
        <w:rPr>
          <w:rFonts w:ascii="Calibri" w:hAnsi="Calibri" w:cs="Calibri"/>
          <w:sz w:val="22"/>
          <w:szCs w:val="22"/>
        </w:rPr>
        <w:t xml:space="preserve"> </w:t>
      </w:r>
      <w:r w:rsidRPr="0042664D">
        <w:rPr>
          <w:rFonts w:ascii="Calibri" w:eastAsia="Calibri" w:hAnsi="Calibri" w:cs="Calibri"/>
          <w:bCs/>
          <w:sz w:val="22"/>
          <w:szCs w:val="22"/>
        </w:rPr>
        <w:t>Dla planu</w:t>
      </w:r>
      <w:r>
        <w:rPr>
          <w:rFonts w:ascii="Calibri" w:eastAsia="Calibri" w:hAnsi="Calibri" w:cs="Calibri"/>
          <w:bCs/>
          <w:sz w:val="22"/>
          <w:szCs w:val="22"/>
        </w:rPr>
        <w:t xml:space="preserve"> ogólnego gminy nie uzupełnia się informacji na temat liczby zmian aktu.</w:t>
      </w:r>
      <w:r w:rsidR="002C23BF">
        <w:rPr>
          <w:rFonts w:ascii="Calibri" w:eastAsia="Calibri" w:hAnsi="Calibri" w:cs="Calibri"/>
          <w:bCs/>
          <w:sz w:val="22"/>
          <w:szCs w:val="22"/>
        </w:rPr>
        <w:t xml:space="preserve"> </w:t>
      </w:r>
      <w:r w:rsidR="002C23BF">
        <w:rPr>
          <w:rFonts w:asciiTheme="minorHAnsi" w:hAnsiTheme="minorHAnsi" w:cstheme="minorHAnsi"/>
          <w:color w:val="000000"/>
          <w:sz w:val="22"/>
          <w:szCs w:val="22"/>
        </w:rPr>
        <w:t xml:space="preserve">Atrybut </w:t>
      </w:r>
      <w:r w:rsidR="002C23BF" w:rsidRPr="002B335B">
        <w:rPr>
          <w:rFonts w:ascii="Calibri" w:hAnsi="Calibri" w:cs="Calibri"/>
          <w:sz w:val="22"/>
          <w:szCs w:val="22"/>
        </w:rPr>
        <w:t>"</w:t>
      </w:r>
      <w:r w:rsidR="002C23BF">
        <w:rPr>
          <w:rFonts w:ascii="Calibri" w:hAnsi="Calibri" w:cs="Calibri"/>
          <w:sz w:val="22"/>
          <w:szCs w:val="22"/>
        </w:rPr>
        <w:t>zmiana</w:t>
      </w:r>
      <w:r w:rsidR="002C23BF" w:rsidRPr="002B335B">
        <w:rPr>
          <w:rFonts w:ascii="Calibri" w:hAnsi="Calibri" w:cs="Calibri"/>
          <w:sz w:val="22"/>
          <w:szCs w:val="22"/>
        </w:rPr>
        <w:t>"</w:t>
      </w:r>
      <w:r w:rsidR="002C23BF">
        <w:rPr>
          <w:rFonts w:ascii="Calibri" w:hAnsi="Calibri" w:cs="Calibri"/>
          <w:sz w:val="22"/>
          <w:szCs w:val="22"/>
        </w:rPr>
        <w:t xml:space="preserve"> </w:t>
      </w:r>
      <w:r w:rsidR="002C23BF">
        <w:rPr>
          <w:rFonts w:asciiTheme="minorHAnsi" w:hAnsiTheme="minorHAnsi" w:cstheme="minorHAnsi"/>
          <w:color w:val="000000"/>
          <w:sz w:val="22"/>
          <w:szCs w:val="22"/>
        </w:rPr>
        <w:t>nie ma zastosowania w przypadku planów ogólnych gminy.</w:t>
      </w:r>
      <w:r w:rsidR="002C23BF">
        <w:rPr>
          <w:rFonts w:ascii="Calibri" w:eastAsia="Calibri" w:hAnsi="Calibri" w:cs="Calibri"/>
          <w:bCs/>
          <w:sz w:val="22"/>
          <w:szCs w:val="22"/>
        </w:rPr>
        <w:t xml:space="preserve"> W przeciwieństwie do pozostałych typów aktów planowania przestrzennego, zmiana planu ogólnego gminy, nie będzie powodowała powstania nowego obiektu Akt planowania przestrzennego.</w:t>
      </w:r>
    </w:p>
    <w:p w14:paraId="377D4DE7" w14:textId="7A1FA026" w:rsidR="0042664D" w:rsidRPr="002B335B" w:rsidRDefault="0042664D" w:rsidP="0042664D">
      <w:pPr>
        <w:spacing w:before="240" w:line="360" w:lineRule="auto"/>
        <w:jc w:val="both"/>
        <w:rPr>
          <w:rFonts w:ascii="Calibri" w:hAnsi="Calibri" w:cs="Calibri"/>
          <w:sz w:val="22"/>
          <w:szCs w:val="22"/>
        </w:rPr>
      </w:pPr>
      <w:r>
        <w:rPr>
          <w:rFonts w:ascii="Calibri" w:eastAsia="Calibri" w:hAnsi="Calibri" w:cs="Calibri"/>
          <w:bCs/>
          <w:sz w:val="22"/>
          <w:szCs w:val="22"/>
        </w:rPr>
        <w:t xml:space="preserve">W schemacie aplikacyjnym </w:t>
      </w:r>
      <w:r w:rsidRPr="00FB580B">
        <w:rPr>
          <w:rFonts w:ascii="Calibri" w:eastAsia="Calibri" w:hAnsi="Calibri" w:cs="Calibri"/>
          <w:bCs/>
          <w:i/>
          <w:iCs/>
          <w:sz w:val="22"/>
          <w:szCs w:val="22"/>
        </w:rPr>
        <w:t xml:space="preserve">Planowanie przestrzenne </w:t>
      </w:r>
      <w:r w:rsidR="00F43578">
        <w:rPr>
          <w:rFonts w:ascii="Calibri" w:eastAsia="Calibri" w:hAnsi="Calibri" w:cs="Calibri"/>
          <w:bCs/>
          <w:sz w:val="22"/>
          <w:szCs w:val="22"/>
        </w:rPr>
        <w:t>w wersji 2.0</w:t>
      </w:r>
      <w:r>
        <w:rPr>
          <w:rFonts w:ascii="Calibri" w:eastAsia="Calibri" w:hAnsi="Calibri" w:cs="Calibri"/>
          <w:bCs/>
          <w:sz w:val="22"/>
          <w:szCs w:val="22"/>
        </w:rPr>
        <w:t xml:space="preserve"> wprowadzono </w:t>
      </w:r>
      <w:r w:rsidR="002C23BF">
        <w:rPr>
          <w:rFonts w:ascii="Calibri" w:eastAsia="Calibri" w:hAnsi="Calibri" w:cs="Calibri"/>
          <w:bCs/>
          <w:sz w:val="22"/>
          <w:szCs w:val="22"/>
        </w:rPr>
        <w:t xml:space="preserve">fakultatywny atrybut </w:t>
      </w:r>
      <w:r w:rsidR="002C23BF" w:rsidRPr="002B335B">
        <w:rPr>
          <w:rFonts w:ascii="Calibri" w:hAnsi="Calibri" w:cs="Calibri"/>
          <w:sz w:val="22"/>
          <w:szCs w:val="22"/>
        </w:rPr>
        <w:t>"</w:t>
      </w:r>
      <w:r w:rsidR="002C23BF">
        <w:rPr>
          <w:rFonts w:ascii="Calibri" w:hAnsi="Calibri" w:cs="Calibri"/>
          <w:sz w:val="22"/>
          <w:szCs w:val="22"/>
        </w:rPr>
        <w:t>modyfikacja</w:t>
      </w:r>
      <w:r w:rsidR="002C23BF" w:rsidRPr="002B335B">
        <w:rPr>
          <w:rFonts w:ascii="Calibri" w:hAnsi="Calibri" w:cs="Calibri"/>
          <w:sz w:val="22"/>
          <w:szCs w:val="22"/>
        </w:rPr>
        <w:t>"</w:t>
      </w:r>
      <w:r w:rsidR="002C23BF">
        <w:rPr>
          <w:rFonts w:ascii="Calibri" w:hAnsi="Calibri" w:cs="Calibri"/>
          <w:sz w:val="22"/>
          <w:szCs w:val="22"/>
        </w:rPr>
        <w:t xml:space="preserve">, który ma zastosowanie jedynie dla planu ogólnego gminy. Jest to atrybut, </w:t>
      </w:r>
      <w:r w:rsidR="002C23BF">
        <w:rPr>
          <w:rFonts w:asciiTheme="minorHAnsi" w:hAnsiTheme="minorHAnsi" w:cstheme="minorHAnsi"/>
          <w:color w:val="000000"/>
          <w:sz w:val="22"/>
          <w:szCs w:val="22"/>
        </w:rPr>
        <w:t>który dostarcza informacji o tym</w:t>
      </w:r>
      <w:r w:rsidR="002C23BF" w:rsidRPr="00812931">
        <w:rPr>
          <w:rFonts w:asciiTheme="minorHAnsi" w:hAnsiTheme="minorHAnsi" w:cstheme="minorHAnsi"/>
          <w:color w:val="000000"/>
          <w:sz w:val="22"/>
          <w:szCs w:val="22"/>
        </w:rPr>
        <w:t>,</w:t>
      </w:r>
      <w:r w:rsidR="002C23BF">
        <w:rPr>
          <w:rFonts w:asciiTheme="minorHAnsi" w:hAnsiTheme="minorHAnsi" w:cstheme="minorHAnsi"/>
          <w:color w:val="000000"/>
          <w:sz w:val="22"/>
          <w:szCs w:val="22"/>
        </w:rPr>
        <w:t xml:space="preserve"> ze dana wersja planu ogólnego</w:t>
      </w:r>
      <w:r w:rsidR="002C23BF" w:rsidRPr="00812931">
        <w:rPr>
          <w:rFonts w:asciiTheme="minorHAnsi" w:hAnsiTheme="minorHAnsi" w:cstheme="minorHAnsi"/>
          <w:color w:val="000000"/>
          <w:sz w:val="22"/>
          <w:szCs w:val="22"/>
        </w:rPr>
        <w:t xml:space="preserve"> obowiązuje </w:t>
      </w:r>
      <w:r w:rsidR="002C23BF">
        <w:rPr>
          <w:rFonts w:asciiTheme="minorHAnsi" w:hAnsiTheme="minorHAnsi" w:cstheme="minorHAnsi"/>
          <w:color w:val="000000"/>
          <w:sz w:val="22"/>
          <w:szCs w:val="22"/>
        </w:rPr>
        <w:t xml:space="preserve">jedynie </w:t>
      </w:r>
      <w:r w:rsidR="002C23BF" w:rsidRPr="00812931">
        <w:rPr>
          <w:rFonts w:asciiTheme="minorHAnsi" w:hAnsiTheme="minorHAnsi" w:cstheme="minorHAnsi"/>
          <w:color w:val="000000"/>
          <w:sz w:val="22"/>
          <w:szCs w:val="22"/>
        </w:rPr>
        <w:t>w części</w:t>
      </w:r>
      <w:r w:rsidR="002C23BF">
        <w:rPr>
          <w:rFonts w:asciiTheme="minorHAnsi" w:hAnsiTheme="minorHAnsi" w:cstheme="minorHAnsi"/>
          <w:color w:val="000000"/>
          <w:sz w:val="22"/>
          <w:szCs w:val="22"/>
        </w:rPr>
        <w:t xml:space="preserve">, czyli </w:t>
      </w:r>
      <w:r w:rsidR="002C23BF" w:rsidRPr="00812931">
        <w:rPr>
          <w:rFonts w:asciiTheme="minorHAnsi" w:hAnsiTheme="minorHAnsi" w:cstheme="minorHAnsi"/>
          <w:color w:val="000000"/>
          <w:sz w:val="22"/>
          <w:szCs w:val="22"/>
        </w:rPr>
        <w:t xml:space="preserve">nie obejmuje całego obszaru, który </w:t>
      </w:r>
      <w:r w:rsidR="002C23BF">
        <w:rPr>
          <w:rFonts w:asciiTheme="minorHAnsi" w:hAnsiTheme="minorHAnsi" w:cstheme="minorHAnsi"/>
          <w:color w:val="000000"/>
          <w:sz w:val="22"/>
          <w:szCs w:val="22"/>
        </w:rPr>
        <w:t xml:space="preserve">powinien być objęty planem ogólnym gminy </w:t>
      </w:r>
      <w:r w:rsidR="002C23BF" w:rsidRPr="00812931">
        <w:rPr>
          <w:rFonts w:asciiTheme="minorHAnsi" w:hAnsiTheme="minorHAnsi" w:cstheme="minorHAnsi"/>
          <w:color w:val="000000"/>
          <w:sz w:val="22"/>
          <w:szCs w:val="22"/>
        </w:rPr>
        <w:t xml:space="preserve"> (np. w wyniku uchylenia</w:t>
      </w:r>
      <w:r w:rsidR="002C23BF">
        <w:rPr>
          <w:rFonts w:asciiTheme="minorHAnsi" w:hAnsiTheme="minorHAnsi" w:cstheme="minorHAnsi"/>
          <w:color w:val="000000"/>
          <w:sz w:val="22"/>
          <w:szCs w:val="22"/>
        </w:rPr>
        <w:t xml:space="preserve"> lub</w:t>
      </w:r>
      <w:r w:rsidR="002C23BF" w:rsidRPr="00812931">
        <w:rPr>
          <w:rFonts w:asciiTheme="minorHAnsi" w:hAnsiTheme="minorHAnsi" w:cstheme="minorHAnsi"/>
          <w:color w:val="000000"/>
          <w:sz w:val="22"/>
          <w:szCs w:val="22"/>
        </w:rPr>
        <w:t xml:space="preserve"> unieważnienia</w:t>
      </w:r>
      <w:r w:rsidR="002C23BF">
        <w:rPr>
          <w:rFonts w:asciiTheme="minorHAnsi" w:hAnsiTheme="minorHAnsi" w:cstheme="minorHAnsi"/>
          <w:color w:val="000000"/>
          <w:sz w:val="22"/>
          <w:szCs w:val="22"/>
        </w:rPr>
        <w:t xml:space="preserve"> pojedynczych obiektów</w:t>
      </w:r>
      <w:r w:rsidR="002C23BF" w:rsidRPr="00812931">
        <w:rPr>
          <w:rFonts w:asciiTheme="minorHAnsi" w:hAnsiTheme="minorHAnsi" w:cstheme="minorHAnsi"/>
          <w:color w:val="000000"/>
          <w:sz w:val="22"/>
          <w:szCs w:val="22"/>
        </w:rPr>
        <w:t>).</w:t>
      </w:r>
    </w:p>
    <w:p w14:paraId="1A30F19F" w14:textId="77777777" w:rsidR="002C23BF" w:rsidRPr="002B335B" w:rsidRDefault="002C23BF" w:rsidP="003B1FC7">
      <w:pPr>
        <w:spacing w:after="200" w:line="360" w:lineRule="auto"/>
        <w:jc w:val="both"/>
        <w:rPr>
          <w:rFonts w:ascii="Calibri" w:eastAsia="Calibri" w:hAnsi="Calibri" w:cs="Calibri"/>
          <w:bCs/>
          <w:sz w:val="22"/>
          <w:szCs w:val="22"/>
        </w:rPr>
      </w:pPr>
    </w:p>
    <w:p w14:paraId="30883894" w14:textId="77777777" w:rsidR="00E11601" w:rsidRPr="008D4E1A" w:rsidRDefault="00E11601" w:rsidP="00D20E9B">
      <w:pPr>
        <w:pStyle w:val="Nagwek4"/>
        <w:ind w:left="851"/>
        <w:rPr>
          <w:rFonts w:ascii="Calibri" w:hAnsi="Calibri" w:cs="Calibri"/>
          <w:u w:val="none"/>
          <w:lang w:val="pl-PL"/>
        </w:rPr>
      </w:pPr>
      <w:bookmarkStart w:id="125" w:name="_Toc492248125"/>
      <w:bookmarkStart w:id="126" w:name="_Toc156203138"/>
      <w:r w:rsidRPr="008D4E1A">
        <w:rPr>
          <w:rFonts w:ascii="Calibri" w:hAnsi="Calibri" w:cs="Calibri"/>
          <w:u w:val="none"/>
          <w:lang w:val="pl-PL"/>
        </w:rPr>
        <w:lastRenderedPageBreak/>
        <w:t>Rysunek aktu planowania przestrzennego</w:t>
      </w:r>
      <w:bookmarkEnd w:id="125"/>
      <w:bookmarkEnd w:id="126"/>
    </w:p>
    <w:p w14:paraId="74EF5DF4" w14:textId="77777777" w:rsidR="00E11601" w:rsidRPr="002B335B" w:rsidRDefault="00E11601" w:rsidP="00F46F8F">
      <w:pPr>
        <w:spacing w:line="360" w:lineRule="auto"/>
        <w:jc w:val="both"/>
        <w:rPr>
          <w:rFonts w:ascii="Calibri" w:hAnsi="Calibri" w:cs="Calibri"/>
          <w:sz w:val="22"/>
          <w:szCs w:val="22"/>
        </w:rPr>
      </w:pPr>
      <w:r w:rsidRPr="002B335B">
        <w:rPr>
          <w:rFonts w:ascii="Calibri" w:eastAsia="Calibri" w:hAnsi="Calibri" w:cs="Calibri"/>
          <w:sz w:val="22"/>
          <w:szCs w:val="22"/>
        </w:rPr>
        <w:t>Typ obiektu Rysunek aktu planowania przestrzennego (</w:t>
      </w:r>
      <w:proofErr w:type="spellStart"/>
      <w:r w:rsidRPr="002B335B">
        <w:rPr>
          <w:rFonts w:ascii="Calibri" w:eastAsia="Calibri" w:hAnsi="Calibri" w:cs="Calibri"/>
          <w:i/>
          <w:iCs/>
          <w:sz w:val="22"/>
          <w:szCs w:val="22"/>
        </w:rPr>
        <w:t>RysunekAktuPlanowaniaPrzestrzennego</w:t>
      </w:r>
      <w:proofErr w:type="spellEnd"/>
      <w:r w:rsidRPr="002B335B">
        <w:rPr>
          <w:rFonts w:ascii="Calibri" w:eastAsia="Calibri" w:hAnsi="Calibri" w:cs="Calibri"/>
          <w:sz w:val="22"/>
          <w:szCs w:val="22"/>
        </w:rPr>
        <w:t>) stanowi abstrakcję cyfrowej reprezentacji części graficznej aktu planowania przestrzenneg</w:t>
      </w:r>
      <w:r w:rsidRPr="002B335B">
        <w:rPr>
          <w:rFonts w:ascii="Calibri" w:hAnsi="Calibri" w:cs="Calibri"/>
          <w:sz w:val="22"/>
          <w:szCs w:val="22"/>
        </w:rPr>
        <w:t xml:space="preserve">o z nadaną </w:t>
      </w:r>
      <w:proofErr w:type="spellStart"/>
      <w:r w:rsidRPr="002B335B">
        <w:rPr>
          <w:rFonts w:ascii="Calibri" w:hAnsi="Calibri" w:cs="Calibri"/>
          <w:sz w:val="22"/>
          <w:szCs w:val="22"/>
        </w:rPr>
        <w:t>georeferencją</w:t>
      </w:r>
      <w:proofErr w:type="spellEnd"/>
      <w:r w:rsidRPr="002B335B">
        <w:rPr>
          <w:rFonts w:ascii="Calibri" w:hAnsi="Calibri" w:cs="Calibri"/>
          <w:sz w:val="22"/>
          <w:szCs w:val="22"/>
        </w:rPr>
        <w:t>. Obiekty tego typu opisane są poprzez np. tytuł rysunku (</w:t>
      </w:r>
      <w:proofErr w:type="spellStart"/>
      <w:r w:rsidRPr="002B335B">
        <w:rPr>
          <w:rFonts w:ascii="Calibri" w:hAnsi="Calibri" w:cs="Calibri"/>
          <w:sz w:val="22"/>
          <w:szCs w:val="22"/>
        </w:rPr>
        <w:t>tytul</w:t>
      </w:r>
      <w:proofErr w:type="spellEnd"/>
      <w:r w:rsidRPr="002B335B">
        <w:rPr>
          <w:rFonts w:ascii="Calibri" w:hAnsi="Calibri" w:cs="Calibri"/>
          <w:sz w:val="22"/>
          <w:szCs w:val="22"/>
        </w:rPr>
        <w:t>), adres internetowy (</w:t>
      </w:r>
      <w:proofErr w:type="spellStart"/>
      <w:r w:rsidRPr="002B335B">
        <w:rPr>
          <w:rFonts w:ascii="Calibri" w:hAnsi="Calibri" w:cs="Calibri"/>
          <w:sz w:val="22"/>
          <w:szCs w:val="22"/>
        </w:rPr>
        <w:t>lacze</w:t>
      </w:r>
      <w:proofErr w:type="spellEnd"/>
      <w:r w:rsidRPr="002B335B">
        <w:rPr>
          <w:rFonts w:ascii="Calibri" w:hAnsi="Calibri" w:cs="Calibri"/>
          <w:sz w:val="22"/>
          <w:szCs w:val="22"/>
        </w:rPr>
        <w:t xml:space="preserve">), pod którym dostępny jest rysunek aktu, bez opisu </w:t>
      </w:r>
      <w:proofErr w:type="spellStart"/>
      <w:r w:rsidRPr="002B335B">
        <w:rPr>
          <w:rFonts w:ascii="Calibri" w:hAnsi="Calibri" w:cs="Calibri"/>
          <w:sz w:val="22"/>
          <w:szCs w:val="22"/>
        </w:rPr>
        <w:t>pozaramkowego</w:t>
      </w:r>
      <w:proofErr w:type="spellEnd"/>
      <w:r w:rsidRPr="002B335B">
        <w:rPr>
          <w:rFonts w:ascii="Calibri" w:hAnsi="Calibri" w:cs="Calibri"/>
          <w:sz w:val="22"/>
          <w:szCs w:val="22"/>
        </w:rPr>
        <w:t>, z</w:t>
      </w:r>
      <w:r w:rsidRPr="002B335B">
        <w:rPr>
          <w:rFonts w:ascii="Calibri" w:eastAsia="Calibri" w:hAnsi="Calibri" w:cs="Calibri"/>
          <w:sz w:val="22"/>
          <w:szCs w:val="22"/>
        </w:rPr>
        <w:t xml:space="preserve"> pliku cyfrowego z </w:t>
      </w:r>
      <w:r w:rsidRPr="002B335B">
        <w:rPr>
          <w:rFonts w:ascii="Calibri" w:hAnsi="Calibri" w:cs="Calibri"/>
          <w:sz w:val="22"/>
          <w:szCs w:val="22"/>
        </w:rPr>
        <w:t xml:space="preserve">nadaną </w:t>
      </w:r>
      <w:proofErr w:type="spellStart"/>
      <w:r w:rsidRPr="002B335B">
        <w:rPr>
          <w:rFonts w:ascii="Calibri" w:hAnsi="Calibri" w:cs="Calibri"/>
          <w:sz w:val="22"/>
          <w:szCs w:val="22"/>
        </w:rPr>
        <w:t>georeferencją</w:t>
      </w:r>
      <w:proofErr w:type="spellEnd"/>
      <w:r w:rsidRPr="002B335B">
        <w:rPr>
          <w:rFonts w:ascii="Calibri" w:hAnsi="Calibri" w:cs="Calibri"/>
          <w:sz w:val="22"/>
          <w:szCs w:val="22"/>
        </w:rPr>
        <w:t xml:space="preserve">, po przycięciu, w formacie </w:t>
      </w:r>
      <w:proofErr w:type="spellStart"/>
      <w:r w:rsidRPr="002B335B">
        <w:rPr>
          <w:rFonts w:ascii="Calibri" w:hAnsi="Calibri" w:cs="Calibri"/>
          <w:sz w:val="22"/>
          <w:szCs w:val="22"/>
        </w:rPr>
        <w:t>GeoTIFF</w:t>
      </w:r>
      <w:proofErr w:type="spellEnd"/>
      <w:r w:rsidRPr="002B335B">
        <w:rPr>
          <w:rFonts w:ascii="Calibri" w:hAnsi="Calibri" w:cs="Calibri"/>
          <w:sz w:val="22"/>
          <w:szCs w:val="22"/>
        </w:rPr>
        <w:t xml:space="preserve"> oraz odniesienie do legendy rysunku itp.</w:t>
      </w:r>
    </w:p>
    <w:p w14:paraId="1DF451D4" w14:textId="77777777" w:rsidR="00E11601" w:rsidRPr="008D4E1A" w:rsidRDefault="00E11601" w:rsidP="00312335">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1"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04298804" w:rsidR="00E11601" w:rsidRPr="008D4E1A" w:rsidRDefault="00E11601" w:rsidP="00F46F8F">
      <w:pPr>
        <w:jc w:val="center"/>
        <w:rPr>
          <w:rFonts w:ascii="Calibri" w:eastAsia="Arial" w:hAnsi="Calibri" w:cs="Calibri"/>
          <w:i/>
          <w:iCs/>
          <w:sz w:val="20"/>
          <w:szCs w:val="18"/>
        </w:rPr>
      </w:pPr>
      <w:bookmarkStart w:id="127" w:name="_Toc16054298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2F6ED0">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w:t>
      </w:r>
      <w:proofErr w:type="spellStart"/>
      <w:r w:rsidRPr="008D4E1A">
        <w:rPr>
          <w:rFonts w:ascii="Calibri" w:eastAsia="Arial" w:hAnsi="Calibri" w:cs="Calibri"/>
          <w:i/>
          <w:iCs/>
          <w:sz w:val="20"/>
          <w:szCs w:val="18"/>
        </w:rPr>
        <w:t>georeferencją</w:t>
      </w:r>
      <w:proofErr w:type="spellEnd"/>
      <w:r w:rsidRPr="008D4E1A">
        <w:rPr>
          <w:rFonts w:ascii="Calibri" w:eastAsia="Arial" w:hAnsi="Calibri" w:cs="Calibri"/>
          <w:i/>
          <w:iCs/>
          <w:sz w:val="20"/>
          <w:szCs w:val="18"/>
        </w:rPr>
        <w:t xml:space="preserve">, opisanej poprzez obiekt </w:t>
      </w:r>
      <w:proofErr w:type="spellStart"/>
      <w:r w:rsidRPr="008D4E1A">
        <w:rPr>
          <w:rFonts w:ascii="Calibri" w:eastAsia="Arial" w:hAnsi="Calibri" w:cs="Calibri"/>
          <w:i/>
          <w:iCs/>
          <w:sz w:val="20"/>
          <w:szCs w:val="18"/>
        </w:rPr>
        <w:t>RysunekAktuPlanowaniaPrzestrzennego</w:t>
      </w:r>
      <w:bookmarkEnd w:id="127"/>
      <w:proofErr w:type="spellEnd"/>
    </w:p>
    <w:p w14:paraId="69BD4D2A" w14:textId="77777777" w:rsidR="00E11601" w:rsidRPr="008D4E1A" w:rsidRDefault="00E11601" w:rsidP="00F46F8F">
      <w:pPr>
        <w:spacing w:line="360" w:lineRule="auto"/>
        <w:jc w:val="both"/>
        <w:rPr>
          <w:rFonts w:ascii="Calibri" w:hAnsi="Calibri" w:cs="Calibri"/>
        </w:rPr>
      </w:pPr>
    </w:p>
    <w:p w14:paraId="1E463720" w14:textId="77777777" w:rsidR="00E11601" w:rsidRPr="008D4E1A" w:rsidRDefault="00E11601" w:rsidP="00312335">
      <w:pPr>
        <w:spacing w:line="360" w:lineRule="auto"/>
        <w:jc w:val="center"/>
      </w:pPr>
      <w:r w:rsidRPr="008D4E1A">
        <w:rPr>
          <w:noProof/>
        </w:rPr>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487E0EB7" w:rsidR="00E11601" w:rsidRPr="008D4E1A" w:rsidRDefault="00E11601" w:rsidP="00F46F8F">
      <w:pPr>
        <w:jc w:val="center"/>
        <w:rPr>
          <w:rFonts w:ascii="Calibri" w:eastAsia="Arial" w:hAnsi="Calibri" w:cs="Calibri"/>
          <w:i/>
          <w:iCs/>
          <w:color w:val="000000"/>
          <w:sz w:val="20"/>
          <w:szCs w:val="20"/>
        </w:rPr>
      </w:pPr>
      <w:bookmarkStart w:id="128" w:name="_Toc59449880"/>
      <w:bookmarkStart w:id="129" w:name="_Toc16054299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2F6ED0">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28"/>
      <w:bookmarkEnd w:id="129"/>
      <w:r w:rsidRPr="008D4E1A">
        <w:rPr>
          <w:rFonts w:ascii="Calibri" w:eastAsia="Arial" w:hAnsi="Calibri" w:cs="Calibri"/>
          <w:i/>
          <w:iCs/>
          <w:color w:val="000000"/>
          <w:sz w:val="20"/>
          <w:szCs w:val="20"/>
        </w:rPr>
        <w:t xml:space="preserve"> </w:t>
      </w:r>
    </w:p>
    <w:p w14:paraId="309FCAFC" w14:textId="77777777" w:rsidR="00E11601" w:rsidRPr="008D4E1A" w:rsidRDefault="00E11601" w:rsidP="00F46F8F">
      <w:pPr>
        <w:jc w:val="center"/>
        <w:rPr>
          <w:rFonts w:ascii="Calibri" w:eastAsia="Calibri" w:hAnsi="Calibri" w:cs="Calibri"/>
          <w:i/>
          <w:iCs/>
        </w:rPr>
      </w:pPr>
    </w:p>
    <w:p w14:paraId="7D3AFDCF" w14:textId="5AE5B672" w:rsidR="00E11601" w:rsidRPr="008D4E1A" w:rsidRDefault="004863D7" w:rsidP="00D20E9B">
      <w:pPr>
        <w:pStyle w:val="Nagwek4"/>
        <w:ind w:left="851"/>
        <w:rPr>
          <w:rFonts w:ascii="Calibri" w:hAnsi="Calibri" w:cs="Calibri"/>
          <w:u w:val="none"/>
          <w:lang w:val="pl-PL"/>
        </w:rPr>
      </w:pPr>
      <w:bookmarkStart w:id="130" w:name="_Toc156203139"/>
      <w:bookmarkStart w:id="131" w:name="_Toc492248124"/>
      <w:r>
        <w:rPr>
          <w:rFonts w:ascii="Calibri" w:hAnsi="Calibri" w:cs="Calibri"/>
          <w:u w:val="none"/>
          <w:lang w:val="pl-PL"/>
        </w:rPr>
        <w:br w:type="column"/>
      </w:r>
      <w:r w:rsidR="00E11601" w:rsidRPr="008D4E1A">
        <w:rPr>
          <w:rFonts w:ascii="Calibri" w:hAnsi="Calibri" w:cs="Calibri"/>
          <w:u w:val="none"/>
          <w:lang w:val="pl-PL"/>
        </w:rPr>
        <w:lastRenderedPageBreak/>
        <w:t>Dokument formalny</w:t>
      </w:r>
      <w:bookmarkEnd w:id="130"/>
    </w:p>
    <w:bookmarkEnd w:id="131"/>
    <w:p w14:paraId="25C978FA" w14:textId="1FE20783" w:rsidR="00E11601" w:rsidRPr="002B335B" w:rsidRDefault="00E11601" w:rsidP="00FB580B">
      <w:pPr>
        <w:spacing w:after="240" w:line="360" w:lineRule="auto"/>
        <w:jc w:val="both"/>
        <w:rPr>
          <w:rFonts w:ascii="Calibri" w:eastAsia="Calibri" w:hAnsi="Calibri" w:cs="Calibri"/>
          <w:sz w:val="22"/>
          <w:szCs w:val="22"/>
        </w:rPr>
      </w:pPr>
      <w:r w:rsidRPr="002B335B">
        <w:rPr>
          <w:rFonts w:ascii="Calibri" w:hAnsi="Calibri" w:cs="Calibri"/>
          <w:color w:val="000000"/>
          <w:sz w:val="22"/>
          <w:szCs w:val="22"/>
        </w:rPr>
        <w:t xml:space="preserve">Zbiory danych </w:t>
      </w:r>
      <w:r w:rsidRPr="002B335B">
        <w:rPr>
          <w:rFonts w:ascii="Calibri" w:hAnsi="Calibri" w:cs="Calibri"/>
          <w:iCs/>
          <w:color w:val="000000"/>
          <w:sz w:val="22"/>
          <w:szCs w:val="22"/>
        </w:rPr>
        <w:t xml:space="preserve">dotyczące aktów planowania przestrzennego </w:t>
      </w:r>
      <w:r w:rsidRPr="002B335B">
        <w:rPr>
          <w:rFonts w:ascii="Calibri" w:hAnsi="Calibri" w:cs="Calibri"/>
          <w:color w:val="000000"/>
          <w:sz w:val="22"/>
          <w:szCs w:val="22"/>
        </w:rPr>
        <w:t xml:space="preserve">są zbiorami szczególnymi ze względu na fakt, iż korespondują z dokumentami prawnymi. </w:t>
      </w:r>
      <w:r w:rsidRPr="002B335B">
        <w:rPr>
          <w:rFonts w:ascii="Calibri" w:eastAsia="Calibri" w:hAnsi="Calibri" w:cs="Calibri"/>
          <w:sz w:val="22"/>
          <w:szCs w:val="22"/>
        </w:rPr>
        <w:t>Typ obiektu Dokument formalny</w:t>
      </w:r>
      <w:r w:rsidRPr="002B335B">
        <w:rPr>
          <w:rFonts w:ascii="Calibri" w:eastAsia="Calibri" w:hAnsi="Calibri" w:cs="Calibri"/>
          <w:b/>
          <w:bCs/>
          <w:sz w:val="22"/>
          <w:szCs w:val="22"/>
        </w:rPr>
        <w:t xml:space="preserve"> </w:t>
      </w:r>
      <w:r w:rsidRPr="002B335B">
        <w:rPr>
          <w:rFonts w:ascii="Calibri" w:eastAsia="Calibri" w:hAnsi="Calibri" w:cs="Calibri"/>
          <w:sz w:val="22"/>
          <w:szCs w:val="22"/>
        </w:rPr>
        <w:t>(</w:t>
      </w:r>
      <w:proofErr w:type="spellStart"/>
      <w:r w:rsidRPr="002B335B">
        <w:rPr>
          <w:rFonts w:ascii="Calibri" w:eastAsia="Calibri" w:hAnsi="Calibri" w:cs="Calibri"/>
          <w:i/>
          <w:iCs/>
          <w:sz w:val="22"/>
          <w:szCs w:val="22"/>
        </w:rPr>
        <w:t>DokumentFormalny</w:t>
      </w:r>
      <w:proofErr w:type="spellEnd"/>
      <w:r w:rsidRPr="002B335B">
        <w:rPr>
          <w:rFonts w:ascii="Calibri" w:eastAsia="Calibri" w:hAnsi="Calibri" w:cs="Calibri"/>
          <w:sz w:val="22"/>
          <w:szCs w:val="22"/>
        </w:rPr>
        <w:t>) jest reprezentacją dokumentu związanego z aktem planowania przestrzennego i</w:t>
      </w:r>
      <w:r w:rsidR="004950D7">
        <w:rPr>
          <w:rFonts w:ascii="Calibri" w:eastAsia="Calibri" w:hAnsi="Calibri" w:cs="Calibri"/>
          <w:sz w:val="22"/>
          <w:szCs w:val="22"/>
        </w:rPr>
        <w:t> </w:t>
      </w:r>
      <w:r w:rsidRPr="002B335B">
        <w:rPr>
          <w:rFonts w:ascii="Calibri" w:hAnsi="Calibri" w:cs="Calibri"/>
          <w:color w:val="000000" w:themeColor="text1"/>
          <w:sz w:val="22"/>
          <w:szCs w:val="22"/>
        </w:rPr>
        <w:t xml:space="preserve">obejmuje zarówno dokumenty stanowiące akty prawne, jak również inne dokumenty, które są powiązane z aktem planowania przestrzennego i mają wpływ na jego ustalenia, np. opracowanie </w:t>
      </w:r>
      <w:proofErr w:type="spellStart"/>
      <w:r w:rsidRPr="002B335B">
        <w:rPr>
          <w:rFonts w:ascii="Calibri" w:hAnsi="Calibri" w:cs="Calibri"/>
          <w:color w:val="000000" w:themeColor="text1"/>
          <w:sz w:val="22"/>
          <w:szCs w:val="22"/>
        </w:rPr>
        <w:t>ekofizjograficzne</w:t>
      </w:r>
      <w:proofErr w:type="spellEnd"/>
      <w:r w:rsidRPr="002B335B">
        <w:rPr>
          <w:rFonts w:ascii="Calibri" w:hAnsi="Calibri" w:cs="Calibri"/>
          <w:color w:val="000000" w:themeColor="text1"/>
          <w:sz w:val="22"/>
          <w:szCs w:val="22"/>
        </w:rPr>
        <w:t xml:space="preserve">, </w:t>
      </w:r>
      <w:r w:rsidRPr="002B335B">
        <w:rPr>
          <w:rFonts w:ascii="Calibri" w:eastAsia="Calibri" w:hAnsi="Calibri" w:cs="Calibri"/>
          <w:bCs/>
          <w:sz w:val="22"/>
          <w:szCs w:val="22"/>
        </w:rPr>
        <w:t xml:space="preserve">prognoza oddziaływania na środowisko, uzasadnienie uchwały, </w:t>
      </w:r>
      <w:r w:rsidRPr="002B335B">
        <w:rPr>
          <w:rFonts w:ascii="Calibri" w:hAnsi="Calibri" w:cs="Calibri"/>
          <w:color w:val="000000" w:themeColor="text1"/>
          <w:sz w:val="22"/>
          <w:szCs w:val="22"/>
        </w:rPr>
        <w:t>decyzja o zmianie przeznaczenia gruntów rolnych na cele nierolnicze lub leśnych na cele nieleśne wraz ze złożonymi wnioskami itp.</w:t>
      </w:r>
    </w:p>
    <w:p w14:paraId="3D32DC26" w14:textId="689F6612" w:rsidR="00E11601" w:rsidRPr="002B335B" w:rsidRDefault="00E11601" w:rsidP="00F46F8F">
      <w:pPr>
        <w:spacing w:before="240" w:line="360" w:lineRule="auto"/>
        <w:jc w:val="both"/>
        <w:rPr>
          <w:rFonts w:ascii="Calibri" w:eastAsia="Calibri" w:hAnsi="Calibri" w:cs="Calibri"/>
          <w:sz w:val="22"/>
          <w:szCs w:val="22"/>
        </w:rPr>
      </w:pPr>
      <w:r w:rsidRPr="002B335B">
        <w:rPr>
          <w:rFonts w:ascii="Calibri" w:eastAsia="Calibri" w:hAnsi="Calibri" w:cs="Calibri"/>
          <w:sz w:val="22"/>
          <w:szCs w:val="22"/>
        </w:rPr>
        <w:t xml:space="preserve">Szczególnym przypadkiem dokumentu formalnego jest akt prawny, będący rezultatem tworzenia prawa przez właściwy organ państwowy lub organ do tego upoważniony. W zakresie tematycznym objętym modelem, obiekt </w:t>
      </w:r>
      <w:proofErr w:type="spellStart"/>
      <w:r w:rsidRPr="002B335B">
        <w:rPr>
          <w:rFonts w:ascii="Calibri" w:eastAsia="Calibri" w:hAnsi="Calibri" w:cs="Calibri"/>
          <w:i/>
          <w:iCs/>
          <w:sz w:val="22"/>
          <w:szCs w:val="22"/>
        </w:rPr>
        <w:t>DokumentFormalny</w:t>
      </w:r>
      <w:proofErr w:type="spellEnd"/>
      <w:r w:rsidRPr="002B335B">
        <w:rPr>
          <w:rFonts w:ascii="Calibri" w:eastAsia="Calibri" w:hAnsi="Calibri" w:cs="Calibri"/>
          <w:i/>
          <w:iCs/>
          <w:sz w:val="22"/>
          <w:szCs w:val="22"/>
        </w:rPr>
        <w:t xml:space="preserve"> </w:t>
      </w:r>
      <w:r w:rsidRPr="002B335B">
        <w:rPr>
          <w:rFonts w:ascii="Calibri" w:eastAsia="Calibri" w:hAnsi="Calibri" w:cs="Calibri"/>
          <w:sz w:val="22"/>
          <w:szCs w:val="22"/>
        </w:rPr>
        <w:t xml:space="preserve">reprezentuje akty prawne ustanawiające, </w:t>
      </w:r>
      <w:r w:rsidR="00CA1259">
        <w:rPr>
          <w:rFonts w:ascii="Calibri" w:eastAsia="Calibri" w:hAnsi="Calibri" w:cs="Calibri"/>
          <w:sz w:val="22"/>
          <w:szCs w:val="22"/>
        </w:rPr>
        <w:t xml:space="preserve">zmieniające, </w:t>
      </w:r>
      <w:r w:rsidRPr="002B335B">
        <w:rPr>
          <w:rFonts w:ascii="Calibri" w:eastAsia="Calibri" w:hAnsi="Calibri" w:cs="Calibri"/>
          <w:sz w:val="22"/>
          <w:szCs w:val="22"/>
        </w:rPr>
        <w:t xml:space="preserve">uchylające </w:t>
      </w:r>
      <w:r w:rsidR="00CA1259">
        <w:rPr>
          <w:rFonts w:ascii="Calibri" w:eastAsia="Calibri" w:hAnsi="Calibri" w:cs="Calibri"/>
          <w:sz w:val="22"/>
          <w:szCs w:val="22"/>
        </w:rPr>
        <w:t xml:space="preserve">lub unieważniające </w:t>
      </w:r>
      <w:r w:rsidRPr="002B335B">
        <w:rPr>
          <w:rFonts w:ascii="Calibri" w:eastAsia="Calibri" w:hAnsi="Calibri" w:cs="Calibri"/>
          <w:sz w:val="22"/>
          <w:szCs w:val="22"/>
        </w:rPr>
        <w:t>akty planowania przestrzennego, w tym</w:t>
      </w:r>
      <w:r w:rsidR="00550B96">
        <w:rPr>
          <w:rFonts w:ascii="Calibri" w:eastAsia="Calibri" w:hAnsi="Calibri" w:cs="Calibri"/>
          <w:sz w:val="22"/>
          <w:szCs w:val="22"/>
        </w:rPr>
        <w:t>,</w:t>
      </w:r>
      <w:r w:rsidRPr="002B335B">
        <w:rPr>
          <w:rFonts w:ascii="Calibri" w:eastAsia="Calibri" w:hAnsi="Calibri" w:cs="Calibri"/>
          <w:sz w:val="22"/>
          <w:szCs w:val="22"/>
        </w:rPr>
        <w:t xml:space="preserve"> w przypadku zakresu podstawowego</w:t>
      </w:r>
      <w:r w:rsidR="00550B96">
        <w:rPr>
          <w:rFonts w:ascii="Calibri" w:eastAsia="Calibri" w:hAnsi="Calibri" w:cs="Calibri"/>
          <w:sz w:val="22"/>
          <w:szCs w:val="22"/>
        </w:rPr>
        <w:t>,</w:t>
      </w:r>
      <w:r w:rsidRPr="002B335B">
        <w:rPr>
          <w:rFonts w:ascii="Calibri" w:eastAsia="Calibri" w:hAnsi="Calibri" w:cs="Calibri"/>
          <w:sz w:val="22"/>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 w:val="22"/>
          <w:szCs w:val="22"/>
        </w:rPr>
        <w:t xml:space="preserve"> </w:t>
      </w:r>
      <w:r w:rsidR="00F20C39" w:rsidRPr="002B335B">
        <w:rPr>
          <w:rFonts w:ascii="Calibri" w:eastAsia="Calibri" w:hAnsi="Calibri" w:cs="Calibri"/>
          <w:sz w:val="22"/>
          <w:szCs w:val="22"/>
        </w:rPr>
        <w:t>(</w:t>
      </w:r>
      <w:proofErr w:type="spellStart"/>
      <w:r w:rsidR="00F20C39">
        <w:rPr>
          <w:rFonts w:ascii="Calibri" w:eastAsia="Calibri" w:hAnsi="Calibri" w:cs="Calibri"/>
          <w:sz w:val="22"/>
          <w:szCs w:val="22"/>
        </w:rPr>
        <w:t>la</w:t>
      </w:r>
      <w:r w:rsidR="00F20C39" w:rsidRPr="002B335B">
        <w:rPr>
          <w:rFonts w:ascii="Calibri" w:eastAsia="Calibri" w:hAnsi="Calibri" w:cs="Calibri"/>
          <w:sz w:val="22"/>
          <w:szCs w:val="22"/>
        </w:rPr>
        <w:t>cze</w:t>
      </w:r>
      <w:proofErr w:type="spellEnd"/>
      <w:r w:rsidR="00F20C39" w:rsidRPr="002B335B">
        <w:rPr>
          <w:rFonts w:ascii="Calibri" w:eastAsia="Calibri" w:hAnsi="Calibri" w:cs="Calibri"/>
          <w:sz w:val="22"/>
          <w:szCs w:val="22"/>
        </w:rPr>
        <w:t>)</w:t>
      </w:r>
      <w:r w:rsidRPr="002B335B">
        <w:rPr>
          <w:rFonts w:ascii="Calibri" w:eastAsia="Calibri" w:hAnsi="Calibri" w:cs="Calibri"/>
          <w:sz w:val="22"/>
          <w:szCs w:val="22"/>
        </w:rPr>
        <w:t xml:space="preserve"> do zasobu udostępnionego w sieci Internet z jego treścią, np. dziennika urzędowego.</w:t>
      </w:r>
    </w:p>
    <w:p w14:paraId="633462A9" w14:textId="492BB89E" w:rsidR="00E11601" w:rsidRDefault="00E11601" w:rsidP="00F46F8F">
      <w:pPr>
        <w:spacing w:line="360" w:lineRule="auto"/>
        <w:jc w:val="both"/>
        <w:rPr>
          <w:rFonts w:ascii="Calibri" w:eastAsia="Calibri" w:hAnsi="Calibri" w:cs="Calibri"/>
          <w:bCs/>
          <w:sz w:val="22"/>
          <w:szCs w:val="22"/>
        </w:rPr>
      </w:pPr>
      <w:r w:rsidRPr="002B335B">
        <w:rPr>
          <w:rFonts w:ascii="Calibri" w:eastAsia="Calibri" w:hAnsi="Calibri" w:cs="Calibri"/>
          <w:bCs/>
          <w:sz w:val="22"/>
          <w:szCs w:val="22"/>
        </w:rPr>
        <w:t xml:space="preserve">Typ obiektu </w:t>
      </w:r>
      <w:r w:rsidRPr="002B335B">
        <w:rPr>
          <w:rFonts w:ascii="Calibri" w:eastAsia="Calibri" w:hAnsi="Calibri" w:cs="Calibri"/>
          <w:bCs/>
          <w:iCs/>
          <w:sz w:val="22"/>
          <w:szCs w:val="22"/>
        </w:rPr>
        <w:t>Dokument formalny</w:t>
      </w:r>
      <w:r w:rsidRPr="002B335B">
        <w:rPr>
          <w:rFonts w:ascii="Calibri" w:eastAsia="Calibri" w:hAnsi="Calibri" w:cs="Calibri"/>
          <w:bCs/>
          <w:sz w:val="22"/>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proofErr w:type="spellStart"/>
      <w:r w:rsidRPr="002B335B">
        <w:rPr>
          <w:rFonts w:ascii="Calibri" w:eastAsia="Calibri" w:hAnsi="Calibri" w:cs="Calibri"/>
          <w:bCs/>
          <w:i/>
          <w:iCs/>
          <w:sz w:val="22"/>
          <w:szCs w:val="22"/>
        </w:rPr>
        <w:t>dokumentPrzystepujacy</w:t>
      </w:r>
      <w:proofErr w:type="spellEnd"/>
      <w:r w:rsidRPr="002B335B">
        <w:rPr>
          <w:rFonts w:ascii="Calibri" w:eastAsia="Calibri" w:hAnsi="Calibri" w:cs="Calibri"/>
          <w:bCs/>
          <w:sz w:val="22"/>
          <w:szCs w:val="22"/>
        </w:rPr>
        <w:t xml:space="preserve">, </w:t>
      </w:r>
      <w:proofErr w:type="spellStart"/>
      <w:r w:rsidRPr="002B335B">
        <w:rPr>
          <w:rFonts w:ascii="Calibri" w:eastAsia="Calibri" w:hAnsi="Calibri" w:cs="Calibri"/>
          <w:bCs/>
          <w:i/>
          <w:iCs/>
          <w:sz w:val="22"/>
          <w:szCs w:val="22"/>
        </w:rPr>
        <w:t>dokumentUchwalajacy</w:t>
      </w:r>
      <w:proofErr w:type="spellEnd"/>
      <w:r w:rsidRPr="002B335B">
        <w:rPr>
          <w:rFonts w:ascii="Calibri" w:eastAsia="Calibri" w:hAnsi="Calibri" w:cs="Calibri"/>
          <w:bCs/>
          <w:sz w:val="22"/>
          <w:szCs w:val="22"/>
        </w:rPr>
        <w:t xml:space="preserve">, </w:t>
      </w:r>
      <w:proofErr w:type="spellStart"/>
      <w:r w:rsidRPr="002B335B">
        <w:rPr>
          <w:rFonts w:ascii="Calibri" w:eastAsia="Calibri" w:hAnsi="Calibri" w:cs="Calibri"/>
          <w:bCs/>
          <w:i/>
          <w:iCs/>
          <w:sz w:val="22"/>
          <w:szCs w:val="22"/>
        </w:rPr>
        <w:t>dokumentZmieniajacy</w:t>
      </w:r>
      <w:proofErr w:type="spellEnd"/>
      <w:r w:rsidRPr="002B335B">
        <w:rPr>
          <w:rFonts w:ascii="Calibri" w:eastAsia="Calibri" w:hAnsi="Calibri" w:cs="Calibri"/>
          <w:bCs/>
          <w:sz w:val="22"/>
          <w:szCs w:val="22"/>
        </w:rPr>
        <w:t xml:space="preserve">, </w:t>
      </w:r>
      <w:proofErr w:type="spellStart"/>
      <w:r w:rsidRPr="002B335B">
        <w:rPr>
          <w:rFonts w:ascii="Calibri" w:eastAsia="Calibri" w:hAnsi="Calibri" w:cs="Calibri"/>
          <w:bCs/>
          <w:i/>
          <w:iCs/>
          <w:sz w:val="22"/>
          <w:szCs w:val="22"/>
        </w:rPr>
        <w:t>dokumentUchylajacy</w:t>
      </w:r>
      <w:proofErr w:type="spellEnd"/>
      <w:r w:rsidR="00255843">
        <w:rPr>
          <w:rFonts w:ascii="Calibri" w:eastAsia="Calibri" w:hAnsi="Calibri" w:cs="Calibri"/>
          <w:bCs/>
          <w:i/>
          <w:iCs/>
          <w:sz w:val="22"/>
          <w:szCs w:val="22"/>
        </w:rPr>
        <w:t xml:space="preserve">, </w:t>
      </w:r>
      <w:proofErr w:type="spellStart"/>
      <w:r w:rsidR="00255843">
        <w:rPr>
          <w:rFonts w:ascii="Calibri" w:eastAsia="Calibri" w:hAnsi="Calibri" w:cs="Calibri"/>
          <w:bCs/>
          <w:i/>
          <w:iCs/>
          <w:sz w:val="22"/>
          <w:szCs w:val="22"/>
        </w:rPr>
        <w:t>dokumentUniwazniajacy</w:t>
      </w:r>
      <w:proofErr w:type="spellEnd"/>
      <w:r w:rsidRPr="002B335B">
        <w:rPr>
          <w:rFonts w:ascii="Calibri" w:eastAsia="Calibri" w:hAnsi="Calibri" w:cs="Calibri"/>
          <w:bCs/>
          <w:sz w:val="22"/>
          <w:szCs w:val="22"/>
        </w:rPr>
        <w:t xml:space="preserve">) oraz relacje do innych dokumentów powiązanych z aktem planowania przestrzennego (rola asocjacyjna </w:t>
      </w:r>
      <w:r w:rsidRPr="002B335B">
        <w:rPr>
          <w:rFonts w:ascii="Calibri" w:eastAsia="Calibri" w:hAnsi="Calibri" w:cs="Calibri"/>
          <w:bCs/>
          <w:i/>
          <w:iCs/>
          <w:sz w:val="22"/>
          <w:szCs w:val="22"/>
        </w:rPr>
        <w:t>dokument</w:t>
      </w:r>
      <w:r w:rsidRPr="002B335B">
        <w:rPr>
          <w:rFonts w:ascii="Calibri" w:eastAsia="Calibri" w:hAnsi="Calibri" w:cs="Calibri"/>
          <w:bCs/>
          <w:sz w:val="22"/>
          <w:szCs w:val="22"/>
        </w:rPr>
        <w:t>).</w:t>
      </w:r>
    </w:p>
    <w:p w14:paraId="4D40A795" w14:textId="47903ABB" w:rsidR="00F20C39" w:rsidRDefault="00550B96" w:rsidP="00F46F8F">
      <w:pPr>
        <w:spacing w:line="360" w:lineRule="auto"/>
        <w:jc w:val="both"/>
        <w:rPr>
          <w:rFonts w:ascii="Calibri" w:eastAsia="Calibri" w:hAnsi="Calibri" w:cs="Calibri"/>
          <w:bCs/>
          <w:sz w:val="22"/>
          <w:szCs w:val="22"/>
        </w:rPr>
      </w:pPr>
      <w:r w:rsidRPr="002B335B">
        <w:rPr>
          <w:rFonts w:ascii="Calibri" w:hAnsi="Calibri" w:cs="Calibri"/>
          <w:color w:val="000000"/>
          <w:sz w:val="22"/>
          <w:szCs w:val="22"/>
        </w:rPr>
        <w:t>Schemat aplikacyjny wprowadza wymóg włączenia do zbioru danych informacji na temat dokumentów</w:t>
      </w:r>
      <w:r>
        <w:rPr>
          <w:rFonts w:ascii="Calibri" w:hAnsi="Calibri" w:cs="Calibri"/>
          <w:color w:val="000000"/>
          <w:sz w:val="22"/>
          <w:szCs w:val="22"/>
        </w:rPr>
        <w:t xml:space="preserve"> formalnych</w:t>
      </w:r>
      <w:r w:rsidRPr="002B335B">
        <w:rPr>
          <w:rFonts w:ascii="Calibri" w:hAnsi="Calibri" w:cs="Calibri"/>
          <w:color w:val="000000"/>
          <w:sz w:val="22"/>
          <w:szCs w:val="22"/>
        </w:rPr>
        <w:t>, co najmniej w zakresie uchwały o przystąpieniu do sporządzenia danego aktu lub uchwały o uchwaleniu/przyjęciu tego aktu</w:t>
      </w:r>
      <w:r>
        <w:rPr>
          <w:rFonts w:ascii="Calibri" w:hAnsi="Calibri" w:cs="Calibri"/>
          <w:color w:val="000000"/>
          <w:sz w:val="22"/>
          <w:szCs w:val="22"/>
        </w:rPr>
        <w:t xml:space="preserve"> (</w:t>
      </w:r>
      <w:r w:rsidR="00311507">
        <w:rPr>
          <w:rFonts w:ascii="Calibri" w:hAnsi="Calibri" w:cs="Calibri"/>
          <w:color w:val="000000"/>
          <w:sz w:val="22"/>
          <w:szCs w:val="22"/>
        </w:rPr>
        <w:t>o</w:t>
      </w:r>
      <w:r w:rsidR="00F20C39">
        <w:rPr>
          <w:rFonts w:ascii="Calibri" w:eastAsia="Calibri" w:hAnsi="Calibri" w:cs="Calibri"/>
          <w:bCs/>
          <w:sz w:val="22"/>
          <w:szCs w:val="22"/>
        </w:rPr>
        <w:t xml:space="preserve">graniczenie: </w:t>
      </w:r>
      <w:proofErr w:type="spellStart"/>
      <w:r w:rsidR="00F20C39" w:rsidRPr="00FB580B">
        <w:rPr>
          <w:rFonts w:asciiTheme="minorHAnsi" w:hAnsiTheme="minorHAnsi" w:cstheme="minorHAnsi"/>
          <w:bCs/>
          <w:i/>
          <w:iCs/>
          <w:sz w:val="22"/>
          <w:szCs w:val="22"/>
        </w:rPr>
        <w:t>dokumentPrzystepujacyLubUchwalajacy</w:t>
      </w:r>
      <w:proofErr w:type="spellEnd"/>
      <w:r w:rsidR="000E5A25">
        <w:rPr>
          <w:rFonts w:ascii="Calibri" w:eastAsia="Calibri" w:hAnsi="Calibri" w:cs="Calibri"/>
          <w:bCs/>
          <w:i/>
          <w:iCs/>
          <w:sz w:val="22"/>
          <w:szCs w:val="22"/>
        </w:rPr>
        <w:t xml:space="preserve">, </w:t>
      </w:r>
      <w:r w:rsidR="000E5A25" w:rsidRPr="00FB580B">
        <w:rPr>
          <w:rFonts w:ascii="Calibri" w:eastAsia="Calibri" w:hAnsi="Calibri" w:cs="Calibri"/>
          <w:bCs/>
          <w:sz w:val="22"/>
          <w:szCs w:val="22"/>
        </w:rPr>
        <w:t>które mówi o tym, iż</w:t>
      </w:r>
      <w:r w:rsidR="000E5A25">
        <w:rPr>
          <w:rFonts w:ascii="Calibri" w:eastAsia="Calibri" w:hAnsi="Calibri" w:cs="Calibri"/>
          <w:bCs/>
          <w:i/>
          <w:iCs/>
          <w:sz w:val="22"/>
          <w:szCs w:val="22"/>
        </w:rPr>
        <w:t xml:space="preserve"> </w:t>
      </w:r>
      <w:r w:rsidR="00F20C39">
        <w:rPr>
          <w:rFonts w:ascii="Calibri" w:eastAsia="Calibri" w:hAnsi="Calibri" w:cs="Calibri"/>
          <w:bCs/>
          <w:sz w:val="22"/>
          <w:szCs w:val="22"/>
        </w:rPr>
        <w:t>n</w:t>
      </w:r>
      <w:r w:rsidR="00F20C39" w:rsidRPr="00F20C39">
        <w:rPr>
          <w:rFonts w:ascii="Calibri" w:eastAsia="Calibri" w:hAnsi="Calibri" w:cs="Calibri"/>
          <w:bCs/>
          <w:sz w:val="22"/>
          <w:szCs w:val="22"/>
        </w:rPr>
        <w:t>ależy podać co najmniej dokument w sprawie przystąpienia do sporządzenia aktu planowania przestrzennego lub dokument uchwalający akt planowania przestrzennego</w:t>
      </w:r>
      <w:r>
        <w:rPr>
          <w:rFonts w:ascii="Calibri" w:eastAsia="Calibri" w:hAnsi="Calibri" w:cs="Calibri"/>
          <w:bCs/>
          <w:sz w:val="22"/>
          <w:szCs w:val="22"/>
        </w:rPr>
        <w:t>)</w:t>
      </w:r>
      <w:r w:rsidR="000E5A25">
        <w:rPr>
          <w:rFonts w:ascii="Calibri" w:eastAsia="Calibri" w:hAnsi="Calibri" w:cs="Calibri"/>
          <w:bCs/>
          <w:sz w:val="22"/>
          <w:szCs w:val="22"/>
        </w:rPr>
        <w:t>.</w:t>
      </w:r>
    </w:p>
    <w:p w14:paraId="60F1AF4B" w14:textId="77777777" w:rsidR="00255843" w:rsidRDefault="00255843" w:rsidP="00F46F8F">
      <w:pPr>
        <w:spacing w:line="360" w:lineRule="auto"/>
        <w:jc w:val="both"/>
        <w:rPr>
          <w:rFonts w:ascii="Calibri" w:eastAsia="Calibri" w:hAnsi="Calibri" w:cs="Calibri"/>
          <w:bCs/>
          <w:sz w:val="22"/>
          <w:szCs w:val="22"/>
        </w:rPr>
      </w:pPr>
    </w:p>
    <w:p w14:paraId="3059F5E5" w14:textId="4584C68D" w:rsidR="000E5A25" w:rsidRDefault="000E5A25" w:rsidP="00F46F8F">
      <w:pPr>
        <w:spacing w:line="360" w:lineRule="auto"/>
        <w:jc w:val="both"/>
        <w:rPr>
          <w:rFonts w:ascii="Calibri" w:eastAsia="Calibri" w:hAnsi="Calibri" w:cs="Calibri"/>
          <w:bCs/>
          <w:sz w:val="22"/>
          <w:szCs w:val="22"/>
        </w:rPr>
      </w:pPr>
      <w:r>
        <w:rPr>
          <w:rFonts w:ascii="Calibri" w:eastAsia="Calibri" w:hAnsi="Calibri" w:cs="Calibri"/>
          <w:bCs/>
          <w:sz w:val="22"/>
          <w:szCs w:val="22"/>
        </w:rPr>
        <w:t>Poniższa tabela prezentuje relacje aktu planowania przestrzennego względem dokumentów formalnych w zależności od statusu w jakim się znajduje.</w:t>
      </w:r>
    </w:p>
    <w:p w14:paraId="1959970C" w14:textId="77777777" w:rsidR="00811E83" w:rsidRDefault="00811E83" w:rsidP="00F46F8F">
      <w:pPr>
        <w:spacing w:line="360" w:lineRule="auto"/>
        <w:jc w:val="both"/>
        <w:rPr>
          <w:rFonts w:ascii="Calibri" w:eastAsia="Calibri" w:hAnsi="Calibri" w:cs="Calibri"/>
          <w:bCs/>
          <w:sz w:val="22"/>
          <w:szCs w:val="22"/>
        </w:rPr>
      </w:pPr>
    </w:p>
    <w:p w14:paraId="3BA1EB85" w14:textId="77777777" w:rsidR="004863D7" w:rsidRDefault="004863D7" w:rsidP="00F46F8F">
      <w:pPr>
        <w:spacing w:line="360" w:lineRule="auto"/>
        <w:jc w:val="both"/>
        <w:rPr>
          <w:rFonts w:ascii="Calibri" w:eastAsia="Calibri" w:hAnsi="Calibri" w:cs="Calibri"/>
          <w:bCs/>
          <w:sz w:val="22"/>
          <w:szCs w:val="22"/>
        </w:rPr>
      </w:pPr>
    </w:p>
    <w:p w14:paraId="6AB18CB0" w14:textId="064D575F" w:rsidR="00BC0157" w:rsidRPr="00A62501" w:rsidRDefault="002C23BF" w:rsidP="004E2188">
      <w:pPr>
        <w:pStyle w:val="Legenda"/>
      </w:pPr>
      <w:r>
        <w:br w:type="column"/>
      </w:r>
      <w:bookmarkStart w:id="132" w:name="_Toc160625727"/>
      <w:r w:rsidR="00FF6938" w:rsidRPr="00A62501">
        <w:lastRenderedPageBreak/>
        <w:t xml:space="preserve">Tabela </w:t>
      </w:r>
      <w:r w:rsidR="00FF6938" w:rsidRPr="00A62501">
        <w:fldChar w:fldCharType="begin"/>
      </w:r>
      <w:r w:rsidR="00FF6938" w:rsidRPr="00A62501">
        <w:instrText>SEQ Tabela \* ARABIC</w:instrText>
      </w:r>
      <w:r w:rsidR="00FF6938" w:rsidRPr="00A62501">
        <w:fldChar w:fldCharType="separate"/>
      </w:r>
      <w:r w:rsidR="002F6ED0">
        <w:t>7</w:t>
      </w:r>
      <w:r w:rsidR="00FF6938" w:rsidRPr="00A62501">
        <w:fldChar w:fldCharType="end"/>
      </w:r>
      <w:r w:rsidR="00FF6938"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132"/>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 w:val="22"/>
                <w:szCs w:val="22"/>
              </w:rPr>
            </w:pPr>
            <w:r>
              <w:rPr>
                <w:rFonts w:ascii="Calibri" w:eastAsia="Calibri" w:hAnsi="Calibri" w:cs="Calibri"/>
                <w:bCs/>
                <w:sz w:val="22"/>
                <w:szCs w:val="22"/>
              </w:rPr>
              <w:t>Status</w:t>
            </w:r>
            <w:r w:rsidR="0018364E">
              <w:rPr>
                <w:rFonts w:ascii="Calibri" w:eastAsia="Calibri" w:hAnsi="Calibri" w:cs="Calibri"/>
                <w:bCs/>
                <w:sz w:val="22"/>
                <w:szCs w:val="22"/>
              </w:rPr>
              <w:t xml:space="preserve"> APP</w:t>
            </w:r>
          </w:p>
          <w:p w14:paraId="3A06CD34" w14:textId="28B6A144" w:rsidR="000E5A25" w:rsidRDefault="000E5A25" w:rsidP="00FB580B">
            <w:pPr>
              <w:spacing w:line="276" w:lineRule="auto"/>
              <w:rPr>
                <w:rFonts w:ascii="Calibri" w:eastAsia="Calibri" w:hAnsi="Calibri" w:cs="Calibri"/>
                <w:bCs/>
                <w:sz w:val="22"/>
                <w:szCs w:val="22"/>
              </w:rPr>
            </w:pPr>
            <w:r>
              <w:rPr>
                <w:rFonts w:ascii="Calibri" w:eastAsia="Calibri" w:hAnsi="Calibri" w:cs="Calibri"/>
                <w:bCs/>
                <w:sz w:val="22"/>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 w:val="22"/>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 w:val="22"/>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 w:val="22"/>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 w:val="22"/>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 w:val="22"/>
                <w:szCs w:val="22"/>
              </w:rPr>
            </w:pPr>
            <w:r w:rsidRPr="00FB580B">
              <w:rPr>
                <w:rFonts w:ascii="Calibri" w:hAnsi="Calibri" w:cs="Calibri"/>
                <w:b/>
                <w:bCs/>
                <w:color w:val="000000"/>
                <w:sz w:val="22"/>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 w:val="22"/>
                <w:szCs w:val="22"/>
              </w:rPr>
            </w:pPr>
            <w:r w:rsidRPr="00FB580B">
              <w:rPr>
                <w:rFonts w:asciiTheme="minorHAnsi" w:hAnsiTheme="minorHAnsi" w:cstheme="minorHAnsi"/>
                <w:color w:val="000000"/>
                <w:sz w:val="22"/>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 w:val="22"/>
                <w:szCs w:val="22"/>
              </w:rPr>
            </w:pPr>
            <w:r w:rsidRPr="00FB580B">
              <w:rPr>
                <w:rFonts w:asciiTheme="minorHAnsi" w:hAnsiTheme="minorHAnsi" w:cstheme="minorHAnsi"/>
                <w:color w:val="000000"/>
                <w:sz w:val="22"/>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 w:val="22"/>
                <w:szCs w:val="22"/>
              </w:rPr>
            </w:pPr>
            <w:r w:rsidRPr="0003582B">
              <w:rPr>
                <w:rFonts w:ascii="Calibri" w:eastAsia="Calibri" w:hAnsi="Calibri" w:cs="Calibri"/>
                <w:bCs/>
                <w:sz w:val="22"/>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 w:val="22"/>
                <w:szCs w:val="22"/>
              </w:rPr>
            </w:pPr>
            <w:r w:rsidRPr="0003582B">
              <w:rPr>
                <w:rFonts w:ascii="Calibri" w:eastAsia="Calibri" w:hAnsi="Calibri" w:cs="Calibri"/>
                <w:bCs/>
                <w:sz w:val="22"/>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 w:val="22"/>
                <w:szCs w:val="22"/>
              </w:rPr>
            </w:pPr>
            <w:r w:rsidRPr="00FB580B">
              <w:rPr>
                <w:rFonts w:ascii="Calibri" w:eastAsia="Calibri" w:hAnsi="Calibri" w:cs="Calibri"/>
                <w:b/>
                <w:bCs/>
                <w:sz w:val="22"/>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 w:val="22"/>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 w:val="22"/>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 w:val="22"/>
                <w:szCs w:val="22"/>
              </w:rPr>
            </w:pPr>
            <w:r w:rsidRPr="00FB580B">
              <w:rPr>
                <w:rFonts w:asciiTheme="minorHAnsi" w:hAnsiTheme="minorHAnsi" w:cstheme="minorHAnsi"/>
                <w:color w:val="000000"/>
                <w:sz w:val="22"/>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 w:val="22"/>
                <w:szCs w:val="22"/>
              </w:rPr>
            </w:pPr>
            <w:r w:rsidRPr="00FB580B">
              <w:rPr>
                <w:rFonts w:asciiTheme="minorHAnsi" w:hAnsiTheme="minorHAnsi" w:cstheme="minorHAnsi"/>
                <w:color w:val="000000"/>
                <w:sz w:val="22"/>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 w:val="22"/>
                <w:szCs w:val="22"/>
              </w:rPr>
            </w:pPr>
            <w:r w:rsidRPr="00FB580B">
              <w:rPr>
                <w:rFonts w:ascii="Calibri" w:eastAsia="Calibri" w:hAnsi="Calibri" w:cs="Calibri"/>
                <w:b/>
                <w:bCs/>
                <w:sz w:val="22"/>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 w:val="22"/>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 w:val="22"/>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 w:val="22"/>
                <w:szCs w:val="22"/>
              </w:rPr>
            </w:pPr>
            <w:r>
              <w:rPr>
                <w:rFonts w:ascii="Calibri" w:eastAsia="Calibri" w:hAnsi="Calibri" w:cs="Calibri"/>
                <w:bCs/>
                <w:sz w:val="22"/>
                <w:szCs w:val="22"/>
              </w:rPr>
              <w:t>o</w:t>
            </w:r>
          </w:p>
          <w:p w14:paraId="073F11F6" w14:textId="6D16ED24" w:rsidR="000E5A25" w:rsidRDefault="000E5A25" w:rsidP="00FB580B">
            <w:pPr>
              <w:spacing w:line="276" w:lineRule="auto"/>
              <w:jc w:val="center"/>
              <w:rPr>
                <w:rFonts w:ascii="Calibri" w:eastAsia="Calibri" w:hAnsi="Calibri" w:cs="Calibri"/>
                <w:bCs/>
                <w:sz w:val="22"/>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 w:val="22"/>
                <w:szCs w:val="22"/>
              </w:rPr>
            </w:pPr>
            <w:r>
              <w:rPr>
                <w:rFonts w:ascii="Calibri" w:eastAsia="Calibri" w:hAnsi="Calibri" w:cs="Calibri"/>
                <w:bCs/>
                <w:sz w:val="22"/>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 w:val="22"/>
                <w:szCs w:val="22"/>
              </w:rPr>
            </w:pPr>
            <w:r w:rsidRPr="00FB580B">
              <w:rPr>
                <w:rFonts w:ascii="Calibri" w:eastAsia="Calibri" w:hAnsi="Calibri" w:cs="Calibri"/>
                <w:b/>
                <w:bCs/>
                <w:sz w:val="22"/>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 w:val="22"/>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 w:val="22"/>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 w:val="22"/>
                <w:szCs w:val="22"/>
              </w:rPr>
            </w:pPr>
            <w:r>
              <w:rPr>
                <w:rFonts w:ascii="Calibri" w:eastAsia="Calibri" w:hAnsi="Calibri" w:cs="Calibri"/>
                <w:bCs/>
                <w:sz w:val="22"/>
                <w:szCs w:val="22"/>
              </w:rPr>
              <w:t>o</w:t>
            </w:r>
          </w:p>
          <w:p w14:paraId="70ADEAB9" w14:textId="27B627D7" w:rsidR="000E5A25" w:rsidRDefault="000E5A25" w:rsidP="00FB580B">
            <w:pPr>
              <w:jc w:val="center"/>
              <w:rPr>
                <w:rFonts w:ascii="Calibri" w:eastAsia="Calibri" w:hAnsi="Calibri" w:cs="Calibri"/>
                <w:bCs/>
                <w:sz w:val="22"/>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 w:val="22"/>
                <w:szCs w:val="22"/>
              </w:rPr>
            </w:pPr>
            <w:r w:rsidRPr="00FB580B">
              <w:rPr>
                <w:rFonts w:asciiTheme="minorHAnsi" w:hAnsiTheme="minorHAnsi" w:cstheme="minorHAnsi"/>
                <w:color w:val="000000"/>
                <w:sz w:val="22"/>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 w:val="22"/>
                <w:szCs w:val="22"/>
              </w:rPr>
            </w:pPr>
            <w:r w:rsidRPr="00FB580B">
              <w:rPr>
                <w:rFonts w:ascii="Calibri" w:eastAsia="Calibri" w:hAnsi="Calibri" w:cs="Calibri"/>
                <w:b/>
                <w:bCs/>
                <w:sz w:val="22"/>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 w:val="22"/>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 w:val="22"/>
                <w:szCs w:val="22"/>
              </w:rPr>
            </w:pPr>
          </w:p>
        </w:tc>
        <w:tc>
          <w:tcPr>
            <w:tcW w:w="1820" w:type="dxa"/>
            <w:vAlign w:val="center"/>
          </w:tcPr>
          <w:p w14:paraId="3CB3DC73" w14:textId="5407F2E3" w:rsidR="000E5A25" w:rsidRDefault="007C5FB8" w:rsidP="00FB580B">
            <w:pPr>
              <w:jc w:val="center"/>
              <w:rPr>
                <w:rFonts w:ascii="Calibri" w:eastAsia="Calibri" w:hAnsi="Calibri" w:cs="Calibri"/>
                <w:bCs/>
                <w:sz w:val="22"/>
                <w:szCs w:val="22"/>
              </w:rPr>
            </w:pPr>
            <w:r w:rsidRPr="00FB580B">
              <w:rPr>
                <w:rFonts w:ascii="Calibri" w:hAnsi="Calibri" w:cs="Calibri"/>
                <w:color w:val="000000"/>
                <w:sz w:val="22"/>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 w:val="22"/>
                <w:szCs w:val="22"/>
              </w:rPr>
            </w:pPr>
            <w:r w:rsidRPr="00FB580B">
              <w:rPr>
                <w:rFonts w:asciiTheme="minorHAnsi" w:hAnsiTheme="minorHAnsi" w:cstheme="minorHAnsi"/>
                <w:color w:val="000000"/>
                <w:sz w:val="22"/>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 w:val="22"/>
                <w:szCs w:val="22"/>
              </w:rPr>
            </w:pPr>
            <w:r w:rsidRPr="00FB580B">
              <w:rPr>
                <w:rFonts w:ascii="Calibri" w:eastAsia="Calibri" w:hAnsi="Calibri" w:cs="Calibri"/>
                <w:b/>
                <w:bCs/>
                <w:sz w:val="22"/>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 w:val="22"/>
                <w:szCs w:val="22"/>
              </w:rPr>
            </w:pPr>
            <w:r>
              <w:rPr>
                <w:rFonts w:ascii="Calibri" w:eastAsia="Calibri" w:hAnsi="Calibri" w:cs="Calibri"/>
                <w:bCs/>
                <w:sz w:val="22"/>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 w:val="22"/>
                <w:szCs w:val="22"/>
              </w:rPr>
            </w:pPr>
            <w:r>
              <w:rPr>
                <w:rFonts w:ascii="Calibri" w:eastAsia="Calibri" w:hAnsi="Calibri" w:cs="Calibri"/>
                <w:bCs/>
                <w:sz w:val="22"/>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 w:val="22"/>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 w:val="22"/>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proofErr w:type="spellStart"/>
      <w:r w:rsidRPr="00FB580B">
        <w:rPr>
          <w:rFonts w:ascii="Calibri" w:eastAsia="Calibri" w:hAnsi="Calibri" w:cs="Calibri"/>
          <w:bCs/>
          <w:i/>
          <w:iCs/>
          <w:sz w:val="20"/>
          <w:szCs w:val="20"/>
        </w:rPr>
        <w:t>dokumentUchylajacy</w:t>
      </w:r>
      <w:proofErr w:type="spellEnd"/>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w:t>
      </w:r>
      <w:proofErr w:type="spellStart"/>
      <w:r w:rsidRPr="00FB580B">
        <w:rPr>
          <w:rFonts w:ascii="Calibri" w:eastAsia="Calibri" w:hAnsi="Calibri" w:cs="Calibri"/>
          <w:bCs/>
          <w:i/>
          <w:iCs/>
          <w:sz w:val="20"/>
          <w:szCs w:val="20"/>
        </w:rPr>
        <w:t>dokumentUniewazniajac</w:t>
      </w:r>
      <w:r w:rsidR="00BC0157">
        <w:rPr>
          <w:rFonts w:ascii="Calibri" w:eastAsia="Calibri" w:hAnsi="Calibri" w:cs="Calibri"/>
          <w:bCs/>
          <w:i/>
          <w:iCs/>
          <w:sz w:val="20"/>
          <w:szCs w:val="20"/>
        </w:rPr>
        <w:t>y</w:t>
      </w:r>
      <w:proofErr w:type="spellEnd"/>
      <w:r w:rsidRPr="00FB580B">
        <w:rPr>
          <w:rFonts w:ascii="Calibri" w:eastAsia="Calibri" w:hAnsi="Calibri" w:cs="Calibri"/>
          <w:bCs/>
          <w:i/>
          <w:iCs/>
          <w:sz w:val="20"/>
          <w:szCs w:val="20"/>
        </w:rPr>
        <w:t>.</w:t>
      </w:r>
    </w:p>
    <w:p w14:paraId="7B9B7031" w14:textId="77777777" w:rsidR="00B62369" w:rsidRDefault="00B62369" w:rsidP="00F46F8F">
      <w:pPr>
        <w:spacing w:line="360" w:lineRule="auto"/>
        <w:jc w:val="both"/>
        <w:rPr>
          <w:rFonts w:ascii="Calibri" w:eastAsia="Calibri" w:hAnsi="Calibri" w:cs="Calibri"/>
          <w:bCs/>
          <w:sz w:val="22"/>
          <w:szCs w:val="22"/>
        </w:rPr>
      </w:pPr>
    </w:p>
    <w:p w14:paraId="5140C980" w14:textId="7C1885F8" w:rsidR="003B7F9C" w:rsidRDefault="00255843" w:rsidP="00255843">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Relacje </w:t>
      </w:r>
      <w:r w:rsidR="003B7F9C">
        <w:rPr>
          <w:rFonts w:asciiTheme="minorHAnsi" w:hAnsiTheme="minorHAnsi" w:cstheme="minorHAnsi"/>
          <w:sz w:val="22"/>
          <w:szCs w:val="22"/>
        </w:rPr>
        <w:t xml:space="preserve">od dokumentu wywołującego skutek prawny </w:t>
      </w:r>
      <w:r>
        <w:rPr>
          <w:rFonts w:asciiTheme="minorHAnsi" w:hAnsiTheme="minorHAnsi" w:cstheme="minorHAnsi"/>
          <w:sz w:val="22"/>
          <w:szCs w:val="22"/>
        </w:rPr>
        <w:t xml:space="preserve">do obiektu </w:t>
      </w:r>
      <w:proofErr w:type="spellStart"/>
      <w:r>
        <w:rPr>
          <w:rFonts w:asciiTheme="minorHAnsi" w:hAnsiTheme="minorHAnsi" w:cstheme="minorHAnsi"/>
          <w:sz w:val="22"/>
          <w:szCs w:val="22"/>
        </w:rPr>
        <w:t>AktPlanowaniaPrzestrzennego</w:t>
      </w:r>
      <w:proofErr w:type="spellEnd"/>
      <w:r w:rsidR="003B7F9C">
        <w:rPr>
          <w:rFonts w:asciiTheme="minorHAnsi" w:hAnsiTheme="minorHAnsi" w:cstheme="minorHAnsi"/>
          <w:sz w:val="22"/>
          <w:szCs w:val="22"/>
        </w:rPr>
        <w:t xml:space="preserve"> realizowane są w schemacie aplikacyjnym w różny sposób w zależności od tego jaki </w:t>
      </w:r>
      <w:r w:rsidR="0039509B">
        <w:rPr>
          <w:rFonts w:asciiTheme="minorHAnsi" w:hAnsiTheme="minorHAnsi" w:cstheme="minorHAnsi"/>
          <w:sz w:val="22"/>
          <w:szCs w:val="22"/>
        </w:rPr>
        <w:t xml:space="preserve">wywołuje on </w:t>
      </w:r>
      <w:r w:rsidR="003B7F9C">
        <w:rPr>
          <w:rFonts w:asciiTheme="minorHAnsi" w:hAnsiTheme="minorHAnsi" w:cstheme="minorHAnsi"/>
          <w:sz w:val="22"/>
          <w:szCs w:val="22"/>
        </w:rPr>
        <w:t>skutek prawny:</w:t>
      </w:r>
    </w:p>
    <w:p w14:paraId="335FB604" w14:textId="082D92AE" w:rsidR="00255843" w:rsidRPr="00FB580B" w:rsidRDefault="003B7F9C" w:rsidP="00FB580B">
      <w:pPr>
        <w:pStyle w:val="Akapitzlist"/>
        <w:numPr>
          <w:ilvl w:val="0"/>
          <w:numId w:val="46"/>
        </w:numPr>
        <w:spacing w:line="360" w:lineRule="auto"/>
        <w:jc w:val="both"/>
        <w:rPr>
          <w:rFonts w:asciiTheme="minorHAnsi" w:hAnsiTheme="minorHAnsi" w:cstheme="minorHAnsi"/>
          <w:sz w:val="22"/>
          <w:szCs w:val="22"/>
        </w:rPr>
      </w:pPr>
      <w:r w:rsidRPr="00FB580B">
        <w:rPr>
          <w:rFonts w:asciiTheme="minorHAnsi" w:hAnsiTheme="minorHAnsi" w:cstheme="minorHAnsi"/>
          <w:sz w:val="22"/>
          <w:szCs w:val="22"/>
          <w:lang w:val="pl-PL"/>
        </w:rPr>
        <w:t xml:space="preserve">Relacje </w:t>
      </w:r>
      <w:r w:rsidR="00255843" w:rsidRPr="00FB580B">
        <w:rPr>
          <w:rFonts w:asciiTheme="minorHAnsi" w:hAnsiTheme="minorHAnsi" w:cstheme="minorHAnsi"/>
          <w:i/>
          <w:iCs/>
          <w:sz w:val="22"/>
          <w:szCs w:val="22"/>
          <w:lang w:val="pl-PL"/>
        </w:rPr>
        <w:t>przystąpienie</w:t>
      </w:r>
      <w:r w:rsidR="00255843" w:rsidRPr="00FB580B">
        <w:rPr>
          <w:rFonts w:asciiTheme="minorHAnsi" w:hAnsiTheme="minorHAnsi" w:cstheme="minorHAnsi"/>
          <w:sz w:val="22"/>
          <w:szCs w:val="22"/>
          <w:lang w:val="pl-PL"/>
        </w:rPr>
        <w:t xml:space="preserve"> oraz </w:t>
      </w:r>
      <w:r w:rsidR="00255843" w:rsidRPr="00FB580B">
        <w:rPr>
          <w:rFonts w:asciiTheme="minorHAnsi" w:hAnsiTheme="minorHAnsi" w:cstheme="minorHAnsi"/>
          <w:i/>
          <w:iCs/>
          <w:sz w:val="22"/>
          <w:szCs w:val="22"/>
          <w:lang w:val="pl-PL"/>
        </w:rPr>
        <w:t>uchwala</w:t>
      </w:r>
      <w:r w:rsidR="00255843" w:rsidRPr="00FB580B">
        <w:rPr>
          <w:rFonts w:asciiTheme="minorHAnsi" w:hAnsiTheme="minorHAnsi" w:cstheme="minorHAnsi"/>
          <w:sz w:val="22"/>
          <w:szCs w:val="22"/>
          <w:lang w:val="pl-PL"/>
        </w:rPr>
        <w:t xml:space="preserve"> </w:t>
      </w:r>
      <w:r w:rsidRPr="00FB580B">
        <w:rPr>
          <w:rFonts w:asciiTheme="minorHAnsi" w:hAnsiTheme="minorHAnsi" w:cstheme="minorHAnsi"/>
          <w:sz w:val="22"/>
          <w:szCs w:val="22"/>
          <w:lang w:val="pl-PL"/>
        </w:rPr>
        <w:t xml:space="preserve">muszą odnosić się </w:t>
      </w:r>
      <w:r w:rsidR="00255843" w:rsidRPr="00FB580B">
        <w:rPr>
          <w:rFonts w:asciiTheme="minorHAnsi" w:hAnsiTheme="minorHAnsi" w:cstheme="minorHAnsi"/>
          <w:sz w:val="22"/>
          <w:szCs w:val="22"/>
          <w:lang w:val="pl-PL"/>
        </w:rPr>
        <w:t xml:space="preserve">do instancji obiektu </w:t>
      </w:r>
      <w:proofErr w:type="spellStart"/>
      <w:r w:rsidR="00255843" w:rsidRPr="00FB580B">
        <w:rPr>
          <w:rFonts w:asciiTheme="minorHAnsi" w:hAnsiTheme="minorHAnsi" w:cstheme="minorHAnsi"/>
          <w:sz w:val="22"/>
          <w:szCs w:val="22"/>
          <w:lang w:val="pl-PL"/>
        </w:rPr>
        <w:t>AktPlanowaniaPrzestrzennego</w:t>
      </w:r>
      <w:proofErr w:type="spellEnd"/>
      <w:r w:rsidR="00255843" w:rsidRPr="00FB580B">
        <w:rPr>
          <w:rFonts w:asciiTheme="minorHAnsi" w:hAnsiTheme="minorHAnsi" w:cstheme="minorHAnsi"/>
          <w:sz w:val="22"/>
          <w:szCs w:val="22"/>
          <w:lang w:val="pl-PL"/>
        </w:rPr>
        <w:t xml:space="preserve"> reprezentującej akt planowania przestrzennego</w:t>
      </w:r>
      <w:r w:rsidR="001E2DCC">
        <w:rPr>
          <w:rFonts w:asciiTheme="minorHAnsi" w:hAnsiTheme="minorHAnsi" w:cstheme="minorHAnsi"/>
          <w:sz w:val="22"/>
          <w:szCs w:val="22"/>
          <w:lang w:val="pl-PL"/>
        </w:rPr>
        <w:t>. R</w:t>
      </w:r>
      <w:r w:rsidRPr="00FB580B">
        <w:rPr>
          <w:rFonts w:asciiTheme="minorHAnsi" w:hAnsiTheme="minorHAnsi" w:cstheme="minorHAnsi"/>
          <w:sz w:val="22"/>
          <w:szCs w:val="22"/>
          <w:lang w:val="pl-PL"/>
        </w:rPr>
        <w:t xml:space="preserve">elacja do obiektu realizowana jest poprzez </w:t>
      </w:r>
      <w:r w:rsidR="00F023C4">
        <w:rPr>
          <w:rFonts w:asciiTheme="minorHAnsi" w:hAnsiTheme="minorHAnsi" w:cstheme="minorHAnsi"/>
          <w:sz w:val="22"/>
          <w:szCs w:val="22"/>
          <w:lang w:val="pl-PL"/>
        </w:rPr>
        <w:t>odniesienie do</w:t>
      </w:r>
      <w:r w:rsidRPr="00FB580B">
        <w:rPr>
          <w:rFonts w:asciiTheme="minorHAnsi" w:hAnsiTheme="minorHAnsi" w:cstheme="minorHAnsi"/>
          <w:sz w:val="22"/>
          <w:szCs w:val="22"/>
          <w:lang w:val="pl-PL"/>
        </w:rPr>
        <w:t xml:space="preserve"> identyfikatora bez członu opisującego wersję</w:t>
      </w:r>
      <w:r>
        <w:rPr>
          <w:rFonts w:asciiTheme="minorHAnsi" w:hAnsiTheme="minorHAnsi" w:cstheme="minorHAnsi"/>
          <w:sz w:val="22"/>
          <w:szCs w:val="22"/>
          <w:lang w:val="pl-PL"/>
        </w:rPr>
        <w:t xml:space="preserve"> – </w:t>
      </w:r>
      <w:proofErr w:type="spellStart"/>
      <w:r w:rsidRPr="00026027">
        <w:rPr>
          <w:rFonts w:asciiTheme="minorHAnsi" w:hAnsiTheme="minorHAnsi" w:cstheme="minorHAnsi"/>
          <w:sz w:val="22"/>
          <w:szCs w:val="22"/>
          <w:lang w:val="pl-PL"/>
        </w:rPr>
        <w:t>wersjaId</w:t>
      </w:r>
      <w:proofErr w:type="spellEnd"/>
      <w:r w:rsidRPr="00FB580B">
        <w:rPr>
          <w:rFonts w:asciiTheme="minorHAnsi" w:hAnsiTheme="minorHAnsi" w:cstheme="minorHAnsi"/>
          <w:sz w:val="22"/>
          <w:szCs w:val="22"/>
          <w:lang w:val="pl-PL"/>
        </w:rPr>
        <w:t>.</w:t>
      </w:r>
    </w:p>
    <w:p w14:paraId="0AF2DE67" w14:textId="40FC0474" w:rsidR="003B7F9C" w:rsidRPr="00FB580B" w:rsidRDefault="003B7F9C" w:rsidP="00FB580B">
      <w:pPr>
        <w:pStyle w:val="Akapitzlist"/>
        <w:numPr>
          <w:ilvl w:val="0"/>
          <w:numId w:val="46"/>
        </w:numPr>
        <w:spacing w:line="360" w:lineRule="auto"/>
        <w:jc w:val="both"/>
        <w:rPr>
          <w:rFonts w:asciiTheme="minorHAnsi" w:hAnsiTheme="minorHAnsi" w:cstheme="minorHAnsi"/>
          <w:sz w:val="22"/>
          <w:szCs w:val="22"/>
        </w:rPr>
      </w:pPr>
      <w:r w:rsidRPr="00FB580B">
        <w:rPr>
          <w:rFonts w:asciiTheme="minorHAnsi" w:hAnsiTheme="minorHAnsi" w:cstheme="minorHAnsi"/>
          <w:sz w:val="22"/>
          <w:szCs w:val="22"/>
          <w:lang w:val="pl-PL"/>
        </w:rPr>
        <w:t>Relacje</w:t>
      </w:r>
      <w:r w:rsidR="00255843" w:rsidRPr="00FB580B">
        <w:rPr>
          <w:rFonts w:asciiTheme="minorHAnsi" w:hAnsiTheme="minorHAnsi" w:cstheme="minorHAnsi"/>
          <w:sz w:val="22"/>
          <w:szCs w:val="22"/>
          <w:lang w:val="pl-PL"/>
        </w:rPr>
        <w:t xml:space="preserve"> </w:t>
      </w:r>
      <w:r w:rsidR="00255843" w:rsidRPr="00FB580B">
        <w:rPr>
          <w:rFonts w:asciiTheme="minorHAnsi" w:hAnsiTheme="minorHAnsi" w:cstheme="minorHAnsi"/>
          <w:i/>
          <w:iCs/>
          <w:sz w:val="22"/>
          <w:szCs w:val="22"/>
          <w:lang w:val="pl-PL"/>
        </w:rPr>
        <w:t>zmienia</w:t>
      </w:r>
      <w:r w:rsidR="00255843" w:rsidRPr="00FB580B">
        <w:rPr>
          <w:rFonts w:asciiTheme="minorHAnsi" w:hAnsiTheme="minorHAnsi" w:cstheme="minorHAnsi"/>
          <w:sz w:val="22"/>
          <w:szCs w:val="22"/>
          <w:lang w:val="pl-PL"/>
        </w:rPr>
        <w:t xml:space="preserve">, </w:t>
      </w:r>
      <w:r w:rsidR="00255843" w:rsidRPr="00FB580B">
        <w:rPr>
          <w:rFonts w:asciiTheme="minorHAnsi" w:hAnsiTheme="minorHAnsi" w:cstheme="minorHAnsi"/>
          <w:i/>
          <w:iCs/>
          <w:sz w:val="22"/>
          <w:szCs w:val="22"/>
          <w:lang w:val="pl-PL"/>
        </w:rPr>
        <w:t>uchyla, unieważnia</w:t>
      </w:r>
      <w:r w:rsidRPr="00FB580B">
        <w:rPr>
          <w:rFonts w:asciiTheme="minorHAnsi" w:hAnsiTheme="minorHAnsi" w:cstheme="minorHAnsi"/>
          <w:i/>
          <w:iCs/>
          <w:sz w:val="22"/>
          <w:szCs w:val="22"/>
          <w:lang w:val="pl-PL"/>
        </w:rPr>
        <w:t xml:space="preserve"> </w:t>
      </w:r>
      <w:r w:rsidRPr="00FB580B">
        <w:rPr>
          <w:rFonts w:asciiTheme="minorHAnsi" w:hAnsiTheme="minorHAnsi" w:cstheme="minorHAnsi"/>
          <w:sz w:val="22"/>
          <w:szCs w:val="22"/>
          <w:lang w:val="pl-PL"/>
        </w:rPr>
        <w:t>(przypadku zmiany, uchylenia lub unieważnienia aktu w</w:t>
      </w:r>
      <w:r w:rsidR="004950D7">
        <w:rPr>
          <w:rFonts w:asciiTheme="minorHAnsi" w:hAnsiTheme="minorHAnsi" w:cstheme="minorHAnsi"/>
          <w:sz w:val="22"/>
          <w:szCs w:val="22"/>
          <w:lang w:val="pl-PL"/>
        </w:rPr>
        <w:t> </w:t>
      </w:r>
      <w:r w:rsidRPr="00FB580B">
        <w:rPr>
          <w:rFonts w:asciiTheme="minorHAnsi" w:hAnsiTheme="minorHAnsi" w:cstheme="minorHAnsi"/>
          <w:sz w:val="22"/>
          <w:szCs w:val="22"/>
          <w:lang w:val="pl-PL"/>
        </w:rPr>
        <w:t>całości lub części)</w:t>
      </w:r>
      <w:r w:rsidR="00255843" w:rsidRPr="00FB580B">
        <w:rPr>
          <w:rFonts w:asciiTheme="minorHAnsi" w:hAnsiTheme="minorHAnsi" w:cstheme="minorHAnsi"/>
          <w:sz w:val="22"/>
          <w:szCs w:val="22"/>
          <w:lang w:val="pl-PL"/>
        </w:rPr>
        <w:t xml:space="preserve"> muszą</w:t>
      </w:r>
      <w:r w:rsidRPr="00FB580B">
        <w:rPr>
          <w:rFonts w:asciiTheme="minorHAnsi" w:hAnsiTheme="minorHAnsi" w:cstheme="minorHAnsi"/>
          <w:sz w:val="22"/>
          <w:szCs w:val="22"/>
          <w:lang w:val="pl-PL"/>
        </w:rPr>
        <w:t xml:space="preserve"> odnosić się</w:t>
      </w:r>
      <w:r w:rsidR="00255843" w:rsidRPr="00FB580B">
        <w:rPr>
          <w:rFonts w:asciiTheme="minorHAnsi" w:hAnsiTheme="minorHAnsi" w:cstheme="minorHAnsi"/>
          <w:sz w:val="22"/>
          <w:szCs w:val="22"/>
          <w:lang w:val="pl-PL"/>
        </w:rPr>
        <w:t xml:space="preserve"> do nowoutworzonej wersji obiektu </w:t>
      </w:r>
      <w:proofErr w:type="spellStart"/>
      <w:r w:rsidR="00255843" w:rsidRPr="00FB580B">
        <w:rPr>
          <w:rFonts w:asciiTheme="minorHAnsi" w:hAnsiTheme="minorHAnsi" w:cstheme="minorHAnsi"/>
          <w:sz w:val="22"/>
          <w:szCs w:val="22"/>
          <w:lang w:val="pl-PL"/>
        </w:rPr>
        <w:t>AktPlanowaniaPrzestrzenneg</w:t>
      </w:r>
      <w:r w:rsidR="001E2DCC">
        <w:rPr>
          <w:rFonts w:asciiTheme="minorHAnsi" w:hAnsiTheme="minorHAnsi" w:cstheme="minorHAnsi"/>
          <w:sz w:val="22"/>
          <w:szCs w:val="22"/>
          <w:lang w:val="pl-PL"/>
        </w:rPr>
        <w:t>o</w:t>
      </w:r>
      <w:proofErr w:type="spellEnd"/>
      <w:r w:rsidR="001E2DCC">
        <w:rPr>
          <w:rFonts w:asciiTheme="minorHAnsi" w:hAnsiTheme="minorHAnsi" w:cstheme="minorHAnsi"/>
          <w:sz w:val="22"/>
          <w:szCs w:val="22"/>
          <w:lang w:val="pl-PL"/>
        </w:rPr>
        <w:t>. R</w:t>
      </w:r>
      <w:r w:rsidRPr="00FB580B">
        <w:rPr>
          <w:rFonts w:asciiTheme="minorHAnsi" w:hAnsiTheme="minorHAnsi" w:cstheme="minorHAnsi"/>
          <w:sz w:val="22"/>
          <w:szCs w:val="22"/>
          <w:lang w:val="pl-PL"/>
        </w:rPr>
        <w:t xml:space="preserve">elacja </w:t>
      </w:r>
      <w:r w:rsidRPr="00577C81">
        <w:rPr>
          <w:rFonts w:asciiTheme="minorHAnsi" w:hAnsiTheme="minorHAnsi" w:cstheme="minorHAnsi"/>
          <w:sz w:val="22"/>
          <w:szCs w:val="22"/>
          <w:lang w:val="pl-PL"/>
        </w:rPr>
        <w:t xml:space="preserve">do </w:t>
      </w:r>
      <w:r w:rsidRPr="00FB580B">
        <w:rPr>
          <w:rFonts w:asciiTheme="minorHAnsi" w:hAnsiTheme="minorHAnsi" w:cstheme="minorHAnsi"/>
          <w:sz w:val="22"/>
          <w:szCs w:val="22"/>
          <w:lang w:val="pl-PL"/>
        </w:rPr>
        <w:t xml:space="preserve">wersji obiektu realizowana jest poprzez </w:t>
      </w:r>
      <w:r w:rsidR="00F023C4">
        <w:rPr>
          <w:rFonts w:asciiTheme="minorHAnsi" w:hAnsiTheme="minorHAnsi" w:cstheme="minorHAnsi"/>
          <w:sz w:val="22"/>
          <w:szCs w:val="22"/>
          <w:lang w:val="pl-PL"/>
        </w:rPr>
        <w:t>odniesienie do</w:t>
      </w:r>
      <w:r w:rsidRPr="00FB580B">
        <w:rPr>
          <w:rFonts w:asciiTheme="minorHAnsi" w:hAnsiTheme="minorHAnsi" w:cstheme="minorHAnsi"/>
          <w:sz w:val="22"/>
          <w:szCs w:val="22"/>
          <w:lang w:val="pl-PL"/>
        </w:rPr>
        <w:t xml:space="preserve"> identyfikatora danej wersji obiektu – łącznie z </w:t>
      </w:r>
      <w:proofErr w:type="spellStart"/>
      <w:r w:rsidRPr="00FB580B">
        <w:rPr>
          <w:rFonts w:asciiTheme="minorHAnsi" w:hAnsiTheme="minorHAnsi" w:cstheme="minorHAnsi"/>
          <w:sz w:val="22"/>
          <w:szCs w:val="22"/>
          <w:lang w:val="pl-PL"/>
        </w:rPr>
        <w:t>wersjaId</w:t>
      </w:r>
      <w:proofErr w:type="spellEnd"/>
      <w:r w:rsidRPr="00FB580B">
        <w:rPr>
          <w:rFonts w:asciiTheme="minorHAnsi" w:hAnsiTheme="minorHAnsi" w:cstheme="minorHAnsi"/>
          <w:sz w:val="22"/>
          <w:szCs w:val="22"/>
          <w:lang w:val="pl-PL"/>
        </w:rPr>
        <w:t>.</w:t>
      </w:r>
    </w:p>
    <w:p w14:paraId="54BA14CA" w14:textId="77777777" w:rsidR="003B7F9C" w:rsidRPr="00FB580B" w:rsidRDefault="003B7F9C" w:rsidP="00255843">
      <w:pPr>
        <w:spacing w:line="360" w:lineRule="auto"/>
        <w:jc w:val="both"/>
        <w:rPr>
          <w:rFonts w:asciiTheme="minorHAnsi" w:hAnsiTheme="minorHAnsi" w:cstheme="minorHAnsi"/>
          <w:sz w:val="22"/>
          <w:szCs w:val="22"/>
        </w:rPr>
      </w:pPr>
    </w:p>
    <w:p w14:paraId="2C03E50D" w14:textId="653922E0" w:rsidR="00873C9D" w:rsidRDefault="000E608D" w:rsidP="00F46F8F">
      <w:pPr>
        <w:spacing w:line="360" w:lineRule="auto"/>
        <w:jc w:val="both"/>
        <w:rPr>
          <w:rFonts w:ascii="Calibri" w:eastAsia="Calibri" w:hAnsi="Calibri" w:cs="Calibri"/>
          <w:bCs/>
          <w:sz w:val="22"/>
          <w:szCs w:val="22"/>
        </w:rPr>
      </w:pPr>
      <w:r>
        <w:rPr>
          <w:rFonts w:ascii="Calibri" w:eastAsia="Calibri" w:hAnsi="Calibri" w:cs="Calibri"/>
          <w:bCs/>
          <w:sz w:val="22"/>
          <w:szCs w:val="22"/>
        </w:rPr>
        <w:t>W przypadku, gdy w</w:t>
      </w:r>
      <w:r w:rsidRPr="000E608D">
        <w:rPr>
          <w:rFonts w:ascii="Calibri" w:eastAsia="Calibri" w:hAnsi="Calibri" w:cs="Calibri"/>
          <w:bCs/>
          <w:sz w:val="22"/>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 w:val="22"/>
          <w:szCs w:val="22"/>
        </w:rPr>
        <w:t xml:space="preserve"> (art. 34 [Ustawa o PiZP]), dla aktu, który utracił moc, definiuje się relację </w:t>
      </w:r>
      <w:proofErr w:type="spellStart"/>
      <w:r w:rsidRPr="00FB580B">
        <w:rPr>
          <w:rFonts w:ascii="Calibri" w:eastAsia="Calibri" w:hAnsi="Calibri" w:cs="Calibri"/>
          <w:bCs/>
          <w:i/>
          <w:iCs/>
          <w:sz w:val="22"/>
          <w:szCs w:val="22"/>
        </w:rPr>
        <w:t>dokument</w:t>
      </w:r>
      <w:r w:rsidR="00653655">
        <w:rPr>
          <w:rFonts w:ascii="Calibri" w:eastAsia="Calibri" w:hAnsi="Calibri" w:cs="Calibri"/>
          <w:bCs/>
          <w:i/>
          <w:iCs/>
          <w:sz w:val="22"/>
          <w:szCs w:val="22"/>
        </w:rPr>
        <w:t>Uchylający</w:t>
      </w:r>
      <w:proofErr w:type="spellEnd"/>
      <w:r>
        <w:rPr>
          <w:rFonts w:ascii="Calibri" w:eastAsia="Calibri" w:hAnsi="Calibri" w:cs="Calibri"/>
          <w:bCs/>
          <w:i/>
          <w:iCs/>
          <w:sz w:val="22"/>
          <w:szCs w:val="22"/>
        </w:rPr>
        <w:t xml:space="preserve"> </w:t>
      </w:r>
      <w:r>
        <w:rPr>
          <w:rFonts w:ascii="Calibri" w:eastAsia="Calibri" w:hAnsi="Calibri" w:cs="Calibri"/>
          <w:bCs/>
          <w:sz w:val="22"/>
          <w:szCs w:val="22"/>
        </w:rPr>
        <w:t>w odniesieniu do uchwały przyjmującej nowy akt.</w:t>
      </w:r>
      <w:r w:rsidR="00C26361">
        <w:rPr>
          <w:rFonts w:ascii="Calibri" w:eastAsia="Calibri" w:hAnsi="Calibri" w:cs="Calibri"/>
          <w:bCs/>
          <w:sz w:val="22"/>
          <w:szCs w:val="22"/>
        </w:rPr>
        <w:t xml:space="preserve"> </w:t>
      </w:r>
      <w:r w:rsidR="00255843">
        <w:rPr>
          <w:rFonts w:ascii="Calibri" w:eastAsia="Calibri" w:hAnsi="Calibri" w:cs="Calibri"/>
          <w:bCs/>
          <w:sz w:val="22"/>
          <w:szCs w:val="22"/>
        </w:rPr>
        <w:t xml:space="preserve">W tej sytuacji </w:t>
      </w:r>
      <w:r w:rsidR="00873C9D">
        <w:rPr>
          <w:rFonts w:asciiTheme="minorHAnsi" w:hAnsiTheme="minorHAnsi" w:cstheme="minorHAnsi"/>
          <w:sz w:val="22"/>
          <w:szCs w:val="22"/>
        </w:rPr>
        <w:t>w</w:t>
      </w:r>
      <w:r w:rsidR="00873C9D" w:rsidRPr="008D4E1A">
        <w:rPr>
          <w:rFonts w:asciiTheme="minorHAnsi" w:hAnsiTheme="minorHAnsi" w:cstheme="minorHAnsi"/>
          <w:sz w:val="22"/>
          <w:szCs w:val="22"/>
        </w:rPr>
        <w:t xml:space="preserve"> wyniku uchwalenia nowego aktu planowania przestrzennego na obszarze dotychczas objętym innym aktem planowania przestrzennego</w:t>
      </w:r>
      <w:r w:rsidR="00255843">
        <w:rPr>
          <w:rFonts w:asciiTheme="minorHAnsi" w:hAnsiTheme="minorHAnsi" w:cstheme="minorHAnsi"/>
          <w:sz w:val="22"/>
          <w:szCs w:val="22"/>
        </w:rPr>
        <w:t xml:space="preserve">, </w:t>
      </w:r>
      <w:r w:rsidR="00873C9D" w:rsidRPr="008D4E1A">
        <w:rPr>
          <w:rFonts w:asciiTheme="minorHAnsi" w:hAnsiTheme="minorHAnsi" w:cstheme="minorHAnsi"/>
          <w:sz w:val="22"/>
          <w:szCs w:val="22"/>
        </w:rPr>
        <w:t xml:space="preserve">do zbioru danych włączane są dane dla nowego aktu </w:t>
      </w:r>
      <w:r w:rsidR="00873C9D" w:rsidRPr="00C26361">
        <w:rPr>
          <w:rFonts w:asciiTheme="minorHAnsi" w:hAnsiTheme="minorHAnsi" w:cstheme="minorHAnsi"/>
          <w:sz w:val="22"/>
          <w:szCs w:val="22"/>
        </w:rPr>
        <w:t xml:space="preserve">planowania przestrzennego oraz tworzona jest nowa wersja danych dla </w:t>
      </w:r>
      <w:r w:rsidR="00255843">
        <w:rPr>
          <w:rFonts w:asciiTheme="minorHAnsi" w:hAnsiTheme="minorHAnsi" w:cstheme="minorHAnsi"/>
          <w:sz w:val="22"/>
          <w:szCs w:val="22"/>
        </w:rPr>
        <w:t>uchylonego</w:t>
      </w:r>
      <w:r w:rsidR="00873C9D" w:rsidRPr="00C26361">
        <w:rPr>
          <w:rFonts w:asciiTheme="minorHAnsi" w:hAnsiTheme="minorHAnsi" w:cstheme="minorHAnsi"/>
          <w:sz w:val="22"/>
          <w:szCs w:val="22"/>
        </w:rPr>
        <w:t xml:space="preserve"> aktu planowania przestrzennego, do której </w:t>
      </w:r>
      <w:r w:rsidR="00873C9D" w:rsidRPr="00FB580B">
        <w:rPr>
          <w:rFonts w:asciiTheme="minorHAnsi" w:hAnsiTheme="minorHAnsi" w:cstheme="minorHAnsi"/>
          <w:sz w:val="22"/>
          <w:szCs w:val="22"/>
        </w:rPr>
        <w:t xml:space="preserve">dodawana jest relacja </w:t>
      </w:r>
      <w:proofErr w:type="spellStart"/>
      <w:r w:rsidR="00873C9D" w:rsidRPr="00FB580B">
        <w:rPr>
          <w:rFonts w:asciiTheme="minorHAnsi" w:hAnsiTheme="minorHAnsi" w:cstheme="minorHAnsi"/>
          <w:i/>
          <w:iCs/>
          <w:sz w:val="22"/>
          <w:szCs w:val="22"/>
        </w:rPr>
        <w:t>dokumentUchylający</w:t>
      </w:r>
      <w:proofErr w:type="spellEnd"/>
      <w:r w:rsidR="00873C9D" w:rsidRPr="00FB580B">
        <w:rPr>
          <w:rFonts w:asciiTheme="minorHAnsi" w:hAnsiTheme="minorHAnsi" w:cstheme="minorHAnsi"/>
          <w:sz w:val="22"/>
          <w:szCs w:val="22"/>
        </w:rPr>
        <w:t xml:space="preserve"> do dokumentu formalnego</w:t>
      </w:r>
      <w:r w:rsidR="00C26361" w:rsidRPr="00FB580B">
        <w:rPr>
          <w:rFonts w:asciiTheme="minorHAnsi" w:hAnsiTheme="minorHAnsi" w:cstheme="minorHAnsi"/>
          <w:sz w:val="22"/>
          <w:szCs w:val="22"/>
        </w:rPr>
        <w:t>,</w:t>
      </w:r>
      <w:r w:rsidR="00873C9D" w:rsidRPr="00FB580B">
        <w:rPr>
          <w:rFonts w:asciiTheme="minorHAnsi" w:hAnsiTheme="minorHAnsi" w:cstheme="minorHAnsi"/>
          <w:sz w:val="22"/>
          <w:szCs w:val="22"/>
        </w:rPr>
        <w:t xml:space="preserve"> który wywołał </w:t>
      </w:r>
      <w:r w:rsidR="00C26361" w:rsidRPr="00FB580B">
        <w:rPr>
          <w:rFonts w:asciiTheme="minorHAnsi" w:hAnsiTheme="minorHAnsi" w:cstheme="minorHAnsi"/>
          <w:sz w:val="22"/>
          <w:szCs w:val="22"/>
        </w:rPr>
        <w:t xml:space="preserve">częściową utratę mocy poprzedniej </w:t>
      </w:r>
      <w:r w:rsidR="00C26361" w:rsidRPr="00FB580B">
        <w:rPr>
          <w:rFonts w:asciiTheme="minorHAnsi" w:hAnsiTheme="minorHAnsi" w:cstheme="minorHAnsi"/>
          <w:sz w:val="22"/>
          <w:szCs w:val="22"/>
        </w:rPr>
        <w:lastRenderedPageBreak/>
        <w:t>wersji aktu</w:t>
      </w:r>
      <w:r w:rsidR="00873C9D" w:rsidRPr="00FB580B">
        <w:rPr>
          <w:rFonts w:asciiTheme="minorHAnsi" w:hAnsiTheme="minorHAnsi" w:cstheme="minorHAnsi"/>
          <w:sz w:val="22"/>
          <w:szCs w:val="22"/>
        </w:rPr>
        <w:t xml:space="preserve">. </w:t>
      </w:r>
      <w:proofErr w:type="spellStart"/>
      <w:r w:rsidR="00873C9D" w:rsidRPr="00FB580B">
        <w:rPr>
          <w:rFonts w:asciiTheme="minorHAnsi" w:hAnsiTheme="minorHAnsi" w:cstheme="minorHAnsi"/>
          <w:sz w:val="22"/>
          <w:szCs w:val="22"/>
        </w:rPr>
        <w:t>DokumentFormalny</w:t>
      </w:r>
      <w:proofErr w:type="spellEnd"/>
      <w:r w:rsidR="00873C9D" w:rsidRPr="00FB580B">
        <w:rPr>
          <w:rFonts w:asciiTheme="minorHAnsi" w:hAnsiTheme="minorHAnsi" w:cstheme="minorHAnsi"/>
          <w:sz w:val="22"/>
          <w:szCs w:val="22"/>
        </w:rPr>
        <w:t xml:space="preserve">, reprezentujący </w:t>
      </w:r>
      <w:r w:rsidR="00255843">
        <w:rPr>
          <w:rFonts w:asciiTheme="minorHAnsi" w:hAnsiTheme="minorHAnsi" w:cstheme="minorHAnsi"/>
          <w:sz w:val="22"/>
          <w:szCs w:val="22"/>
        </w:rPr>
        <w:t>dokument, który wywołał uchylenie aktu,</w:t>
      </w:r>
      <w:r w:rsidR="00873C9D" w:rsidRPr="00FB580B">
        <w:rPr>
          <w:rFonts w:asciiTheme="minorHAnsi" w:hAnsiTheme="minorHAnsi" w:cstheme="minorHAnsi"/>
          <w:sz w:val="22"/>
          <w:szCs w:val="22"/>
        </w:rPr>
        <w:t xml:space="preserve"> musi referować</w:t>
      </w:r>
      <w:r w:rsidR="00255843">
        <w:rPr>
          <w:rFonts w:asciiTheme="minorHAnsi" w:hAnsiTheme="minorHAnsi" w:cstheme="minorHAnsi"/>
          <w:sz w:val="22"/>
          <w:szCs w:val="22"/>
        </w:rPr>
        <w:t xml:space="preserve"> (relacja: </w:t>
      </w:r>
      <w:r w:rsidR="00255843" w:rsidRPr="00FB580B">
        <w:rPr>
          <w:rFonts w:asciiTheme="minorHAnsi" w:hAnsiTheme="minorHAnsi" w:cstheme="minorHAnsi"/>
          <w:i/>
          <w:iCs/>
          <w:sz w:val="22"/>
          <w:szCs w:val="22"/>
        </w:rPr>
        <w:t>uchyla</w:t>
      </w:r>
      <w:r w:rsidR="00255843">
        <w:rPr>
          <w:rFonts w:asciiTheme="minorHAnsi" w:hAnsiTheme="minorHAnsi" w:cstheme="minorHAnsi"/>
          <w:sz w:val="22"/>
          <w:szCs w:val="22"/>
        </w:rPr>
        <w:t>)</w:t>
      </w:r>
      <w:r w:rsidR="00C26361">
        <w:rPr>
          <w:rFonts w:asciiTheme="minorHAnsi" w:hAnsiTheme="minorHAnsi" w:cstheme="minorHAnsi"/>
          <w:sz w:val="22"/>
          <w:szCs w:val="22"/>
        </w:rPr>
        <w:t xml:space="preserve"> </w:t>
      </w:r>
      <w:r w:rsidR="00873C9D" w:rsidRPr="00FB580B">
        <w:rPr>
          <w:rFonts w:asciiTheme="minorHAnsi" w:hAnsiTheme="minorHAnsi" w:cstheme="minorHAnsi"/>
          <w:sz w:val="22"/>
          <w:szCs w:val="22"/>
        </w:rPr>
        <w:t>na nowoutworzoną</w:t>
      </w:r>
      <w:r w:rsidR="00C26361" w:rsidRPr="00FB580B">
        <w:rPr>
          <w:rFonts w:asciiTheme="minorHAnsi" w:hAnsiTheme="minorHAnsi" w:cstheme="minorHAnsi"/>
          <w:sz w:val="22"/>
          <w:szCs w:val="22"/>
        </w:rPr>
        <w:t xml:space="preserve"> </w:t>
      </w:r>
      <w:r w:rsidR="00873C9D" w:rsidRPr="00FB580B">
        <w:rPr>
          <w:rFonts w:asciiTheme="minorHAnsi" w:hAnsiTheme="minorHAnsi" w:cstheme="minorHAnsi"/>
          <w:sz w:val="22"/>
          <w:szCs w:val="22"/>
        </w:rPr>
        <w:t xml:space="preserve">wersję obiektu </w:t>
      </w:r>
      <w:proofErr w:type="spellStart"/>
      <w:r w:rsidR="00873C9D" w:rsidRPr="00FB580B">
        <w:rPr>
          <w:rFonts w:asciiTheme="minorHAnsi" w:hAnsiTheme="minorHAnsi" w:cstheme="minorHAnsi"/>
          <w:sz w:val="22"/>
          <w:szCs w:val="22"/>
        </w:rPr>
        <w:t>AktPlanowaniaPrzestrzenneg</w:t>
      </w:r>
      <w:r w:rsidR="00255843">
        <w:rPr>
          <w:rFonts w:asciiTheme="minorHAnsi" w:hAnsiTheme="minorHAnsi" w:cstheme="minorHAnsi"/>
          <w:sz w:val="22"/>
          <w:szCs w:val="22"/>
        </w:rPr>
        <w:t>o</w:t>
      </w:r>
      <w:proofErr w:type="spellEnd"/>
      <w:r w:rsidR="00255843">
        <w:rPr>
          <w:rFonts w:asciiTheme="minorHAnsi" w:hAnsiTheme="minorHAnsi" w:cstheme="minorHAnsi"/>
          <w:sz w:val="22"/>
          <w:szCs w:val="22"/>
        </w:rPr>
        <w:t>.</w:t>
      </w:r>
    </w:p>
    <w:p w14:paraId="6BB9EAD2" w14:textId="77777777" w:rsidR="00E11601" w:rsidRPr="002B335B" w:rsidRDefault="00E11601" w:rsidP="00F46F8F">
      <w:pPr>
        <w:spacing w:line="360" w:lineRule="auto"/>
        <w:jc w:val="both"/>
        <w:rPr>
          <w:rFonts w:ascii="Calibri" w:eastAsia="Calibri" w:hAnsi="Calibri" w:cs="Calibri"/>
          <w:bCs/>
          <w:sz w:val="22"/>
          <w:szCs w:val="22"/>
        </w:rPr>
      </w:pPr>
    </w:p>
    <w:p w14:paraId="56727D0A" w14:textId="77777777" w:rsidR="00E11601" w:rsidRPr="008D4E1A" w:rsidRDefault="00E11601" w:rsidP="00312335">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282DC9EF">
            <wp:extent cx="4279900" cy="2908300"/>
            <wp:effectExtent l="0" t="0" r="6350" b="6350"/>
            <wp:docPr id="53" name="Picture 15" descr="Opis alternatywny: 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Opis alternatywny: 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3">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2AE5EA88" w:rsidR="00E11601" w:rsidRPr="00814D60" w:rsidRDefault="00E11601" w:rsidP="004E2188">
      <w:pPr>
        <w:pStyle w:val="Legenda"/>
      </w:pPr>
      <w:bookmarkStart w:id="133" w:name="_Toc16054299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133"/>
    </w:p>
    <w:p w14:paraId="3984AFF5" w14:textId="77777777" w:rsidR="00E11601" w:rsidRPr="008D4E1A" w:rsidRDefault="00E11601" w:rsidP="00312335">
      <w:pPr>
        <w:pStyle w:val="NormalnyWeb"/>
        <w:spacing w:after="0" w:afterAutospacing="0"/>
        <w:contextualSpacing/>
      </w:pPr>
      <w:r w:rsidRPr="008D4E1A">
        <w:rPr>
          <w:noProof/>
        </w:rPr>
        <w:drawing>
          <wp:inline distT="0" distB="0" distL="0" distR="0" wp14:anchorId="7FA8A7A4" wp14:editId="04344C46">
            <wp:extent cx="5756910" cy="3413760"/>
            <wp:effectExtent l="0" t="0" r="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6910" cy="3413760"/>
                    </a:xfrm>
                    <a:prstGeom prst="rect">
                      <a:avLst/>
                    </a:prstGeom>
                    <a:noFill/>
                    <a:ln>
                      <a:noFill/>
                    </a:ln>
                  </pic:spPr>
                </pic:pic>
              </a:graphicData>
            </a:graphic>
          </wp:inline>
        </w:drawing>
      </w:r>
    </w:p>
    <w:p w14:paraId="325F20D9" w14:textId="318A25EC" w:rsidR="00E11601" w:rsidRPr="008D4E1A" w:rsidRDefault="00E11601" w:rsidP="004E2188">
      <w:pPr>
        <w:pStyle w:val="Legenda"/>
        <w:rPr>
          <w:rFonts w:eastAsia="Arial"/>
          <w:color w:val="000000"/>
          <w:szCs w:val="20"/>
          <w:lang w:eastAsia="en-US"/>
        </w:rPr>
      </w:pPr>
      <w:bookmarkStart w:id="134" w:name="_Toc59449881"/>
      <w:bookmarkStart w:id="135" w:name="_Toc16054299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134"/>
      <w:bookmarkEnd w:id="135"/>
    </w:p>
    <w:p w14:paraId="5CDD6A0E" w14:textId="41666CAA" w:rsidR="00E11601" w:rsidRPr="008D4E1A" w:rsidRDefault="005E5488" w:rsidP="00D20E9B">
      <w:pPr>
        <w:pStyle w:val="Nagwek4"/>
        <w:ind w:left="851"/>
        <w:rPr>
          <w:rFonts w:ascii="Calibri" w:hAnsi="Calibri" w:cs="Calibri"/>
          <w:u w:val="none"/>
          <w:lang w:val="pl-PL"/>
        </w:rPr>
      </w:pPr>
      <w:bookmarkStart w:id="136" w:name="_Toc156203140"/>
      <w:r>
        <w:rPr>
          <w:rFonts w:ascii="Calibri" w:hAnsi="Calibri" w:cs="Calibri"/>
          <w:u w:val="none"/>
          <w:lang w:val="pl-PL"/>
        </w:rPr>
        <w:br w:type="column"/>
      </w:r>
      <w:r w:rsidR="00E11601" w:rsidRPr="008D4E1A">
        <w:rPr>
          <w:rFonts w:ascii="Calibri" w:hAnsi="Calibri" w:cs="Calibri"/>
          <w:u w:val="none"/>
          <w:lang w:val="pl-PL"/>
        </w:rPr>
        <w:lastRenderedPageBreak/>
        <w:t>Wydzielenie planistyczne</w:t>
      </w:r>
      <w:bookmarkEnd w:id="136"/>
    </w:p>
    <w:p w14:paraId="353A6FFB" w14:textId="644527BB" w:rsidR="00E11601" w:rsidRPr="002B335B" w:rsidRDefault="00E11601" w:rsidP="00C96AED">
      <w:pPr>
        <w:spacing w:line="360" w:lineRule="auto"/>
        <w:jc w:val="both"/>
        <w:rPr>
          <w:rFonts w:ascii="Calibri" w:eastAsia="Calibri" w:hAnsi="Calibri" w:cs="Calibri"/>
          <w:sz w:val="22"/>
          <w:szCs w:val="22"/>
        </w:rPr>
      </w:pPr>
      <w:r w:rsidRPr="002B335B">
        <w:rPr>
          <w:rFonts w:ascii="Calibri" w:eastAsia="Calibri" w:hAnsi="Calibri" w:cs="Calibri"/>
          <w:sz w:val="22"/>
          <w:szCs w:val="22"/>
        </w:rPr>
        <w:t>Typ obiektu Wydzielanie planistyczne (</w:t>
      </w:r>
      <w:proofErr w:type="spellStart"/>
      <w:r w:rsidRPr="002B335B">
        <w:rPr>
          <w:rFonts w:ascii="Calibri" w:eastAsia="Calibri" w:hAnsi="Calibri" w:cs="Calibri"/>
          <w:i/>
          <w:iCs/>
          <w:sz w:val="22"/>
          <w:szCs w:val="22"/>
        </w:rPr>
        <w:t>WydzieleniePlanistyczne</w:t>
      </w:r>
      <w:proofErr w:type="spellEnd"/>
      <w:r w:rsidRPr="002B335B">
        <w:rPr>
          <w:rFonts w:ascii="Calibri" w:eastAsia="Calibri" w:hAnsi="Calibri" w:cs="Calibri"/>
          <w:sz w:val="22"/>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 w:val="22"/>
          <w:szCs w:val="22"/>
        </w:rPr>
        <w:t>status obowiązywania (status),</w:t>
      </w:r>
      <w:r w:rsidRPr="002B335B">
        <w:rPr>
          <w:rFonts w:ascii="Calibri" w:eastAsia="Calibri" w:hAnsi="Calibri" w:cs="Calibri"/>
          <w:sz w:val="22"/>
          <w:szCs w:val="22"/>
        </w:rPr>
        <w:t xml:space="preserve"> charakter prawny ustalenia (</w:t>
      </w:r>
      <w:proofErr w:type="spellStart"/>
      <w:r w:rsidRPr="002B335B">
        <w:rPr>
          <w:rFonts w:ascii="Calibri" w:eastAsia="Calibri" w:hAnsi="Calibri" w:cs="Calibri"/>
          <w:iCs/>
          <w:sz w:val="22"/>
          <w:szCs w:val="22"/>
        </w:rPr>
        <w:t>charakterUstalenia</w:t>
      </w:r>
      <w:proofErr w:type="spellEnd"/>
      <w:r w:rsidRPr="002B335B">
        <w:rPr>
          <w:rFonts w:ascii="Calibri" w:eastAsia="Calibri" w:hAnsi="Calibri" w:cs="Calibri"/>
          <w:sz w:val="22"/>
          <w:szCs w:val="22"/>
        </w:rPr>
        <w:t>), oznaczenie (oznaczenie) i symbol (symbol). Obiekty wydzielenia planistycznego przedstawiane są zawsze w formie rozłącznych wieloboków</w:t>
      </w:r>
      <w:r w:rsidR="00540D8C">
        <w:rPr>
          <w:rFonts w:ascii="Calibri" w:eastAsia="Calibri" w:hAnsi="Calibri" w:cs="Calibri"/>
          <w:sz w:val="22"/>
          <w:szCs w:val="22"/>
        </w:rPr>
        <w:t>, czyli</w:t>
      </w:r>
      <w:r w:rsidR="00670B77">
        <w:rPr>
          <w:rFonts w:ascii="Calibri" w:eastAsia="Calibri" w:hAnsi="Calibri" w:cs="Calibri"/>
          <w:sz w:val="22"/>
          <w:szCs w:val="22"/>
        </w:rPr>
        <w:t xml:space="preserve"> </w:t>
      </w:r>
      <w:r w:rsidR="00540D8C">
        <w:rPr>
          <w:rFonts w:ascii="Calibri" w:hAnsi="Calibri" w:cs="Calibri"/>
          <w:sz w:val="22"/>
          <w:szCs w:val="22"/>
        </w:rPr>
        <w:t>każdy</w:t>
      </w:r>
      <w:r w:rsidR="00670B77">
        <w:rPr>
          <w:rFonts w:ascii="Calibri" w:hAnsi="Calibri" w:cs="Calibri"/>
          <w:sz w:val="22"/>
          <w:szCs w:val="22"/>
        </w:rPr>
        <w:t xml:space="preserve"> z obiektów stanowiący specjalizację klasy</w:t>
      </w:r>
      <w:r w:rsidR="00670B77" w:rsidRPr="002B335B">
        <w:rPr>
          <w:rFonts w:ascii="Calibri" w:hAnsi="Calibri" w:cs="Calibri"/>
          <w:sz w:val="22"/>
          <w:szCs w:val="22"/>
        </w:rPr>
        <w:t xml:space="preserve"> </w:t>
      </w:r>
      <w:proofErr w:type="spellStart"/>
      <w:r w:rsidR="00670B77">
        <w:rPr>
          <w:rFonts w:ascii="Calibri" w:hAnsi="Calibri" w:cs="Calibri"/>
          <w:i/>
          <w:iCs/>
          <w:sz w:val="22"/>
          <w:szCs w:val="22"/>
        </w:rPr>
        <w:t>WydzieleniePlanistyczne</w:t>
      </w:r>
      <w:proofErr w:type="spellEnd"/>
      <w:r w:rsidR="00670B77" w:rsidRPr="002B335B">
        <w:rPr>
          <w:rFonts w:ascii="Calibri" w:hAnsi="Calibri" w:cs="Calibri"/>
          <w:sz w:val="22"/>
          <w:szCs w:val="22"/>
        </w:rPr>
        <w:t xml:space="preserve"> może być reprezentowan</w:t>
      </w:r>
      <w:r w:rsidR="00540D8C">
        <w:rPr>
          <w:rFonts w:ascii="Calibri" w:hAnsi="Calibri" w:cs="Calibri"/>
          <w:sz w:val="22"/>
          <w:szCs w:val="22"/>
        </w:rPr>
        <w:t>y</w:t>
      </w:r>
      <w:r w:rsidR="00670B77" w:rsidRPr="002B335B">
        <w:rPr>
          <w:rFonts w:ascii="Calibri" w:hAnsi="Calibri" w:cs="Calibri"/>
          <w:sz w:val="22"/>
          <w:szCs w:val="22"/>
        </w:rPr>
        <w:t xml:space="preserve"> przez dokładnie jeden poligon (stosowanie </w:t>
      </w:r>
      <w:proofErr w:type="spellStart"/>
      <w:r w:rsidR="00670B77" w:rsidRPr="002B335B">
        <w:rPr>
          <w:rFonts w:ascii="Calibri" w:hAnsi="Calibri" w:cs="Calibri"/>
          <w:sz w:val="22"/>
          <w:szCs w:val="22"/>
        </w:rPr>
        <w:t>multipoligonów</w:t>
      </w:r>
      <w:proofErr w:type="spellEnd"/>
      <w:r w:rsidR="00670B77" w:rsidRPr="002B335B">
        <w:rPr>
          <w:rFonts w:ascii="Calibri" w:hAnsi="Calibri" w:cs="Calibri"/>
          <w:sz w:val="22"/>
          <w:szCs w:val="22"/>
        </w:rPr>
        <w:t xml:space="preserve"> jest wykluczone)</w:t>
      </w:r>
      <w:r w:rsidR="00540D8C">
        <w:rPr>
          <w:rFonts w:ascii="Calibri" w:hAnsi="Calibri" w:cs="Calibri"/>
          <w:sz w:val="22"/>
          <w:szCs w:val="22"/>
        </w:rPr>
        <w:t>.</w:t>
      </w:r>
    </w:p>
    <w:p w14:paraId="1DE6C24F" w14:textId="4C122C31" w:rsidR="00E11601" w:rsidRDefault="00E11601" w:rsidP="003B1FC7">
      <w:pPr>
        <w:spacing w:after="200" w:line="360" w:lineRule="auto"/>
        <w:jc w:val="both"/>
        <w:rPr>
          <w:rFonts w:ascii="Calibri" w:eastAsia="Calibri" w:hAnsi="Calibri" w:cs="Calibri"/>
          <w:sz w:val="22"/>
          <w:szCs w:val="22"/>
        </w:rPr>
      </w:pPr>
      <w:r w:rsidRPr="002B335B">
        <w:rPr>
          <w:rFonts w:ascii="Calibri" w:eastAsia="Calibri" w:hAnsi="Calibri" w:cs="Calibri"/>
          <w:sz w:val="22"/>
          <w:szCs w:val="22"/>
        </w:rPr>
        <w:t xml:space="preserve">Ze względu na różniące się swoim szczegółowym charakterem, na poziomie poszczególnych typów aktu planowania przestrzennego, wydzielenia planistyczne typ obiektu </w:t>
      </w:r>
      <w:proofErr w:type="spellStart"/>
      <w:r w:rsidRPr="002B335B">
        <w:rPr>
          <w:rFonts w:ascii="Calibri" w:eastAsia="Calibri" w:hAnsi="Calibri" w:cs="Calibri"/>
          <w:i/>
          <w:sz w:val="22"/>
          <w:szCs w:val="22"/>
        </w:rPr>
        <w:t>WydzieleniePlanistyczne</w:t>
      </w:r>
      <w:proofErr w:type="spellEnd"/>
      <w:r w:rsidRPr="002B335B">
        <w:rPr>
          <w:rFonts w:ascii="Calibri" w:eastAsia="Calibri" w:hAnsi="Calibri" w:cs="Calibri"/>
          <w:sz w:val="22"/>
          <w:szCs w:val="22"/>
        </w:rPr>
        <w:t xml:space="preserve"> został zdefiniowany jako obiekt abstrakcyjny. Dziedziczą </w:t>
      </w:r>
      <w:r w:rsidR="00CA1259">
        <w:rPr>
          <w:rFonts w:ascii="Calibri" w:eastAsia="Calibri" w:hAnsi="Calibri" w:cs="Calibri"/>
          <w:sz w:val="22"/>
          <w:szCs w:val="22"/>
        </w:rPr>
        <w:t>po nim</w:t>
      </w:r>
      <w:r w:rsidRPr="002B335B">
        <w:rPr>
          <w:rFonts w:ascii="Calibri" w:eastAsia="Calibri" w:hAnsi="Calibri" w:cs="Calibri"/>
          <w:sz w:val="22"/>
          <w:szCs w:val="22"/>
        </w:rPr>
        <w:t xml:space="preserve"> typy obiektów właściwe dla poszczególnych typów aktów planowania przestrzennego.</w:t>
      </w:r>
      <w:bookmarkStart w:id="137" w:name="_Toc492237692"/>
      <w:bookmarkStart w:id="138" w:name="_Toc492248121"/>
      <w:r w:rsidRPr="002B335B">
        <w:rPr>
          <w:rFonts w:ascii="Calibri" w:eastAsia="Calibri" w:hAnsi="Calibri" w:cs="Calibri"/>
          <w:sz w:val="22"/>
          <w:szCs w:val="22"/>
        </w:rPr>
        <w:t xml:space="preserve"> Posiadają one charakterystyczne właściwości adekwatnie przyporządkowane do zakresu i charakteru poszczególnych aktów planowania przestrzennego</w:t>
      </w:r>
      <w:bookmarkEnd w:id="137"/>
      <w:bookmarkEnd w:id="138"/>
      <w:r w:rsidRPr="002B335B">
        <w:rPr>
          <w:rFonts w:ascii="Calibri" w:eastAsia="Calibri" w:hAnsi="Calibri" w:cs="Calibri"/>
          <w:sz w:val="22"/>
          <w:szCs w:val="22"/>
        </w:rPr>
        <w:t>.</w:t>
      </w:r>
    </w:p>
    <w:p w14:paraId="0FC79E1D" w14:textId="6859AB92" w:rsidR="00CD0D59" w:rsidRDefault="00E11601" w:rsidP="00CD0D59">
      <w:pPr>
        <w:spacing w:after="200" w:line="360" w:lineRule="auto"/>
        <w:jc w:val="both"/>
        <w:rPr>
          <w:rFonts w:ascii="Calibri" w:eastAsia="Calibri" w:hAnsi="Calibri" w:cs="Calibri"/>
          <w:sz w:val="22"/>
          <w:szCs w:val="22"/>
        </w:rPr>
      </w:pPr>
      <w:r w:rsidRPr="002B335B">
        <w:rPr>
          <w:rFonts w:ascii="Calibri" w:hAnsi="Calibri" w:cs="Calibri"/>
          <w:b/>
          <w:bCs/>
          <w:sz w:val="22"/>
          <w:szCs w:val="22"/>
        </w:rPr>
        <w:t>UWAGA</w:t>
      </w:r>
      <w:r w:rsidR="000F5268">
        <w:rPr>
          <w:rFonts w:ascii="Calibri" w:hAnsi="Calibri" w:cs="Calibri"/>
          <w:b/>
          <w:bCs/>
          <w:sz w:val="22"/>
          <w:szCs w:val="22"/>
        </w:rPr>
        <w:t xml:space="preserve"> 1</w:t>
      </w:r>
      <w:r w:rsidRPr="002B335B">
        <w:rPr>
          <w:rFonts w:ascii="Calibri" w:hAnsi="Calibri" w:cs="Calibri"/>
          <w:sz w:val="22"/>
          <w:szCs w:val="22"/>
        </w:rPr>
        <w:t xml:space="preserve">. </w:t>
      </w:r>
      <w:r w:rsidRPr="002B335B">
        <w:rPr>
          <w:rFonts w:ascii="Calibri" w:eastAsia="Calibri" w:hAnsi="Calibri" w:cs="Calibri"/>
          <w:sz w:val="22"/>
          <w:szCs w:val="22"/>
        </w:rPr>
        <w:t>Na obecnym etapie cyfryzacji danych planistycznych zdefiniowano specjalizacj</w:t>
      </w:r>
      <w:r w:rsidR="00CA1259">
        <w:rPr>
          <w:rFonts w:ascii="Calibri" w:eastAsia="Calibri" w:hAnsi="Calibri" w:cs="Calibri"/>
          <w:sz w:val="22"/>
          <w:szCs w:val="22"/>
        </w:rPr>
        <w:t>ę</w:t>
      </w:r>
      <w:r w:rsidRPr="002B335B">
        <w:rPr>
          <w:rFonts w:ascii="Calibri" w:eastAsia="Calibri" w:hAnsi="Calibri" w:cs="Calibri"/>
          <w:sz w:val="22"/>
          <w:szCs w:val="22"/>
        </w:rPr>
        <w:t xml:space="preserve"> dla planu ogólnego gminy, jest to typ obiektu Strefa planistyczna (﻿</w:t>
      </w:r>
      <w:proofErr w:type="spellStart"/>
      <w:r w:rsidRPr="002B335B">
        <w:rPr>
          <w:rFonts w:ascii="Calibri" w:eastAsia="Calibri" w:hAnsi="Calibri" w:cs="Calibri"/>
          <w:i/>
          <w:iCs/>
          <w:sz w:val="22"/>
          <w:szCs w:val="22"/>
        </w:rPr>
        <w:t>StrefaPlanistyczna</w:t>
      </w:r>
      <w:proofErr w:type="spellEnd"/>
      <w:r w:rsidRPr="002B335B">
        <w:rPr>
          <w:rFonts w:ascii="Calibri" w:eastAsia="Calibri" w:hAnsi="Calibri" w:cs="Calibri"/>
          <w:sz w:val="22"/>
          <w:szCs w:val="22"/>
        </w:rPr>
        <w:t xml:space="preserve">). </w:t>
      </w:r>
    </w:p>
    <w:p w14:paraId="7F028B2B" w14:textId="7699841E" w:rsidR="00CD0D59" w:rsidRDefault="00CD0D59" w:rsidP="00CD0D59">
      <w:pPr>
        <w:spacing w:after="200" w:line="360" w:lineRule="auto"/>
        <w:jc w:val="both"/>
        <w:rPr>
          <w:rFonts w:ascii="Calibri" w:eastAsia="Calibri" w:hAnsi="Calibri" w:cs="Calibri"/>
          <w:bCs/>
          <w:sz w:val="22"/>
          <w:szCs w:val="22"/>
        </w:rPr>
      </w:pPr>
      <w:r w:rsidRPr="002B335B">
        <w:rPr>
          <w:rFonts w:ascii="Calibri" w:eastAsia="Calibri" w:hAnsi="Calibri" w:cs="Calibri"/>
          <w:bCs/>
          <w:sz w:val="22"/>
          <w:szCs w:val="22"/>
        </w:rPr>
        <w:t>Relacje wiążące</w:t>
      </w:r>
      <w:r>
        <w:rPr>
          <w:rFonts w:ascii="Calibri" w:eastAsia="Calibri" w:hAnsi="Calibri" w:cs="Calibri"/>
          <w:bCs/>
          <w:sz w:val="22"/>
          <w:szCs w:val="22"/>
        </w:rPr>
        <w:t xml:space="preserve"> specjalizacje</w:t>
      </w:r>
      <w:r w:rsidRPr="002B335B">
        <w:rPr>
          <w:rFonts w:ascii="Calibri" w:eastAsia="Calibri" w:hAnsi="Calibri" w:cs="Calibri"/>
          <w:bCs/>
          <w:sz w:val="22"/>
          <w:szCs w:val="22"/>
        </w:rPr>
        <w:t xml:space="preserve"> </w:t>
      </w:r>
      <w:r>
        <w:rPr>
          <w:rFonts w:ascii="Calibri" w:eastAsia="Calibri" w:hAnsi="Calibri" w:cs="Calibri"/>
          <w:bCs/>
          <w:sz w:val="22"/>
          <w:szCs w:val="22"/>
        </w:rPr>
        <w:t xml:space="preserve">typu obiektu </w:t>
      </w:r>
      <w:proofErr w:type="spellStart"/>
      <w:r>
        <w:rPr>
          <w:rFonts w:ascii="Calibri" w:eastAsia="Calibri" w:hAnsi="Calibri" w:cs="Calibri"/>
          <w:bCs/>
          <w:sz w:val="22"/>
          <w:szCs w:val="22"/>
        </w:rPr>
        <w:t>WydzieleniePlanistyczne</w:t>
      </w:r>
      <w:proofErr w:type="spellEnd"/>
      <w:r w:rsidRPr="002B335B">
        <w:rPr>
          <w:rFonts w:ascii="Calibri" w:eastAsia="Calibri" w:hAnsi="Calibri" w:cs="Calibri"/>
          <w:bCs/>
          <w:sz w:val="22"/>
          <w:szCs w:val="22"/>
        </w:rPr>
        <w:t xml:space="preserve"> i </w:t>
      </w:r>
      <w:r w:rsidR="00F023C4">
        <w:rPr>
          <w:rFonts w:ascii="Calibri" w:eastAsia="Calibri" w:hAnsi="Calibri" w:cs="Calibri"/>
          <w:bCs/>
          <w:sz w:val="22"/>
          <w:szCs w:val="22"/>
        </w:rPr>
        <w:t xml:space="preserve">typ obiektu </w:t>
      </w:r>
      <w:proofErr w:type="spellStart"/>
      <w:r>
        <w:rPr>
          <w:rFonts w:ascii="Calibri" w:eastAsia="Calibri" w:hAnsi="Calibri" w:cs="Calibri"/>
          <w:bCs/>
          <w:sz w:val="22"/>
          <w:szCs w:val="22"/>
        </w:rPr>
        <w:t>AktPlanowaniaPrzestrzennego</w:t>
      </w:r>
      <w:proofErr w:type="spellEnd"/>
      <w:r>
        <w:rPr>
          <w:rFonts w:ascii="Calibri" w:eastAsia="Calibri" w:hAnsi="Calibri" w:cs="Calibri"/>
          <w:bCs/>
          <w:sz w:val="22"/>
          <w:szCs w:val="22"/>
        </w:rPr>
        <w:t xml:space="preserve"> są następujące:</w:t>
      </w:r>
    </w:p>
    <w:p w14:paraId="1FA1F09A" w14:textId="4FFAE564" w:rsidR="00CD0D59" w:rsidRPr="00CD0D0E" w:rsidRDefault="00CD0D59" w:rsidP="00CD0D59">
      <w:pPr>
        <w:pStyle w:val="Akapitzlist"/>
        <w:numPr>
          <w:ilvl w:val="0"/>
          <w:numId w:val="49"/>
        </w:numPr>
        <w:spacing w:line="360" w:lineRule="auto"/>
        <w:jc w:val="both"/>
        <w:rPr>
          <w:rFonts w:asciiTheme="minorHAnsi" w:hAnsiTheme="minorHAnsi" w:cstheme="minorHAnsi"/>
          <w:sz w:val="22"/>
          <w:szCs w:val="22"/>
        </w:rPr>
      </w:pPr>
      <w:r w:rsidRPr="00CD0D0E">
        <w:rPr>
          <w:rFonts w:asciiTheme="minorHAnsi" w:hAnsiTheme="minorHAnsi" w:cstheme="minorHAnsi"/>
          <w:sz w:val="22"/>
          <w:szCs w:val="22"/>
          <w:lang w:val="pl-PL"/>
        </w:rPr>
        <w:t>Relacj</w:t>
      </w:r>
      <w:r>
        <w:rPr>
          <w:rFonts w:asciiTheme="minorHAnsi" w:hAnsiTheme="minorHAnsi" w:cstheme="minorHAnsi"/>
          <w:sz w:val="22"/>
          <w:szCs w:val="22"/>
          <w:lang w:val="pl-PL"/>
        </w:rPr>
        <w:t xml:space="preserve">a </w:t>
      </w:r>
      <w:r w:rsidRPr="00FD4BAD">
        <w:rPr>
          <w:rFonts w:asciiTheme="minorHAnsi" w:hAnsiTheme="minorHAnsi" w:cstheme="minorHAnsi"/>
          <w:i/>
          <w:iCs/>
          <w:sz w:val="22"/>
          <w:szCs w:val="22"/>
          <w:lang w:val="pl-PL"/>
        </w:rPr>
        <w:t>plan</w:t>
      </w:r>
      <w:r>
        <w:rPr>
          <w:rFonts w:asciiTheme="minorHAnsi" w:hAnsiTheme="minorHAnsi" w:cstheme="minorHAnsi"/>
          <w:i/>
          <w:iCs/>
          <w:sz w:val="22"/>
          <w:szCs w:val="22"/>
          <w:lang w:val="pl-PL"/>
        </w:rPr>
        <w:t xml:space="preserve"> </w:t>
      </w:r>
      <w:r w:rsidRPr="00FD4BAD">
        <w:rPr>
          <w:rFonts w:asciiTheme="minorHAnsi" w:hAnsiTheme="minorHAnsi" w:cstheme="minorHAnsi"/>
          <w:sz w:val="22"/>
          <w:szCs w:val="22"/>
          <w:lang w:val="pl-PL"/>
        </w:rPr>
        <w:t xml:space="preserve">(od </w:t>
      </w:r>
      <w:r w:rsidR="00F023C4">
        <w:rPr>
          <w:rFonts w:asciiTheme="minorHAnsi" w:hAnsiTheme="minorHAnsi" w:cstheme="minorHAnsi"/>
          <w:sz w:val="22"/>
          <w:szCs w:val="22"/>
          <w:lang w:val="pl-PL"/>
        </w:rPr>
        <w:t>specjalizacji</w:t>
      </w:r>
      <w:r>
        <w:rPr>
          <w:rFonts w:asciiTheme="minorHAnsi" w:hAnsiTheme="minorHAnsi" w:cstheme="minorHAnsi"/>
          <w:sz w:val="22"/>
          <w:szCs w:val="22"/>
          <w:lang w:val="pl-PL"/>
        </w:rPr>
        <w:t xml:space="preserve"> typu obiektu</w:t>
      </w:r>
      <w:r w:rsidRPr="00CD0D0E">
        <w:rPr>
          <w:rFonts w:asciiTheme="minorHAnsi" w:hAnsiTheme="minorHAnsi" w:cstheme="minorHAnsi"/>
          <w:sz w:val="22"/>
          <w:szCs w:val="22"/>
          <w:lang w:val="pl-PL"/>
        </w:rPr>
        <w:t xml:space="preserve"> </w:t>
      </w:r>
      <w:proofErr w:type="spellStart"/>
      <w:r>
        <w:rPr>
          <w:rFonts w:ascii="Calibri" w:eastAsia="Calibri" w:hAnsi="Calibri" w:cs="Calibri"/>
          <w:bCs/>
          <w:sz w:val="22"/>
          <w:szCs w:val="22"/>
        </w:rPr>
        <w:t>WydzieleniePlanistyczne</w:t>
      </w:r>
      <w:proofErr w:type="spellEnd"/>
      <w:r w:rsidRPr="002B335B">
        <w:rPr>
          <w:rFonts w:ascii="Calibri" w:eastAsia="Calibri" w:hAnsi="Calibri" w:cs="Calibri"/>
          <w:bCs/>
          <w:sz w:val="22"/>
          <w:szCs w:val="22"/>
        </w:rPr>
        <w:t xml:space="preserve"> </w:t>
      </w:r>
      <w:r>
        <w:rPr>
          <w:rFonts w:ascii="Calibri" w:eastAsia="Calibri" w:hAnsi="Calibri" w:cs="Calibri"/>
          <w:bCs/>
          <w:sz w:val="22"/>
          <w:szCs w:val="22"/>
        </w:rPr>
        <w:t xml:space="preserve">do </w:t>
      </w:r>
      <w:proofErr w:type="spellStart"/>
      <w:r w:rsidR="00F023C4">
        <w:rPr>
          <w:rFonts w:ascii="Calibri" w:eastAsia="Calibri" w:hAnsi="Calibri" w:cs="Calibri"/>
          <w:bCs/>
          <w:sz w:val="22"/>
          <w:szCs w:val="22"/>
        </w:rPr>
        <w:t>typu</w:t>
      </w:r>
      <w:proofErr w:type="spellEnd"/>
      <w:r w:rsidR="00F023C4">
        <w:rPr>
          <w:rFonts w:ascii="Calibri" w:eastAsia="Calibri" w:hAnsi="Calibri" w:cs="Calibri"/>
          <w:bCs/>
          <w:sz w:val="22"/>
          <w:szCs w:val="22"/>
        </w:rPr>
        <w:t xml:space="preserve"> </w:t>
      </w:r>
      <w:proofErr w:type="spellStart"/>
      <w:r>
        <w:rPr>
          <w:rFonts w:ascii="Calibri" w:eastAsia="Calibri" w:hAnsi="Calibri" w:cs="Calibri"/>
          <w:bCs/>
          <w:sz w:val="22"/>
          <w:szCs w:val="22"/>
        </w:rPr>
        <w:t>obiektu</w:t>
      </w:r>
      <w:proofErr w:type="spellEnd"/>
      <w:r>
        <w:rPr>
          <w:rFonts w:ascii="Calibri" w:eastAsia="Calibri" w:hAnsi="Calibri" w:cs="Calibri"/>
          <w:bCs/>
          <w:sz w:val="22"/>
          <w:szCs w:val="22"/>
        </w:rPr>
        <w:t xml:space="preserve"> </w:t>
      </w:r>
      <w:proofErr w:type="spellStart"/>
      <w:r>
        <w:rPr>
          <w:rFonts w:ascii="Calibri" w:eastAsia="Calibri" w:hAnsi="Calibri" w:cs="Calibri"/>
          <w:bCs/>
          <w:sz w:val="22"/>
          <w:szCs w:val="22"/>
        </w:rPr>
        <w:t>AktPlanowaniaPrzestrzennego</w:t>
      </w:r>
      <w:proofErr w:type="spellEnd"/>
      <w:r w:rsidRPr="00FD4BAD">
        <w:rPr>
          <w:rFonts w:asciiTheme="minorHAnsi" w:hAnsiTheme="minorHAnsi" w:cstheme="minorHAnsi"/>
          <w:sz w:val="22"/>
          <w:szCs w:val="22"/>
          <w:lang w:val="pl-PL"/>
        </w:rPr>
        <w:t>)</w:t>
      </w:r>
      <w:r>
        <w:rPr>
          <w:rFonts w:asciiTheme="minorHAnsi" w:hAnsiTheme="minorHAnsi" w:cstheme="minorHAnsi"/>
          <w:sz w:val="22"/>
          <w:szCs w:val="22"/>
          <w:lang w:val="pl-PL"/>
        </w:rPr>
        <w:t xml:space="preserve"> odnosi </w:t>
      </w:r>
      <w:r w:rsidRPr="00CD0D0E">
        <w:rPr>
          <w:rFonts w:asciiTheme="minorHAnsi" w:hAnsiTheme="minorHAnsi" w:cstheme="minorHAnsi"/>
          <w:sz w:val="22"/>
          <w:szCs w:val="22"/>
          <w:lang w:val="pl-PL"/>
        </w:rPr>
        <w:t xml:space="preserve">się do instancji </w:t>
      </w:r>
      <w:r w:rsidRPr="0084533D">
        <w:rPr>
          <w:rFonts w:asciiTheme="minorHAnsi" w:hAnsiTheme="minorHAnsi" w:cstheme="minorHAnsi"/>
          <w:sz w:val="22"/>
          <w:szCs w:val="22"/>
          <w:lang w:val="pl-PL"/>
        </w:rPr>
        <w:t xml:space="preserve">obiektu </w:t>
      </w:r>
      <w:proofErr w:type="spellStart"/>
      <w:r w:rsidRPr="0084533D">
        <w:rPr>
          <w:rFonts w:asciiTheme="minorHAnsi" w:hAnsiTheme="minorHAnsi" w:cstheme="minorHAnsi"/>
          <w:sz w:val="22"/>
          <w:szCs w:val="22"/>
          <w:lang w:val="pl-PL"/>
        </w:rPr>
        <w:t>AktPlanowaniaPrzestrzennego</w:t>
      </w:r>
      <w:proofErr w:type="spellEnd"/>
      <w:r w:rsidRPr="0084533D">
        <w:rPr>
          <w:rFonts w:asciiTheme="minorHAnsi" w:hAnsiTheme="minorHAnsi" w:cstheme="minorHAnsi"/>
          <w:sz w:val="22"/>
          <w:szCs w:val="22"/>
          <w:lang w:val="pl-PL"/>
        </w:rPr>
        <w:t xml:space="preserve"> reprezentującej akt planowania przestrzennego, </w:t>
      </w:r>
      <w:r w:rsidRPr="00FD4BAD">
        <w:rPr>
          <w:rFonts w:ascii="Calibri" w:eastAsia="Calibri" w:hAnsi="Calibri" w:cs="Calibri"/>
          <w:sz w:val="22"/>
          <w:szCs w:val="22"/>
          <w:lang w:val="pl-PL"/>
        </w:rPr>
        <w:t>w ramach którego jest wyznaczone dane wydzielenie planistyczne</w:t>
      </w:r>
      <w:r>
        <w:rPr>
          <w:rFonts w:ascii="Calibri" w:eastAsia="Calibri" w:hAnsi="Calibri" w:cs="Calibri"/>
          <w:sz w:val="22"/>
          <w:szCs w:val="22"/>
          <w:lang w:val="pl-PL"/>
        </w:rPr>
        <w:t>. R</w:t>
      </w:r>
      <w:r w:rsidRPr="0084533D">
        <w:rPr>
          <w:rFonts w:asciiTheme="minorHAnsi" w:hAnsiTheme="minorHAnsi" w:cstheme="minorHAnsi"/>
          <w:sz w:val="22"/>
          <w:szCs w:val="22"/>
          <w:lang w:val="pl-PL"/>
        </w:rPr>
        <w:t xml:space="preserve">elacja do obiektu realizowana jest poprzez </w:t>
      </w:r>
      <w:r w:rsidR="00F023C4">
        <w:rPr>
          <w:rFonts w:asciiTheme="minorHAnsi" w:hAnsiTheme="minorHAnsi" w:cstheme="minorHAnsi"/>
          <w:sz w:val="22"/>
          <w:szCs w:val="22"/>
          <w:lang w:val="pl-PL"/>
        </w:rPr>
        <w:t>odniesienie do</w:t>
      </w:r>
      <w:r w:rsidRPr="0084533D">
        <w:rPr>
          <w:rFonts w:asciiTheme="minorHAnsi" w:hAnsiTheme="minorHAnsi" w:cstheme="minorHAnsi"/>
          <w:sz w:val="22"/>
          <w:szCs w:val="22"/>
          <w:lang w:val="pl-PL"/>
        </w:rPr>
        <w:t xml:space="preserve"> identyfikatora bez członu opisującego wersję – </w:t>
      </w:r>
      <w:proofErr w:type="spellStart"/>
      <w:r w:rsidRPr="0084533D">
        <w:rPr>
          <w:rFonts w:asciiTheme="minorHAnsi" w:hAnsiTheme="minorHAnsi" w:cstheme="minorHAnsi"/>
          <w:sz w:val="22"/>
          <w:szCs w:val="22"/>
          <w:lang w:val="pl-PL"/>
        </w:rPr>
        <w:t>wersjaId</w:t>
      </w:r>
      <w:proofErr w:type="spellEnd"/>
      <w:r w:rsidRPr="0084533D">
        <w:rPr>
          <w:rFonts w:asciiTheme="minorHAnsi" w:hAnsiTheme="minorHAnsi" w:cstheme="minorHAnsi"/>
          <w:sz w:val="22"/>
          <w:szCs w:val="22"/>
          <w:lang w:val="pl-PL"/>
        </w:rPr>
        <w:t>.</w:t>
      </w:r>
    </w:p>
    <w:p w14:paraId="229800B7" w14:textId="2FC377D9" w:rsidR="00CD0D59" w:rsidRPr="00FD4BAD" w:rsidRDefault="00CD0D59" w:rsidP="00CD0D59">
      <w:pPr>
        <w:pStyle w:val="Akapitzlist"/>
        <w:numPr>
          <w:ilvl w:val="0"/>
          <w:numId w:val="49"/>
        </w:numPr>
        <w:spacing w:line="360" w:lineRule="auto"/>
        <w:jc w:val="both"/>
        <w:rPr>
          <w:rFonts w:asciiTheme="minorHAnsi" w:hAnsiTheme="minorHAnsi" w:cstheme="minorHAnsi"/>
          <w:sz w:val="22"/>
          <w:szCs w:val="22"/>
        </w:rPr>
      </w:pPr>
      <w:r w:rsidRPr="00CD0D0E">
        <w:rPr>
          <w:rFonts w:asciiTheme="minorHAnsi" w:hAnsiTheme="minorHAnsi" w:cstheme="minorHAnsi"/>
          <w:sz w:val="22"/>
          <w:szCs w:val="22"/>
          <w:lang w:val="pl-PL"/>
        </w:rPr>
        <w:t>Relacj</w:t>
      </w:r>
      <w:r>
        <w:rPr>
          <w:rFonts w:asciiTheme="minorHAnsi" w:hAnsiTheme="minorHAnsi" w:cstheme="minorHAnsi"/>
          <w:sz w:val="22"/>
          <w:szCs w:val="22"/>
          <w:lang w:val="pl-PL"/>
        </w:rPr>
        <w:t>a</w:t>
      </w:r>
      <w:r w:rsidRPr="00CD0D0E">
        <w:rPr>
          <w:rFonts w:asciiTheme="minorHAnsi" w:hAnsiTheme="minorHAnsi" w:cstheme="minorHAnsi"/>
          <w:sz w:val="22"/>
          <w:szCs w:val="22"/>
          <w:lang w:val="pl-PL"/>
        </w:rPr>
        <w:t xml:space="preserve"> </w:t>
      </w:r>
      <w:proofErr w:type="spellStart"/>
      <w:r w:rsidRPr="00FD4BAD">
        <w:rPr>
          <w:rFonts w:ascii="Calibri" w:eastAsia="Calibri" w:hAnsi="Calibri" w:cs="Calibri"/>
          <w:i/>
          <w:iCs/>
          <w:sz w:val="22"/>
          <w:szCs w:val="22"/>
        </w:rPr>
        <w:t>wydzieleniePlanistyczne</w:t>
      </w:r>
      <w:proofErr w:type="spellEnd"/>
      <w:r>
        <w:rPr>
          <w:rFonts w:ascii="Calibri" w:eastAsia="Calibri" w:hAnsi="Calibri" w:cs="Calibri"/>
          <w:i/>
          <w:iCs/>
          <w:sz w:val="22"/>
          <w:szCs w:val="22"/>
        </w:rPr>
        <w:t xml:space="preserve"> </w:t>
      </w:r>
      <w:r w:rsidRPr="00FD4BAD">
        <w:rPr>
          <w:rFonts w:ascii="Calibri" w:eastAsia="Calibri" w:hAnsi="Calibri" w:cs="Calibri"/>
          <w:sz w:val="22"/>
          <w:szCs w:val="22"/>
        </w:rPr>
        <w:t>(</w:t>
      </w:r>
      <w:r w:rsidRPr="00CD0D0E">
        <w:rPr>
          <w:rFonts w:asciiTheme="minorHAnsi" w:hAnsiTheme="minorHAnsi" w:cstheme="minorHAnsi"/>
          <w:sz w:val="22"/>
          <w:szCs w:val="22"/>
          <w:lang w:val="pl-PL"/>
        </w:rPr>
        <w:t xml:space="preserve">od </w:t>
      </w:r>
      <w:r w:rsidR="00F023C4">
        <w:rPr>
          <w:rFonts w:asciiTheme="minorHAnsi" w:hAnsiTheme="minorHAnsi" w:cstheme="minorHAnsi"/>
          <w:sz w:val="22"/>
          <w:szCs w:val="22"/>
          <w:lang w:val="pl-PL"/>
        </w:rPr>
        <w:t>ty</w:t>
      </w:r>
      <w:r w:rsidR="00D8057F">
        <w:rPr>
          <w:rFonts w:asciiTheme="minorHAnsi" w:hAnsiTheme="minorHAnsi" w:cstheme="minorHAnsi"/>
          <w:sz w:val="22"/>
          <w:szCs w:val="22"/>
          <w:lang w:val="pl-PL"/>
        </w:rPr>
        <w:t>p</w:t>
      </w:r>
      <w:r w:rsidR="00F023C4">
        <w:rPr>
          <w:rFonts w:asciiTheme="minorHAnsi" w:hAnsiTheme="minorHAnsi" w:cstheme="minorHAnsi"/>
          <w:sz w:val="22"/>
          <w:szCs w:val="22"/>
          <w:lang w:val="pl-PL"/>
        </w:rPr>
        <w:t xml:space="preserve">u </w:t>
      </w:r>
      <w:proofErr w:type="spellStart"/>
      <w:r>
        <w:rPr>
          <w:rFonts w:ascii="Calibri" w:eastAsia="Calibri" w:hAnsi="Calibri" w:cs="Calibri"/>
          <w:bCs/>
          <w:sz w:val="22"/>
          <w:szCs w:val="22"/>
        </w:rPr>
        <w:t>obiektu</w:t>
      </w:r>
      <w:proofErr w:type="spellEnd"/>
      <w:r>
        <w:rPr>
          <w:rFonts w:ascii="Calibri" w:eastAsia="Calibri" w:hAnsi="Calibri" w:cs="Calibri"/>
          <w:bCs/>
          <w:sz w:val="22"/>
          <w:szCs w:val="22"/>
        </w:rPr>
        <w:t xml:space="preserve"> </w:t>
      </w:r>
      <w:proofErr w:type="spellStart"/>
      <w:r>
        <w:rPr>
          <w:rFonts w:ascii="Calibri" w:eastAsia="Calibri" w:hAnsi="Calibri" w:cs="Calibri"/>
          <w:bCs/>
          <w:sz w:val="22"/>
          <w:szCs w:val="22"/>
        </w:rPr>
        <w:t>AktPlanowaniaPrzestrzennego</w:t>
      </w:r>
      <w:proofErr w:type="spellEnd"/>
      <w:r w:rsidRPr="00CD0D0E">
        <w:rPr>
          <w:rFonts w:asciiTheme="minorHAnsi" w:hAnsiTheme="minorHAnsi" w:cstheme="minorHAnsi"/>
          <w:sz w:val="22"/>
          <w:szCs w:val="22"/>
          <w:lang w:val="pl-PL"/>
        </w:rPr>
        <w:t xml:space="preserve"> do </w:t>
      </w:r>
      <w:r w:rsidR="00F023C4">
        <w:rPr>
          <w:rFonts w:asciiTheme="minorHAnsi" w:hAnsiTheme="minorHAnsi" w:cstheme="minorHAnsi"/>
          <w:sz w:val="22"/>
          <w:szCs w:val="22"/>
          <w:lang w:val="pl-PL"/>
        </w:rPr>
        <w:t xml:space="preserve">specjalizacji </w:t>
      </w:r>
      <w:r>
        <w:rPr>
          <w:rFonts w:asciiTheme="minorHAnsi" w:hAnsiTheme="minorHAnsi" w:cstheme="minorHAnsi"/>
          <w:sz w:val="22"/>
          <w:szCs w:val="22"/>
          <w:lang w:val="pl-PL"/>
        </w:rPr>
        <w:t>typu obiektu</w:t>
      </w:r>
      <w:r w:rsidRPr="00CD0D0E">
        <w:rPr>
          <w:rFonts w:asciiTheme="minorHAnsi" w:hAnsiTheme="minorHAnsi" w:cstheme="minorHAnsi"/>
          <w:sz w:val="22"/>
          <w:szCs w:val="22"/>
          <w:lang w:val="pl-PL"/>
        </w:rPr>
        <w:t xml:space="preserve"> </w:t>
      </w:r>
      <w:proofErr w:type="spellStart"/>
      <w:r>
        <w:rPr>
          <w:rFonts w:ascii="Calibri" w:eastAsia="Calibri" w:hAnsi="Calibri" w:cs="Calibri"/>
          <w:bCs/>
          <w:sz w:val="22"/>
          <w:szCs w:val="22"/>
        </w:rPr>
        <w:t>WydzieleniePlanistyczne</w:t>
      </w:r>
      <w:proofErr w:type="spellEnd"/>
      <w:r>
        <w:rPr>
          <w:rFonts w:ascii="Calibri" w:eastAsia="Calibri" w:hAnsi="Calibri" w:cs="Calibri"/>
          <w:bCs/>
          <w:sz w:val="22"/>
          <w:szCs w:val="22"/>
        </w:rPr>
        <w:t xml:space="preserve">) </w:t>
      </w:r>
      <w:r>
        <w:rPr>
          <w:rFonts w:asciiTheme="minorHAnsi" w:hAnsiTheme="minorHAnsi" w:cstheme="minorHAnsi"/>
          <w:sz w:val="22"/>
          <w:szCs w:val="22"/>
          <w:lang w:val="pl-PL"/>
        </w:rPr>
        <w:t>odnosi</w:t>
      </w:r>
      <w:r w:rsidRPr="00CD0D0E">
        <w:rPr>
          <w:rFonts w:asciiTheme="minorHAnsi" w:hAnsiTheme="minorHAnsi" w:cstheme="minorHAnsi"/>
          <w:sz w:val="22"/>
          <w:szCs w:val="22"/>
          <w:lang w:val="pl-PL"/>
        </w:rPr>
        <w:t xml:space="preserve"> się do wersji obiektu </w:t>
      </w:r>
      <w:proofErr w:type="spellStart"/>
      <w:r w:rsidRPr="00FD4BAD">
        <w:rPr>
          <w:rFonts w:ascii="Calibri" w:eastAsia="Calibri" w:hAnsi="Calibri" w:cs="Calibri"/>
          <w:sz w:val="22"/>
          <w:szCs w:val="22"/>
          <w:lang w:val="pl-PL"/>
        </w:rPr>
        <w:t>WydzieleniePlanistyczne</w:t>
      </w:r>
      <w:proofErr w:type="spellEnd"/>
      <w:r w:rsidRPr="00FD4BAD">
        <w:rPr>
          <w:rFonts w:ascii="Calibri" w:eastAsia="Calibri" w:hAnsi="Calibri" w:cs="Calibri"/>
          <w:sz w:val="22"/>
          <w:szCs w:val="22"/>
          <w:lang w:val="pl-PL"/>
        </w:rPr>
        <w:t xml:space="preserve">, właściwego dla danej wersji obiektu </w:t>
      </w:r>
      <w:proofErr w:type="spellStart"/>
      <w:r w:rsidRPr="00FD4BAD">
        <w:rPr>
          <w:rFonts w:ascii="Calibri" w:eastAsia="Calibri" w:hAnsi="Calibri" w:cs="Calibri"/>
          <w:sz w:val="22"/>
          <w:szCs w:val="22"/>
          <w:lang w:val="pl-PL"/>
        </w:rPr>
        <w:t>AktPlanowaniaPrzetrzennego</w:t>
      </w:r>
      <w:proofErr w:type="spellEnd"/>
      <w:r>
        <w:rPr>
          <w:rFonts w:asciiTheme="minorHAnsi" w:hAnsiTheme="minorHAnsi" w:cstheme="minorHAnsi"/>
          <w:sz w:val="22"/>
          <w:szCs w:val="22"/>
          <w:lang w:val="pl-PL"/>
        </w:rPr>
        <w:t>. R</w:t>
      </w:r>
      <w:r w:rsidRPr="00CD0D0E">
        <w:rPr>
          <w:rFonts w:asciiTheme="minorHAnsi" w:hAnsiTheme="minorHAnsi" w:cstheme="minorHAnsi"/>
          <w:sz w:val="22"/>
          <w:szCs w:val="22"/>
          <w:lang w:val="pl-PL"/>
        </w:rPr>
        <w:t xml:space="preserve">elacja </w:t>
      </w:r>
      <w:r w:rsidRPr="00577C81">
        <w:rPr>
          <w:rFonts w:asciiTheme="minorHAnsi" w:hAnsiTheme="minorHAnsi" w:cstheme="minorHAnsi"/>
          <w:sz w:val="22"/>
          <w:szCs w:val="22"/>
          <w:lang w:val="pl-PL"/>
        </w:rPr>
        <w:t xml:space="preserve">do </w:t>
      </w:r>
      <w:r w:rsidRPr="00CD0D0E">
        <w:rPr>
          <w:rFonts w:asciiTheme="minorHAnsi" w:hAnsiTheme="minorHAnsi" w:cstheme="minorHAnsi"/>
          <w:sz w:val="22"/>
          <w:szCs w:val="22"/>
          <w:lang w:val="pl-PL"/>
        </w:rPr>
        <w:t xml:space="preserve">wersji obiektu realizowana jest poprzez </w:t>
      </w:r>
      <w:r w:rsidR="00F023C4">
        <w:rPr>
          <w:rFonts w:asciiTheme="minorHAnsi" w:hAnsiTheme="minorHAnsi" w:cstheme="minorHAnsi"/>
          <w:sz w:val="22"/>
          <w:szCs w:val="22"/>
          <w:lang w:val="pl-PL"/>
        </w:rPr>
        <w:t>odniesienie do</w:t>
      </w:r>
      <w:r w:rsidRPr="00CD0D0E">
        <w:rPr>
          <w:rFonts w:asciiTheme="minorHAnsi" w:hAnsiTheme="minorHAnsi" w:cstheme="minorHAnsi"/>
          <w:sz w:val="22"/>
          <w:szCs w:val="22"/>
          <w:lang w:val="pl-PL"/>
        </w:rPr>
        <w:t xml:space="preserve"> identyfikatora danej wersji obiektu – łącznie z </w:t>
      </w:r>
      <w:proofErr w:type="spellStart"/>
      <w:r w:rsidRPr="00CD0D0E">
        <w:rPr>
          <w:rFonts w:asciiTheme="minorHAnsi" w:hAnsiTheme="minorHAnsi" w:cstheme="minorHAnsi"/>
          <w:sz w:val="22"/>
          <w:szCs w:val="22"/>
          <w:lang w:val="pl-PL"/>
        </w:rPr>
        <w:t>wersjaId</w:t>
      </w:r>
      <w:proofErr w:type="spellEnd"/>
      <w:r w:rsidRPr="00CD0D0E">
        <w:rPr>
          <w:rFonts w:asciiTheme="minorHAnsi" w:hAnsiTheme="minorHAnsi" w:cstheme="minorHAnsi"/>
          <w:sz w:val="22"/>
          <w:szCs w:val="22"/>
          <w:lang w:val="pl-PL"/>
        </w:rPr>
        <w:t>.</w:t>
      </w:r>
    </w:p>
    <w:p w14:paraId="31388CC0" w14:textId="53E03C3D" w:rsidR="00CD0D59" w:rsidRDefault="00CD0D59" w:rsidP="00CD0D59">
      <w:pPr>
        <w:pStyle w:val="NormalnyWeb"/>
        <w:spacing w:before="0" w:beforeAutospacing="0" w:after="0" w:afterAutospacing="0"/>
        <w:jc w:val="center"/>
      </w:pPr>
    </w:p>
    <w:p w14:paraId="7DDF77C2" w14:textId="517BA838" w:rsidR="005E5488" w:rsidRDefault="005E5488" w:rsidP="00FB580B">
      <w:pPr>
        <w:pStyle w:val="NormalnyWeb"/>
        <w:spacing w:before="0" w:beforeAutospacing="0" w:after="120" w:afterAutospacing="0"/>
        <w:jc w:val="center"/>
      </w:pPr>
      <w:r>
        <w:rPr>
          <w:noProof/>
        </w:rPr>
        <w:lastRenderedPageBreak/>
        <w:drawing>
          <wp:inline distT="0" distB="0" distL="0" distR="0" wp14:anchorId="68B31ACF" wp14:editId="11E4CD8E">
            <wp:extent cx="4206240" cy="1671982"/>
            <wp:effectExtent l="0" t="0" r="3810" b="4445"/>
            <wp:docPr id="164781095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17C14D61" w:rsidR="00E11601" w:rsidRDefault="00CD0D59" w:rsidP="004E2188">
      <w:pPr>
        <w:pStyle w:val="Legenda"/>
        <w:rPr>
          <w:rFonts w:eastAsia="Arial"/>
        </w:rPr>
      </w:pPr>
      <w:bookmarkStart w:id="139" w:name="_Toc16054299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139"/>
    </w:p>
    <w:p w14:paraId="47F75AF5" w14:textId="77777777" w:rsidR="00CD0D59" w:rsidRPr="00FB580B" w:rsidRDefault="00CD0D59" w:rsidP="00FB580B">
      <w:pPr>
        <w:rPr>
          <w:rFonts w:eastAsia="Arial"/>
          <w:lang w:eastAsia="en-GB"/>
        </w:rPr>
      </w:pPr>
    </w:p>
    <w:p w14:paraId="2D54FED9" w14:textId="77777777" w:rsidR="00E11601" w:rsidRPr="008D4E1A" w:rsidRDefault="00E11601" w:rsidP="00814D60">
      <w:pPr>
        <w:pStyle w:val="NormalnyWeb"/>
        <w:spacing w:after="0" w:afterAutospacing="0"/>
      </w:pPr>
      <w:r w:rsidRPr="008D4E1A">
        <w:rPr>
          <w:noProof/>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099428FF" w:rsidR="00E11601" w:rsidRDefault="009738D2" w:rsidP="004E2188">
      <w:pPr>
        <w:pStyle w:val="Legenda"/>
        <w:rPr>
          <w:rFonts w:eastAsia="Arial"/>
        </w:rPr>
      </w:pPr>
      <w:bookmarkStart w:id="140" w:name="_Toc16054299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140"/>
      <w:r w:rsidR="00E11601" w:rsidRPr="00814D60">
        <w:rPr>
          <w:rFonts w:eastAsia="Arial"/>
        </w:rPr>
        <w:t xml:space="preserve"> </w:t>
      </w:r>
    </w:p>
    <w:p w14:paraId="0E110098" w14:textId="09B5C40D" w:rsidR="00E11601" w:rsidRPr="008D4E1A" w:rsidRDefault="00814D60" w:rsidP="00D20E9B">
      <w:pPr>
        <w:pStyle w:val="Nagwek4"/>
        <w:ind w:left="851"/>
        <w:rPr>
          <w:rFonts w:ascii="Calibri" w:hAnsi="Calibri" w:cs="Calibri"/>
          <w:u w:val="none"/>
          <w:lang w:val="pl-PL"/>
        </w:rPr>
      </w:pPr>
      <w:bookmarkStart w:id="141" w:name="_Toc156203141"/>
      <w:r>
        <w:rPr>
          <w:rFonts w:ascii="Calibri" w:hAnsi="Calibri" w:cs="Calibri"/>
          <w:u w:val="none"/>
          <w:lang w:val="pl-PL"/>
        </w:rPr>
        <w:br w:type="column"/>
      </w:r>
      <w:r w:rsidR="00E11601" w:rsidRPr="008D4E1A">
        <w:rPr>
          <w:rFonts w:ascii="Calibri" w:hAnsi="Calibri" w:cs="Calibri"/>
          <w:u w:val="none"/>
          <w:lang w:val="pl-PL"/>
        </w:rPr>
        <w:lastRenderedPageBreak/>
        <w:t>Regulacja</w:t>
      </w:r>
      <w:bookmarkEnd w:id="141"/>
    </w:p>
    <w:p w14:paraId="3D507932" w14:textId="77777777" w:rsidR="00E11601" w:rsidRPr="002B335B" w:rsidRDefault="00E11601">
      <w:pPr>
        <w:spacing w:after="200" w:line="360" w:lineRule="auto"/>
        <w:jc w:val="both"/>
        <w:rPr>
          <w:rFonts w:asciiTheme="minorHAnsi" w:eastAsia="Calibri" w:hAnsiTheme="minorHAnsi" w:cstheme="minorHAnsi"/>
          <w:sz w:val="22"/>
          <w:szCs w:val="22"/>
        </w:rPr>
      </w:pPr>
      <w:r w:rsidRPr="002B335B">
        <w:rPr>
          <w:rFonts w:ascii="Calibri" w:eastAsia="Calibri" w:hAnsi="Calibri" w:cs="Calibri"/>
          <w:sz w:val="22"/>
          <w:szCs w:val="22"/>
        </w:rPr>
        <w:t>Typ obiektu Regulacja (</w:t>
      </w:r>
      <w:r w:rsidRPr="002B335B">
        <w:rPr>
          <w:rFonts w:ascii="Calibri" w:eastAsia="Calibri" w:hAnsi="Calibri" w:cs="Calibri"/>
          <w:i/>
          <w:iCs/>
          <w:sz w:val="22"/>
          <w:szCs w:val="22"/>
        </w:rPr>
        <w:t>Regulacja</w:t>
      </w:r>
      <w:r w:rsidRPr="002B335B">
        <w:rPr>
          <w:rFonts w:ascii="Calibri" w:eastAsia="Calibri" w:hAnsi="Calibri" w:cs="Calibri"/>
          <w:sz w:val="22"/>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 w:val="22"/>
          <w:szCs w:val="22"/>
        </w:rPr>
        <w:t xml:space="preserve">W aktach planowania przestrzennego występują ustalenia uzupełniające, </w:t>
      </w:r>
      <w:r w:rsidRPr="002B335B">
        <w:rPr>
          <w:rFonts w:asciiTheme="minorHAnsi" w:hAnsiTheme="minorHAnsi" w:cstheme="minorHAnsi"/>
          <w:sz w:val="22"/>
          <w:szCs w:val="22"/>
        </w:rPr>
        <w:t xml:space="preserve">wskazujące obszary,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asciiTheme="minorHAnsi" w:hAnsiTheme="minorHAnsi" w:cstheme="minorHAnsi"/>
          <w:i/>
          <w:iCs/>
          <w:sz w:val="22"/>
          <w:szCs w:val="22"/>
        </w:rPr>
        <w:t>Regulacja</w:t>
      </w:r>
      <w:r w:rsidRPr="002B335B">
        <w:rPr>
          <w:rFonts w:asciiTheme="minorHAnsi" w:hAnsiTheme="minorHAnsi" w:cstheme="minorHAnsi"/>
          <w:sz w:val="22"/>
          <w:szCs w:val="22"/>
        </w:rPr>
        <w:t xml:space="preserve"> może być reprezentowany w zbiorze danych jako obszar, punkt albo linia. </w:t>
      </w:r>
      <w:r w:rsidRPr="002B335B">
        <w:rPr>
          <w:rFonts w:asciiTheme="minorHAnsi" w:eastAsia="Calibri" w:hAnsiTheme="minorHAnsi" w:cstheme="minorHAnsi"/>
          <w:sz w:val="22"/>
          <w:szCs w:val="22"/>
        </w:rPr>
        <w:t>Obiekt Regulacja ma takie atrybuty jak nazwa (nazwa), status obowiązywania (</w:t>
      </w:r>
      <w:r w:rsidRPr="002B335B">
        <w:rPr>
          <w:rFonts w:asciiTheme="minorHAnsi" w:eastAsia="Calibri" w:hAnsiTheme="minorHAnsi" w:cstheme="minorHAnsi"/>
          <w:iCs/>
          <w:sz w:val="22"/>
          <w:szCs w:val="22"/>
        </w:rPr>
        <w:t>status</w:t>
      </w:r>
      <w:r w:rsidRPr="002B335B">
        <w:rPr>
          <w:rFonts w:asciiTheme="minorHAnsi" w:eastAsia="Calibri" w:hAnsiTheme="minorHAnsi" w:cstheme="minorHAnsi"/>
          <w:sz w:val="22"/>
          <w:szCs w:val="22"/>
        </w:rPr>
        <w:t>), charakter prawny ustalenia (</w:t>
      </w:r>
      <w:proofErr w:type="spellStart"/>
      <w:r w:rsidRPr="002B335B">
        <w:rPr>
          <w:rFonts w:asciiTheme="minorHAnsi" w:eastAsia="Calibri" w:hAnsiTheme="minorHAnsi" w:cstheme="minorHAnsi"/>
          <w:iCs/>
          <w:sz w:val="22"/>
          <w:szCs w:val="22"/>
        </w:rPr>
        <w:t>charakterUstalenia</w:t>
      </w:r>
      <w:proofErr w:type="spellEnd"/>
      <w:r w:rsidRPr="002B335B">
        <w:rPr>
          <w:rFonts w:asciiTheme="minorHAnsi" w:eastAsia="Calibri" w:hAnsiTheme="minorHAnsi" w:cstheme="minorHAnsi"/>
          <w:sz w:val="22"/>
          <w:szCs w:val="22"/>
        </w:rPr>
        <w:t>), oznaczenie (oznaczenie) i symbol (symbol).</w:t>
      </w:r>
    </w:p>
    <w:p w14:paraId="534652EC" w14:textId="555EDACA" w:rsidR="00E11601" w:rsidRDefault="00E11601" w:rsidP="008A2463">
      <w:pPr>
        <w:spacing w:after="200" w:line="360" w:lineRule="auto"/>
        <w:jc w:val="both"/>
        <w:rPr>
          <w:rFonts w:ascii="Calibri" w:eastAsia="Calibri" w:hAnsi="Calibri" w:cs="Calibri"/>
          <w:sz w:val="22"/>
          <w:szCs w:val="22"/>
        </w:rPr>
      </w:pPr>
      <w:r w:rsidRPr="002B335B">
        <w:rPr>
          <w:rFonts w:asciiTheme="minorHAnsi" w:eastAsia="Calibri" w:hAnsiTheme="minorHAnsi" w:cstheme="minorHAnsi"/>
          <w:sz w:val="22"/>
          <w:szCs w:val="22"/>
        </w:rPr>
        <w:t>Ze względu na różniące się swoim szczegółowym charakterem, na poziomie poszczególnych typów aktu planowania przestrzennego, wydzielenia planistyczne, typ</w:t>
      </w:r>
      <w:r w:rsidRPr="002B335B">
        <w:rPr>
          <w:rFonts w:ascii="Calibri" w:eastAsia="Calibri" w:hAnsi="Calibri" w:cs="Calibri"/>
          <w:sz w:val="22"/>
          <w:szCs w:val="22"/>
        </w:rPr>
        <w:t xml:space="preserve"> obiektu </w:t>
      </w:r>
      <w:r w:rsidRPr="002B335B">
        <w:rPr>
          <w:rFonts w:ascii="Calibri" w:eastAsia="Calibri" w:hAnsi="Calibri" w:cs="Calibri"/>
          <w:i/>
          <w:sz w:val="22"/>
          <w:szCs w:val="22"/>
        </w:rPr>
        <w:t>Regulacja</w:t>
      </w:r>
      <w:r w:rsidRPr="002B335B">
        <w:rPr>
          <w:rFonts w:ascii="Calibri" w:eastAsia="Calibri" w:hAnsi="Calibri" w:cs="Calibri"/>
          <w:sz w:val="22"/>
          <w:szCs w:val="22"/>
        </w:rPr>
        <w:t xml:space="preserve"> został zdefiniowany jako obiekt abstrakcyjny. Dziedziczą </w:t>
      </w:r>
      <w:r w:rsidR="00317A25">
        <w:rPr>
          <w:rFonts w:ascii="Calibri" w:eastAsia="Calibri" w:hAnsi="Calibri" w:cs="Calibri"/>
          <w:sz w:val="22"/>
          <w:szCs w:val="22"/>
        </w:rPr>
        <w:t>po nim</w:t>
      </w:r>
      <w:r w:rsidRPr="002B335B">
        <w:rPr>
          <w:rFonts w:ascii="Calibri" w:eastAsia="Calibri" w:hAnsi="Calibri" w:cs="Calibri"/>
          <w:sz w:val="22"/>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563196">
      <w:pPr>
        <w:spacing w:line="360" w:lineRule="auto"/>
        <w:jc w:val="both"/>
        <w:rPr>
          <w:rFonts w:ascii="Calibri" w:eastAsia="Calibri" w:hAnsi="Calibri" w:cs="Calibri"/>
          <w:sz w:val="22"/>
          <w:szCs w:val="22"/>
        </w:rPr>
      </w:pPr>
      <w:r w:rsidRPr="002B335B">
        <w:rPr>
          <w:rFonts w:ascii="Calibri" w:hAnsi="Calibri" w:cs="Calibri"/>
          <w:b/>
          <w:bCs/>
          <w:sz w:val="22"/>
          <w:szCs w:val="22"/>
        </w:rPr>
        <w:t xml:space="preserve">UWAGA </w:t>
      </w:r>
      <w:r w:rsidR="000F5268">
        <w:rPr>
          <w:rFonts w:ascii="Calibri" w:hAnsi="Calibri" w:cs="Calibri"/>
          <w:b/>
          <w:bCs/>
          <w:sz w:val="22"/>
          <w:szCs w:val="22"/>
        </w:rPr>
        <w:t>1</w:t>
      </w:r>
      <w:r w:rsidRPr="002B335B">
        <w:rPr>
          <w:rFonts w:ascii="Calibri" w:hAnsi="Calibri" w:cs="Calibri"/>
          <w:sz w:val="22"/>
          <w:szCs w:val="22"/>
        </w:rPr>
        <w:t xml:space="preserve">. </w:t>
      </w:r>
      <w:r w:rsidRPr="002B335B">
        <w:rPr>
          <w:rFonts w:ascii="Calibri" w:eastAsia="Calibri" w:hAnsi="Calibri" w:cs="Calibri"/>
          <w:sz w:val="22"/>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 w:val="22"/>
          <w:szCs w:val="22"/>
          <w:lang w:val="pl-PL" w:eastAsia="pl-PL"/>
        </w:rPr>
      </w:pPr>
      <w:r w:rsidRPr="002B335B">
        <w:rPr>
          <w:rFonts w:ascii="Calibri" w:eastAsia="Calibri" w:hAnsi="Calibri" w:cs="Calibri"/>
          <w:sz w:val="22"/>
          <w:szCs w:val="22"/>
          <w:lang w:val="pl-PL" w:eastAsia="en-US"/>
        </w:rPr>
        <w:t>﻿Obszar zabudowy śródmiejskiej (﻿</w:t>
      </w:r>
      <w:r w:rsidRPr="002B335B">
        <w:rPr>
          <w:rFonts w:ascii="Calibri" w:eastAsia="Calibri" w:hAnsi="Calibri" w:cs="Calibri"/>
          <w:i/>
          <w:iCs/>
          <w:sz w:val="22"/>
          <w:szCs w:val="22"/>
          <w:lang w:val="pl-PL" w:eastAsia="en-US"/>
        </w:rPr>
        <w:t>﻿</w:t>
      </w:r>
      <w:bookmarkStart w:id="142" w:name="_Hlk155608616"/>
      <w:proofErr w:type="spellStart"/>
      <w:r w:rsidRPr="002B335B">
        <w:rPr>
          <w:rFonts w:ascii="Calibri" w:eastAsia="Calibri" w:hAnsi="Calibri" w:cs="Calibri"/>
          <w:i/>
          <w:iCs/>
          <w:sz w:val="22"/>
          <w:szCs w:val="22"/>
          <w:lang w:val="pl-PL" w:eastAsia="en-US"/>
        </w:rPr>
        <w:t>ObszarZabudowySrodmiejskiej</w:t>
      </w:r>
      <w:proofErr w:type="spellEnd"/>
      <w:r w:rsidRPr="002B335B">
        <w:rPr>
          <w:rFonts w:ascii="Calibri" w:eastAsia="Calibri" w:hAnsi="Calibri" w:cs="Calibri"/>
          <w:sz w:val="22"/>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 w:val="22"/>
          <w:szCs w:val="22"/>
          <w:lang w:val="pl-PL" w:eastAsia="pl-PL"/>
        </w:rPr>
      </w:pPr>
      <w:r w:rsidRPr="002B335B">
        <w:rPr>
          <w:rFonts w:ascii="Calibri" w:hAnsi="Calibri" w:cs="Calibri"/>
          <w:sz w:val="22"/>
          <w:szCs w:val="22"/>
          <w:lang w:val="pl-PL" w:eastAsia="pl-PL"/>
        </w:rPr>
        <w:t>﻿Obszar uzupełnienia zabudowy (</w:t>
      </w:r>
      <w:r w:rsidRPr="002B335B">
        <w:rPr>
          <w:rFonts w:ascii="Calibri" w:hAnsi="Calibri" w:cs="Calibri"/>
          <w:i/>
          <w:iCs/>
          <w:sz w:val="22"/>
          <w:szCs w:val="22"/>
          <w:lang w:val="pl-PL" w:eastAsia="pl-PL"/>
        </w:rPr>
        <w:t>﻿</w:t>
      </w:r>
      <w:proofErr w:type="spellStart"/>
      <w:r w:rsidRPr="002B335B">
        <w:rPr>
          <w:rFonts w:ascii="Calibri" w:hAnsi="Calibri" w:cs="Calibri"/>
          <w:i/>
          <w:iCs/>
          <w:sz w:val="22"/>
          <w:szCs w:val="22"/>
          <w:lang w:val="pl-PL" w:eastAsia="pl-PL"/>
        </w:rPr>
        <w:t>ObszarUzupelnieniaZabudowy</w:t>
      </w:r>
      <w:proofErr w:type="spellEnd"/>
      <w:r w:rsidRPr="002B335B">
        <w:rPr>
          <w:rFonts w:ascii="Calibri" w:hAnsi="Calibri" w:cs="Calibri"/>
          <w:sz w:val="22"/>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 w:val="22"/>
          <w:szCs w:val="22"/>
          <w:lang w:val="pl-PL" w:eastAsia="pl-PL"/>
        </w:rPr>
      </w:pPr>
      <w:r w:rsidRPr="002B335B">
        <w:rPr>
          <w:rFonts w:ascii="Calibri" w:hAnsi="Calibri" w:cs="Calibri"/>
          <w:sz w:val="22"/>
          <w:szCs w:val="22"/>
          <w:lang w:val="pl-PL" w:eastAsia="pl-PL"/>
        </w:rPr>
        <w:t>﻿Obszar standardów dostępności infrastruktury społecznej (﻿</w:t>
      </w:r>
      <w:proofErr w:type="spellStart"/>
      <w:r w:rsidRPr="002B335B">
        <w:rPr>
          <w:rFonts w:ascii="Calibri" w:hAnsi="Calibri" w:cs="Calibri"/>
          <w:i/>
          <w:iCs/>
          <w:sz w:val="22"/>
          <w:szCs w:val="22"/>
          <w:lang w:val="pl-PL" w:eastAsia="pl-PL"/>
        </w:rPr>
        <w:t>ObszarStandardowDostepnosciInfrastrukturySpolecznej</w:t>
      </w:r>
      <w:proofErr w:type="spellEnd"/>
      <w:r w:rsidRPr="002B335B">
        <w:rPr>
          <w:rFonts w:ascii="Calibri" w:hAnsi="Calibri" w:cs="Calibri"/>
          <w:sz w:val="22"/>
          <w:szCs w:val="22"/>
          <w:lang w:val="pl-PL" w:eastAsia="pl-PL"/>
        </w:rPr>
        <w:t>)</w:t>
      </w:r>
      <w:bookmarkEnd w:id="142"/>
      <w:r w:rsidRPr="002B335B">
        <w:rPr>
          <w:rFonts w:ascii="Calibri" w:hAnsi="Calibri" w:cs="Calibri"/>
          <w:sz w:val="22"/>
          <w:szCs w:val="22"/>
          <w:lang w:val="pl-PL" w:eastAsia="pl-PL"/>
        </w:rPr>
        <w:t>.</w:t>
      </w:r>
    </w:p>
    <w:p w14:paraId="009849A8" w14:textId="77777777" w:rsidR="00F023C4" w:rsidRDefault="00F023C4" w:rsidP="00F023C4">
      <w:pPr>
        <w:spacing w:line="360" w:lineRule="auto"/>
        <w:rPr>
          <w:rFonts w:ascii="Calibri" w:hAnsi="Calibri" w:cs="Calibri"/>
          <w:sz w:val="22"/>
          <w:szCs w:val="22"/>
        </w:rPr>
      </w:pPr>
    </w:p>
    <w:p w14:paraId="3AE8814B" w14:textId="46C1592D" w:rsidR="00F023C4" w:rsidRDefault="00F023C4" w:rsidP="00F023C4">
      <w:pPr>
        <w:spacing w:after="200" w:line="360" w:lineRule="auto"/>
        <w:jc w:val="both"/>
        <w:rPr>
          <w:rFonts w:ascii="Calibri" w:eastAsia="Calibri" w:hAnsi="Calibri" w:cs="Calibri"/>
          <w:bCs/>
          <w:sz w:val="22"/>
          <w:szCs w:val="22"/>
        </w:rPr>
      </w:pPr>
      <w:r w:rsidRPr="002B335B">
        <w:rPr>
          <w:rFonts w:ascii="Calibri" w:eastAsia="Calibri" w:hAnsi="Calibri" w:cs="Calibri"/>
          <w:bCs/>
          <w:sz w:val="22"/>
          <w:szCs w:val="22"/>
        </w:rPr>
        <w:t xml:space="preserve">Relacje wiążące </w:t>
      </w:r>
      <w:r>
        <w:rPr>
          <w:rFonts w:ascii="Calibri" w:eastAsia="Calibri" w:hAnsi="Calibri" w:cs="Calibri"/>
          <w:bCs/>
          <w:sz w:val="22"/>
          <w:szCs w:val="22"/>
        </w:rPr>
        <w:t>specjalizacje</w:t>
      </w:r>
      <w:r w:rsidRPr="002B335B">
        <w:rPr>
          <w:rFonts w:ascii="Calibri" w:eastAsia="Calibri" w:hAnsi="Calibri" w:cs="Calibri"/>
          <w:bCs/>
          <w:sz w:val="22"/>
          <w:szCs w:val="22"/>
        </w:rPr>
        <w:t xml:space="preserve"> </w:t>
      </w:r>
      <w:r>
        <w:rPr>
          <w:rFonts w:ascii="Calibri" w:eastAsia="Calibri" w:hAnsi="Calibri" w:cs="Calibri"/>
          <w:bCs/>
          <w:sz w:val="22"/>
          <w:szCs w:val="22"/>
        </w:rPr>
        <w:t>typu obiektu Regulacja</w:t>
      </w:r>
      <w:r w:rsidRPr="002B335B">
        <w:rPr>
          <w:rFonts w:ascii="Calibri" w:eastAsia="Calibri" w:hAnsi="Calibri" w:cs="Calibri"/>
          <w:bCs/>
          <w:sz w:val="22"/>
          <w:szCs w:val="22"/>
        </w:rPr>
        <w:t xml:space="preserve"> i</w:t>
      </w:r>
      <w:r>
        <w:rPr>
          <w:rFonts w:ascii="Calibri" w:eastAsia="Calibri" w:hAnsi="Calibri" w:cs="Calibri"/>
          <w:bCs/>
          <w:sz w:val="22"/>
          <w:szCs w:val="22"/>
        </w:rPr>
        <w:t xml:space="preserve"> typ obiektu</w:t>
      </w:r>
      <w:r w:rsidRPr="002B335B">
        <w:rPr>
          <w:rFonts w:ascii="Calibri" w:eastAsia="Calibri" w:hAnsi="Calibri" w:cs="Calibri"/>
          <w:bCs/>
          <w:sz w:val="22"/>
          <w:szCs w:val="22"/>
        </w:rPr>
        <w:t xml:space="preserve"> </w:t>
      </w:r>
      <w:proofErr w:type="spellStart"/>
      <w:r>
        <w:rPr>
          <w:rFonts w:ascii="Calibri" w:eastAsia="Calibri" w:hAnsi="Calibri" w:cs="Calibri"/>
          <w:bCs/>
          <w:sz w:val="22"/>
          <w:szCs w:val="22"/>
        </w:rPr>
        <w:t>AktPlanowaniaPrzestrzennego</w:t>
      </w:r>
      <w:proofErr w:type="spellEnd"/>
      <w:r>
        <w:rPr>
          <w:rFonts w:ascii="Calibri" w:eastAsia="Calibri" w:hAnsi="Calibri" w:cs="Calibri"/>
          <w:bCs/>
          <w:sz w:val="22"/>
          <w:szCs w:val="22"/>
        </w:rPr>
        <w:t xml:space="preserve"> są następujące:</w:t>
      </w:r>
    </w:p>
    <w:p w14:paraId="04B4EA33" w14:textId="39D0AEBF" w:rsidR="00F023C4" w:rsidRPr="00CD0D0E" w:rsidRDefault="00F023C4" w:rsidP="00F023C4">
      <w:pPr>
        <w:pStyle w:val="Akapitzlist"/>
        <w:numPr>
          <w:ilvl w:val="0"/>
          <w:numId w:val="50"/>
        </w:numPr>
        <w:spacing w:line="360" w:lineRule="auto"/>
        <w:jc w:val="both"/>
        <w:rPr>
          <w:rFonts w:asciiTheme="minorHAnsi" w:hAnsiTheme="minorHAnsi" w:cstheme="minorHAnsi"/>
          <w:sz w:val="22"/>
          <w:szCs w:val="22"/>
        </w:rPr>
      </w:pPr>
      <w:r w:rsidRPr="00CD0D0E">
        <w:rPr>
          <w:rFonts w:asciiTheme="minorHAnsi" w:hAnsiTheme="minorHAnsi" w:cstheme="minorHAnsi"/>
          <w:sz w:val="22"/>
          <w:szCs w:val="22"/>
          <w:lang w:val="pl-PL"/>
        </w:rPr>
        <w:t>Relacj</w:t>
      </w:r>
      <w:r>
        <w:rPr>
          <w:rFonts w:asciiTheme="minorHAnsi" w:hAnsiTheme="minorHAnsi" w:cstheme="minorHAnsi"/>
          <w:sz w:val="22"/>
          <w:szCs w:val="22"/>
          <w:lang w:val="pl-PL"/>
        </w:rPr>
        <w:t xml:space="preserve">a </w:t>
      </w:r>
      <w:r w:rsidRPr="00CD0D0E">
        <w:rPr>
          <w:rFonts w:asciiTheme="minorHAnsi" w:hAnsiTheme="minorHAnsi" w:cstheme="minorHAnsi"/>
          <w:i/>
          <w:iCs/>
          <w:sz w:val="22"/>
          <w:szCs w:val="22"/>
          <w:lang w:val="pl-PL"/>
        </w:rPr>
        <w:t>plan</w:t>
      </w:r>
      <w:r>
        <w:rPr>
          <w:rFonts w:asciiTheme="minorHAnsi" w:hAnsiTheme="minorHAnsi" w:cstheme="minorHAnsi"/>
          <w:i/>
          <w:iCs/>
          <w:sz w:val="22"/>
          <w:szCs w:val="22"/>
          <w:lang w:val="pl-PL"/>
        </w:rPr>
        <w:t xml:space="preserve"> </w:t>
      </w:r>
      <w:r w:rsidRPr="00CD0D0E">
        <w:rPr>
          <w:rFonts w:asciiTheme="minorHAnsi" w:hAnsiTheme="minorHAnsi" w:cstheme="minorHAnsi"/>
          <w:sz w:val="22"/>
          <w:szCs w:val="22"/>
          <w:lang w:val="pl-PL"/>
        </w:rPr>
        <w:t>(od</w:t>
      </w:r>
      <w:r>
        <w:rPr>
          <w:rFonts w:asciiTheme="minorHAnsi" w:hAnsiTheme="minorHAnsi" w:cstheme="minorHAnsi"/>
          <w:sz w:val="22"/>
          <w:szCs w:val="22"/>
          <w:lang w:val="pl-PL"/>
        </w:rPr>
        <w:t xml:space="preserve"> specjalizacji typu obiektu</w:t>
      </w:r>
      <w:r w:rsidRPr="00CD0D0E">
        <w:rPr>
          <w:rFonts w:asciiTheme="minorHAnsi" w:hAnsiTheme="minorHAnsi" w:cstheme="minorHAnsi"/>
          <w:sz w:val="22"/>
          <w:szCs w:val="22"/>
          <w:lang w:val="pl-PL"/>
        </w:rPr>
        <w:t xml:space="preserve"> </w:t>
      </w:r>
      <w:proofErr w:type="spellStart"/>
      <w:r>
        <w:rPr>
          <w:rFonts w:ascii="Calibri" w:eastAsia="Calibri" w:hAnsi="Calibri" w:cs="Calibri"/>
          <w:bCs/>
          <w:sz w:val="22"/>
          <w:szCs w:val="22"/>
        </w:rPr>
        <w:t>Regulacja</w:t>
      </w:r>
      <w:proofErr w:type="spellEnd"/>
      <w:r w:rsidRPr="002B335B">
        <w:rPr>
          <w:rFonts w:ascii="Calibri" w:eastAsia="Calibri" w:hAnsi="Calibri" w:cs="Calibri"/>
          <w:bCs/>
          <w:sz w:val="22"/>
          <w:szCs w:val="22"/>
        </w:rPr>
        <w:t xml:space="preserve"> </w:t>
      </w:r>
      <w:r w:rsidRPr="00CD0D0E">
        <w:rPr>
          <w:rFonts w:asciiTheme="minorHAnsi" w:hAnsiTheme="minorHAnsi" w:cstheme="minorHAnsi"/>
          <w:sz w:val="22"/>
          <w:szCs w:val="22"/>
          <w:lang w:val="pl-PL"/>
        </w:rPr>
        <w:t xml:space="preserve">do </w:t>
      </w:r>
      <w:r>
        <w:rPr>
          <w:rFonts w:asciiTheme="minorHAnsi" w:hAnsiTheme="minorHAnsi" w:cstheme="minorHAnsi"/>
          <w:sz w:val="22"/>
          <w:szCs w:val="22"/>
          <w:lang w:val="pl-PL"/>
        </w:rPr>
        <w:t xml:space="preserve">typu obiektu </w:t>
      </w:r>
      <w:proofErr w:type="spellStart"/>
      <w:r>
        <w:rPr>
          <w:rFonts w:ascii="Calibri" w:eastAsia="Calibri" w:hAnsi="Calibri" w:cs="Calibri"/>
          <w:bCs/>
          <w:sz w:val="22"/>
          <w:szCs w:val="22"/>
        </w:rPr>
        <w:t>AktPlanowaniaPrzestrzennego</w:t>
      </w:r>
      <w:proofErr w:type="spellEnd"/>
      <w:r w:rsidRPr="00CD0D0E">
        <w:rPr>
          <w:rFonts w:asciiTheme="minorHAnsi" w:hAnsiTheme="minorHAnsi" w:cstheme="minorHAnsi"/>
          <w:sz w:val="22"/>
          <w:szCs w:val="22"/>
          <w:lang w:val="pl-PL"/>
        </w:rPr>
        <w:t>)</w:t>
      </w:r>
      <w:r>
        <w:rPr>
          <w:rFonts w:asciiTheme="minorHAnsi" w:hAnsiTheme="minorHAnsi" w:cstheme="minorHAnsi"/>
          <w:sz w:val="22"/>
          <w:szCs w:val="22"/>
          <w:lang w:val="pl-PL"/>
        </w:rPr>
        <w:t xml:space="preserve"> odnosi </w:t>
      </w:r>
      <w:r w:rsidRPr="00CD0D0E">
        <w:rPr>
          <w:rFonts w:asciiTheme="minorHAnsi" w:hAnsiTheme="minorHAnsi" w:cstheme="minorHAnsi"/>
          <w:sz w:val="22"/>
          <w:szCs w:val="22"/>
          <w:lang w:val="pl-PL"/>
        </w:rPr>
        <w:t xml:space="preserve">się </w:t>
      </w:r>
      <w:proofErr w:type="spellStart"/>
      <w:r w:rsidRPr="0084533D">
        <w:rPr>
          <w:rFonts w:asciiTheme="minorHAnsi" w:hAnsiTheme="minorHAnsi" w:cstheme="minorHAnsi"/>
          <w:sz w:val="22"/>
          <w:szCs w:val="22"/>
          <w:lang w:val="pl-PL"/>
        </w:rPr>
        <w:t>AktPlanowaniaPrzestrzennego</w:t>
      </w:r>
      <w:proofErr w:type="spellEnd"/>
      <w:r w:rsidRPr="0084533D">
        <w:rPr>
          <w:rFonts w:asciiTheme="minorHAnsi" w:hAnsiTheme="minorHAnsi" w:cstheme="minorHAnsi"/>
          <w:sz w:val="22"/>
          <w:szCs w:val="22"/>
          <w:lang w:val="pl-PL"/>
        </w:rPr>
        <w:t xml:space="preserve"> reprezentującej akt planowania przestrzennego, </w:t>
      </w:r>
      <w:r w:rsidRPr="00CD0D0E">
        <w:rPr>
          <w:rFonts w:ascii="Calibri" w:eastAsia="Calibri" w:hAnsi="Calibri" w:cs="Calibri"/>
          <w:sz w:val="22"/>
          <w:szCs w:val="22"/>
          <w:lang w:val="pl-PL"/>
        </w:rPr>
        <w:t>w ramach którego jest wyznaczon</w:t>
      </w:r>
      <w:r>
        <w:rPr>
          <w:rFonts w:ascii="Calibri" w:eastAsia="Calibri" w:hAnsi="Calibri" w:cs="Calibri"/>
          <w:sz w:val="22"/>
          <w:szCs w:val="22"/>
          <w:lang w:val="pl-PL"/>
        </w:rPr>
        <w:t>a</w:t>
      </w:r>
      <w:r w:rsidRPr="00CD0D0E">
        <w:rPr>
          <w:rFonts w:ascii="Calibri" w:eastAsia="Calibri" w:hAnsi="Calibri" w:cs="Calibri"/>
          <w:sz w:val="22"/>
          <w:szCs w:val="22"/>
          <w:lang w:val="pl-PL"/>
        </w:rPr>
        <w:t xml:space="preserve"> dan</w:t>
      </w:r>
      <w:r>
        <w:rPr>
          <w:rFonts w:ascii="Calibri" w:eastAsia="Calibri" w:hAnsi="Calibri" w:cs="Calibri"/>
          <w:sz w:val="22"/>
          <w:szCs w:val="22"/>
          <w:lang w:val="pl-PL"/>
        </w:rPr>
        <w:t>a regulacja. R</w:t>
      </w:r>
      <w:r w:rsidRPr="0084533D">
        <w:rPr>
          <w:rFonts w:asciiTheme="minorHAnsi" w:hAnsiTheme="minorHAnsi" w:cstheme="minorHAnsi"/>
          <w:sz w:val="22"/>
          <w:szCs w:val="22"/>
          <w:lang w:val="pl-PL"/>
        </w:rPr>
        <w:t xml:space="preserve">elacja do obiektu realizowana jest poprzez </w:t>
      </w:r>
      <w:r>
        <w:rPr>
          <w:rFonts w:asciiTheme="minorHAnsi" w:hAnsiTheme="minorHAnsi" w:cstheme="minorHAnsi"/>
          <w:sz w:val="22"/>
          <w:szCs w:val="22"/>
          <w:lang w:val="pl-PL"/>
        </w:rPr>
        <w:t>odniesienie do</w:t>
      </w:r>
      <w:r w:rsidRPr="0084533D">
        <w:rPr>
          <w:rFonts w:asciiTheme="minorHAnsi" w:hAnsiTheme="minorHAnsi" w:cstheme="minorHAnsi"/>
          <w:sz w:val="22"/>
          <w:szCs w:val="22"/>
          <w:lang w:val="pl-PL"/>
        </w:rPr>
        <w:t xml:space="preserve"> identyfikatora bez członu opisującego wersję – </w:t>
      </w:r>
      <w:proofErr w:type="spellStart"/>
      <w:r w:rsidRPr="0084533D">
        <w:rPr>
          <w:rFonts w:asciiTheme="minorHAnsi" w:hAnsiTheme="minorHAnsi" w:cstheme="minorHAnsi"/>
          <w:sz w:val="22"/>
          <w:szCs w:val="22"/>
          <w:lang w:val="pl-PL"/>
        </w:rPr>
        <w:t>wersjaId</w:t>
      </w:r>
      <w:proofErr w:type="spellEnd"/>
      <w:r w:rsidRPr="0084533D">
        <w:rPr>
          <w:rFonts w:asciiTheme="minorHAnsi" w:hAnsiTheme="minorHAnsi" w:cstheme="minorHAnsi"/>
          <w:sz w:val="22"/>
          <w:szCs w:val="22"/>
          <w:lang w:val="pl-PL"/>
        </w:rPr>
        <w:t>.</w:t>
      </w:r>
    </w:p>
    <w:p w14:paraId="2B8952BD" w14:textId="29F9F30C" w:rsidR="00F023C4" w:rsidRPr="00CD0D0E" w:rsidRDefault="00F023C4" w:rsidP="00F023C4">
      <w:pPr>
        <w:pStyle w:val="Akapitzlist"/>
        <w:numPr>
          <w:ilvl w:val="0"/>
          <w:numId w:val="50"/>
        </w:numPr>
        <w:spacing w:line="360" w:lineRule="auto"/>
        <w:jc w:val="both"/>
        <w:rPr>
          <w:rFonts w:asciiTheme="minorHAnsi" w:hAnsiTheme="minorHAnsi" w:cstheme="minorHAnsi"/>
          <w:sz w:val="22"/>
          <w:szCs w:val="22"/>
        </w:rPr>
      </w:pPr>
      <w:r w:rsidRPr="00CD0D0E">
        <w:rPr>
          <w:rFonts w:asciiTheme="minorHAnsi" w:hAnsiTheme="minorHAnsi" w:cstheme="minorHAnsi"/>
          <w:sz w:val="22"/>
          <w:szCs w:val="22"/>
          <w:lang w:val="pl-PL"/>
        </w:rPr>
        <w:t>Relacj</w:t>
      </w:r>
      <w:r>
        <w:rPr>
          <w:rFonts w:asciiTheme="minorHAnsi" w:hAnsiTheme="minorHAnsi" w:cstheme="minorHAnsi"/>
          <w:sz w:val="22"/>
          <w:szCs w:val="22"/>
          <w:lang w:val="pl-PL"/>
        </w:rPr>
        <w:t>a</w:t>
      </w:r>
      <w:r w:rsidRPr="00CD0D0E">
        <w:rPr>
          <w:rFonts w:asciiTheme="minorHAnsi" w:hAnsiTheme="minorHAnsi" w:cstheme="minorHAnsi"/>
          <w:sz w:val="22"/>
          <w:szCs w:val="22"/>
          <w:lang w:val="pl-PL"/>
        </w:rPr>
        <w:t xml:space="preserve"> </w:t>
      </w:r>
      <w:proofErr w:type="spellStart"/>
      <w:r>
        <w:rPr>
          <w:rFonts w:ascii="Calibri" w:eastAsia="Calibri" w:hAnsi="Calibri" w:cs="Calibri"/>
          <w:i/>
          <w:iCs/>
          <w:sz w:val="22"/>
          <w:szCs w:val="22"/>
        </w:rPr>
        <w:t>regulacja</w:t>
      </w:r>
      <w:proofErr w:type="spellEnd"/>
      <w:r>
        <w:rPr>
          <w:rFonts w:ascii="Calibri" w:eastAsia="Calibri" w:hAnsi="Calibri" w:cs="Calibri"/>
          <w:i/>
          <w:iCs/>
          <w:sz w:val="22"/>
          <w:szCs w:val="22"/>
        </w:rPr>
        <w:t xml:space="preserve"> </w:t>
      </w:r>
      <w:r w:rsidRPr="00CD0D0E">
        <w:rPr>
          <w:rFonts w:ascii="Calibri" w:eastAsia="Calibri" w:hAnsi="Calibri" w:cs="Calibri"/>
          <w:sz w:val="22"/>
          <w:szCs w:val="22"/>
        </w:rPr>
        <w:t>(</w:t>
      </w:r>
      <w:r w:rsidRPr="00CD0D0E">
        <w:rPr>
          <w:rFonts w:asciiTheme="minorHAnsi" w:hAnsiTheme="minorHAnsi" w:cstheme="minorHAnsi"/>
          <w:sz w:val="22"/>
          <w:szCs w:val="22"/>
          <w:lang w:val="pl-PL"/>
        </w:rPr>
        <w:t xml:space="preserve">od </w:t>
      </w:r>
      <w:r>
        <w:rPr>
          <w:rFonts w:asciiTheme="minorHAnsi" w:hAnsiTheme="minorHAnsi" w:cstheme="minorHAnsi"/>
          <w:sz w:val="22"/>
          <w:szCs w:val="22"/>
          <w:lang w:val="pl-PL"/>
        </w:rPr>
        <w:t xml:space="preserve">typu obiektu </w:t>
      </w:r>
      <w:proofErr w:type="spellStart"/>
      <w:r>
        <w:rPr>
          <w:rFonts w:ascii="Calibri" w:eastAsia="Calibri" w:hAnsi="Calibri" w:cs="Calibri"/>
          <w:bCs/>
          <w:sz w:val="22"/>
          <w:szCs w:val="22"/>
        </w:rPr>
        <w:t>AktPlanowaniaPrzestrzennego</w:t>
      </w:r>
      <w:proofErr w:type="spellEnd"/>
      <w:r w:rsidRPr="00CD0D0E">
        <w:rPr>
          <w:rFonts w:asciiTheme="minorHAnsi" w:hAnsiTheme="minorHAnsi" w:cstheme="minorHAnsi"/>
          <w:sz w:val="22"/>
          <w:szCs w:val="22"/>
          <w:lang w:val="pl-PL"/>
        </w:rPr>
        <w:t xml:space="preserve"> do</w:t>
      </w:r>
      <w:r>
        <w:rPr>
          <w:rFonts w:asciiTheme="minorHAnsi" w:hAnsiTheme="minorHAnsi" w:cstheme="minorHAnsi"/>
          <w:sz w:val="22"/>
          <w:szCs w:val="22"/>
          <w:lang w:val="pl-PL"/>
        </w:rPr>
        <w:t xml:space="preserve"> specjalizacji typu obiektu</w:t>
      </w:r>
      <w:r w:rsidRPr="00CD0D0E">
        <w:rPr>
          <w:rFonts w:asciiTheme="minorHAnsi" w:hAnsiTheme="minorHAnsi" w:cstheme="minorHAnsi"/>
          <w:sz w:val="22"/>
          <w:szCs w:val="22"/>
          <w:lang w:val="pl-PL"/>
        </w:rPr>
        <w:t xml:space="preserve"> </w:t>
      </w:r>
      <w:proofErr w:type="spellStart"/>
      <w:r>
        <w:rPr>
          <w:rFonts w:ascii="Calibri" w:eastAsia="Calibri" w:hAnsi="Calibri" w:cs="Calibri"/>
          <w:bCs/>
          <w:sz w:val="22"/>
          <w:szCs w:val="22"/>
        </w:rPr>
        <w:t>Regulacja</w:t>
      </w:r>
      <w:proofErr w:type="spellEnd"/>
      <w:r>
        <w:rPr>
          <w:rFonts w:asciiTheme="minorHAnsi" w:hAnsiTheme="minorHAnsi" w:cstheme="minorHAnsi"/>
          <w:sz w:val="22"/>
          <w:szCs w:val="22"/>
          <w:lang w:val="pl-PL"/>
        </w:rPr>
        <w:t>)</w:t>
      </w:r>
      <w:r w:rsidRPr="00CD0D0E">
        <w:rPr>
          <w:rFonts w:asciiTheme="minorHAnsi" w:hAnsiTheme="minorHAnsi" w:cstheme="minorHAnsi"/>
          <w:sz w:val="22"/>
          <w:szCs w:val="22"/>
          <w:lang w:val="pl-PL"/>
        </w:rPr>
        <w:t xml:space="preserve"> </w:t>
      </w:r>
      <w:r>
        <w:rPr>
          <w:rFonts w:asciiTheme="minorHAnsi" w:hAnsiTheme="minorHAnsi" w:cstheme="minorHAnsi"/>
          <w:sz w:val="22"/>
          <w:szCs w:val="22"/>
          <w:lang w:val="pl-PL"/>
        </w:rPr>
        <w:t>odnosi</w:t>
      </w:r>
      <w:r w:rsidRPr="00CD0D0E">
        <w:rPr>
          <w:rFonts w:asciiTheme="minorHAnsi" w:hAnsiTheme="minorHAnsi" w:cstheme="minorHAnsi"/>
          <w:sz w:val="22"/>
          <w:szCs w:val="22"/>
          <w:lang w:val="pl-PL"/>
        </w:rPr>
        <w:t xml:space="preserve"> się do wersji obiektu </w:t>
      </w:r>
      <w:r>
        <w:rPr>
          <w:rFonts w:ascii="Calibri" w:eastAsia="Calibri" w:hAnsi="Calibri" w:cs="Calibri"/>
          <w:sz w:val="22"/>
          <w:szCs w:val="22"/>
          <w:lang w:val="pl-PL"/>
        </w:rPr>
        <w:t>Regulacja</w:t>
      </w:r>
      <w:r w:rsidRPr="00CD0D0E">
        <w:rPr>
          <w:rFonts w:ascii="Calibri" w:eastAsia="Calibri" w:hAnsi="Calibri" w:cs="Calibri"/>
          <w:sz w:val="22"/>
          <w:szCs w:val="22"/>
          <w:lang w:val="pl-PL"/>
        </w:rPr>
        <w:t xml:space="preserve">, właściwego dla danej wersji obiektu </w:t>
      </w:r>
      <w:proofErr w:type="spellStart"/>
      <w:r w:rsidRPr="00CD0D0E">
        <w:rPr>
          <w:rFonts w:ascii="Calibri" w:eastAsia="Calibri" w:hAnsi="Calibri" w:cs="Calibri"/>
          <w:sz w:val="22"/>
          <w:szCs w:val="22"/>
          <w:lang w:val="pl-PL"/>
        </w:rPr>
        <w:t>AktPlanowaniaPrzetrzennego</w:t>
      </w:r>
      <w:proofErr w:type="spellEnd"/>
      <w:r>
        <w:rPr>
          <w:rFonts w:asciiTheme="minorHAnsi" w:hAnsiTheme="minorHAnsi" w:cstheme="minorHAnsi"/>
          <w:sz w:val="22"/>
          <w:szCs w:val="22"/>
          <w:lang w:val="pl-PL"/>
        </w:rPr>
        <w:t>. R</w:t>
      </w:r>
      <w:r w:rsidRPr="00CD0D0E">
        <w:rPr>
          <w:rFonts w:asciiTheme="minorHAnsi" w:hAnsiTheme="minorHAnsi" w:cstheme="minorHAnsi"/>
          <w:sz w:val="22"/>
          <w:szCs w:val="22"/>
          <w:lang w:val="pl-PL"/>
        </w:rPr>
        <w:t xml:space="preserve">elacja </w:t>
      </w:r>
      <w:r w:rsidRPr="00577C81">
        <w:rPr>
          <w:rFonts w:asciiTheme="minorHAnsi" w:hAnsiTheme="minorHAnsi" w:cstheme="minorHAnsi"/>
          <w:sz w:val="22"/>
          <w:szCs w:val="22"/>
          <w:lang w:val="pl-PL"/>
        </w:rPr>
        <w:t xml:space="preserve">do </w:t>
      </w:r>
      <w:r w:rsidRPr="00CD0D0E">
        <w:rPr>
          <w:rFonts w:asciiTheme="minorHAnsi" w:hAnsiTheme="minorHAnsi" w:cstheme="minorHAnsi"/>
          <w:sz w:val="22"/>
          <w:szCs w:val="22"/>
          <w:lang w:val="pl-PL"/>
        </w:rPr>
        <w:t xml:space="preserve">wersji obiektu realizowana jest poprzez </w:t>
      </w:r>
      <w:r>
        <w:rPr>
          <w:rFonts w:asciiTheme="minorHAnsi" w:hAnsiTheme="minorHAnsi" w:cstheme="minorHAnsi"/>
          <w:sz w:val="22"/>
          <w:szCs w:val="22"/>
          <w:lang w:val="pl-PL"/>
        </w:rPr>
        <w:t>odniesienie do</w:t>
      </w:r>
      <w:r w:rsidRPr="00CD0D0E">
        <w:rPr>
          <w:rFonts w:asciiTheme="minorHAnsi" w:hAnsiTheme="minorHAnsi" w:cstheme="minorHAnsi"/>
          <w:sz w:val="22"/>
          <w:szCs w:val="22"/>
          <w:lang w:val="pl-PL"/>
        </w:rPr>
        <w:t xml:space="preserve"> identyfikatora danej wersji obiektu – łącznie z </w:t>
      </w:r>
      <w:proofErr w:type="spellStart"/>
      <w:r w:rsidRPr="00CD0D0E">
        <w:rPr>
          <w:rFonts w:asciiTheme="minorHAnsi" w:hAnsiTheme="minorHAnsi" w:cstheme="minorHAnsi"/>
          <w:sz w:val="22"/>
          <w:szCs w:val="22"/>
          <w:lang w:val="pl-PL"/>
        </w:rPr>
        <w:t>wersjaId</w:t>
      </w:r>
      <w:proofErr w:type="spellEnd"/>
      <w:r w:rsidRPr="00CD0D0E">
        <w:rPr>
          <w:rFonts w:asciiTheme="minorHAnsi" w:hAnsiTheme="minorHAnsi" w:cstheme="minorHAnsi"/>
          <w:sz w:val="22"/>
          <w:szCs w:val="22"/>
          <w:lang w:val="pl-PL"/>
        </w:rPr>
        <w:t>.</w:t>
      </w:r>
    </w:p>
    <w:p w14:paraId="4E37D694" w14:textId="77777777" w:rsidR="00F023C4" w:rsidRDefault="00F023C4" w:rsidP="00F023C4">
      <w:pPr>
        <w:pStyle w:val="NormalnyWeb"/>
        <w:spacing w:before="0" w:beforeAutospacing="0" w:after="0" w:afterAutospacing="0"/>
        <w:jc w:val="center"/>
      </w:pPr>
    </w:p>
    <w:p w14:paraId="7E13C40D" w14:textId="292018E1" w:rsidR="005E5488" w:rsidRDefault="005E5488" w:rsidP="00FB580B">
      <w:pPr>
        <w:pStyle w:val="NormalnyWeb"/>
        <w:spacing w:before="0" w:beforeAutospacing="0" w:after="120" w:afterAutospacing="0"/>
        <w:jc w:val="center"/>
      </w:pPr>
      <w:r>
        <w:rPr>
          <w:noProof/>
        </w:rPr>
        <w:drawing>
          <wp:inline distT="0" distB="0" distL="0" distR="0" wp14:anchorId="5BE10C95" wp14:editId="2CDBC6DA">
            <wp:extent cx="3942893" cy="1567301"/>
            <wp:effectExtent l="0" t="0" r="635" b="0"/>
            <wp:docPr id="167426394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1027680E" w:rsidR="00F023C4" w:rsidRDefault="00F023C4" w:rsidP="004E2188">
      <w:pPr>
        <w:pStyle w:val="Legenda"/>
        <w:rPr>
          <w:rFonts w:eastAsia="Arial"/>
        </w:rPr>
      </w:pPr>
      <w:bookmarkStart w:id="143" w:name="_Toc16054299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143"/>
    </w:p>
    <w:p w14:paraId="37B173EE" w14:textId="77777777" w:rsidR="002C23BF" w:rsidRPr="00FB580B" w:rsidRDefault="002C23BF" w:rsidP="00FB580B">
      <w:pPr>
        <w:rPr>
          <w:rFonts w:eastAsia="Arial"/>
          <w:lang w:eastAsia="en-GB"/>
        </w:rPr>
      </w:pPr>
    </w:p>
    <w:p w14:paraId="053AA0B1" w14:textId="77777777" w:rsidR="00E11601" w:rsidRPr="008D4E1A" w:rsidRDefault="00E11601" w:rsidP="00D20E9B">
      <w:pPr>
        <w:pStyle w:val="NormalnyWeb"/>
        <w:spacing w:after="0" w:afterAutospacing="0"/>
      </w:pPr>
      <w:r w:rsidRPr="008D4E1A">
        <w:rPr>
          <w:noProof/>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764C288D" w:rsidR="00E11601" w:rsidRPr="008D4E1A" w:rsidRDefault="009738D2" w:rsidP="004E2188">
      <w:pPr>
        <w:pStyle w:val="Legenda"/>
        <w:rPr>
          <w:rFonts w:eastAsia="Arial"/>
        </w:rPr>
      </w:pPr>
      <w:bookmarkStart w:id="144" w:name="_Toc16054299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144"/>
    </w:p>
    <w:p w14:paraId="105AFE33" w14:textId="76D94EED" w:rsidR="00E11601" w:rsidRPr="008D4E1A" w:rsidRDefault="00814D60" w:rsidP="00D20E9B">
      <w:pPr>
        <w:pStyle w:val="Nagwek4"/>
        <w:ind w:left="851"/>
        <w:jc w:val="both"/>
        <w:rPr>
          <w:rFonts w:ascii="Calibri" w:hAnsi="Calibri" w:cs="Calibri"/>
          <w:u w:val="none"/>
          <w:lang w:val="pl-PL"/>
        </w:rPr>
      </w:pPr>
      <w:bookmarkStart w:id="145" w:name="_Toc156203142"/>
      <w:r>
        <w:rPr>
          <w:rFonts w:ascii="Calibri" w:hAnsi="Calibri" w:cs="Calibri"/>
          <w:u w:val="none"/>
          <w:lang w:val="pl-PL"/>
        </w:rPr>
        <w:br w:type="column"/>
      </w:r>
      <w:r w:rsidR="00E11601" w:rsidRPr="008D4E1A">
        <w:rPr>
          <w:rFonts w:ascii="Calibri" w:hAnsi="Calibri" w:cs="Calibri"/>
          <w:u w:val="none"/>
          <w:lang w:val="pl-PL"/>
        </w:rPr>
        <w:lastRenderedPageBreak/>
        <w:t>Plan ogólny gminy</w:t>
      </w:r>
      <w:bookmarkEnd w:id="145"/>
    </w:p>
    <w:p w14:paraId="0DD6947E" w14:textId="77777777" w:rsidR="00E11601" w:rsidRPr="002B335B" w:rsidRDefault="00E11601" w:rsidP="003B1FC7">
      <w:pPr>
        <w:spacing w:line="360" w:lineRule="auto"/>
        <w:jc w:val="both"/>
        <w:rPr>
          <w:rFonts w:ascii="Calibri" w:hAnsi="Calibri"/>
          <w:sz w:val="22"/>
          <w:szCs w:val="22"/>
        </w:rPr>
      </w:pPr>
      <w:r w:rsidRPr="002B335B">
        <w:rPr>
          <w:rFonts w:ascii="Calibri" w:hAnsi="Calibri"/>
          <w:sz w:val="22"/>
          <w:szCs w:val="22"/>
        </w:rPr>
        <w:t xml:space="preserve">Schemat aplikacyjny </w:t>
      </w:r>
      <w:r w:rsidRPr="002B335B">
        <w:rPr>
          <w:rFonts w:ascii="Calibri" w:hAnsi="Calibri"/>
          <w:i/>
          <w:iCs/>
          <w:sz w:val="22"/>
          <w:szCs w:val="22"/>
        </w:rPr>
        <w:t>Planowanie przestrzenne</w:t>
      </w:r>
      <w:r w:rsidRPr="002B335B">
        <w:rPr>
          <w:rFonts w:ascii="Calibri" w:hAnsi="Calibri"/>
          <w:sz w:val="22"/>
          <w:szCs w:val="22"/>
        </w:rPr>
        <w:t xml:space="preserve"> dla planu ogólnego gminy posiada zdefiniowane specjalizacje dla obu obiektów abstrakcyjnych - </w:t>
      </w:r>
      <w:proofErr w:type="spellStart"/>
      <w:r w:rsidRPr="002B335B">
        <w:rPr>
          <w:rFonts w:ascii="Calibri" w:hAnsi="Calibri"/>
          <w:i/>
          <w:iCs/>
          <w:sz w:val="22"/>
          <w:szCs w:val="22"/>
        </w:rPr>
        <w:t>WydzieleniePlanistyczne</w:t>
      </w:r>
      <w:proofErr w:type="spellEnd"/>
      <w:r w:rsidRPr="002B335B">
        <w:rPr>
          <w:rFonts w:ascii="Calibri" w:hAnsi="Calibri"/>
          <w:sz w:val="22"/>
          <w:szCs w:val="22"/>
        </w:rPr>
        <w:t xml:space="preserve"> oraz </w:t>
      </w:r>
      <w:r w:rsidRPr="002B335B">
        <w:rPr>
          <w:rFonts w:ascii="Calibri" w:hAnsi="Calibri"/>
          <w:i/>
          <w:iCs/>
          <w:sz w:val="22"/>
          <w:szCs w:val="22"/>
        </w:rPr>
        <w:t>Regulacja</w:t>
      </w:r>
      <w:r w:rsidRPr="002B335B">
        <w:rPr>
          <w:rFonts w:ascii="Calibri" w:hAnsi="Calibri"/>
          <w:sz w:val="22"/>
          <w:szCs w:val="22"/>
        </w:rPr>
        <w:t xml:space="preserve">. W przypadku typu obiektu </w:t>
      </w:r>
      <w:proofErr w:type="spellStart"/>
      <w:r w:rsidRPr="002B335B">
        <w:rPr>
          <w:rFonts w:ascii="Calibri" w:hAnsi="Calibri"/>
          <w:i/>
          <w:iCs/>
          <w:sz w:val="22"/>
          <w:szCs w:val="22"/>
        </w:rPr>
        <w:t>WydzieleniePlanistyczne</w:t>
      </w:r>
      <w:proofErr w:type="spellEnd"/>
      <w:r w:rsidRPr="002B335B">
        <w:rPr>
          <w:rFonts w:ascii="Calibri" w:hAnsi="Calibri"/>
          <w:sz w:val="22"/>
          <w:szCs w:val="22"/>
        </w:rPr>
        <w:t xml:space="preserve"> jego specjalizacją jest typ obiektu Strefa planistyczna (﻿</w:t>
      </w:r>
      <w:proofErr w:type="spellStart"/>
      <w:r w:rsidRPr="002B335B">
        <w:rPr>
          <w:rFonts w:ascii="Calibri" w:hAnsi="Calibri"/>
          <w:i/>
          <w:iCs/>
          <w:sz w:val="22"/>
          <w:szCs w:val="22"/>
        </w:rPr>
        <w:t>StrefaPlanistyczna</w:t>
      </w:r>
      <w:proofErr w:type="spellEnd"/>
      <w:r w:rsidRPr="002B335B">
        <w:rPr>
          <w:rFonts w:ascii="Calibri" w:hAnsi="Calibri"/>
          <w:sz w:val="22"/>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 w:val="22"/>
          <w:szCs w:val="22"/>
          <w:lang w:val="pl-PL"/>
        </w:rPr>
      </w:pPr>
      <w:r w:rsidRPr="002B335B">
        <w:rPr>
          <w:rFonts w:ascii="Calibri" w:eastAsiaTheme="minorHAnsi" w:hAnsi="Calibri"/>
          <w:sz w:val="22"/>
          <w:szCs w:val="22"/>
          <w:lang w:val="pl-PL"/>
        </w:rPr>
        <w:t>﻿Obszar zabudowy śródmiejskiej (﻿﻿</w:t>
      </w:r>
      <w:proofErr w:type="spellStart"/>
      <w:r w:rsidRPr="002B335B">
        <w:rPr>
          <w:rFonts w:ascii="Calibri" w:eastAsiaTheme="minorHAnsi" w:hAnsi="Calibri"/>
          <w:i/>
          <w:iCs/>
          <w:sz w:val="22"/>
          <w:szCs w:val="22"/>
          <w:lang w:val="pl-PL"/>
        </w:rPr>
        <w:t>ObszarZabudowySrodmiejskiej</w:t>
      </w:r>
      <w:proofErr w:type="spellEnd"/>
      <w:r w:rsidRPr="002B335B">
        <w:rPr>
          <w:rFonts w:ascii="Calibri" w:eastAsiaTheme="minorHAnsi" w:hAnsi="Calibri"/>
          <w:sz w:val="22"/>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 w:val="22"/>
          <w:szCs w:val="22"/>
          <w:lang w:val="pl-PL"/>
        </w:rPr>
      </w:pPr>
      <w:r w:rsidRPr="002B335B">
        <w:rPr>
          <w:rFonts w:ascii="Calibri" w:hAnsi="Calibri"/>
          <w:sz w:val="22"/>
          <w:szCs w:val="22"/>
          <w:lang w:val="pl-PL"/>
        </w:rPr>
        <w:t>﻿Obszar uzupełnienia zabudowy (﻿</w:t>
      </w:r>
      <w:proofErr w:type="spellStart"/>
      <w:r w:rsidRPr="002B335B">
        <w:rPr>
          <w:rFonts w:ascii="Calibri" w:hAnsi="Calibri"/>
          <w:i/>
          <w:iCs/>
          <w:sz w:val="22"/>
          <w:szCs w:val="22"/>
          <w:lang w:val="pl-PL"/>
        </w:rPr>
        <w:t>ObszarUzupelnieniaZabudowy</w:t>
      </w:r>
      <w:proofErr w:type="spellEnd"/>
      <w:r w:rsidRPr="002B335B">
        <w:rPr>
          <w:rFonts w:ascii="Calibri" w:hAnsi="Calibri"/>
          <w:sz w:val="22"/>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 w:val="22"/>
          <w:szCs w:val="22"/>
          <w:lang w:val="pl-PL"/>
        </w:rPr>
      </w:pPr>
      <w:r w:rsidRPr="002B335B">
        <w:rPr>
          <w:rFonts w:ascii="Calibri" w:hAnsi="Calibri"/>
          <w:sz w:val="22"/>
          <w:szCs w:val="22"/>
          <w:lang w:val="pl-PL"/>
        </w:rPr>
        <w:t>﻿Obszar standardów dostępności infrastruktury społecznej</w:t>
      </w:r>
      <w:r w:rsidRPr="002B335B">
        <w:rPr>
          <w:rFonts w:ascii="Calibri" w:hAnsi="Calibri"/>
          <w:sz w:val="22"/>
          <w:szCs w:val="22"/>
          <w:lang w:val="pl-PL"/>
        </w:rPr>
        <w:br/>
        <w:t>(﻿</w:t>
      </w:r>
      <w:proofErr w:type="spellStart"/>
      <w:r w:rsidRPr="002B335B">
        <w:rPr>
          <w:rFonts w:ascii="Calibri" w:hAnsi="Calibri"/>
          <w:i/>
          <w:iCs/>
          <w:sz w:val="22"/>
          <w:szCs w:val="22"/>
          <w:lang w:val="pl-PL"/>
        </w:rPr>
        <w:t>ObszarStandardowDostepnosciInfrastrukturySpolecznej</w:t>
      </w:r>
      <w:proofErr w:type="spellEnd"/>
      <w:r w:rsidRPr="002B335B">
        <w:rPr>
          <w:rFonts w:ascii="Calibri" w:hAnsi="Calibri"/>
          <w:sz w:val="22"/>
          <w:szCs w:val="22"/>
          <w:lang w:val="pl-PL"/>
        </w:rPr>
        <w:t>).</w:t>
      </w:r>
    </w:p>
    <w:p w14:paraId="54F89C64" w14:textId="77777777" w:rsidR="00E11601" w:rsidRPr="008D4E1A" w:rsidRDefault="00E11601" w:rsidP="001965F2">
      <w:pPr>
        <w:jc w:val="center"/>
        <w:rPr>
          <w:lang w:eastAsia="en-GB"/>
        </w:rPr>
      </w:pPr>
      <w:r w:rsidRPr="008D4E1A">
        <w:rPr>
          <w:noProof/>
        </w:rPr>
        <w:drawing>
          <wp:inline distT="0" distB="0" distL="0" distR="0" wp14:anchorId="024FB690" wp14:editId="7E523499">
            <wp:extent cx="5756910" cy="4070985"/>
            <wp:effectExtent l="19050" t="19050" r="15240" b="24765"/>
            <wp:docPr id="1742152837" name="Obraz 2"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Obraz zawierający mapa, tekst&#10;&#10;Opis wygenerowany automatyczni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0095C8D1" w:rsidR="00E11601" w:rsidRPr="00814D60" w:rsidRDefault="009738D2" w:rsidP="004E2188">
      <w:pPr>
        <w:pStyle w:val="Legenda"/>
        <w:rPr>
          <w:rFonts w:eastAsia="Arial"/>
        </w:rPr>
      </w:pPr>
      <w:bookmarkStart w:id="146" w:name="_Toc16054299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146"/>
    </w:p>
    <w:p w14:paraId="400152E0" w14:textId="77777777" w:rsidR="00E11601" w:rsidRPr="008D4E1A" w:rsidRDefault="00E11601" w:rsidP="001254F0"/>
    <w:p w14:paraId="0DD52BC7" w14:textId="77777777" w:rsidR="00E11601" w:rsidRPr="008D4E1A" w:rsidRDefault="00E11601" w:rsidP="00D37319">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rPr>
        <w:lastRenderedPageBreak/>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2859C1D0" w:rsidR="00E11601" w:rsidRPr="00814D60" w:rsidRDefault="009738D2" w:rsidP="004E2188">
      <w:pPr>
        <w:pStyle w:val="Legenda"/>
        <w:rPr>
          <w:rFonts w:eastAsia="Arial"/>
        </w:rPr>
      </w:pPr>
      <w:bookmarkStart w:id="147" w:name="_Toc16054299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147"/>
      <w:r w:rsidR="00E11601" w:rsidRPr="00814D60">
        <w:rPr>
          <w:rFonts w:eastAsia="Arial"/>
        </w:rPr>
        <w:t xml:space="preserve"> </w:t>
      </w:r>
    </w:p>
    <w:p w14:paraId="7DAFC41F" w14:textId="77777777" w:rsidR="00E11601" w:rsidRPr="008D4E1A" w:rsidRDefault="00E11601" w:rsidP="003B1FC7"/>
    <w:p w14:paraId="5B03E11B" w14:textId="77777777" w:rsidR="00E11601" w:rsidRPr="008D4E1A" w:rsidRDefault="00E11601" w:rsidP="003B1FC7">
      <w:pPr>
        <w:pStyle w:val="Nagwek5"/>
        <w:spacing w:after="100"/>
        <w:ind w:left="1009" w:hanging="1009"/>
        <w:rPr>
          <w:rFonts w:asciiTheme="minorHAnsi" w:hAnsiTheme="minorHAnsi" w:cstheme="minorHAnsi"/>
          <w:lang w:val="pl-PL"/>
        </w:rPr>
      </w:pPr>
      <w:bookmarkStart w:id="148" w:name="_Toc156203143"/>
      <w:r w:rsidRPr="008D4E1A">
        <w:rPr>
          <w:rFonts w:asciiTheme="minorHAnsi" w:hAnsiTheme="minorHAnsi" w:cstheme="minorHAnsi"/>
          <w:lang w:val="pl-PL"/>
        </w:rPr>
        <w:t>Strefa planistyczna</w:t>
      </w:r>
      <w:bookmarkEnd w:id="148"/>
    </w:p>
    <w:p w14:paraId="751B7B06" w14:textId="22DD16BE" w:rsidR="00317A25" w:rsidRDefault="00E11601" w:rsidP="00354AC5">
      <w:pPr>
        <w:spacing w:line="360" w:lineRule="auto"/>
        <w:jc w:val="both"/>
        <w:rPr>
          <w:rFonts w:asciiTheme="minorHAnsi" w:eastAsia="Calibri" w:hAnsiTheme="minorHAnsi" w:cstheme="minorHAnsi"/>
          <w:sz w:val="22"/>
          <w:szCs w:val="22"/>
        </w:rPr>
      </w:pPr>
      <w:r w:rsidRPr="002B335B">
        <w:rPr>
          <w:rFonts w:ascii="Calibri" w:eastAsia="Calibri" w:hAnsi="Calibri" w:cs="Calibri"/>
          <w:sz w:val="22"/>
          <w:szCs w:val="22"/>
        </w:rPr>
        <w:t>Typ obiektu ﻿Strefa planistyczna (</w:t>
      </w:r>
      <w:r w:rsidRPr="002B335B">
        <w:rPr>
          <w:rFonts w:ascii="Calibri" w:eastAsia="Calibri" w:hAnsi="Calibri" w:cs="Calibri"/>
          <w:i/>
          <w:iCs/>
          <w:sz w:val="22"/>
          <w:szCs w:val="22"/>
        </w:rPr>
        <w:t>﻿</w:t>
      </w:r>
      <w:proofErr w:type="spellStart"/>
      <w:r w:rsidRPr="002B335B">
        <w:rPr>
          <w:rFonts w:ascii="Calibri" w:eastAsia="Calibri" w:hAnsi="Calibri" w:cs="Calibri"/>
          <w:i/>
          <w:iCs/>
          <w:sz w:val="22"/>
          <w:szCs w:val="22"/>
        </w:rPr>
        <w:t>StrefaPlanistyczna</w:t>
      </w:r>
      <w:proofErr w:type="spellEnd"/>
      <w:r w:rsidRPr="002B335B">
        <w:rPr>
          <w:rFonts w:ascii="Calibri" w:eastAsia="Calibri" w:hAnsi="Calibri" w:cs="Calibri"/>
          <w:sz w:val="22"/>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 w:val="22"/>
          <w:szCs w:val="22"/>
        </w:rPr>
        <w:t>musi być</w:t>
      </w:r>
      <w:r w:rsidR="00317A25" w:rsidRPr="002B335B">
        <w:rPr>
          <w:rFonts w:ascii="Calibri" w:eastAsia="Calibri" w:hAnsi="Calibri" w:cs="Calibri"/>
          <w:sz w:val="22"/>
          <w:szCs w:val="22"/>
        </w:rPr>
        <w:t xml:space="preserve"> </w:t>
      </w:r>
      <w:r w:rsidRPr="002B335B">
        <w:rPr>
          <w:rFonts w:ascii="Calibri" w:eastAsia="Calibri" w:hAnsi="Calibri" w:cs="Calibri"/>
          <w:sz w:val="22"/>
          <w:szCs w:val="22"/>
        </w:rPr>
        <w:t>całkowicie wypełniony przez strefy planistyczne, które przedstawiane są zawsze w</w:t>
      </w:r>
      <w:r w:rsidR="00A63E9E">
        <w:rPr>
          <w:rFonts w:ascii="Calibri" w:eastAsia="Calibri" w:hAnsi="Calibri" w:cs="Calibri"/>
          <w:sz w:val="22"/>
          <w:szCs w:val="22"/>
        </w:rPr>
        <w:t> </w:t>
      </w:r>
      <w:r w:rsidRPr="002B335B">
        <w:rPr>
          <w:rFonts w:ascii="Calibri" w:eastAsia="Calibri" w:hAnsi="Calibri" w:cs="Calibri"/>
          <w:sz w:val="22"/>
          <w:szCs w:val="22"/>
        </w:rPr>
        <w:t xml:space="preserve">formie </w:t>
      </w:r>
      <w:r w:rsidRPr="002B335B">
        <w:rPr>
          <w:rFonts w:asciiTheme="minorHAnsi" w:eastAsia="Calibri" w:hAnsiTheme="minorHAnsi" w:cstheme="minorHAnsi"/>
          <w:sz w:val="22"/>
          <w:szCs w:val="22"/>
        </w:rPr>
        <w:t>rozłącznych wieloboków (poligonów)</w:t>
      </w:r>
      <w:r w:rsidR="00B76E35">
        <w:rPr>
          <w:rFonts w:asciiTheme="minorHAnsi" w:eastAsia="Calibri" w:hAnsiTheme="minorHAnsi" w:cstheme="minorHAnsi"/>
          <w:sz w:val="22"/>
          <w:szCs w:val="22"/>
        </w:rPr>
        <w:t xml:space="preserve">, </w:t>
      </w:r>
      <w:r w:rsidR="00B76E35">
        <w:rPr>
          <w:rFonts w:ascii="Calibri" w:eastAsia="Calibri" w:hAnsi="Calibri" w:cs="Calibri"/>
          <w:sz w:val="22"/>
          <w:szCs w:val="22"/>
        </w:rPr>
        <w:t xml:space="preserve">czyli </w:t>
      </w:r>
      <w:r w:rsidR="00B76E35">
        <w:rPr>
          <w:rFonts w:ascii="Calibri" w:hAnsi="Calibri" w:cs="Calibri"/>
          <w:sz w:val="22"/>
          <w:szCs w:val="22"/>
        </w:rPr>
        <w:t xml:space="preserve">każda ze stref </w:t>
      </w:r>
      <w:r w:rsidR="00B76E35" w:rsidRPr="002B335B">
        <w:rPr>
          <w:rFonts w:ascii="Calibri" w:hAnsi="Calibri" w:cs="Calibri"/>
          <w:sz w:val="22"/>
          <w:szCs w:val="22"/>
        </w:rPr>
        <w:t>może być reprezentowan</w:t>
      </w:r>
      <w:r w:rsidR="00B76E35">
        <w:rPr>
          <w:rFonts w:ascii="Calibri" w:hAnsi="Calibri" w:cs="Calibri"/>
          <w:sz w:val="22"/>
          <w:szCs w:val="22"/>
        </w:rPr>
        <w:t>a</w:t>
      </w:r>
      <w:r w:rsidR="00B76E35" w:rsidRPr="002B335B">
        <w:rPr>
          <w:rFonts w:ascii="Calibri" w:hAnsi="Calibri" w:cs="Calibri"/>
          <w:sz w:val="22"/>
          <w:szCs w:val="22"/>
        </w:rPr>
        <w:t xml:space="preserve"> przez dokładnie jeden poligon (stosowanie </w:t>
      </w:r>
      <w:proofErr w:type="spellStart"/>
      <w:r w:rsidR="00B76E35" w:rsidRPr="002B335B">
        <w:rPr>
          <w:rFonts w:ascii="Calibri" w:hAnsi="Calibri" w:cs="Calibri"/>
          <w:sz w:val="22"/>
          <w:szCs w:val="22"/>
        </w:rPr>
        <w:t>multipoligonów</w:t>
      </w:r>
      <w:proofErr w:type="spellEnd"/>
      <w:r w:rsidR="00B76E35" w:rsidRPr="002B335B">
        <w:rPr>
          <w:rFonts w:ascii="Calibri" w:hAnsi="Calibri" w:cs="Calibri"/>
          <w:sz w:val="22"/>
          <w:szCs w:val="22"/>
        </w:rPr>
        <w:t xml:space="preserve"> jest wykluczone)</w:t>
      </w:r>
      <w:r w:rsidRPr="002B335B">
        <w:rPr>
          <w:rFonts w:asciiTheme="minorHAnsi" w:eastAsia="Calibri" w:hAnsiTheme="minorHAnsi" w:cstheme="minorHAnsi"/>
          <w:sz w:val="22"/>
          <w:szCs w:val="22"/>
        </w:rPr>
        <w:t>.</w:t>
      </w:r>
      <w:r w:rsidR="00317A25" w:rsidRPr="00317A25">
        <w:rPr>
          <w:rFonts w:asciiTheme="minorHAnsi" w:hAnsiTheme="minorHAnsi" w:cstheme="minorHAnsi"/>
          <w:sz w:val="22"/>
          <w:szCs w:val="22"/>
        </w:rPr>
        <w:t xml:space="preserve"> </w:t>
      </w:r>
      <w:r w:rsidR="00317A25" w:rsidRPr="002B335B">
        <w:rPr>
          <w:rFonts w:asciiTheme="minorHAnsi" w:hAnsiTheme="minorHAnsi" w:cstheme="minorHAnsi"/>
          <w:sz w:val="22"/>
          <w:szCs w:val="22"/>
        </w:rPr>
        <w:t>Wyjątek stanowi sytuacja, w</w:t>
      </w:r>
      <w:r w:rsidR="00A63E9E">
        <w:rPr>
          <w:rFonts w:asciiTheme="minorHAnsi" w:hAnsiTheme="minorHAnsi" w:cstheme="minorHAnsi"/>
          <w:sz w:val="22"/>
          <w:szCs w:val="22"/>
        </w:rPr>
        <w:t> </w:t>
      </w:r>
      <w:r w:rsidR="00317A25" w:rsidRPr="002B335B">
        <w:rPr>
          <w:rFonts w:asciiTheme="minorHAnsi" w:hAnsiTheme="minorHAnsi" w:cstheme="minorHAnsi"/>
          <w:sz w:val="22"/>
          <w:szCs w:val="22"/>
        </w:rPr>
        <w:t xml:space="preserve">której strefy nie obejmują całego obszaru objętego planem ogólnym gminy, na przykład w wyniku uchylenia lub unieważnienia części aktu – informacja na ten temat jest ujęta w ramach atrybutu "modyfikacja" obiektu </w:t>
      </w:r>
      <w:proofErr w:type="spellStart"/>
      <w:r w:rsidR="00317A25" w:rsidRPr="002B335B">
        <w:rPr>
          <w:rFonts w:asciiTheme="minorHAnsi" w:hAnsiTheme="minorHAnsi" w:cstheme="minorHAnsi"/>
          <w:i/>
          <w:iCs/>
          <w:sz w:val="22"/>
          <w:szCs w:val="22"/>
        </w:rPr>
        <w:t>AktPlanowaniaPrzestrzennego</w:t>
      </w:r>
      <w:proofErr w:type="spellEnd"/>
      <w:r w:rsidR="00317A25" w:rsidRPr="002B335B">
        <w:rPr>
          <w:rFonts w:asciiTheme="minorHAnsi" w:hAnsiTheme="minorHAnsi" w:cstheme="minorHAnsi"/>
          <w:i/>
          <w:iCs/>
          <w:sz w:val="22"/>
          <w:szCs w:val="22"/>
        </w:rPr>
        <w:t>,</w:t>
      </w:r>
      <w:r w:rsidR="00317A25" w:rsidRPr="002B335B">
        <w:rPr>
          <w:rFonts w:asciiTheme="minorHAnsi" w:hAnsiTheme="minorHAnsi" w:cstheme="minorHAnsi"/>
          <w:sz w:val="22"/>
          <w:szCs w:val="22"/>
        </w:rPr>
        <w:t xml:space="preserve"> z którym powiązane są obiekty </w:t>
      </w:r>
      <w:proofErr w:type="spellStart"/>
      <w:r w:rsidR="00317A25" w:rsidRPr="002B335B">
        <w:rPr>
          <w:rFonts w:asciiTheme="minorHAnsi" w:hAnsiTheme="minorHAnsi" w:cstheme="minorHAnsi"/>
          <w:i/>
          <w:iCs/>
          <w:sz w:val="22"/>
          <w:szCs w:val="22"/>
        </w:rPr>
        <w:t>StrefaPlanistyczna</w:t>
      </w:r>
      <w:proofErr w:type="spellEnd"/>
      <w:r w:rsidR="00317A25" w:rsidRPr="002B335B">
        <w:rPr>
          <w:rFonts w:asciiTheme="minorHAnsi" w:hAnsiTheme="minorHAnsi" w:cstheme="minorHAnsi"/>
          <w:i/>
          <w:iCs/>
          <w:sz w:val="22"/>
          <w:szCs w:val="22"/>
        </w:rPr>
        <w:t>.</w:t>
      </w:r>
    </w:p>
    <w:p w14:paraId="3EDFAEC9" w14:textId="7845A523" w:rsidR="00E11601" w:rsidRPr="002B335B" w:rsidRDefault="00E11601" w:rsidP="00354AC5">
      <w:pPr>
        <w:spacing w:line="360" w:lineRule="auto"/>
        <w:jc w:val="both"/>
        <w:rPr>
          <w:rFonts w:asciiTheme="minorHAnsi" w:hAnsiTheme="minorHAnsi" w:cstheme="minorHAnsi"/>
          <w:sz w:val="22"/>
          <w:szCs w:val="22"/>
        </w:rPr>
      </w:pPr>
      <w:r w:rsidRPr="002B335B">
        <w:rPr>
          <w:rFonts w:asciiTheme="minorHAnsi" w:eastAsia="Calibri" w:hAnsiTheme="minorHAnsi" w:cstheme="minorHAnsi"/>
          <w:sz w:val="22"/>
          <w:szCs w:val="22"/>
        </w:rPr>
        <w:lastRenderedPageBreak/>
        <w:t xml:space="preserve"> </w:t>
      </w:r>
      <w:r w:rsidRPr="002B335B">
        <w:rPr>
          <w:rFonts w:asciiTheme="minorHAnsi" w:hAnsiTheme="minorHAnsi" w:cstheme="minorHAnsi"/>
          <w:sz w:val="22"/>
          <w:szCs w:val="22"/>
        </w:rPr>
        <w:t xml:space="preserve">Strefy planistyczne reprezentujące aktualnie obowiązujące wersje obiektów </w:t>
      </w:r>
      <w:proofErr w:type="spellStart"/>
      <w:r w:rsidRPr="002B335B">
        <w:rPr>
          <w:rFonts w:asciiTheme="minorHAnsi" w:hAnsiTheme="minorHAnsi" w:cstheme="minorHAnsi"/>
          <w:i/>
          <w:iCs/>
          <w:sz w:val="22"/>
          <w:szCs w:val="22"/>
        </w:rPr>
        <w:t>StrefaPlanistyczna</w:t>
      </w:r>
      <w:proofErr w:type="spellEnd"/>
      <w:r w:rsidRPr="002B335B">
        <w:rPr>
          <w:rFonts w:asciiTheme="minorHAnsi" w:hAnsiTheme="minorHAnsi" w:cstheme="minorHAnsi"/>
          <w:i/>
          <w:iCs/>
          <w:sz w:val="22"/>
          <w:szCs w:val="22"/>
        </w:rPr>
        <w:t xml:space="preserve"> </w:t>
      </w:r>
      <w:r w:rsidRPr="002B335B">
        <w:rPr>
          <w:rFonts w:asciiTheme="minorHAnsi" w:hAnsiTheme="minorHAnsi" w:cstheme="minorHAnsi"/>
          <w:sz w:val="22"/>
          <w:szCs w:val="22"/>
        </w:rPr>
        <w:t xml:space="preserve">nie mogą nakładać się na siebie, a pomiędzy strefami nie mogą pojawiać się szczeliny. </w:t>
      </w:r>
    </w:p>
    <w:p w14:paraId="26413707" w14:textId="77777777" w:rsidR="00E11601" w:rsidRPr="008D4E1A" w:rsidRDefault="00E11601" w:rsidP="00A73608">
      <w:pPr>
        <w:spacing w:line="360" w:lineRule="auto"/>
        <w:jc w:val="center"/>
        <w:rPr>
          <w:rFonts w:ascii="Calibri" w:eastAsia="Calibri" w:hAnsi="Calibri" w:cs="Calibri"/>
        </w:rPr>
      </w:pPr>
      <w:r w:rsidRPr="008D4E1A">
        <w:rPr>
          <w:noProof/>
        </w:rPr>
        <w:drawing>
          <wp:inline distT="0" distB="0" distL="0" distR="0" wp14:anchorId="2C4122E9" wp14:editId="26222565">
            <wp:extent cx="5435193" cy="3843484"/>
            <wp:effectExtent l="19050" t="19050" r="13335" b="24130"/>
            <wp:docPr id="73849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7384956"/>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10995D48" w:rsidR="00E11601" w:rsidRPr="00814D60" w:rsidRDefault="009738D2" w:rsidP="004E2188">
      <w:pPr>
        <w:pStyle w:val="Legenda"/>
        <w:rPr>
          <w:rFonts w:eastAsia="Arial"/>
        </w:rPr>
      </w:pPr>
      <w:bookmarkStart w:id="149" w:name="_Toc16054299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2F6ED0">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149"/>
    </w:p>
    <w:p w14:paraId="34B9D9B1" w14:textId="77777777" w:rsidR="00E11601" w:rsidRPr="008D4E1A" w:rsidRDefault="00E11601" w:rsidP="003B1FC7">
      <w:pPr>
        <w:spacing w:line="360" w:lineRule="auto"/>
        <w:jc w:val="center"/>
        <w:rPr>
          <w:rFonts w:ascii="Calibri" w:eastAsia="Calibri" w:hAnsi="Calibri" w:cs="Calibri"/>
        </w:rPr>
      </w:pPr>
    </w:p>
    <w:p w14:paraId="58E12BFF" w14:textId="77777777" w:rsidR="00E11601" w:rsidRPr="002B335B" w:rsidRDefault="00E11601" w:rsidP="00153680">
      <w:pPr>
        <w:spacing w:line="360" w:lineRule="auto"/>
        <w:jc w:val="both"/>
        <w:rPr>
          <w:rFonts w:ascii="Calibri" w:eastAsia="Calibri" w:hAnsi="Calibri" w:cs="Calibri"/>
          <w:sz w:val="22"/>
          <w:szCs w:val="22"/>
        </w:rPr>
      </w:pPr>
      <w:r w:rsidRPr="002B335B">
        <w:rPr>
          <w:rFonts w:ascii="Calibri" w:eastAsia="Calibri" w:hAnsi="Calibri" w:cs="Calibri"/>
          <w:sz w:val="22"/>
          <w:szCs w:val="22"/>
        </w:rPr>
        <w:t xml:space="preserve">Obiekt </w:t>
      </w:r>
      <w:proofErr w:type="spellStart"/>
      <w:r w:rsidRPr="002B335B">
        <w:rPr>
          <w:rFonts w:ascii="Calibri" w:eastAsia="Calibri" w:hAnsi="Calibri" w:cs="Calibri"/>
          <w:i/>
          <w:iCs/>
          <w:sz w:val="22"/>
          <w:szCs w:val="22"/>
        </w:rPr>
        <w:t>StrefaPlanistyczna</w:t>
      </w:r>
      <w:proofErr w:type="spellEnd"/>
      <w:r w:rsidRPr="002B335B">
        <w:rPr>
          <w:rFonts w:ascii="Calibri" w:eastAsia="Calibri" w:hAnsi="Calibri" w:cs="Calibri"/>
          <w:sz w:val="22"/>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w:t>
      </w:r>
      <w:proofErr w:type="spellStart"/>
      <w:r w:rsidRPr="002B335B">
        <w:rPr>
          <w:rFonts w:ascii="Calibri" w:eastAsia="Calibri" w:hAnsi="Calibri" w:cs="Calibri"/>
          <w:sz w:val="22"/>
          <w:szCs w:val="22"/>
        </w:rPr>
        <w:t>profilPodstawowy</w:t>
      </w:r>
      <w:proofErr w:type="spellEnd"/>
      <w:r w:rsidRPr="002B335B">
        <w:rPr>
          <w:rFonts w:ascii="Calibri" w:eastAsia="Calibri" w:hAnsi="Calibri" w:cs="Calibri"/>
          <w:sz w:val="22"/>
          <w:szCs w:val="22"/>
        </w:rPr>
        <w:t>).</w:t>
      </w:r>
    </w:p>
    <w:p w14:paraId="5161C787" w14:textId="77DF929A" w:rsidR="00E11601" w:rsidRPr="002B335B" w:rsidRDefault="00E11601" w:rsidP="00D9539B">
      <w:pPr>
        <w:spacing w:line="360" w:lineRule="auto"/>
        <w:jc w:val="both"/>
        <w:rPr>
          <w:rFonts w:asciiTheme="minorHAnsi" w:eastAsia="Calibri" w:hAnsiTheme="minorHAnsi" w:cstheme="minorHAnsi"/>
          <w:sz w:val="22"/>
          <w:szCs w:val="22"/>
        </w:rPr>
      </w:pPr>
      <w:r w:rsidRPr="002B335B">
        <w:rPr>
          <w:rFonts w:ascii="Calibri" w:eastAsia="Calibri" w:hAnsi="Calibri" w:cs="Calibri"/>
          <w:sz w:val="22"/>
          <w:szCs w:val="22"/>
        </w:rPr>
        <w:t>Ponadto sposób zagospodarowania na obszarze objętym Strefą planistyczną może</w:t>
      </w:r>
      <w:r w:rsidR="00B76E35">
        <w:rPr>
          <w:rFonts w:ascii="Calibri" w:eastAsia="Calibri" w:hAnsi="Calibri" w:cs="Calibri"/>
          <w:sz w:val="22"/>
          <w:szCs w:val="22"/>
        </w:rPr>
        <w:t>, a w niektórych przypadkach musi,</w:t>
      </w:r>
      <w:r w:rsidRPr="002B335B">
        <w:rPr>
          <w:rFonts w:ascii="Calibri" w:eastAsia="Calibri" w:hAnsi="Calibri" w:cs="Calibri"/>
          <w:sz w:val="22"/>
          <w:szCs w:val="22"/>
        </w:rPr>
        <w:t xml:space="preserve"> zostać także określony za pomocą innych atrybutów, jak: profil dodatkowy (</w:t>
      </w:r>
      <w:proofErr w:type="spellStart"/>
      <w:r w:rsidRPr="002B335B">
        <w:rPr>
          <w:rFonts w:ascii="Calibri" w:eastAsia="Calibri" w:hAnsi="Calibri" w:cs="Calibri"/>
          <w:sz w:val="22"/>
          <w:szCs w:val="22"/>
        </w:rPr>
        <w:t>profilDodatkowy</w:t>
      </w:r>
      <w:proofErr w:type="spellEnd"/>
      <w:r w:rsidRPr="002B335B">
        <w:rPr>
          <w:rFonts w:ascii="Calibri" w:eastAsia="Calibri" w:hAnsi="Calibri" w:cs="Calibri"/>
          <w:sz w:val="22"/>
          <w:szCs w:val="22"/>
        </w:rPr>
        <w:t>)</w:t>
      </w:r>
      <w:r w:rsidR="00317A25">
        <w:rPr>
          <w:rFonts w:ascii="Calibri" w:eastAsia="Calibri" w:hAnsi="Calibri" w:cs="Calibri"/>
          <w:sz w:val="22"/>
          <w:szCs w:val="22"/>
        </w:rPr>
        <w:t>,</w:t>
      </w:r>
      <w:r w:rsidRPr="002B335B">
        <w:rPr>
          <w:rFonts w:ascii="Calibri" w:eastAsia="Calibri" w:hAnsi="Calibri" w:cs="Calibri"/>
          <w:sz w:val="22"/>
          <w:szCs w:val="22"/>
        </w:rPr>
        <w:t xml:space="preserve"> maksymalna nadziemna intensywność zabudowy (</w:t>
      </w:r>
      <w:proofErr w:type="spellStart"/>
      <w:r w:rsidRPr="002B335B">
        <w:rPr>
          <w:rFonts w:ascii="Calibri" w:eastAsia="Calibri" w:hAnsi="Calibri" w:cs="Calibri"/>
          <w:sz w:val="22"/>
          <w:szCs w:val="22"/>
        </w:rPr>
        <w:t>maksNadziemnaIntensywnoscZabudowy</w:t>
      </w:r>
      <w:proofErr w:type="spellEnd"/>
      <w:r w:rsidRPr="002B335B">
        <w:rPr>
          <w:rFonts w:ascii="Calibri" w:eastAsia="Calibri" w:hAnsi="Calibri" w:cs="Calibri"/>
          <w:sz w:val="22"/>
          <w:szCs w:val="22"/>
        </w:rPr>
        <w:t>), maksymalny udział powierzchni zabudowy (</w:t>
      </w:r>
      <w:proofErr w:type="spellStart"/>
      <w:r w:rsidRPr="002B335B">
        <w:rPr>
          <w:rFonts w:ascii="Calibri" w:eastAsia="Calibri" w:hAnsi="Calibri" w:cs="Calibri"/>
          <w:sz w:val="22"/>
          <w:szCs w:val="22"/>
        </w:rPr>
        <w:t>maksUdzialPowierzchniZabudowy</w:t>
      </w:r>
      <w:proofErr w:type="spellEnd"/>
      <w:r w:rsidRPr="002B335B">
        <w:rPr>
          <w:rFonts w:ascii="Calibri" w:eastAsia="Calibri" w:hAnsi="Calibri" w:cs="Calibri"/>
          <w:sz w:val="22"/>
          <w:szCs w:val="22"/>
        </w:rPr>
        <w:t xml:space="preserve">), maksymalna wysokość zabudowy </w:t>
      </w:r>
      <w:r w:rsidRPr="002B335B">
        <w:rPr>
          <w:rFonts w:asciiTheme="minorHAnsi" w:eastAsia="Calibri" w:hAnsiTheme="minorHAnsi" w:cstheme="minorHAnsi"/>
          <w:sz w:val="22"/>
          <w:szCs w:val="22"/>
        </w:rPr>
        <w:t>(</w:t>
      </w:r>
      <w:proofErr w:type="spellStart"/>
      <w:r w:rsidRPr="002B335B">
        <w:rPr>
          <w:rFonts w:asciiTheme="minorHAnsi" w:eastAsia="Calibri" w:hAnsiTheme="minorHAnsi" w:cstheme="minorHAnsi"/>
          <w:sz w:val="22"/>
          <w:szCs w:val="22"/>
        </w:rPr>
        <w:t>maksWysokoscZabudowy</w:t>
      </w:r>
      <w:proofErr w:type="spellEnd"/>
      <w:r w:rsidRPr="002B335B">
        <w:rPr>
          <w:rFonts w:asciiTheme="minorHAnsi" w:eastAsia="Calibri" w:hAnsiTheme="minorHAnsi" w:cstheme="minorHAnsi"/>
          <w:sz w:val="22"/>
          <w:szCs w:val="22"/>
        </w:rPr>
        <w:t>) czy minimalny udział powierzchni biologicznie czynnej (</w:t>
      </w:r>
      <w:proofErr w:type="spellStart"/>
      <w:r w:rsidRPr="002B335B">
        <w:rPr>
          <w:rFonts w:asciiTheme="minorHAnsi" w:eastAsia="Calibri" w:hAnsiTheme="minorHAnsi" w:cstheme="minorHAnsi"/>
          <w:sz w:val="22"/>
          <w:szCs w:val="22"/>
        </w:rPr>
        <w:t>minUdzialPowierzchniBiologicznieCzynnej</w:t>
      </w:r>
      <w:proofErr w:type="spellEnd"/>
      <w:r w:rsidRPr="002B335B">
        <w:rPr>
          <w:rFonts w:asciiTheme="minorHAnsi" w:eastAsia="Calibri" w:hAnsiTheme="minorHAnsi" w:cstheme="minorHAnsi"/>
          <w:sz w:val="22"/>
          <w:szCs w:val="22"/>
        </w:rPr>
        <w:t xml:space="preserve">). </w:t>
      </w:r>
    </w:p>
    <w:p w14:paraId="2F30637B" w14:textId="77777777" w:rsidR="00E11601" w:rsidRPr="002B335B" w:rsidRDefault="00E11601" w:rsidP="003B1FC7">
      <w:pPr>
        <w:spacing w:line="360" w:lineRule="auto"/>
        <w:jc w:val="both"/>
        <w:rPr>
          <w:rFonts w:asciiTheme="minorHAnsi" w:hAnsiTheme="minorHAnsi" w:cstheme="minorHAnsi"/>
          <w:sz w:val="22"/>
          <w:szCs w:val="22"/>
        </w:rPr>
      </w:pPr>
      <w:r w:rsidRPr="002B335B">
        <w:rPr>
          <w:rFonts w:asciiTheme="minorHAnsi" w:hAnsiTheme="minorHAnsi" w:cstheme="minorHAnsi"/>
          <w:sz w:val="22"/>
          <w:szCs w:val="22"/>
        </w:rPr>
        <w:t>Profil podstawowy (</w:t>
      </w:r>
      <w:proofErr w:type="spellStart"/>
      <w:r w:rsidRPr="002B335B">
        <w:rPr>
          <w:rFonts w:asciiTheme="minorHAnsi" w:hAnsiTheme="minorHAnsi" w:cstheme="minorHAnsi"/>
          <w:sz w:val="22"/>
          <w:szCs w:val="22"/>
        </w:rPr>
        <w:t>profilPodstawowy</w:t>
      </w:r>
      <w:proofErr w:type="spellEnd"/>
      <w:r w:rsidRPr="002B335B">
        <w:rPr>
          <w:rFonts w:asciiTheme="minorHAnsi" w:hAnsiTheme="minorHAnsi" w:cstheme="minorHAnsi"/>
          <w:sz w:val="22"/>
          <w:szCs w:val="22"/>
        </w:rPr>
        <w:t xml:space="preserve">)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asciiTheme="minorHAnsi" w:hAnsiTheme="minorHAnsi" w:cstheme="minorHAnsi"/>
          <w:sz w:val="22"/>
          <w:szCs w:val="22"/>
        </w:rPr>
      </w:pPr>
      <w:r w:rsidRPr="002B335B">
        <w:rPr>
          <w:rFonts w:asciiTheme="minorHAnsi" w:hAnsiTheme="minorHAnsi" w:cstheme="minorHAnsi"/>
          <w:sz w:val="22"/>
          <w:szCs w:val="22"/>
        </w:rPr>
        <w:t>Profil dodatkowy (</w:t>
      </w:r>
      <w:proofErr w:type="spellStart"/>
      <w:r w:rsidRPr="002B335B">
        <w:rPr>
          <w:rFonts w:asciiTheme="minorHAnsi" w:hAnsiTheme="minorHAnsi" w:cstheme="minorHAnsi"/>
          <w:sz w:val="22"/>
          <w:szCs w:val="22"/>
        </w:rPr>
        <w:t>profilDodatkowy</w:t>
      </w:r>
      <w:proofErr w:type="spellEnd"/>
      <w:r w:rsidRPr="002B335B">
        <w:rPr>
          <w:rFonts w:asciiTheme="minorHAnsi" w:hAnsiTheme="minorHAnsi" w:cstheme="minorHAnsi"/>
          <w:sz w:val="22"/>
          <w:szCs w:val="22"/>
        </w:rPr>
        <w:t>) może określać dodatkową charakterystykę funkcjonalną strefy planistycznej. Dziedzina wartości</w:t>
      </w:r>
      <w:r w:rsidR="00317A25">
        <w:rPr>
          <w:rFonts w:asciiTheme="minorHAnsi" w:hAnsiTheme="minorHAnsi" w:cstheme="minorHAnsi"/>
          <w:sz w:val="22"/>
          <w:szCs w:val="22"/>
        </w:rPr>
        <w:t xml:space="preserve"> profilu dodatkowego jest różna dla każdego rodzaju strefy </w:t>
      </w:r>
      <w:r w:rsidR="00317A25">
        <w:rPr>
          <w:rFonts w:asciiTheme="minorHAnsi" w:hAnsiTheme="minorHAnsi" w:cstheme="minorHAnsi"/>
          <w:sz w:val="22"/>
          <w:szCs w:val="22"/>
        </w:rPr>
        <w:lastRenderedPageBreak/>
        <w:t xml:space="preserve">planistycznej. Profil dodatkowy może </w:t>
      </w:r>
      <w:r w:rsidRPr="002B335B">
        <w:rPr>
          <w:rFonts w:asciiTheme="minorHAnsi" w:hAnsiTheme="minorHAnsi" w:cstheme="minorHAnsi"/>
          <w:sz w:val="22"/>
          <w:szCs w:val="22"/>
        </w:rPr>
        <w:t xml:space="preserve">przyjmować </w:t>
      </w:r>
      <w:r w:rsidR="00317A25">
        <w:rPr>
          <w:rFonts w:asciiTheme="minorHAnsi" w:hAnsiTheme="minorHAnsi" w:cstheme="minorHAnsi"/>
          <w:sz w:val="22"/>
          <w:szCs w:val="22"/>
        </w:rPr>
        <w:t xml:space="preserve">wartości, które zostały określone </w:t>
      </w:r>
      <w:r w:rsidRPr="002B335B">
        <w:rPr>
          <w:rFonts w:asciiTheme="minorHAnsi" w:hAnsiTheme="minorHAnsi" w:cstheme="minorHAnsi"/>
          <w:sz w:val="22"/>
          <w:szCs w:val="22"/>
        </w:rPr>
        <w:t xml:space="preserve">w załączniku nr 1 do [Rozporządzenie POG]. Określenie profilu dodatkowego jest fakultatywne, więc może on pozostać nieuzupełniony. </w:t>
      </w:r>
    </w:p>
    <w:p w14:paraId="0F4E2107" w14:textId="309CB534" w:rsidR="00F51A01" w:rsidRDefault="00317A25" w:rsidP="00A82DB3">
      <w:pPr>
        <w:spacing w:line="360" w:lineRule="auto"/>
        <w:jc w:val="both"/>
        <w:rPr>
          <w:rFonts w:asciiTheme="minorHAnsi" w:hAnsiTheme="minorHAnsi" w:cstheme="minorHAnsi"/>
          <w:sz w:val="22"/>
          <w:szCs w:val="22"/>
        </w:rPr>
      </w:pPr>
      <w:r>
        <w:rPr>
          <w:rFonts w:asciiTheme="minorHAnsi" w:hAnsiTheme="minorHAnsi" w:cstheme="minorHAnsi"/>
          <w:sz w:val="22"/>
          <w:szCs w:val="22"/>
        </w:rPr>
        <w:t>Obowiązkowe w</w:t>
      </w:r>
      <w:r w:rsidR="00E11601" w:rsidRPr="002B335B">
        <w:rPr>
          <w:rFonts w:asciiTheme="minorHAnsi" w:hAnsiTheme="minorHAnsi" w:cstheme="minorHAnsi"/>
          <w:sz w:val="22"/>
          <w:szCs w:val="22"/>
        </w:rPr>
        <w:t>artości profilu podstawowego i</w:t>
      </w:r>
      <w:r>
        <w:rPr>
          <w:rFonts w:asciiTheme="minorHAnsi" w:hAnsiTheme="minorHAnsi" w:cstheme="minorHAnsi"/>
          <w:sz w:val="22"/>
          <w:szCs w:val="22"/>
        </w:rPr>
        <w:t xml:space="preserve"> dozwolone wartości profilu</w:t>
      </w:r>
      <w:r w:rsidR="00E11601" w:rsidRPr="002B335B">
        <w:rPr>
          <w:rFonts w:asciiTheme="minorHAnsi" w:hAnsiTheme="minorHAnsi" w:cstheme="minorHAnsi"/>
          <w:sz w:val="22"/>
          <w:szCs w:val="22"/>
        </w:rPr>
        <w:t xml:space="preserve"> dodatkowego dla każdego rodzaju strefy planistycznej prezentuje poniższa tabela.</w:t>
      </w:r>
    </w:p>
    <w:p w14:paraId="0D6E574F" w14:textId="77777777" w:rsidR="00317A25" w:rsidRPr="002B335B" w:rsidRDefault="00317A25" w:rsidP="00A82DB3">
      <w:pPr>
        <w:spacing w:line="360" w:lineRule="auto"/>
        <w:jc w:val="both"/>
        <w:rPr>
          <w:rFonts w:asciiTheme="minorHAnsi" w:hAnsiTheme="minorHAnsi" w:cstheme="minorHAnsi"/>
          <w:sz w:val="22"/>
          <w:szCs w:val="22"/>
        </w:rPr>
      </w:pPr>
    </w:p>
    <w:p w14:paraId="7BCDC65E" w14:textId="283F67CD" w:rsidR="000D2D55" w:rsidRPr="00A62501" w:rsidRDefault="000D2D55" w:rsidP="004E2188">
      <w:pPr>
        <w:pStyle w:val="Legenda"/>
      </w:pPr>
      <w:bookmarkStart w:id="150" w:name="_Toc160625728"/>
      <w:r w:rsidRPr="00A62501">
        <w:t xml:space="preserve">Tabela </w:t>
      </w:r>
      <w:r w:rsidRPr="00A62501">
        <w:fldChar w:fldCharType="begin"/>
      </w:r>
      <w:r w:rsidRPr="00A62501">
        <w:instrText>SEQ Tabela \* ARABIC</w:instrText>
      </w:r>
      <w:r w:rsidRPr="00A62501">
        <w:fldChar w:fldCharType="separate"/>
      </w:r>
      <w:r w:rsidR="002F6ED0">
        <w:t>8</w:t>
      </w:r>
      <w:r w:rsidRPr="00A62501">
        <w:fldChar w:fldCharType="end"/>
      </w:r>
      <w:r w:rsidRPr="00A62501">
        <w:t xml:space="preserve"> – Profil funkcjonalny strefy planistycznej</w:t>
      </w:r>
      <w:bookmarkEnd w:id="150"/>
    </w:p>
    <w:tbl>
      <w:tblPr>
        <w:tblStyle w:val="Tabela-Siatka"/>
        <w:tblW w:w="10358" w:type="dxa"/>
        <w:tblInd w:w="-714" w:type="dxa"/>
        <w:tblLayout w:type="fixed"/>
        <w:tblLook w:val="04A0" w:firstRow="1" w:lastRow="0" w:firstColumn="1" w:lastColumn="0" w:noHBand="0" w:noVBand="1"/>
      </w:tblPr>
      <w:tblGrid>
        <w:gridCol w:w="675"/>
        <w:gridCol w:w="1168"/>
        <w:gridCol w:w="2268"/>
        <w:gridCol w:w="3119"/>
        <w:gridCol w:w="3118"/>
        <w:gridCol w:w="10"/>
      </w:tblGrid>
      <w:tr w:rsidR="00E11601" w:rsidRPr="00317A25" w14:paraId="150E5D03" w14:textId="77777777" w:rsidTr="00A82DB3">
        <w:trPr>
          <w:trHeight w:val="411"/>
        </w:trPr>
        <w:tc>
          <w:tcPr>
            <w:tcW w:w="675" w:type="dxa"/>
            <w:vMerge w:val="restart"/>
            <w:vAlign w:val="center"/>
          </w:tcPr>
          <w:p w14:paraId="3A6B8A12" w14:textId="77777777" w:rsidR="00E11601" w:rsidRPr="00FB580B" w:rsidRDefault="00E11601" w:rsidP="00BD2A87">
            <w:pPr>
              <w:jc w:val="center"/>
              <w:rPr>
                <w:rFonts w:asciiTheme="minorHAnsi" w:eastAsia="Calibri" w:hAnsiTheme="minorHAnsi" w:cstheme="minorHAnsi"/>
                <w:b/>
                <w:sz w:val="22"/>
                <w:szCs w:val="22"/>
                <w:lang w:val="pl-PL"/>
              </w:rPr>
            </w:pPr>
            <w:r w:rsidRPr="00FB580B">
              <w:rPr>
                <w:rFonts w:asciiTheme="minorHAnsi" w:eastAsia="Calibri" w:hAnsiTheme="minorHAnsi" w:cstheme="minorHAnsi"/>
                <w:b/>
                <w:sz w:val="22"/>
                <w:szCs w:val="22"/>
              </w:rPr>
              <w:t>Lp.</w:t>
            </w:r>
          </w:p>
        </w:tc>
        <w:tc>
          <w:tcPr>
            <w:tcW w:w="1168" w:type="dxa"/>
            <w:vMerge w:val="restart"/>
            <w:vAlign w:val="center"/>
          </w:tcPr>
          <w:p w14:paraId="4A9CB4D2" w14:textId="77777777" w:rsidR="00E11601" w:rsidRPr="00FB580B" w:rsidRDefault="00E11601" w:rsidP="00BD2A87">
            <w:pPr>
              <w:jc w:val="center"/>
              <w:rPr>
                <w:rFonts w:asciiTheme="minorHAnsi" w:eastAsia="Calibri" w:hAnsiTheme="minorHAnsi" w:cstheme="minorHAnsi"/>
                <w:b/>
                <w:sz w:val="22"/>
                <w:szCs w:val="22"/>
                <w:lang w:val="pl-PL"/>
              </w:rPr>
            </w:pPr>
            <w:r w:rsidRPr="00FB580B">
              <w:rPr>
                <w:rFonts w:asciiTheme="minorHAnsi" w:eastAsia="Calibri" w:hAnsiTheme="minorHAnsi" w:cstheme="minorHAnsi"/>
                <w:b/>
                <w:sz w:val="22"/>
                <w:szCs w:val="22"/>
              </w:rPr>
              <w:t>Symbol literowy</w:t>
            </w:r>
          </w:p>
        </w:tc>
        <w:tc>
          <w:tcPr>
            <w:tcW w:w="2268" w:type="dxa"/>
            <w:vMerge w:val="restart"/>
            <w:vAlign w:val="center"/>
          </w:tcPr>
          <w:p w14:paraId="78D1C5C9" w14:textId="77777777" w:rsidR="00E11601" w:rsidRPr="00FB580B" w:rsidRDefault="00E11601" w:rsidP="00BD2A87">
            <w:pPr>
              <w:jc w:val="center"/>
              <w:rPr>
                <w:rFonts w:asciiTheme="minorHAnsi" w:eastAsia="Calibri" w:hAnsiTheme="minorHAnsi" w:cstheme="minorHAnsi"/>
                <w:b/>
                <w:sz w:val="22"/>
                <w:szCs w:val="22"/>
                <w:lang w:val="pl-PL"/>
              </w:rPr>
            </w:pPr>
            <w:r w:rsidRPr="00FB580B">
              <w:rPr>
                <w:rFonts w:asciiTheme="minorHAnsi" w:eastAsia="Calibri" w:hAnsiTheme="minorHAnsi" w:cstheme="minorHAnsi"/>
                <w:b/>
                <w:sz w:val="22"/>
                <w:szCs w:val="22"/>
              </w:rPr>
              <w:t>Nazwa strefy planistycznej</w:t>
            </w:r>
          </w:p>
        </w:tc>
        <w:tc>
          <w:tcPr>
            <w:tcW w:w="6247" w:type="dxa"/>
            <w:gridSpan w:val="3"/>
            <w:vAlign w:val="center"/>
          </w:tcPr>
          <w:p w14:paraId="229DA6A2" w14:textId="77777777" w:rsidR="00E11601" w:rsidRPr="00FB580B" w:rsidRDefault="00E11601" w:rsidP="00BD2A87">
            <w:pPr>
              <w:jc w:val="center"/>
              <w:rPr>
                <w:rFonts w:asciiTheme="minorHAnsi" w:eastAsia="Calibri" w:hAnsiTheme="minorHAnsi" w:cstheme="minorHAnsi"/>
                <w:b/>
                <w:sz w:val="22"/>
                <w:szCs w:val="22"/>
                <w:vertAlign w:val="superscript"/>
                <w:lang w:val="pl-PL"/>
              </w:rPr>
            </w:pPr>
            <w:r w:rsidRPr="00FB580B">
              <w:rPr>
                <w:rFonts w:asciiTheme="minorHAnsi" w:eastAsia="Calibri" w:hAnsiTheme="minorHAnsi" w:cstheme="minorHAnsi"/>
                <w:b/>
                <w:sz w:val="22"/>
                <w:szCs w:val="22"/>
              </w:rPr>
              <w:t>Profil funkcjonalny strefy planistycznej</w:t>
            </w:r>
          </w:p>
        </w:tc>
      </w:tr>
      <w:tr w:rsidR="00E11601" w:rsidRPr="008D4E1A" w14:paraId="0AFF8315" w14:textId="77777777" w:rsidTr="00A82DB3">
        <w:trPr>
          <w:gridAfter w:val="1"/>
          <w:wAfter w:w="10" w:type="dxa"/>
          <w:trHeight w:val="383"/>
        </w:trPr>
        <w:tc>
          <w:tcPr>
            <w:tcW w:w="675" w:type="dxa"/>
            <w:vMerge/>
            <w:vAlign w:val="center"/>
          </w:tcPr>
          <w:p w14:paraId="6312EC7E" w14:textId="77777777" w:rsidR="00E11601" w:rsidRPr="008D4E1A" w:rsidRDefault="00E11601" w:rsidP="00BD2A87">
            <w:pPr>
              <w:jc w:val="center"/>
              <w:rPr>
                <w:rFonts w:asciiTheme="minorHAnsi" w:eastAsia="Calibri" w:hAnsiTheme="minorHAnsi" w:cstheme="minorHAnsi"/>
                <w:bCs/>
                <w:lang w:val="pl-PL"/>
              </w:rPr>
            </w:pPr>
          </w:p>
        </w:tc>
        <w:tc>
          <w:tcPr>
            <w:tcW w:w="1168" w:type="dxa"/>
            <w:vMerge/>
            <w:vAlign w:val="center"/>
          </w:tcPr>
          <w:p w14:paraId="680784A6" w14:textId="77777777" w:rsidR="00E11601" w:rsidRPr="008D4E1A" w:rsidRDefault="00E11601" w:rsidP="00BD2A87">
            <w:pPr>
              <w:jc w:val="center"/>
              <w:rPr>
                <w:rFonts w:asciiTheme="minorHAnsi" w:eastAsia="Calibri" w:hAnsiTheme="minorHAnsi" w:cstheme="minorHAnsi"/>
                <w:bCs/>
                <w:lang w:val="pl-PL"/>
              </w:rPr>
            </w:pPr>
          </w:p>
        </w:tc>
        <w:tc>
          <w:tcPr>
            <w:tcW w:w="2268" w:type="dxa"/>
            <w:vMerge/>
            <w:vAlign w:val="center"/>
          </w:tcPr>
          <w:p w14:paraId="0378BD35" w14:textId="77777777" w:rsidR="00E11601" w:rsidRPr="008D4E1A" w:rsidRDefault="00E11601" w:rsidP="00BD2A87">
            <w:pPr>
              <w:jc w:val="center"/>
              <w:rPr>
                <w:rFonts w:asciiTheme="minorHAnsi" w:eastAsia="Calibri" w:hAnsiTheme="minorHAnsi" w:cstheme="minorHAnsi"/>
                <w:bCs/>
                <w:lang w:val="pl-PL"/>
              </w:rPr>
            </w:pPr>
          </w:p>
        </w:tc>
        <w:tc>
          <w:tcPr>
            <w:tcW w:w="3119" w:type="dxa"/>
            <w:vAlign w:val="center"/>
          </w:tcPr>
          <w:p w14:paraId="49FF591E" w14:textId="77777777" w:rsidR="00E11601" w:rsidRPr="00FB580B" w:rsidRDefault="00E11601" w:rsidP="00BD2A87">
            <w:pPr>
              <w:jc w:val="center"/>
              <w:rPr>
                <w:rFonts w:asciiTheme="minorHAnsi" w:eastAsia="Calibri" w:hAnsiTheme="minorHAnsi" w:cstheme="minorHAnsi"/>
                <w:b/>
                <w:sz w:val="22"/>
                <w:szCs w:val="22"/>
                <w:lang w:val="pl-PL"/>
              </w:rPr>
            </w:pPr>
            <w:r w:rsidRPr="00FB580B">
              <w:rPr>
                <w:rFonts w:asciiTheme="minorHAnsi" w:eastAsia="Calibri" w:hAnsiTheme="minorHAnsi" w:cstheme="minorHAnsi"/>
                <w:b/>
                <w:sz w:val="22"/>
                <w:szCs w:val="22"/>
              </w:rPr>
              <w:t>podstawowy</w:t>
            </w:r>
          </w:p>
        </w:tc>
        <w:tc>
          <w:tcPr>
            <w:tcW w:w="3118" w:type="dxa"/>
            <w:vAlign w:val="center"/>
          </w:tcPr>
          <w:p w14:paraId="640ABCF2" w14:textId="77777777" w:rsidR="00E11601" w:rsidRPr="00FB580B" w:rsidRDefault="00E11601" w:rsidP="00BD2A87">
            <w:pPr>
              <w:jc w:val="center"/>
              <w:rPr>
                <w:rFonts w:asciiTheme="minorHAnsi" w:eastAsia="Calibri" w:hAnsiTheme="minorHAnsi" w:cstheme="minorHAnsi"/>
                <w:b/>
                <w:sz w:val="22"/>
                <w:szCs w:val="22"/>
                <w:lang w:val="pl-PL"/>
              </w:rPr>
            </w:pPr>
            <w:r w:rsidRPr="00FB580B">
              <w:rPr>
                <w:rFonts w:asciiTheme="minorHAnsi" w:eastAsia="Calibri" w:hAnsiTheme="minorHAnsi" w:cstheme="minorHAnsi"/>
                <w:b/>
                <w:sz w:val="22"/>
                <w:szCs w:val="22"/>
              </w:rPr>
              <w:t>dodatkowy</w:t>
            </w:r>
          </w:p>
        </w:tc>
      </w:tr>
      <w:tr w:rsidR="00E11601" w:rsidRPr="008D4E1A" w14:paraId="035BE04E" w14:textId="77777777" w:rsidTr="00A82DB3">
        <w:trPr>
          <w:gridAfter w:val="1"/>
          <w:wAfter w:w="10" w:type="dxa"/>
          <w:trHeight w:val="1270"/>
        </w:trPr>
        <w:tc>
          <w:tcPr>
            <w:tcW w:w="675" w:type="dxa"/>
            <w:vAlign w:val="center"/>
          </w:tcPr>
          <w:p w14:paraId="07547714"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1</w:t>
            </w:r>
          </w:p>
        </w:tc>
        <w:tc>
          <w:tcPr>
            <w:tcW w:w="1168" w:type="dxa"/>
            <w:vAlign w:val="center"/>
          </w:tcPr>
          <w:p w14:paraId="4E68E174"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SW</w:t>
            </w:r>
          </w:p>
        </w:tc>
        <w:tc>
          <w:tcPr>
            <w:tcW w:w="2268" w:type="dxa"/>
            <w:vAlign w:val="center"/>
          </w:tcPr>
          <w:p w14:paraId="289DF8E8"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wielofunkcyjna z zabudową mieszkaniową wielorodzinną</w:t>
            </w:r>
          </w:p>
        </w:tc>
        <w:tc>
          <w:tcPr>
            <w:tcW w:w="3119" w:type="dxa"/>
            <w:vAlign w:val="center"/>
          </w:tcPr>
          <w:p w14:paraId="4F62A6FC" w14:textId="77777777" w:rsidR="00E11601" w:rsidRPr="008D4E1A" w:rsidRDefault="00E11601" w:rsidP="003B1FC7">
            <w:pPr>
              <w:tabs>
                <w:tab w:val="left" w:pos="3912"/>
              </w:tabs>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zabudowy mieszkaniowej wielorodzinnej, teren usług, teren komunikacji, teren zieleni urządzonej, teren infrastruktury technicznej</w:t>
            </w:r>
          </w:p>
        </w:tc>
        <w:tc>
          <w:tcPr>
            <w:tcW w:w="3118" w:type="dxa"/>
            <w:vAlign w:val="center"/>
          </w:tcPr>
          <w:p w14:paraId="16ACEF0F"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zabudowy mieszkaniowej jednorodzinnej, teren handlu wielkopowierzchniowego, teren zieleni naturalnej, teren ogrodów działkowych, teren lasu, teren wód</w:t>
            </w:r>
          </w:p>
        </w:tc>
      </w:tr>
      <w:tr w:rsidR="00E11601" w:rsidRPr="008D4E1A" w14:paraId="008F72F7" w14:textId="77777777" w:rsidTr="00A82DB3">
        <w:trPr>
          <w:gridAfter w:val="1"/>
          <w:wAfter w:w="10" w:type="dxa"/>
          <w:trHeight w:val="1274"/>
        </w:trPr>
        <w:tc>
          <w:tcPr>
            <w:tcW w:w="675" w:type="dxa"/>
            <w:vAlign w:val="center"/>
          </w:tcPr>
          <w:p w14:paraId="76B8B93E"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2</w:t>
            </w:r>
          </w:p>
        </w:tc>
        <w:tc>
          <w:tcPr>
            <w:tcW w:w="1168" w:type="dxa"/>
            <w:vAlign w:val="center"/>
          </w:tcPr>
          <w:p w14:paraId="27A78679"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SJ</w:t>
            </w:r>
          </w:p>
        </w:tc>
        <w:tc>
          <w:tcPr>
            <w:tcW w:w="2268" w:type="dxa"/>
            <w:vAlign w:val="center"/>
          </w:tcPr>
          <w:p w14:paraId="60DE88AD"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wielofunkcyjna z zabudową mieszkaniową jednorodzinną</w:t>
            </w:r>
          </w:p>
        </w:tc>
        <w:tc>
          <w:tcPr>
            <w:tcW w:w="3119" w:type="dxa"/>
            <w:vAlign w:val="center"/>
          </w:tcPr>
          <w:p w14:paraId="542E41F1"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zabudowy mieszkaniowej jednorodzinnej, teren usług, teren komunikacji, teren zieleni urządzonej, teren infrastruktury technicznej</w:t>
            </w:r>
          </w:p>
        </w:tc>
        <w:tc>
          <w:tcPr>
            <w:tcW w:w="3118" w:type="dxa"/>
            <w:vAlign w:val="center"/>
          </w:tcPr>
          <w:p w14:paraId="0DA4A660"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zabudowy letniskowej lub rekreacji indywidualnej, teren ogrodów działkowych, teren zieleni naturalnej, teren lasu, teren wód</w:t>
            </w:r>
          </w:p>
        </w:tc>
      </w:tr>
      <w:tr w:rsidR="00E11601" w:rsidRPr="008D4E1A" w14:paraId="48529F4C" w14:textId="77777777" w:rsidTr="00A82DB3">
        <w:trPr>
          <w:gridAfter w:val="1"/>
          <w:wAfter w:w="10" w:type="dxa"/>
          <w:trHeight w:val="708"/>
        </w:trPr>
        <w:tc>
          <w:tcPr>
            <w:tcW w:w="675" w:type="dxa"/>
            <w:vAlign w:val="center"/>
          </w:tcPr>
          <w:p w14:paraId="1A3A2927"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3</w:t>
            </w:r>
          </w:p>
        </w:tc>
        <w:tc>
          <w:tcPr>
            <w:tcW w:w="1168" w:type="dxa"/>
            <w:vAlign w:val="center"/>
          </w:tcPr>
          <w:p w14:paraId="44497238"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SZ</w:t>
            </w:r>
          </w:p>
        </w:tc>
        <w:tc>
          <w:tcPr>
            <w:tcW w:w="2268" w:type="dxa"/>
            <w:vAlign w:val="center"/>
          </w:tcPr>
          <w:p w14:paraId="50AFA466"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wielofunkcyjna z zabudową zagrodową</w:t>
            </w:r>
          </w:p>
        </w:tc>
        <w:tc>
          <w:tcPr>
            <w:tcW w:w="3119" w:type="dxa"/>
            <w:vAlign w:val="center"/>
          </w:tcPr>
          <w:p w14:paraId="7D42BB50"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zabudowy zagrodowej, teren produkcji w gospodarstwach rolnych, teren akwakultury i obsługi rybactwa, teren komunikacji, teren zieleni urządzonej, teren infrastruktury technicznej</w:t>
            </w:r>
          </w:p>
        </w:tc>
        <w:tc>
          <w:tcPr>
            <w:tcW w:w="3118" w:type="dxa"/>
            <w:vAlign w:val="center"/>
          </w:tcPr>
          <w:p w14:paraId="0418D93D"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wielkotowarowej produkcji rolnej, teren rolnictwa z zakazem zabudowy, teren biogazowni, teren usług, teren zieleni naturalnej, teren lasu, teren wód</w:t>
            </w:r>
          </w:p>
        </w:tc>
      </w:tr>
      <w:tr w:rsidR="00E11601" w:rsidRPr="008D4E1A" w14:paraId="44FB6C53" w14:textId="77777777" w:rsidTr="00A82DB3">
        <w:trPr>
          <w:gridAfter w:val="1"/>
          <w:wAfter w:w="10" w:type="dxa"/>
          <w:trHeight w:val="992"/>
        </w:trPr>
        <w:tc>
          <w:tcPr>
            <w:tcW w:w="675" w:type="dxa"/>
            <w:vAlign w:val="center"/>
          </w:tcPr>
          <w:p w14:paraId="24B611E9"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4</w:t>
            </w:r>
          </w:p>
        </w:tc>
        <w:tc>
          <w:tcPr>
            <w:tcW w:w="1168" w:type="dxa"/>
            <w:vAlign w:val="center"/>
          </w:tcPr>
          <w:p w14:paraId="77D9CF50"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SU</w:t>
            </w:r>
          </w:p>
        </w:tc>
        <w:tc>
          <w:tcPr>
            <w:tcW w:w="2268" w:type="dxa"/>
            <w:vAlign w:val="center"/>
          </w:tcPr>
          <w:p w14:paraId="79F32EB0"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usługowa</w:t>
            </w:r>
          </w:p>
        </w:tc>
        <w:tc>
          <w:tcPr>
            <w:tcW w:w="3119" w:type="dxa"/>
            <w:vAlign w:val="center"/>
          </w:tcPr>
          <w:p w14:paraId="0153153F"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usług, teren komunikacji, teren zieleni urządzonej, teren infrastruktury technicznej</w:t>
            </w:r>
          </w:p>
        </w:tc>
        <w:tc>
          <w:tcPr>
            <w:tcW w:w="3118" w:type="dxa"/>
            <w:vAlign w:val="center"/>
          </w:tcPr>
          <w:p w14:paraId="6B62B660"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 xml:space="preserve">teren składów i magazynów, teren elektrowni słonecznej, teren zieleni naturalnej, teren lasu, teren wód </w:t>
            </w:r>
          </w:p>
        </w:tc>
      </w:tr>
      <w:tr w:rsidR="00E11601" w:rsidRPr="008D4E1A" w14:paraId="274FD87D" w14:textId="77777777" w:rsidTr="00A82DB3">
        <w:trPr>
          <w:gridAfter w:val="1"/>
          <w:wAfter w:w="10" w:type="dxa"/>
          <w:trHeight w:val="1310"/>
        </w:trPr>
        <w:tc>
          <w:tcPr>
            <w:tcW w:w="675" w:type="dxa"/>
            <w:vAlign w:val="center"/>
          </w:tcPr>
          <w:p w14:paraId="7C777D4C"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5</w:t>
            </w:r>
          </w:p>
        </w:tc>
        <w:tc>
          <w:tcPr>
            <w:tcW w:w="1168" w:type="dxa"/>
            <w:vAlign w:val="center"/>
          </w:tcPr>
          <w:p w14:paraId="0F0EC1F3"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SH</w:t>
            </w:r>
          </w:p>
        </w:tc>
        <w:tc>
          <w:tcPr>
            <w:tcW w:w="2268" w:type="dxa"/>
            <w:vAlign w:val="center"/>
          </w:tcPr>
          <w:p w14:paraId="44334C23"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hAnsiTheme="minorHAnsi" w:cstheme="minorHAnsi"/>
                <w:sz w:val="20"/>
                <w:szCs w:val="20"/>
                <w:lang w:val="pl-PL"/>
              </w:rPr>
              <w:t>strefa handlu wielko</w:t>
            </w:r>
            <w:r w:rsidRPr="00A82DB3">
              <w:rPr>
                <w:rFonts w:asciiTheme="minorHAnsi" w:hAnsiTheme="minorHAnsi" w:cstheme="minorHAnsi"/>
                <w:sz w:val="20"/>
                <w:szCs w:val="20"/>
                <w:lang w:val="pl-PL"/>
              </w:rPr>
              <w:softHyphen/>
              <w:t>powierzchniowego</w:t>
            </w:r>
          </w:p>
        </w:tc>
        <w:tc>
          <w:tcPr>
            <w:tcW w:w="3119" w:type="dxa"/>
            <w:vAlign w:val="center"/>
          </w:tcPr>
          <w:p w14:paraId="7EFCB1C7" w14:textId="77777777" w:rsidR="00E11601" w:rsidRPr="008D4E1A" w:rsidRDefault="00E11601" w:rsidP="00BD2A87">
            <w:pPr>
              <w:jc w:val="center"/>
              <w:rPr>
                <w:rStyle w:val="normaltextrun"/>
                <w:rFonts w:asciiTheme="minorHAnsi" w:hAnsiTheme="minorHAnsi" w:cstheme="minorHAnsi"/>
                <w:color w:val="000000" w:themeColor="text1"/>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handlu wielkopowierzchniowego, teren komunikacji, teren zieleni urządzonej, teren infrastruktury technicznej</w:t>
            </w:r>
          </w:p>
        </w:tc>
        <w:tc>
          <w:tcPr>
            <w:tcW w:w="3118" w:type="dxa"/>
            <w:vAlign w:val="center"/>
          </w:tcPr>
          <w:p w14:paraId="3F3D220B" w14:textId="77777777" w:rsidR="00E11601" w:rsidRPr="008D4E1A" w:rsidRDefault="00E11601" w:rsidP="00BD2A87">
            <w:pPr>
              <w:jc w:val="center"/>
              <w:rPr>
                <w:rStyle w:val="normaltextrun"/>
                <w:rFonts w:asciiTheme="minorHAnsi" w:hAnsiTheme="minorHAnsi" w:cstheme="minorHAnsi"/>
                <w:color w:val="000000" w:themeColor="text1"/>
                <w:sz w:val="20"/>
                <w:szCs w:val="20"/>
                <w:lang w:val="pl-PL"/>
              </w:rPr>
            </w:pPr>
            <w:r w:rsidRPr="008D4E1A">
              <w:rPr>
                <w:rStyle w:val="normaltextrun"/>
                <w:rFonts w:asciiTheme="minorHAnsi" w:hAnsiTheme="minorHAnsi" w:cstheme="minorHAnsi"/>
                <w:color w:val="000000" w:themeColor="text1"/>
                <w:sz w:val="20"/>
                <w:szCs w:val="20"/>
                <w:lang w:val="pl-PL"/>
              </w:rPr>
              <w:t>teren usług, teren składów i magazynów, teren elektrowni słonecznej, teren zieleni naturalnej, teren lasu, teren wód</w:t>
            </w:r>
          </w:p>
        </w:tc>
      </w:tr>
      <w:tr w:rsidR="00E11601" w:rsidRPr="008D4E1A" w14:paraId="7055AB5C" w14:textId="77777777" w:rsidTr="00A82DB3">
        <w:trPr>
          <w:gridAfter w:val="1"/>
          <w:wAfter w:w="10" w:type="dxa"/>
          <w:trHeight w:val="879"/>
        </w:trPr>
        <w:tc>
          <w:tcPr>
            <w:tcW w:w="675" w:type="dxa"/>
            <w:vAlign w:val="center"/>
          </w:tcPr>
          <w:p w14:paraId="3D30FABE"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6</w:t>
            </w:r>
          </w:p>
        </w:tc>
        <w:tc>
          <w:tcPr>
            <w:tcW w:w="1168" w:type="dxa"/>
            <w:vAlign w:val="center"/>
          </w:tcPr>
          <w:p w14:paraId="1B1021DE"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SP</w:t>
            </w:r>
          </w:p>
        </w:tc>
        <w:tc>
          <w:tcPr>
            <w:tcW w:w="2268" w:type="dxa"/>
            <w:vAlign w:val="center"/>
          </w:tcPr>
          <w:p w14:paraId="54F00921"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gospodarcza</w:t>
            </w:r>
          </w:p>
        </w:tc>
        <w:tc>
          <w:tcPr>
            <w:tcW w:w="3119" w:type="dxa"/>
            <w:vAlign w:val="center"/>
          </w:tcPr>
          <w:p w14:paraId="179B1BC5"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produkcji, teren komunikacji, teren zieleni urządzonej, teren infrastruktury technicznej</w:t>
            </w:r>
          </w:p>
        </w:tc>
        <w:tc>
          <w:tcPr>
            <w:tcW w:w="3118" w:type="dxa"/>
            <w:vAlign w:val="center"/>
          </w:tcPr>
          <w:p w14:paraId="348513CF" w14:textId="77777777" w:rsidR="00E11601" w:rsidRPr="008D4E1A" w:rsidRDefault="00E11601" w:rsidP="00BD2A87">
            <w:pPr>
              <w:jc w:val="center"/>
              <w:rPr>
                <w:rFonts w:asciiTheme="minorHAnsi" w:hAnsiTheme="minorHAnsi" w:cstheme="minorHAnsi"/>
                <w:color w:val="000000" w:themeColor="text1"/>
                <w:sz w:val="20"/>
                <w:szCs w:val="20"/>
                <w:lang w:val="pl-PL"/>
              </w:rPr>
            </w:pPr>
            <w:r w:rsidRPr="008D4E1A">
              <w:rPr>
                <w:rStyle w:val="normaltextrun"/>
                <w:rFonts w:asciiTheme="minorHAnsi" w:hAnsiTheme="minorHAnsi" w:cstheme="minorHAnsi"/>
                <w:color w:val="000000" w:themeColor="text1"/>
                <w:sz w:val="20"/>
                <w:szCs w:val="20"/>
                <w:lang w:val="pl-PL"/>
              </w:rPr>
              <w:t>teren usług, teren zieleni naturalnej, teren lasu, teren wód</w:t>
            </w:r>
          </w:p>
        </w:tc>
      </w:tr>
      <w:tr w:rsidR="00E11601" w:rsidRPr="008D4E1A" w14:paraId="7140CAC1" w14:textId="77777777" w:rsidTr="00A82DB3">
        <w:trPr>
          <w:gridAfter w:val="1"/>
          <w:wAfter w:w="10" w:type="dxa"/>
          <w:trHeight w:val="1846"/>
        </w:trPr>
        <w:tc>
          <w:tcPr>
            <w:tcW w:w="675" w:type="dxa"/>
            <w:vAlign w:val="center"/>
          </w:tcPr>
          <w:p w14:paraId="219BED59"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7</w:t>
            </w:r>
          </w:p>
        </w:tc>
        <w:tc>
          <w:tcPr>
            <w:tcW w:w="1168" w:type="dxa"/>
            <w:vAlign w:val="center"/>
          </w:tcPr>
          <w:p w14:paraId="75ED2BCC"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SR</w:t>
            </w:r>
          </w:p>
        </w:tc>
        <w:tc>
          <w:tcPr>
            <w:tcW w:w="2268" w:type="dxa"/>
            <w:vAlign w:val="center"/>
          </w:tcPr>
          <w:p w14:paraId="26B6215B"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produkcji rolniczej</w:t>
            </w:r>
          </w:p>
        </w:tc>
        <w:tc>
          <w:tcPr>
            <w:tcW w:w="3119" w:type="dxa"/>
            <w:vAlign w:val="center"/>
          </w:tcPr>
          <w:p w14:paraId="342A576F" w14:textId="77777777" w:rsidR="00E11601" w:rsidRPr="008D4E1A" w:rsidRDefault="00E11601" w:rsidP="00BD2A87">
            <w:pPr>
              <w:jc w:val="center"/>
              <w:rPr>
                <w:rStyle w:val="normaltextrun"/>
                <w:rFonts w:asciiTheme="minorHAnsi" w:hAnsiTheme="minorHAnsi" w:cstheme="minorHAnsi"/>
                <w:color w:val="000000" w:themeColor="text1"/>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produkcji w gospodarstwach rolnych,</w:t>
            </w:r>
            <w:r w:rsidRPr="008D4E1A">
              <w:rPr>
                <w:rFonts w:asciiTheme="minorHAnsi" w:hAnsiTheme="minorHAnsi" w:cstheme="minorHAnsi"/>
                <w:sz w:val="20"/>
                <w:szCs w:val="20"/>
                <w:lang w:val="pl-PL"/>
              </w:rPr>
              <w:t xml:space="preserve"> </w:t>
            </w:r>
            <w:r w:rsidRPr="008D4E1A">
              <w:rPr>
                <w:rStyle w:val="normaltextrun"/>
                <w:rFonts w:asciiTheme="minorHAnsi" w:hAnsiTheme="minorHAnsi" w:cstheme="minorHAnsi"/>
                <w:color w:val="000000" w:themeColor="text1"/>
                <w:sz w:val="20"/>
                <w:szCs w:val="20"/>
                <w:lang w:val="pl-PL"/>
              </w:rPr>
              <w:t>teren wielkotowarowej produkcji rolnej, teren akwakultury i obsługi rybactwa, teren komunikacji, teren infrastruktury technicznej</w:t>
            </w:r>
          </w:p>
        </w:tc>
        <w:tc>
          <w:tcPr>
            <w:tcW w:w="3118" w:type="dxa"/>
            <w:vAlign w:val="center"/>
          </w:tcPr>
          <w:p w14:paraId="5768F9B7" w14:textId="77777777" w:rsidR="00E11601" w:rsidRPr="008D4E1A" w:rsidRDefault="00E11601" w:rsidP="00BD2A87">
            <w:pPr>
              <w:jc w:val="center"/>
              <w:rPr>
                <w:rStyle w:val="normaltextrun"/>
                <w:rFonts w:asciiTheme="minorHAnsi" w:hAnsiTheme="minorHAnsi" w:cstheme="minorHAnsi"/>
                <w:color w:val="000000" w:themeColor="text1"/>
                <w:sz w:val="20"/>
                <w:szCs w:val="20"/>
                <w:lang w:val="pl-PL"/>
              </w:rPr>
            </w:pPr>
            <w:r w:rsidRPr="008D4E1A">
              <w:rPr>
                <w:rStyle w:val="normaltextrun"/>
                <w:rFonts w:asciiTheme="minorHAnsi" w:hAnsiTheme="minorHAnsi" w:cstheme="minorHAnsi"/>
                <w:color w:val="000000" w:themeColor="text1"/>
                <w:sz w:val="20"/>
                <w:szCs w:val="20"/>
                <w:lang w:val="pl-PL"/>
              </w:rPr>
              <w:t>teren rolnictwa z zakazem zabudowy, teren biogazowni, teren elektrowni słonecznej, teren elektrowni wiatrowej, teren elektrowni wodnej, teren zieleni urządzonej, teren zieleni naturalnej, teren lasu, teren wód</w:t>
            </w:r>
          </w:p>
        </w:tc>
      </w:tr>
      <w:tr w:rsidR="00E11601" w:rsidRPr="008D4E1A" w14:paraId="07A4AA14" w14:textId="77777777" w:rsidTr="00A82DB3">
        <w:trPr>
          <w:gridAfter w:val="1"/>
          <w:wAfter w:w="10" w:type="dxa"/>
          <w:trHeight w:val="978"/>
        </w:trPr>
        <w:tc>
          <w:tcPr>
            <w:tcW w:w="675" w:type="dxa"/>
            <w:vAlign w:val="center"/>
          </w:tcPr>
          <w:p w14:paraId="5DAF2FD1"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8</w:t>
            </w:r>
          </w:p>
        </w:tc>
        <w:tc>
          <w:tcPr>
            <w:tcW w:w="1168" w:type="dxa"/>
            <w:vAlign w:val="center"/>
          </w:tcPr>
          <w:p w14:paraId="24CA5FBC"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SI</w:t>
            </w:r>
          </w:p>
        </w:tc>
        <w:tc>
          <w:tcPr>
            <w:tcW w:w="2268" w:type="dxa"/>
            <w:vAlign w:val="center"/>
          </w:tcPr>
          <w:p w14:paraId="02C77DFA"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infrastrukturalna</w:t>
            </w:r>
          </w:p>
        </w:tc>
        <w:tc>
          <w:tcPr>
            <w:tcW w:w="3119" w:type="dxa"/>
            <w:vAlign w:val="center"/>
          </w:tcPr>
          <w:p w14:paraId="3A3888A8" w14:textId="77777777" w:rsidR="00E11601" w:rsidRPr="008D4E1A" w:rsidRDefault="00E11601" w:rsidP="00BD2A87">
            <w:pPr>
              <w:jc w:val="center"/>
              <w:rPr>
                <w:rFonts w:asciiTheme="minorHAnsi" w:eastAsia="Calibri" w:hAnsiTheme="minorHAnsi" w:cstheme="minorHAnsi"/>
                <w:color w:val="000000" w:themeColor="text1"/>
                <w:sz w:val="20"/>
                <w:szCs w:val="20"/>
                <w:lang w:val="pl-PL"/>
              </w:rPr>
            </w:pPr>
            <w:r w:rsidRPr="008D4E1A">
              <w:rPr>
                <w:rStyle w:val="normaltextrun"/>
                <w:rFonts w:asciiTheme="minorHAnsi" w:hAnsiTheme="minorHAnsi" w:cstheme="minorHAnsi"/>
                <w:color w:val="000000" w:themeColor="text1"/>
                <w:sz w:val="20"/>
                <w:szCs w:val="20"/>
                <w:lang w:val="pl-PL"/>
              </w:rPr>
              <w:t>teren infrastruktury technicznej, teren komunikacji</w:t>
            </w:r>
          </w:p>
        </w:tc>
        <w:tc>
          <w:tcPr>
            <w:tcW w:w="3118" w:type="dxa"/>
            <w:vAlign w:val="center"/>
          </w:tcPr>
          <w:p w14:paraId="25DF6EA6" w14:textId="77777777" w:rsidR="00E11601" w:rsidRPr="008D4E1A" w:rsidRDefault="00E11601" w:rsidP="00BD2A87">
            <w:pPr>
              <w:jc w:val="center"/>
              <w:rPr>
                <w:rStyle w:val="normaltextrun"/>
                <w:rFonts w:asciiTheme="minorHAnsi" w:hAnsiTheme="minorHAnsi" w:cstheme="minorHAnsi"/>
                <w:color w:val="000000" w:themeColor="text1"/>
                <w:sz w:val="20"/>
                <w:szCs w:val="20"/>
                <w:lang w:val="pl-PL"/>
              </w:rPr>
            </w:pPr>
            <w:r w:rsidRPr="008D4E1A">
              <w:rPr>
                <w:rStyle w:val="normaltextrun"/>
                <w:rFonts w:asciiTheme="minorHAnsi" w:hAnsiTheme="minorHAnsi" w:cstheme="minorHAnsi"/>
                <w:color w:val="000000" w:themeColor="text1"/>
                <w:sz w:val="20"/>
                <w:szCs w:val="20"/>
                <w:lang w:val="pl-PL"/>
              </w:rPr>
              <w:t xml:space="preserve">teren usług, teren produkcji, teren zieleni urządzonej, teren zieleni naturalnej, teren lasu, teren wód </w:t>
            </w:r>
          </w:p>
        </w:tc>
      </w:tr>
      <w:tr w:rsidR="00E11601" w:rsidRPr="008D4E1A" w14:paraId="47AE7F59" w14:textId="77777777" w:rsidTr="00A82DB3">
        <w:trPr>
          <w:gridAfter w:val="1"/>
          <w:wAfter w:w="10" w:type="dxa"/>
          <w:trHeight w:val="699"/>
        </w:trPr>
        <w:tc>
          <w:tcPr>
            <w:tcW w:w="675" w:type="dxa"/>
            <w:vAlign w:val="center"/>
          </w:tcPr>
          <w:p w14:paraId="531D7796"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lastRenderedPageBreak/>
              <w:t>9</w:t>
            </w:r>
          </w:p>
        </w:tc>
        <w:tc>
          <w:tcPr>
            <w:tcW w:w="1168" w:type="dxa"/>
            <w:vAlign w:val="center"/>
          </w:tcPr>
          <w:p w14:paraId="2C81A9C8"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SN</w:t>
            </w:r>
          </w:p>
        </w:tc>
        <w:tc>
          <w:tcPr>
            <w:tcW w:w="2268" w:type="dxa"/>
            <w:vAlign w:val="center"/>
          </w:tcPr>
          <w:p w14:paraId="055B33E7"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zieleni i rekreacji</w:t>
            </w:r>
          </w:p>
        </w:tc>
        <w:tc>
          <w:tcPr>
            <w:tcW w:w="3119" w:type="dxa"/>
            <w:vAlign w:val="center"/>
          </w:tcPr>
          <w:p w14:paraId="16E2DB05"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zieleni urządzonej</w:t>
            </w:r>
            <w:r w:rsidRPr="008D4E1A">
              <w:rPr>
                <w:rStyle w:val="normaltextrun"/>
                <w:rFonts w:asciiTheme="minorHAnsi" w:hAnsiTheme="minorHAnsi" w:cstheme="minorHAnsi"/>
                <w:sz w:val="20"/>
                <w:szCs w:val="20"/>
                <w:lang w:val="pl-PL"/>
              </w:rPr>
              <w:t>, teren plaży, teren wód</w:t>
            </w:r>
            <w:r w:rsidRPr="008D4E1A">
              <w:rPr>
                <w:rStyle w:val="normaltextrun"/>
                <w:rFonts w:asciiTheme="minorHAnsi" w:hAnsiTheme="minorHAnsi" w:cstheme="minorHAnsi"/>
                <w:color w:val="000000" w:themeColor="text1"/>
                <w:sz w:val="20"/>
                <w:szCs w:val="20"/>
                <w:lang w:val="pl-PL"/>
              </w:rPr>
              <w:t>, teren komunikacji, teren infrastruktury technicznej</w:t>
            </w:r>
          </w:p>
        </w:tc>
        <w:tc>
          <w:tcPr>
            <w:tcW w:w="3118" w:type="dxa"/>
            <w:vAlign w:val="center"/>
          </w:tcPr>
          <w:p w14:paraId="17F907D7"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usług sportu i rekreacji, teren usług kultury i rozrywki, teren usług handlu detalicznego, teren usług gastronomii, teren usług turystyki,</w:t>
            </w:r>
            <w:r w:rsidRPr="008D4E1A">
              <w:rPr>
                <w:rStyle w:val="normaltextrun"/>
                <w:rFonts w:asciiTheme="minorHAnsi" w:hAnsiTheme="minorHAnsi" w:cstheme="minorHAnsi"/>
                <w:sz w:val="20"/>
                <w:szCs w:val="20"/>
                <w:lang w:val="pl-PL"/>
              </w:rPr>
              <w:t xml:space="preserve"> teren usług nauki, teren usług edukacji, teren usług zdrowia i pomocy społecznej, teren ogrodów działkowych, teren zieleni naturalnej, teren lasu</w:t>
            </w:r>
          </w:p>
        </w:tc>
      </w:tr>
      <w:tr w:rsidR="00E11601" w:rsidRPr="008D4E1A" w14:paraId="041A7EF2" w14:textId="77777777" w:rsidTr="00A82DB3">
        <w:trPr>
          <w:gridAfter w:val="1"/>
          <w:wAfter w:w="10" w:type="dxa"/>
          <w:trHeight w:val="971"/>
        </w:trPr>
        <w:tc>
          <w:tcPr>
            <w:tcW w:w="675" w:type="dxa"/>
            <w:vAlign w:val="center"/>
          </w:tcPr>
          <w:p w14:paraId="0C5854AC"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10</w:t>
            </w:r>
          </w:p>
        </w:tc>
        <w:tc>
          <w:tcPr>
            <w:tcW w:w="1168" w:type="dxa"/>
            <w:vAlign w:val="center"/>
          </w:tcPr>
          <w:p w14:paraId="33B50E12" w14:textId="6A694011" w:rsidR="00E11601" w:rsidRPr="00A82DB3" w:rsidRDefault="00317A25" w:rsidP="00BD2A87">
            <w:pPr>
              <w:jc w:val="center"/>
              <w:rPr>
                <w:rFonts w:asciiTheme="minorHAnsi" w:eastAsia="Calibri" w:hAnsiTheme="minorHAnsi" w:cstheme="minorHAnsi"/>
                <w:bCs/>
                <w:sz w:val="20"/>
                <w:szCs w:val="20"/>
                <w:lang w:val="pl-PL"/>
              </w:rPr>
            </w:pPr>
            <w:r>
              <w:rPr>
                <w:rFonts w:asciiTheme="minorHAnsi" w:eastAsia="Calibri" w:hAnsiTheme="minorHAnsi" w:cstheme="minorHAnsi"/>
                <w:bCs/>
                <w:sz w:val="20"/>
                <w:szCs w:val="20"/>
                <w:lang w:val="pl-PL"/>
              </w:rPr>
              <w:t>SC</w:t>
            </w:r>
          </w:p>
        </w:tc>
        <w:tc>
          <w:tcPr>
            <w:tcW w:w="2268" w:type="dxa"/>
            <w:vAlign w:val="center"/>
          </w:tcPr>
          <w:p w14:paraId="43E99C3C"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cmentarzy</w:t>
            </w:r>
          </w:p>
        </w:tc>
        <w:tc>
          <w:tcPr>
            <w:tcW w:w="3119" w:type="dxa"/>
            <w:vAlign w:val="center"/>
          </w:tcPr>
          <w:p w14:paraId="741B7F83"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Fonts w:asciiTheme="minorHAnsi" w:eastAsia="Calibri" w:hAnsiTheme="minorHAnsi" w:cstheme="minorHAnsi"/>
                <w:color w:val="000000" w:themeColor="text1"/>
                <w:sz w:val="20"/>
                <w:szCs w:val="20"/>
                <w:lang w:val="pl-PL"/>
              </w:rPr>
              <w:t>teren cmentarza</w:t>
            </w:r>
            <w:r w:rsidRPr="008D4E1A">
              <w:rPr>
                <w:rStyle w:val="normaltextrun"/>
                <w:rFonts w:asciiTheme="minorHAnsi" w:hAnsiTheme="minorHAnsi" w:cstheme="minorHAnsi"/>
                <w:color w:val="000000" w:themeColor="text1"/>
                <w:sz w:val="20"/>
                <w:szCs w:val="20"/>
                <w:lang w:val="pl-PL"/>
              </w:rPr>
              <w:t>, teren komunikacji, teren zieleni urządzonej, teren infrastruktury technicznej</w:t>
            </w:r>
          </w:p>
        </w:tc>
        <w:tc>
          <w:tcPr>
            <w:tcW w:w="3118" w:type="dxa"/>
            <w:vAlign w:val="center"/>
          </w:tcPr>
          <w:p w14:paraId="5DF7BD00"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usług kultu religijnego, teren usług handlu detalicznego, teren zieleni naturalnej, teren lasu, teren wód</w:t>
            </w:r>
          </w:p>
        </w:tc>
      </w:tr>
      <w:tr w:rsidR="00E11601" w:rsidRPr="008D4E1A" w14:paraId="79CE221D" w14:textId="77777777" w:rsidTr="00A82DB3">
        <w:trPr>
          <w:gridAfter w:val="1"/>
          <w:wAfter w:w="10" w:type="dxa"/>
          <w:trHeight w:val="1838"/>
        </w:trPr>
        <w:tc>
          <w:tcPr>
            <w:tcW w:w="675" w:type="dxa"/>
            <w:vAlign w:val="center"/>
          </w:tcPr>
          <w:p w14:paraId="0784CA82"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11</w:t>
            </w:r>
          </w:p>
        </w:tc>
        <w:tc>
          <w:tcPr>
            <w:tcW w:w="1168" w:type="dxa"/>
            <w:vAlign w:val="center"/>
          </w:tcPr>
          <w:p w14:paraId="0C59805F"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SG</w:t>
            </w:r>
          </w:p>
        </w:tc>
        <w:tc>
          <w:tcPr>
            <w:tcW w:w="2268" w:type="dxa"/>
            <w:vAlign w:val="center"/>
          </w:tcPr>
          <w:p w14:paraId="609E7741"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górnictwa</w:t>
            </w:r>
          </w:p>
        </w:tc>
        <w:tc>
          <w:tcPr>
            <w:tcW w:w="3119" w:type="dxa"/>
            <w:vAlign w:val="center"/>
          </w:tcPr>
          <w:p w14:paraId="3A51E20A"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Fonts w:asciiTheme="minorHAnsi" w:eastAsia="Calibri" w:hAnsiTheme="minorHAnsi" w:cstheme="minorHAnsi"/>
                <w:color w:val="000000" w:themeColor="text1"/>
                <w:sz w:val="20"/>
                <w:szCs w:val="20"/>
                <w:lang w:val="pl-PL"/>
              </w:rPr>
              <w:t>teren górnictwa i wydobycia</w:t>
            </w:r>
            <w:r w:rsidRPr="008D4E1A">
              <w:rPr>
                <w:rStyle w:val="normaltextrun"/>
                <w:rFonts w:asciiTheme="minorHAnsi" w:hAnsiTheme="minorHAnsi" w:cstheme="minorHAnsi"/>
                <w:color w:val="000000" w:themeColor="text1"/>
                <w:sz w:val="20"/>
                <w:szCs w:val="20"/>
                <w:lang w:val="pl-PL"/>
              </w:rPr>
              <w:t>, teren komunikacji, teren infrastruktury technicznej</w:t>
            </w:r>
          </w:p>
        </w:tc>
        <w:tc>
          <w:tcPr>
            <w:tcW w:w="3118" w:type="dxa"/>
            <w:vAlign w:val="center"/>
          </w:tcPr>
          <w:p w14:paraId="725962E9" w14:textId="77777777" w:rsidR="00E11601" w:rsidRPr="008D4E1A" w:rsidRDefault="00E11601" w:rsidP="00BD2A87">
            <w:pPr>
              <w:jc w:val="center"/>
              <w:rPr>
                <w:rStyle w:val="normaltextrun"/>
                <w:rFonts w:asciiTheme="minorHAnsi" w:hAnsiTheme="minorHAnsi" w:cstheme="minorHAnsi"/>
                <w:color w:val="000000" w:themeColor="text1"/>
                <w:sz w:val="20"/>
                <w:szCs w:val="20"/>
                <w:lang w:val="pl-PL"/>
              </w:rPr>
            </w:pPr>
            <w:r w:rsidRPr="008D4E1A">
              <w:rPr>
                <w:rFonts w:asciiTheme="minorHAnsi" w:eastAsia="Calibri" w:hAnsiTheme="minorHAnsi" w:cstheme="minorHAnsi"/>
                <w:color w:val="000000" w:themeColor="text1"/>
                <w:sz w:val="20"/>
                <w:szCs w:val="20"/>
                <w:lang w:val="pl-PL"/>
              </w:rPr>
              <w:t>teren produkcji</w:t>
            </w:r>
            <w:r w:rsidRPr="008D4E1A">
              <w:rPr>
                <w:rStyle w:val="normaltextrun"/>
                <w:rFonts w:asciiTheme="minorHAnsi" w:hAnsiTheme="minorHAnsi" w:cstheme="minorHAnsi"/>
                <w:color w:val="000000" w:themeColor="text1"/>
                <w:sz w:val="20"/>
                <w:szCs w:val="20"/>
                <w:lang w:val="pl-PL"/>
              </w:rPr>
              <w:t>, teren usług handlu, teren usług rzemieślniczych, teren usług gastronomii, teren usług biurowych</w:t>
            </w:r>
          </w:p>
          <w:p w14:paraId="6A347735"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i administracji, teren usług nauki, teren zieleni urządzonej, teren zieleni naturalnej, teren lasu, teren wód</w:t>
            </w:r>
          </w:p>
        </w:tc>
      </w:tr>
      <w:tr w:rsidR="00E11601" w:rsidRPr="008D4E1A" w14:paraId="13FA2A90" w14:textId="77777777" w:rsidTr="00A82DB3">
        <w:trPr>
          <w:gridAfter w:val="1"/>
          <w:wAfter w:w="10" w:type="dxa"/>
          <w:trHeight w:val="978"/>
        </w:trPr>
        <w:tc>
          <w:tcPr>
            <w:tcW w:w="675" w:type="dxa"/>
            <w:vAlign w:val="center"/>
          </w:tcPr>
          <w:p w14:paraId="73FFA805"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12</w:t>
            </w:r>
          </w:p>
        </w:tc>
        <w:tc>
          <w:tcPr>
            <w:tcW w:w="1168" w:type="dxa"/>
            <w:vAlign w:val="center"/>
          </w:tcPr>
          <w:p w14:paraId="31DDC0D4"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SO</w:t>
            </w:r>
          </w:p>
        </w:tc>
        <w:tc>
          <w:tcPr>
            <w:tcW w:w="2268" w:type="dxa"/>
            <w:vAlign w:val="center"/>
          </w:tcPr>
          <w:p w14:paraId="233B45FB"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strefa otwarta</w:t>
            </w:r>
          </w:p>
        </w:tc>
        <w:tc>
          <w:tcPr>
            <w:tcW w:w="3119" w:type="dxa"/>
            <w:vAlign w:val="center"/>
          </w:tcPr>
          <w:p w14:paraId="33F8742B"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rolnictwa z zakazem zabudowy, teren lasu, teren zieleni naturalnej, teren wód, teren komunikacji, teren infrastruktury technicznej</w:t>
            </w:r>
          </w:p>
        </w:tc>
        <w:tc>
          <w:tcPr>
            <w:tcW w:w="3118" w:type="dxa"/>
            <w:vAlign w:val="center"/>
          </w:tcPr>
          <w:p w14:paraId="5D8D621F"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 xml:space="preserve">teren elektrowni wiatrowej, teren elektrowni słonecznej, teren elektrowni geotermalnej, teren elektrowni wodnej, teren biogazowni, teren zieleni urządzonej </w:t>
            </w:r>
          </w:p>
        </w:tc>
      </w:tr>
      <w:tr w:rsidR="00E11601" w:rsidRPr="008D4E1A" w14:paraId="22A2202E" w14:textId="77777777" w:rsidTr="00A82DB3">
        <w:trPr>
          <w:gridAfter w:val="1"/>
          <w:wAfter w:w="10" w:type="dxa"/>
          <w:trHeight w:val="1750"/>
        </w:trPr>
        <w:tc>
          <w:tcPr>
            <w:tcW w:w="675" w:type="dxa"/>
            <w:vAlign w:val="center"/>
          </w:tcPr>
          <w:p w14:paraId="7F3F8DFB"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13</w:t>
            </w:r>
          </w:p>
        </w:tc>
        <w:tc>
          <w:tcPr>
            <w:tcW w:w="1168" w:type="dxa"/>
            <w:vAlign w:val="center"/>
          </w:tcPr>
          <w:p w14:paraId="4436D4D0" w14:textId="77777777" w:rsidR="00E11601" w:rsidRPr="00A82DB3" w:rsidRDefault="00E11601" w:rsidP="00BD2A87">
            <w:pPr>
              <w:jc w:val="center"/>
              <w:rPr>
                <w:rFonts w:asciiTheme="minorHAnsi" w:eastAsia="Calibri" w:hAnsiTheme="minorHAnsi" w:cstheme="minorHAnsi"/>
                <w:bCs/>
                <w:sz w:val="20"/>
                <w:szCs w:val="20"/>
                <w:lang w:val="pl-PL"/>
              </w:rPr>
            </w:pPr>
            <w:r w:rsidRPr="00A82DB3">
              <w:rPr>
                <w:rFonts w:asciiTheme="minorHAnsi" w:eastAsia="Calibri" w:hAnsiTheme="minorHAnsi" w:cstheme="minorHAnsi"/>
                <w:bCs/>
                <w:sz w:val="20"/>
                <w:szCs w:val="20"/>
                <w:lang w:val="pl-PL"/>
              </w:rPr>
              <w:t>SK</w:t>
            </w:r>
          </w:p>
        </w:tc>
        <w:tc>
          <w:tcPr>
            <w:tcW w:w="2268" w:type="dxa"/>
            <w:vAlign w:val="center"/>
          </w:tcPr>
          <w:p w14:paraId="068F0882" w14:textId="77777777" w:rsidR="00E11601" w:rsidRPr="00A82DB3" w:rsidRDefault="00E11601" w:rsidP="00BD2A87">
            <w:pPr>
              <w:jc w:val="center"/>
              <w:rPr>
                <w:rFonts w:asciiTheme="minorHAnsi" w:eastAsia="Calibri" w:hAnsiTheme="minorHAnsi" w:cstheme="minorHAnsi"/>
                <w:bCs/>
                <w:sz w:val="20"/>
                <w:szCs w:val="20"/>
                <w:vertAlign w:val="superscript"/>
                <w:lang w:val="pl-PL"/>
              </w:rPr>
            </w:pPr>
            <w:r w:rsidRPr="00A82DB3">
              <w:rPr>
                <w:rFonts w:asciiTheme="minorHAnsi" w:eastAsia="Calibri" w:hAnsiTheme="minorHAnsi" w:cstheme="minorHAnsi"/>
                <w:bCs/>
                <w:sz w:val="20"/>
                <w:szCs w:val="20"/>
                <w:lang w:val="pl-PL"/>
              </w:rPr>
              <w:t>strefa komunikacyjna</w:t>
            </w:r>
          </w:p>
        </w:tc>
        <w:tc>
          <w:tcPr>
            <w:tcW w:w="3119" w:type="dxa"/>
            <w:vAlign w:val="center"/>
          </w:tcPr>
          <w:p w14:paraId="384607A4" w14:textId="77777777" w:rsidR="00E11601" w:rsidRPr="008D4E1A" w:rsidRDefault="00E11601" w:rsidP="00BD2A87">
            <w:pPr>
              <w:jc w:val="center"/>
              <w:rPr>
                <w:rFonts w:asciiTheme="minorHAnsi" w:eastAsia="Calibri" w:hAnsiTheme="minorHAnsi" w:cstheme="minorHAnsi"/>
                <w:bCs/>
                <w:sz w:val="20"/>
                <w:szCs w:val="20"/>
                <w:vertAlign w:val="superscript"/>
                <w:lang w:val="pl-PL"/>
              </w:rPr>
            </w:pPr>
            <w:r w:rsidRPr="008D4E1A">
              <w:rPr>
                <w:rStyle w:val="normaltextrun"/>
                <w:rFonts w:asciiTheme="minorHAnsi" w:hAnsiTheme="minorHAnsi" w:cstheme="minorHAnsi"/>
                <w:color w:val="000000" w:themeColor="text1"/>
                <w:sz w:val="20"/>
                <w:szCs w:val="20"/>
                <w:lang w:val="pl-PL"/>
              </w:rPr>
              <w:t>teren autostrady, teren drogi ekspresowej, teren drogi głównej ruchu przyspieszonego, teren drogi głównej, teren komunikacji kolejowej i szynowej, teren komunikacji kolei linowej, teren komunikacji wodnej, teren komunikacji lotniczej, teren obsługi komunikacji, teren infrastruktury technicznej</w:t>
            </w:r>
          </w:p>
        </w:tc>
        <w:tc>
          <w:tcPr>
            <w:tcW w:w="3118" w:type="dxa"/>
            <w:vAlign w:val="center"/>
          </w:tcPr>
          <w:p w14:paraId="71A0030E" w14:textId="77777777" w:rsidR="00E11601" w:rsidRPr="008D4E1A" w:rsidRDefault="00E11601" w:rsidP="00BD2A87">
            <w:pPr>
              <w:jc w:val="center"/>
              <w:rPr>
                <w:rFonts w:asciiTheme="minorHAnsi" w:eastAsia="Calibri" w:hAnsiTheme="minorHAnsi" w:cstheme="minorHAnsi"/>
                <w:bCs/>
                <w:sz w:val="20"/>
                <w:szCs w:val="20"/>
                <w:lang w:val="pl-PL"/>
              </w:rPr>
            </w:pPr>
            <w:r w:rsidRPr="008D4E1A">
              <w:rPr>
                <w:rStyle w:val="normaltextrun"/>
                <w:rFonts w:asciiTheme="minorHAnsi" w:hAnsiTheme="minorHAnsi" w:cstheme="minorHAnsi"/>
                <w:color w:val="000000" w:themeColor="text1"/>
                <w:sz w:val="20"/>
                <w:szCs w:val="20"/>
                <w:lang w:val="pl-PL"/>
              </w:rPr>
              <w:t>teren drogi zbiorczej, teren usług handlu detalicznego, teren usług gastronomii, teren usług turystyki, teren zieleni urządzonej, teren lasu, teren zieleni naturalnej, teren wód</w:t>
            </w:r>
          </w:p>
        </w:tc>
      </w:tr>
    </w:tbl>
    <w:p w14:paraId="5163EF79" w14:textId="77777777" w:rsidR="000D2D55" w:rsidRPr="008D4E1A" w:rsidRDefault="000D2D55" w:rsidP="003B1FC7">
      <w:pPr>
        <w:spacing w:line="360" w:lineRule="auto"/>
        <w:rPr>
          <w:rFonts w:ascii="Calibri" w:hAnsi="Calibri" w:cs="Calibri"/>
          <w:i/>
          <w:iCs/>
        </w:rPr>
      </w:pPr>
    </w:p>
    <w:p w14:paraId="1CE5B41F" w14:textId="62CBC87B" w:rsidR="00317A25" w:rsidRDefault="00E11601" w:rsidP="003B1FC7">
      <w:pPr>
        <w:spacing w:line="360" w:lineRule="auto"/>
        <w:rPr>
          <w:rFonts w:asciiTheme="minorHAnsi" w:hAnsiTheme="minorHAnsi" w:cstheme="minorHAnsi"/>
          <w:sz w:val="22"/>
          <w:szCs w:val="22"/>
        </w:rPr>
      </w:pPr>
      <w:r w:rsidRPr="002B335B">
        <w:rPr>
          <w:rFonts w:asciiTheme="minorHAnsi" w:hAnsiTheme="minorHAnsi" w:cstheme="minorHAnsi"/>
          <w:sz w:val="22"/>
          <w:szCs w:val="22"/>
        </w:rPr>
        <w:t xml:space="preserve">Wyznaczenie wartości: </w:t>
      </w:r>
    </w:p>
    <w:p w14:paraId="67F409C2" w14:textId="3ED6FDA3" w:rsidR="00317A25" w:rsidRDefault="00E11601" w:rsidP="00317A25">
      <w:pPr>
        <w:pStyle w:val="Akapitzlist"/>
        <w:numPr>
          <w:ilvl w:val="0"/>
          <w:numId w:val="48"/>
        </w:numPr>
        <w:spacing w:line="360" w:lineRule="auto"/>
        <w:rPr>
          <w:rFonts w:asciiTheme="minorHAnsi" w:hAnsiTheme="minorHAnsi" w:cstheme="minorHAnsi"/>
          <w:sz w:val="22"/>
          <w:szCs w:val="22"/>
        </w:rPr>
      </w:pPr>
      <w:proofErr w:type="spellStart"/>
      <w:r w:rsidRPr="00FB580B">
        <w:rPr>
          <w:rFonts w:asciiTheme="minorHAnsi" w:hAnsiTheme="minorHAnsi" w:cstheme="minorHAnsi"/>
          <w:sz w:val="22"/>
          <w:szCs w:val="22"/>
        </w:rPr>
        <w:t>maksymalnej</w:t>
      </w:r>
      <w:proofErr w:type="spellEnd"/>
      <w:r w:rsidRPr="00FB580B">
        <w:rPr>
          <w:rFonts w:asciiTheme="minorHAnsi" w:hAnsiTheme="minorHAnsi" w:cstheme="minorHAnsi"/>
          <w:sz w:val="22"/>
          <w:szCs w:val="22"/>
        </w:rPr>
        <w:t xml:space="preserve"> </w:t>
      </w:r>
      <w:proofErr w:type="spellStart"/>
      <w:r w:rsidRPr="00FB580B">
        <w:rPr>
          <w:rFonts w:asciiTheme="minorHAnsi" w:hAnsiTheme="minorHAnsi" w:cstheme="minorHAnsi"/>
          <w:sz w:val="22"/>
          <w:szCs w:val="22"/>
        </w:rPr>
        <w:t>intensywności</w:t>
      </w:r>
      <w:proofErr w:type="spellEnd"/>
      <w:r w:rsidRPr="00FB580B">
        <w:rPr>
          <w:rFonts w:asciiTheme="minorHAnsi" w:hAnsiTheme="minorHAnsi" w:cstheme="minorHAnsi"/>
          <w:sz w:val="22"/>
          <w:szCs w:val="22"/>
        </w:rPr>
        <w:t xml:space="preserve"> </w:t>
      </w:r>
      <w:proofErr w:type="spellStart"/>
      <w:r w:rsidRPr="00FB580B">
        <w:rPr>
          <w:rFonts w:asciiTheme="minorHAnsi" w:hAnsiTheme="minorHAnsi" w:cstheme="minorHAnsi"/>
          <w:sz w:val="22"/>
          <w:szCs w:val="22"/>
        </w:rPr>
        <w:t>zabudowy</w:t>
      </w:r>
      <w:proofErr w:type="spellEnd"/>
      <w:r w:rsidRPr="00FB580B">
        <w:rPr>
          <w:rFonts w:asciiTheme="minorHAnsi" w:hAnsiTheme="minorHAnsi" w:cstheme="minorHAnsi"/>
          <w:sz w:val="22"/>
          <w:szCs w:val="22"/>
        </w:rPr>
        <w:t xml:space="preserve"> (</w:t>
      </w:r>
      <w:proofErr w:type="spellStart"/>
      <w:r w:rsidRPr="00FB580B">
        <w:rPr>
          <w:rFonts w:asciiTheme="minorHAnsi" w:hAnsiTheme="minorHAnsi" w:cstheme="minorHAnsi"/>
          <w:sz w:val="22"/>
          <w:szCs w:val="22"/>
        </w:rPr>
        <w:t>maksNadziemnaIntensywnoscZabudowy</w:t>
      </w:r>
      <w:proofErr w:type="spellEnd"/>
      <w:r w:rsidRPr="00FB580B">
        <w:rPr>
          <w:rFonts w:asciiTheme="minorHAnsi" w:hAnsiTheme="minorHAnsi" w:cstheme="minorHAnsi"/>
          <w:sz w:val="22"/>
          <w:szCs w:val="22"/>
        </w:rPr>
        <w:t xml:space="preserve">), </w:t>
      </w:r>
    </w:p>
    <w:p w14:paraId="26E20415" w14:textId="58CD1FB8" w:rsidR="00317A25" w:rsidRPr="00FB580B" w:rsidRDefault="00E11601" w:rsidP="00317A25">
      <w:pPr>
        <w:pStyle w:val="Akapitzlist"/>
        <w:numPr>
          <w:ilvl w:val="0"/>
          <w:numId w:val="48"/>
        </w:numPr>
        <w:spacing w:line="360" w:lineRule="auto"/>
        <w:rPr>
          <w:rFonts w:asciiTheme="minorHAnsi" w:hAnsiTheme="minorHAnsi" w:cstheme="minorHAnsi"/>
          <w:sz w:val="22"/>
          <w:szCs w:val="22"/>
          <w:lang w:val="pl-PL"/>
        </w:rPr>
      </w:pPr>
      <w:r w:rsidRPr="00FB580B">
        <w:rPr>
          <w:rFonts w:asciiTheme="minorHAnsi" w:hAnsiTheme="minorHAnsi" w:cstheme="minorHAnsi"/>
          <w:sz w:val="22"/>
          <w:szCs w:val="22"/>
          <w:lang w:val="pl-PL"/>
        </w:rPr>
        <w:t>maksymalnego udziału powierzchni zabudowy (</w:t>
      </w:r>
      <w:proofErr w:type="spellStart"/>
      <w:r w:rsidRPr="00FB580B">
        <w:rPr>
          <w:rFonts w:asciiTheme="minorHAnsi" w:hAnsiTheme="minorHAnsi" w:cstheme="minorHAnsi"/>
          <w:sz w:val="22"/>
          <w:szCs w:val="22"/>
          <w:lang w:val="pl-PL"/>
        </w:rPr>
        <w:t>maksUdzialPowierzchniZabudowy</w:t>
      </w:r>
      <w:proofErr w:type="spellEnd"/>
      <w:r w:rsidRPr="00FB580B">
        <w:rPr>
          <w:rFonts w:asciiTheme="minorHAnsi" w:hAnsiTheme="minorHAnsi" w:cstheme="minorHAnsi"/>
          <w:sz w:val="22"/>
          <w:szCs w:val="22"/>
          <w:lang w:val="pl-PL"/>
        </w:rPr>
        <w:t>)</w:t>
      </w:r>
      <w:r w:rsidR="00317A25" w:rsidRPr="00FB580B">
        <w:rPr>
          <w:rFonts w:asciiTheme="minorHAnsi" w:hAnsiTheme="minorHAnsi" w:cstheme="minorHAnsi"/>
          <w:sz w:val="22"/>
          <w:szCs w:val="22"/>
          <w:lang w:val="pl-PL"/>
        </w:rPr>
        <w:t>,</w:t>
      </w:r>
      <w:r w:rsidRPr="00FB580B">
        <w:rPr>
          <w:rFonts w:asciiTheme="minorHAnsi" w:hAnsiTheme="minorHAnsi" w:cstheme="minorHAnsi"/>
          <w:sz w:val="22"/>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asciiTheme="minorHAnsi" w:hAnsiTheme="minorHAnsi" w:cstheme="minorHAnsi"/>
          <w:sz w:val="22"/>
          <w:szCs w:val="22"/>
          <w:lang w:val="pl-PL"/>
        </w:rPr>
      </w:pPr>
      <w:r w:rsidRPr="00FB580B">
        <w:rPr>
          <w:rFonts w:asciiTheme="minorHAnsi" w:hAnsiTheme="minorHAnsi" w:cstheme="minorHAnsi"/>
          <w:sz w:val="22"/>
          <w:szCs w:val="22"/>
          <w:lang w:val="pl-PL"/>
        </w:rPr>
        <w:t>maksymalnej wysokości zabudowy (</w:t>
      </w:r>
      <w:proofErr w:type="spellStart"/>
      <w:r w:rsidRPr="00FB580B">
        <w:rPr>
          <w:rFonts w:asciiTheme="minorHAnsi" w:hAnsiTheme="minorHAnsi" w:cstheme="minorHAnsi"/>
          <w:sz w:val="22"/>
          <w:szCs w:val="22"/>
          <w:lang w:val="pl-PL"/>
        </w:rPr>
        <w:t>maksWysokoscZabudowy</w:t>
      </w:r>
      <w:proofErr w:type="spellEnd"/>
      <w:r w:rsidRPr="00FB580B">
        <w:rPr>
          <w:rFonts w:asciiTheme="minorHAnsi" w:hAnsiTheme="minorHAnsi" w:cstheme="minorHAnsi"/>
          <w:sz w:val="22"/>
          <w:szCs w:val="22"/>
          <w:lang w:val="pl-PL"/>
        </w:rPr>
        <w:t>)</w:t>
      </w:r>
      <w:r w:rsidR="00B01E65" w:rsidRPr="00FB580B">
        <w:rPr>
          <w:rFonts w:asciiTheme="minorHAnsi" w:hAnsiTheme="minorHAnsi" w:cstheme="minorHAnsi"/>
          <w:sz w:val="22"/>
          <w:szCs w:val="22"/>
          <w:lang w:val="pl-PL"/>
        </w:rPr>
        <w:t>,</w:t>
      </w:r>
    </w:p>
    <w:p w14:paraId="62B400C1" w14:textId="3CA881E7" w:rsidR="00317A25" w:rsidRPr="00FB580B" w:rsidRDefault="00B01E65" w:rsidP="00FB580B">
      <w:pPr>
        <w:pStyle w:val="Akapitzlist"/>
        <w:numPr>
          <w:ilvl w:val="0"/>
          <w:numId w:val="48"/>
        </w:numPr>
        <w:spacing w:line="360" w:lineRule="auto"/>
        <w:rPr>
          <w:rFonts w:asciiTheme="minorHAnsi" w:hAnsiTheme="minorHAnsi" w:cstheme="minorHAnsi"/>
          <w:sz w:val="22"/>
          <w:szCs w:val="22"/>
        </w:rPr>
      </w:pPr>
      <w:r w:rsidRPr="00FB580B">
        <w:rPr>
          <w:rFonts w:asciiTheme="minorHAnsi" w:hAnsiTheme="minorHAnsi" w:cstheme="minorHAnsi"/>
          <w:sz w:val="22"/>
          <w:szCs w:val="22"/>
          <w:lang w:val="pl-PL"/>
        </w:rPr>
        <w:t>minimalnego udziału powierzchni biologicznie czynnej (</w:t>
      </w:r>
      <w:proofErr w:type="spellStart"/>
      <w:r w:rsidRPr="00FB580B">
        <w:rPr>
          <w:rFonts w:asciiTheme="minorHAnsi" w:hAnsiTheme="minorHAnsi" w:cstheme="minorHAnsi"/>
          <w:sz w:val="22"/>
          <w:szCs w:val="22"/>
          <w:lang w:val="pl-PL"/>
        </w:rPr>
        <w:t>minUdzialPowierzchniBiologicznieCzynnej</w:t>
      </w:r>
      <w:proofErr w:type="spellEnd"/>
      <w:r w:rsidRPr="00FB580B">
        <w:rPr>
          <w:rFonts w:asciiTheme="minorHAnsi" w:hAnsiTheme="minorHAnsi" w:cstheme="minorHAnsi"/>
          <w:sz w:val="22"/>
          <w:szCs w:val="22"/>
          <w:lang w:val="pl-PL"/>
        </w:rPr>
        <w:t>)</w:t>
      </w:r>
      <w:r w:rsidR="00E11601" w:rsidRPr="00FB580B">
        <w:rPr>
          <w:rFonts w:asciiTheme="minorHAnsi" w:hAnsiTheme="minorHAnsi" w:cstheme="minorHAnsi"/>
          <w:sz w:val="22"/>
          <w:szCs w:val="22"/>
          <w:lang w:val="pl-PL"/>
        </w:rPr>
        <w:t xml:space="preserve"> </w:t>
      </w:r>
    </w:p>
    <w:p w14:paraId="20E62A7C" w14:textId="43A9C33E" w:rsidR="00E11601" w:rsidRPr="002B335B" w:rsidRDefault="00E11601" w:rsidP="003B1FC7">
      <w:pPr>
        <w:spacing w:line="360" w:lineRule="auto"/>
        <w:rPr>
          <w:rFonts w:asciiTheme="minorHAnsi" w:hAnsiTheme="minorHAnsi" w:cstheme="minorHAnsi"/>
          <w:sz w:val="22"/>
          <w:szCs w:val="22"/>
        </w:rPr>
      </w:pPr>
      <w:r w:rsidRPr="002B335B">
        <w:rPr>
          <w:rFonts w:asciiTheme="minorHAnsi" w:hAnsiTheme="minorHAnsi" w:cstheme="minorHAnsi"/>
          <w:sz w:val="22"/>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lastRenderedPageBreak/>
        <w:t>strefa handlu wielkopowierzchniowego,</w:t>
      </w:r>
    </w:p>
    <w:p w14:paraId="587E946E"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produkcji rolniczej.</w:t>
      </w:r>
    </w:p>
    <w:p w14:paraId="2ACF96DF" w14:textId="77777777" w:rsidR="00E11601" w:rsidRPr="002B335B" w:rsidRDefault="00E11601" w:rsidP="003B1FC7">
      <w:pPr>
        <w:spacing w:line="360" w:lineRule="auto"/>
        <w:rPr>
          <w:rFonts w:asciiTheme="minorHAnsi" w:hAnsiTheme="minorHAnsi" w:cstheme="minorHAnsi"/>
          <w:sz w:val="22"/>
          <w:szCs w:val="22"/>
        </w:rPr>
      </w:pPr>
    </w:p>
    <w:p w14:paraId="78DBA0D5" w14:textId="7093B8C6" w:rsidR="00E11601" w:rsidRPr="002B335B" w:rsidRDefault="00E11601" w:rsidP="003B1FC7">
      <w:pPr>
        <w:spacing w:line="360" w:lineRule="auto"/>
        <w:rPr>
          <w:rFonts w:asciiTheme="minorHAnsi" w:hAnsiTheme="minorHAnsi" w:cstheme="minorHAnsi"/>
          <w:sz w:val="22"/>
          <w:szCs w:val="22"/>
        </w:rPr>
      </w:pPr>
      <w:r w:rsidRPr="002B335B">
        <w:rPr>
          <w:rFonts w:asciiTheme="minorHAnsi" w:hAnsiTheme="minorHAnsi" w:cstheme="minorHAnsi"/>
          <w:b/>
          <w:bCs/>
          <w:sz w:val="22"/>
          <w:szCs w:val="22"/>
        </w:rPr>
        <w:t>UWAGA 1.</w:t>
      </w:r>
      <w:r w:rsidRPr="002B335B">
        <w:rPr>
          <w:rFonts w:asciiTheme="minorHAnsi" w:hAnsiTheme="minorHAnsi" w:cstheme="minorHAnsi"/>
          <w:sz w:val="22"/>
          <w:szCs w:val="22"/>
        </w:rPr>
        <w:t xml:space="preserve"> Wartość maksymalnej wysokości zabudowy (</w:t>
      </w:r>
      <w:proofErr w:type="spellStart"/>
      <w:r w:rsidRPr="00FB580B">
        <w:rPr>
          <w:rFonts w:asciiTheme="minorHAnsi" w:hAnsiTheme="minorHAnsi" w:cstheme="minorHAnsi"/>
          <w:sz w:val="22"/>
          <w:szCs w:val="22"/>
        </w:rPr>
        <w:t>maksWysokoscZabudowy</w:t>
      </w:r>
      <w:proofErr w:type="spellEnd"/>
      <w:r w:rsidRPr="002B335B">
        <w:rPr>
          <w:rFonts w:asciiTheme="minorHAnsi" w:hAnsiTheme="minorHAnsi" w:cstheme="minorHAnsi"/>
          <w:sz w:val="22"/>
          <w:szCs w:val="22"/>
        </w:rPr>
        <w:t>) wyrażana jest w</w:t>
      </w:r>
      <w:r w:rsidR="009944B7">
        <w:rPr>
          <w:rFonts w:asciiTheme="minorHAnsi" w:hAnsiTheme="minorHAnsi" w:cstheme="minorHAnsi"/>
          <w:sz w:val="22"/>
          <w:szCs w:val="22"/>
        </w:rPr>
        <w:t> </w:t>
      </w:r>
      <w:r w:rsidRPr="002B335B">
        <w:rPr>
          <w:rFonts w:asciiTheme="minorHAnsi" w:hAnsiTheme="minorHAnsi" w:cstheme="minorHAnsi"/>
          <w:sz w:val="22"/>
          <w:szCs w:val="22"/>
        </w:rPr>
        <w:t>metrach</w:t>
      </w:r>
      <w:r w:rsidR="00B01E65">
        <w:rPr>
          <w:rFonts w:asciiTheme="minorHAnsi" w:hAnsiTheme="minorHAnsi" w:cstheme="minorHAnsi"/>
          <w:sz w:val="22"/>
          <w:szCs w:val="22"/>
        </w:rPr>
        <w:t xml:space="preserve"> </w:t>
      </w:r>
      <w:r w:rsidR="00B01E65" w:rsidRPr="00812931">
        <w:rPr>
          <w:rFonts w:asciiTheme="minorHAnsi" w:hAnsiTheme="minorHAnsi" w:cstheme="minorHAnsi"/>
          <w:color w:val="000000"/>
          <w:sz w:val="22"/>
          <w:szCs w:val="22"/>
        </w:rPr>
        <w:t>z dokładnością do pierwszego miejsca po przecinku</w:t>
      </w:r>
      <w:r w:rsidRPr="002B335B">
        <w:rPr>
          <w:rFonts w:asciiTheme="minorHAnsi" w:hAnsiTheme="minorHAnsi" w:cstheme="minorHAnsi"/>
          <w:sz w:val="22"/>
          <w:szCs w:val="22"/>
        </w:rPr>
        <w:t>.</w:t>
      </w:r>
    </w:p>
    <w:p w14:paraId="1CB5F195" w14:textId="685FD9C8" w:rsidR="00E11601" w:rsidRDefault="00E11601" w:rsidP="003B1FC7">
      <w:pPr>
        <w:spacing w:line="360" w:lineRule="auto"/>
        <w:rPr>
          <w:rFonts w:asciiTheme="minorHAnsi" w:hAnsiTheme="minorHAnsi" w:cstheme="minorHAnsi"/>
          <w:sz w:val="22"/>
          <w:szCs w:val="22"/>
        </w:rPr>
      </w:pPr>
      <w:r w:rsidRPr="002B335B">
        <w:rPr>
          <w:rFonts w:asciiTheme="minorHAnsi" w:hAnsiTheme="minorHAnsi" w:cstheme="minorHAnsi"/>
          <w:b/>
          <w:bCs/>
          <w:sz w:val="22"/>
          <w:szCs w:val="22"/>
        </w:rPr>
        <w:t>UWAGA 2.</w:t>
      </w:r>
      <w:r w:rsidRPr="002B335B">
        <w:rPr>
          <w:rFonts w:asciiTheme="minorHAnsi" w:hAnsiTheme="minorHAnsi" w:cstheme="minorHAnsi"/>
          <w:sz w:val="22"/>
          <w:szCs w:val="22"/>
        </w:rPr>
        <w:t xml:space="preserve"> Maksymalny udział powierzchni zabudowy (</w:t>
      </w:r>
      <w:proofErr w:type="spellStart"/>
      <w:r w:rsidRPr="00FB580B">
        <w:rPr>
          <w:rFonts w:asciiTheme="minorHAnsi" w:hAnsiTheme="minorHAnsi" w:cstheme="minorHAnsi"/>
          <w:sz w:val="22"/>
          <w:szCs w:val="22"/>
        </w:rPr>
        <w:t>maksUdzialPowierzchniZabudowy</w:t>
      </w:r>
      <w:proofErr w:type="spellEnd"/>
      <w:r w:rsidRPr="002B335B">
        <w:rPr>
          <w:rFonts w:asciiTheme="minorHAnsi" w:hAnsiTheme="minorHAnsi" w:cstheme="minorHAnsi"/>
          <w:sz w:val="22"/>
          <w:szCs w:val="22"/>
        </w:rPr>
        <w:t>) nie może przekroczyć 100.</w:t>
      </w:r>
      <w:r w:rsidR="00B01E65">
        <w:rPr>
          <w:rFonts w:asciiTheme="minorHAnsi" w:hAnsiTheme="minorHAnsi" w:cstheme="minorHAnsi"/>
          <w:sz w:val="22"/>
          <w:szCs w:val="22"/>
        </w:rPr>
        <w:t xml:space="preserve"> </w:t>
      </w:r>
      <w:r w:rsidR="00B01E65" w:rsidRPr="00812931">
        <w:rPr>
          <w:rFonts w:asciiTheme="minorHAnsi" w:hAnsiTheme="minorHAnsi" w:cstheme="minorHAnsi"/>
          <w:color w:val="000000"/>
          <w:sz w:val="22"/>
          <w:szCs w:val="22"/>
        </w:rPr>
        <w:t>Wartość atrybutu jest wyrażona w % z dokładnością do pierwszego miejsca po przecinku.</w:t>
      </w:r>
    </w:p>
    <w:p w14:paraId="43DDE0B7" w14:textId="61F6C5AF" w:rsidR="00B01E65" w:rsidRDefault="00B01E65" w:rsidP="00B01E65">
      <w:pPr>
        <w:spacing w:line="360" w:lineRule="auto"/>
        <w:rPr>
          <w:rFonts w:asciiTheme="minorHAnsi" w:hAnsiTheme="minorHAnsi" w:cstheme="minorHAnsi"/>
          <w:sz w:val="22"/>
          <w:szCs w:val="22"/>
        </w:rPr>
      </w:pPr>
      <w:r w:rsidRPr="002B335B">
        <w:rPr>
          <w:rFonts w:asciiTheme="minorHAnsi" w:hAnsiTheme="minorHAnsi" w:cstheme="minorHAnsi"/>
          <w:b/>
          <w:bCs/>
          <w:sz w:val="22"/>
          <w:szCs w:val="22"/>
        </w:rPr>
        <w:t>UWAGA 3.</w:t>
      </w:r>
      <w:r w:rsidRPr="002B335B">
        <w:rPr>
          <w:rFonts w:asciiTheme="minorHAnsi" w:hAnsiTheme="minorHAnsi" w:cstheme="minorHAnsi"/>
          <w:sz w:val="22"/>
          <w:szCs w:val="22"/>
        </w:rPr>
        <w:t xml:space="preserve"> Minimalny udział powierzchni biologicznie czynnej (</w:t>
      </w:r>
      <w:proofErr w:type="spellStart"/>
      <w:r w:rsidRPr="00FB580B">
        <w:rPr>
          <w:rFonts w:asciiTheme="minorHAnsi" w:hAnsiTheme="minorHAnsi" w:cstheme="minorHAnsi"/>
          <w:sz w:val="22"/>
          <w:szCs w:val="22"/>
        </w:rPr>
        <w:t>minUdzialPowierzchniBiologicznieCzynnej</w:t>
      </w:r>
      <w:proofErr w:type="spellEnd"/>
      <w:r w:rsidRPr="002B335B">
        <w:rPr>
          <w:rFonts w:asciiTheme="minorHAnsi" w:hAnsiTheme="minorHAnsi" w:cstheme="minorHAnsi"/>
          <w:sz w:val="22"/>
          <w:szCs w:val="22"/>
        </w:rPr>
        <w:t>) nie może przekroczyć 150.</w:t>
      </w:r>
      <w:r>
        <w:rPr>
          <w:rFonts w:asciiTheme="minorHAnsi" w:hAnsiTheme="minorHAnsi" w:cstheme="minorHAnsi"/>
          <w:sz w:val="22"/>
          <w:szCs w:val="22"/>
        </w:rPr>
        <w:t xml:space="preserve"> </w:t>
      </w:r>
      <w:r w:rsidRPr="00812931">
        <w:rPr>
          <w:rFonts w:asciiTheme="minorHAnsi" w:hAnsiTheme="minorHAnsi" w:cstheme="minorHAnsi"/>
          <w:color w:val="000000"/>
          <w:sz w:val="22"/>
          <w:szCs w:val="22"/>
        </w:rPr>
        <w:t>Wartość atrybutu jest wyrażona w % z dokładnością do pierwszego miejsca po przecinku.</w:t>
      </w:r>
    </w:p>
    <w:p w14:paraId="4C6F0CE9" w14:textId="77777777" w:rsidR="00F51A01" w:rsidRPr="002B335B" w:rsidRDefault="00F51A01" w:rsidP="003B1FC7">
      <w:pPr>
        <w:spacing w:line="360" w:lineRule="auto"/>
        <w:rPr>
          <w:rFonts w:asciiTheme="minorHAnsi" w:hAnsiTheme="minorHAnsi" w:cstheme="minorHAnsi"/>
          <w:sz w:val="22"/>
          <w:szCs w:val="22"/>
        </w:rPr>
      </w:pPr>
    </w:p>
    <w:p w14:paraId="0B01B1AE" w14:textId="0F641D4E" w:rsidR="00E11601" w:rsidRPr="002B335B" w:rsidRDefault="0046101E" w:rsidP="003B1FC7">
      <w:pPr>
        <w:spacing w:line="360" w:lineRule="auto"/>
        <w:rPr>
          <w:rFonts w:asciiTheme="minorHAnsi" w:hAnsiTheme="minorHAnsi" w:cstheme="minorHAnsi"/>
          <w:sz w:val="22"/>
          <w:szCs w:val="22"/>
        </w:rPr>
      </w:pPr>
      <w:r>
        <w:rPr>
          <w:rFonts w:asciiTheme="minorHAnsi" w:hAnsiTheme="minorHAnsi" w:cstheme="minorHAnsi"/>
          <w:sz w:val="22"/>
          <w:szCs w:val="22"/>
        </w:rPr>
        <w:t>Ponadto w</w:t>
      </w:r>
      <w:r w:rsidR="00E11601" w:rsidRPr="002B335B">
        <w:rPr>
          <w:rFonts w:asciiTheme="minorHAnsi" w:hAnsiTheme="minorHAnsi" w:cstheme="minorHAnsi"/>
          <w:sz w:val="22"/>
          <w:szCs w:val="22"/>
        </w:rPr>
        <w:t>yznaczenie minimalnego udział</w:t>
      </w:r>
      <w:r w:rsidR="00B01E65">
        <w:rPr>
          <w:rFonts w:asciiTheme="minorHAnsi" w:hAnsiTheme="minorHAnsi" w:cstheme="minorHAnsi"/>
          <w:sz w:val="22"/>
          <w:szCs w:val="22"/>
        </w:rPr>
        <w:t>u</w:t>
      </w:r>
      <w:r w:rsidR="00E11601" w:rsidRPr="002B335B">
        <w:rPr>
          <w:rFonts w:asciiTheme="minorHAnsi" w:hAnsiTheme="minorHAnsi" w:cstheme="minorHAnsi"/>
          <w:sz w:val="22"/>
          <w:szCs w:val="22"/>
        </w:rPr>
        <w:t xml:space="preserve"> powierzchni biologicznie czynnej (</w:t>
      </w:r>
      <w:proofErr w:type="spellStart"/>
      <w:r w:rsidR="00E11601" w:rsidRPr="002B335B">
        <w:rPr>
          <w:rFonts w:asciiTheme="minorHAnsi" w:hAnsiTheme="minorHAnsi" w:cstheme="minorHAnsi"/>
          <w:sz w:val="22"/>
          <w:szCs w:val="22"/>
        </w:rPr>
        <w:t>minUdzialPowierzchniBiologicznieCzynnej</w:t>
      </w:r>
      <w:proofErr w:type="spellEnd"/>
      <w:r w:rsidR="00E11601" w:rsidRPr="002B335B">
        <w:rPr>
          <w:rFonts w:asciiTheme="minorHAnsi" w:hAnsiTheme="minorHAnsi" w:cstheme="minorHAnsi"/>
          <w:sz w:val="22"/>
          <w:szCs w:val="22"/>
        </w:rPr>
        <w:t>) jest</w:t>
      </w:r>
      <w:r w:rsidR="00B01E65">
        <w:rPr>
          <w:rFonts w:asciiTheme="minorHAnsi" w:hAnsiTheme="minorHAnsi" w:cstheme="minorHAnsi"/>
          <w:sz w:val="22"/>
          <w:szCs w:val="22"/>
        </w:rPr>
        <w:t xml:space="preserve"> </w:t>
      </w:r>
      <w:r w:rsidR="00E11601" w:rsidRPr="002B335B">
        <w:rPr>
          <w:rFonts w:asciiTheme="minorHAnsi" w:hAnsiTheme="minorHAnsi" w:cstheme="minorHAnsi"/>
          <w:sz w:val="22"/>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infrastrukturalna,</w:t>
      </w:r>
    </w:p>
    <w:p w14:paraId="312AD4D2" w14:textId="77777777" w:rsidR="00E11601" w:rsidRPr="002B335B" w:rsidRDefault="00E11601" w:rsidP="00E11601">
      <w:pPr>
        <w:pStyle w:val="Akapitzlist"/>
        <w:numPr>
          <w:ilvl w:val="0"/>
          <w:numId w:val="43"/>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zieleni i rekreacji,</w:t>
      </w:r>
    </w:p>
    <w:p w14:paraId="533345CB" w14:textId="77777777" w:rsidR="00E11601" w:rsidRDefault="00E11601" w:rsidP="00E11601">
      <w:pPr>
        <w:pStyle w:val="Akapitzlist"/>
        <w:numPr>
          <w:ilvl w:val="0"/>
          <w:numId w:val="43"/>
        </w:numPr>
        <w:spacing w:line="360" w:lineRule="auto"/>
        <w:rPr>
          <w:rFonts w:asciiTheme="minorHAnsi" w:hAnsiTheme="minorHAnsi" w:cstheme="minorHAnsi"/>
          <w:sz w:val="22"/>
          <w:szCs w:val="22"/>
          <w:lang w:val="pl-PL"/>
        </w:rPr>
      </w:pPr>
      <w:r w:rsidRPr="002B335B">
        <w:rPr>
          <w:rFonts w:asciiTheme="minorHAnsi" w:hAnsiTheme="minorHAnsi" w:cstheme="minorHAnsi"/>
          <w:sz w:val="22"/>
          <w:szCs w:val="22"/>
          <w:lang w:val="pl-PL"/>
        </w:rPr>
        <w:t>strefa cmentarzy.</w:t>
      </w:r>
    </w:p>
    <w:p w14:paraId="75B79778" w14:textId="77777777" w:rsidR="00D960F4" w:rsidRPr="002B335B" w:rsidRDefault="00D960F4" w:rsidP="00FB580B">
      <w:pPr>
        <w:pStyle w:val="Akapitzlist"/>
        <w:spacing w:line="360" w:lineRule="auto"/>
        <w:rPr>
          <w:rFonts w:asciiTheme="minorHAnsi" w:hAnsiTheme="minorHAnsi" w:cstheme="minorHAnsi"/>
          <w:sz w:val="22"/>
          <w:szCs w:val="22"/>
          <w:lang w:val="pl-PL"/>
        </w:rPr>
      </w:pPr>
    </w:p>
    <w:p w14:paraId="4BAE661E" w14:textId="0D26E7EE" w:rsidR="00E11601" w:rsidRPr="00A62501" w:rsidRDefault="000D2D55" w:rsidP="004E2188">
      <w:pPr>
        <w:pStyle w:val="Legenda"/>
      </w:pPr>
      <w:bookmarkStart w:id="151" w:name="_Toc160625729"/>
      <w:r w:rsidRPr="00A62501">
        <w:t xml:space="preserve">Tabela </w:t>
      </w:r>
      <w:r w:rsidRPr="00A62501">
        <w:fldChar w:fldCharType="begin"/>
      </w:r>
      <w:r w:rsidRPr="00A62501">
        <w:instrText>SEQ Tabela \* ARABIC</w:instrText>
      </w:r>
      <w:r w:rsidRPr="00A62501">
        <w:fldChar w:fldCharType="separate"/>
      </w:r>
      <w:r w:rsidR="002F6ED0">
        <w:t>9</w:t>
      </w:r>
      <w:r w:rsidRPr="00A62501">
        <w:fldChar w:fldCharType="end"/>
      </w:r>
      <w:r w:rsidRPr="00A62501">
        <w:t xml:space="preserve"> – StrefaPlanistyczna – ograniczenia</w:t>
      </w:r>
      <w:bookmarkEnd w:id="151"/>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D20E9B">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69200C">
            <w:pPr>
              <w:rPr>
                <w:rFonts w:asciiTheme="minorHAnsi" w:hAnsiTheme="minorHAnsi" w:cstheme="minorHAnsi"/>
                <w:color w:val="000000"/>
                <w:sz w:val="20"/>
                <w:szCs w:val="20"/>
              </w:rPr>
            </w:pPr>
            <w:r w:rsidRPr="002B335B">
              <w:rPr>
                <w:rFonts w:asciiTheme="minorHAnsi" w:hAnsiTheme="minorHAnsi" w:cstheme="minorHAnsi"/>
                <w:color w:val="000000"/>
                <w:sz w:val="20"/>
                <w:szCs w:val="20"/>
              </w:rPr>
              <w:t xml:space="preserve">obowiązkowe określenie: </w:t>
            </w:r>
            <w:r w:rsidRPr="002B335B">
              <w:rPr>
                <w:rFonts w:asciiTheme="minorHAnsi" w:hAnsiTheme="minorHAnsi" w:cstheme="minorHAnsi"/>
                <w:color w:val="000000"/>
                <w:sz w:val="20"/>
                <w:szCs w:val="20"/>
              </w:rPr>
              <w:br/>
              <w:t xml:space="preserve">maks. </w:t>
            </w:r>
            <w:proofErr w:type="spellStart"/>
            <w:r w:rsidRPr="002B335B">
              <w:rPr>
                <w:rFonts w:asciiTheme="minorHAnsi" w:hAnsiTheme="minorHAnsi" w:cstheme="minorHAnsi"/>
                <w:color w:val="000000"/>
                <w:sz w:val="20"/>
                <w:szCs w:val="20"/>
              </w:rPr>
              <w:t>nadz</w:t>
            </w:r>
            <w:proofErr w:type="spellEnd"/>
            <w:r w:rsidRPr="002B335B">
              <w:rPr>
                <w:rFonts w:asciiTheme="minorHAnsi" w:hAnsiTheme="minorHAnsi" w:cstheme="minorHAnsi"/>
                <w:color w:val="000000"/>
                <w:sz w:val="20"/>
                <w:szCs w:val="20"/>
              </w:rPr>
              <w:t>. intensywność zabudowy,</w:t>
            </w:r>
            <w:r w:rsidRPr="002B335B">
              <w:rPr>
                <w:rFonts w:asciiTheme="minorHAnsi" w:hAnsiTheme="minorHAnsi" w:cstheme="minorHAnsi"/>
                <w:color w:val="000000"/>
                <w:sz w:val="20"/>
                <w:szCs w:val="20"/>
              </w:rPr>
              <w:br/>
              <w:t xml:space="preserve">maks. udziału pow. zabudowy, </w:t>
            </w:r>
            <w:r w:rsidRPr="002B335B">
              <w:rPr>
                <w:rFonts w:asciiTheme="minorHAnsi" w:hAnsiTheme="minorHAnsi"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69200C">
            <w:pPr>
              <w:rPr>
                <w:rFonts w:asciiTheme="minorHAnsi" w:hAnsiTheme="minorHAnsi" w:cstheme="minorHAnsi"/>
                <w:color w:val="000000"/>
                <w:sz w:val="20"/>
                <w:szCs w:val="20"/>
              </w:rPr>
            </w:pPr>
            <w:r w:rsidRPr="002B335B">
              <w:rPr>
                <w:rFonts w:asciiTheme="minorHAnsi" w:hAnsiTheme="minorHAnsi" w:cstheme="minorHAnsi"/>
                <w:color w:val="000000"/>
                <w:sz w:val="20"/>
                <w:szCs w:val="20"/>
              </w:rPr>
              <w:t xml:space="preserve">obowiązkowe określenie: </w:t>
            </w:r>
            <w:r w:rsidRPr="002B335B">
              <w:rPr>
                <w:rFonts w:asciiTheme="minorHAnsi" w:hAnsiTheme="minorHAnsi" w:cstheme="minorHAnsi"/>
                <w:color w:val="000000"/>
                <w:sz w:val="20"/>
                <w:szCs w:val="20"/>
              </w:rPr>
              <w:br/>
              <w:t>min. udział powierzchni biologicznie czynnej</w:t>
            </w:r>
          </w:p>
        </w:tc>
      </w:tr>
      <w:tr w:rsidR="00E11601" w:rsidRPr="008D4E1A" w14:paraId="63395C6B" w14:textId="77777777" w:rsidTr="00D20E9B">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0D472DF8" w14:textId="77777777" w:rsidTr="00D20E9B">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33C9A8BB"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221CCDFD"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4CBC116A"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0AE3A022"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214FA681"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57B78B06"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3BF5238C"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5A2ABD0B"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w:t>
            </w:r>
          </w:p>
        </w:tc>
      </w:tr>
      <w:tr w:rsidR="00E11601" w:rsidRPr="008D4E1A" w14:paraId="7391C5C5"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r>
      <w:tr w:rsidR="00E11601" w:rsidRPr="008D4E1A" w14:paraId="0D681908"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r>
      <w:tr w:rsidR="00E11601" w:rsidRPr="008D4E1A" w14:paraId="783689D2" w14:textId="77777777" w:rsidTr="00D20E9B">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86353F">
            <w:pPr>
              <w:rPr>
                <w:rFonts w:asciiTheme="minorHAnsi" w:hAnsiTheme="minorHAnsi" w:cstheme="minorHAnsi"/>
                <w:color w:val="000000"/>
                <w:sz w:val="20"/>
                <w:szCs w:val="20"/>
              </w:rPr>
            </w:pPr>
            <w:r w:rsidRPr="002B335B">
              <w:rPr>
                <w:rFonts w:asciiTheme="minorHAnsi" w:hAnsiTheme="minorHAnsi"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86353F">
            <w:pPr>
              <w:jc w:val="center"/>
              <w:rPr>
                <w:rFonts w:asciiTheme="minorHAnsi" w:hAnsiTheme="minorHAnsi" w:cstheme="minorHAnsi"/>
                <w:color w:val="000000"/>
                <w:sz w:val="20"/>
                <w:szCs w:val="20"/>
              </w:rPr>
            </w:pPr>
            <w:r w:rsidRPr="002B335B">
              <w:rPr>
                <w:rFonts w:asciiTheme="minorHAnsi" w:hAnsiTheme="minorHAnsi" w:cstheme="minorHAnsi"/>
                <w:color w:val="000000"/>
                <w:sz w:val="20"/>
                <w:szCs w:val="20"/>
              </w:rPr>
              <w:t> </w:t>
            </w:r>
          </w:p>
        </w:tc>
      </w:tr>
    </w:tbl>
    <w:p w14:paraId="5F522C42" w14:textId="68A4A644" w:rsidR="00E11601" w:rsidRPr="008D4E1A" w:rsidRDefault="00E11601" w:rsidP="004E2188">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rPr>
        <w:lastRenderedPageBreak/>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422B8C7B" w:rsidR="00E11601" w:rsidRPr="008D4E1A" w:rsidRDefault="009738D2" w:rsidP="00FB580B">
      <w:pPr>
        <w:pStyle w:val="Legenda"/>
      </w:pPr>
      <w:bookmarkStart w:id="152" w:name="_Toc16054300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152"/>
      <w:r w:rsidR="00E11601" w:rsidRPr="008D4E1A">
        <w:rPr>
          <w:rFonts w:eastAsia="Arial"/>
        </w:rPr>
        <w:t xml:space="preserve"> </w:t>
      </w:r>
    </w:p>
    <w:p w14:paraId="3D7F97B9" w14:textId="58E46828" w:rsidR="00AF6D21" w:rsidRDefault="00AF6D21" w:rsidP="009944B7">
      <w:pPr>
        <w:pStyle w:val="NormalText"/>
      </w:pPr>
      <w:bookmarkStart w:id="153" w:name="_Toc156203144"/>
    </w:p>
    <w:p w14:paraId="460C258B" w14:textId="42CC9511" w:rsidR="00E11601" w:rsidRPr="008D4E1A" w:rsidRDefault="00E11601" w:rsidP="00574890">
      <w:pPr>
        <w:pStyle w:val="Nagwek5"/>
        <w:spacing w:after="100"/>
        <w:ind w:left="1009" w:hanging="1009"/>
        <w:rPr>
          <w:rFonts w:asciiTheme="minorHAnsi" w:hAnsiTheme="minorHAnsi" w:cstheme="minorHAnsi"/>
          <w:lang w:val="pl-PL"/>
        </w:rPr>
      </w:pPr>
      <w:r w:rsidRPr="008D4E1A">
        <w:rPr>
          <w:rFonts w:asciiTheme="minorHAnsi" w:hAnsiTheme="minorHAnsi" w:cstheme="minorHAnsi"/>
          <w:lang w:val="pl-PL"/>
        </w:rPr>
        <w:t>Obszar zabudowy śródmiejskiej</w:t>
      </w:r>
      <w:bookmarkEnd w:id="153"/>
    </w:p>
    <w:p w14:paraId="5B091465" w14:textId="686D3C70" w:rsidR="00E11601" w:rsidRPr="002B335B" w:rsidRDefault="00E11601" w:rsidP="00261953">
      <w:pPr>
        <w:spacing w:line="360" w:lineRule="auto"/>
        <w:jc w:val="both"/>
        <w:rPr>
          <w:rFonts w:asciiTheme="minorHAnsi" w:hAnsiTheme="minorHAnsi" w:cstheme="minorHAnsi"/>
          <w:sz w:val="22"/>
          <w:szCs w:val="22"/>
          <w:lang w:eastAsia="en-GB"/>
        </w:rPr>
      </w:pPr>
      <w:r w:rsidRPr="002B335B">
        <w:rPr>
          <w:rFonts w:asciiTheme="minorHAnsi" w:eastAsia="Calibri" w:hAnsiTheme="minorHAnsi" w:cstheme="minorHAnsi"/>
          <w:sz w:val="22"/>
          <w:szCs w:val="22"/>
        </w:rPr>
        <w:t>Typ obiektu ﻿﻿</w:t>
      </w:r>
      <w:bookmarkStart w:id="154" w:name="_Hlk155610245"/>
      <w:r w:rsidRPr="002B335B">
        <w:rPr>
          <w:rFonts w:asciiTheme="minorHAnsi" w:eastAsia="Calibri" w:hAnsiTheme="minorHAnsi" w:cstheme="minorHAnsi"/>
          <w:sz w:val="22"/>
          <w:szCs w:val="22"/>
        </w:rPr>
        <w:t xml:space="preserve">Obszar zabudowy śródmiejskiej </w:t>
      </w:r>
      <w:bookmarkEnd w:id="154"/>
      <w:r w:rsidRPr="002B335B">
        <w:rPr>
          <w:rFonts w:asciiTheme="minorHAnsi" w:eastAsia="Calibri" w:hAnsiTheme="minorHAnsi" w:cstheme="minorHAnsi"/>
          <w:sz w:val="22"/>
          <w:szCs w:val="22"/>
        </w:rPr>
        <w:t>(</w:t>
      </w:r>
      <w:r w:rsidRPr="002B335B">
        <w:rPr>
          <w:rFonts w:asciiTheme="minorHAnsi" w:eastAsia="Calibri" w:hAnsiTheme="minorHAnsi" w:cstheme="minorHAnsi"/>
          <w:i/>
          <w:iCs/>
          <w:sz w:val="22"/>
          <w:szCs w:val="22"/>
        </w:rPr>
        <w:t>﻿﻿</w:t>
      </w:r>
      <w:bookmarkStart w:id="155" w:name="_Hlk155610223"/>
      <w:proofErr w:type="spellStart"/>
      <w:r w:rsidRPr="002B335B">
        <w:rPr>
          <w:rFonts w:asciiTheme="minorHAnsi" w:eastAsia="Calibri" w:hAnsiTheme="minorHAnsi" w:cstheme="minorHAnsi"/>
          <w:i/>
          <w:iCs/>
          <w:sz w:val="22"/>
          <w:szCs w:val="22"/>
        </w:rPr>
        <w:t>ObszarZabudowySrodmiejskiej</w:t>
      </w:r>
      <w:bookmarkEnd w:id="155"/>
      <w:proofErr w:type="spellEnd"/>
      <w:r w:rsidRPr="002B335B">
        <w:rPr>
          <w:rFonts w:asciiTheme="minorHAnsi" w:eastAsia="Calibri" w:hAnsiTheme="minorHAnsi" w:cstheme="minorHAnsi"/>
          <w:sz w:val="22"/>
          <w:szCs w:val="22"/>
        </w:rPr>
        <w:t xml:space="preserve">) stanowi  </w:t>
      </w:r>
      <w:r w:rsidRPr="002B335B">
        <w:rPr>
          <w:rFonts w:asciiTheme="minorHAnsi" w:hAnsiTheme="minorHAnsi" w:cstheme="minorHAnsi"/>
          <w:sz w:val="22"/>
          <w:szCs w:val="22"/>
          <w:lang w:eastAsia="en-GB"/>
        </w:rPr>
        <w:t xml:space="preserve"> reprezentację obszaru zabudowy śródmiejskiej wyznaczanego w planie ogólnym gminy. </w:t>
      </w:r>
      <w:r w:rsidRPr="002B335B">
        <w:rPr>
          <w:rFonts w:asciiTheme="minorHAnsi" w:eastAsia="Calibri" w:hAnsiTheme="minorHAnsi" w:cstheme="minorHAnsi"/>
          <w:sz w:val="22"/>
          <w:szCs w:val="22"/>
        </w:rPr>
        <w:t xml:space="preserve">Obszar zabudowy śródmiejskiej stanowi </w:t>
      </w:r>
      <w:r w:rsidRPr="002B335B">
        <w:rPr>
          <w:rFonts w:asciiTheme="minorHAnsi" w:hAnsiTheme="minorHAnsi" w:cstheme="minorHAnsi"/>
          <w:sz w:val="22"/>
          <w:szCs w:val="22"/>
          <w:lang w:eastAsia="en-GB"/>
        </w:rPr>
        <w:t>położony w mieście obszar zwartej, intensywnej zabudowy mieszkaniowej i usługowej. Obszary zabudowy śródmiejskiej przedstawiane są zawsze w formie rozłączonych wieloboków (poligonów)</w:t>
      </w:r>
      <w:r w:rsidR="00B76E35">
        <w:rPr>
          <w:rFonts w:asciiTheme="minorHAnsi" w:hAnsiTheme="minorHAnsi" w:cstheme="minorHAnsi"/>
          <w:sz w:val="22"/>
          <w:szCs w:val="22"/>
          <w:lang w:eastAsia="en-GB"/>
        </w:rPr>
        <w:t xml:space="preserve">, </w:t>
      </w:r>
      <w:r w:rsidR="00B76E35">
        <w:rPr>
          <w:rFonts w:ascii="Calibri" w:eastAsia="Calibri" w:hAnsi="Calibri" w:cs="Calibri"/>
          <w:sz w:val="22"/>
          <w:szCs w:val="22"/>
        </w:rPr>
        <w:t xml:space="preserve">czyli </w:t>
      </w:r>
      <w:r w:rsidR="00B76E35">
        <w:rPr>
          <w:rFonts w:ascii="Calibri" w:hAnsi="Calibri" w:cs="Calibri"/>
          <w:sz w:val="22"/>
          <w:szCs w:val="22"/>
        </w:rPr>
        <w:t xml:space="preserve">każdy wyznaczony obszar </w:t>
      </w:r>
      <w:r w:rsidR="00B76E35" w:rsidRPr="002B335B">
        <w:rPr>
          <w:rFonts w:ascii="Calibri" w:hAnsi="Calibri" w:cs="Calibri"/>
          <w:sz w:val="22"/>
          <w:szCs w:val="22"/>
        </w:rPr>
        <w:t>reprezentowan</w:t>
      </w:r>
      <w:r w:rsidR="00B76E35">
        <w:rPr>
          <w:rFonts w:ascii="Calibri" w:hAnsi="Calibri" w:cs="Calibri"/>
          <w:sz w:val="22"/>
          <w:szCs w:val="22"/>
        </w:rPr>
        <w:t>y</w:t>
      </w:r>
      <w:r w:rsidR="00B76E35" w:rsidRPr="002B335B">
        <w:rPr>
          <w:rFonts w:ascii="Calibri" w:hAnsi="Calibri" w:cs="Calibri"/>
          <w:sz w:val="22"/>
          <w:szCs w:val="22"/>
        </w:rPr>
        <w:t xml:space="preserve"> </w:t>
      </w:r>
      <w:r w:rsidR="00B76E35">
        <w:rPr>
          <w:rFonts w:ascii="Calibri" w:hAnsi="Calibri" w:cs="Calibri"/>
          <w:sz w:val="22"/>
          <w:szCs w:val="22"/>
        </w:rPr>
        <w:t xml:space="preserve">jest </w:t>
      </w:r>
      <w:r w:rsidR="00B76E35" w:rsidRPr="002B335B">
        <w:rPr>
          <w:rFonts w:ascii="Calibri" w:hAnsi="Calibri" w:cs="Calibri"/>
          <w:sz w:val="22"/>
          <w:szCs w:val="22"/>
        </w:rPr>
        <w:t xml:space="preserve">przez dokładnie jeden poligon (stosowanie </w:t>
      </w:r>
      <w:proofErr w:type="spellStart"/>
      <w:r w:rsidR="00B76E35" w:rsidRPr="002B335B">
        <w:rPr>
          <w:rFonts w:ascii="Calibri" w:hAnsi="Calibri" w:cs="Calibri"/>
          <w:sz w:val="22"/>
          <w:szCs w:val="22"/>
        </w:rPr>
        <w:t>multipoligonów</w:t>
      </w:r>
      <w:proofErr w:type="spellEnd"/>
      <w:r w:rsidR="00B76E35" w:rsidRPr="002B335B">
        <w:rPr>
          <w:rFonts w:ascii="Calibri" w:hAnsi="Calibri" w:cs="Calibri"/>
          <w:sz w:val="22"/>
          <w:szCs w:val="22"/>
        </w:rPr>
        <w:t xml:space="preserve"> jest wykluczone)</w:t>
      </w:r>
      <w:r w:rsidRPr="002B335B">
        <w:rPr>
          <w:rFonts w:asciiTheme="minorHAnsi" w:hAnsiTheme="minorHAnsi" w:cstheme="minorHAnsi"/>
          <w:sz w:val="22"/>
          <w:szCs w:val="22"/>
          <w:lang w:eastAsia="en-GB"/>
        </w:rPr>
        <w:t xml:space="preserve">. </w:t>
      </w:r>
      <w:r w:rsidR="00B01E65" w:rsidRPr="002B335B">
        <w:rPr>
          <w:rFonts w:asciiTheme="minorHAnsi" w:hAnsiTheme="minorHAnsi" w:cstheme="minorHAnsi"/>
          <w:sz w:val="22"/>
          <w:szCs w:val="22"/>
          <w:lang w:eastAsia="en-GB"/>
        </w:rPr>
        <w:t xml:space="preserve">Obszary </w:t>
      </w:r>
      <w:r w:rsidR="00B01E65" w:rsidRPr="002B335B">
        <w:rPr>
          <w:rFonts w:asciiTheme="minorHAnsi" w:hAnsiTheme="minorHAnsi" w:cstheme="minorHAnsi"/>
          <w:sz w:val="22"/>
          <w:szCs w:val="22"/>
        </w:rPr>
        <w:t xml:space="preserve">reprezentujące aktualnie obowiązujące wersje obiektów </w:t>
      </w:r>
      <w:proofErr w:type="spellStart"/>
      <w:r w:rsidR="00B01E65" w:rsidRPr="002B335B">
        <w:rPr>
          <w:rFonts w:asciiTheme="minorHAnsi" w:eastAsia="Calibri" w:hAnsiTheme="minorHAnsi" w:cstheme="minorHAnsi"/>
          <w:i/>
          <w:iCs/>
          <w:sz w:val="22"/>
          <w:szCs w:val="22"/>
        </w:rPr>
        <w:t>ObszarZabudowySrodmiejskiej</w:t>
      </w:r>
      <w:proofErr w:type="spellEnd"/>
      <w:r w:rsidR="00B01E65" w:rsidRPr="002B335B">
        <w:rPr>
          <w:rFonts w:asciiTheme="minorHAnsi" w:hAnsiTheme="minorHAnsi" w:cstheme="minorHAnsi"/>
          <w:sz w:val="22"/>
          <w:szCs w:val="22"/>
        </w:rPr>
        <w:t xml:space="preserve"> (czyli opisane jako aktualnie obowiązujące) nie mogą nakładać się na siebie.</w:t>
      </w:r>
    </w:p>
    <w:p w14:paraId="06604ACD" w14:textId="77777777" w:rsidR="00E11601" w:rsidRPr="008D4E1A" w:rsidRDefault="00E11601" w:rsidP="00D20E9B">
      <w:pPr>
        <w:pStyle w:val="NormalnyWeb"/>
        <w:spacing w:after="0" w:afterAutospacing="0"/>
        <w:jc w:val="center"/>
      </w:pPr>
      <w:r w:rsidRPr="008D4E1A">
        <w:rPr>
          <w:noProof/>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8E56F9E" w:rsidR="00E11601" w:rsidRPr="008D4E1A" w:rsidRDefault="009738D2" w:rsidP="004E2188">
      <w:pPr>
        <w:pStyle w:val="Legenda"/>
        <w:rPr>
          <w:rFonts w:eastAsia="Arial"/>
        </w:rPr>
      </w:pPr>
      <w:bookmarkStart w:id="156" w:name="_Toc16054300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2F6ED0">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156"/>
      <w:r w:rsidR="00E11601" w:rsidRPr="008D4E1A">
        <w:rPr>
          <w:rFonts w:eastAsia="Arial"/>
        </w:rPr>
        <w:t xml:space="preserve"> </w:t>
      </w:r>
    </w:p>
    <w:p w14:paraId="7C67AA08" w14:textId="77777777" w:rsidR="00E11601" w:rsidRPr="008D4E1A" w:rsidRDefault="00E11601" w:rsidP="00574890">
      <w:pPr>
        <w:pStyle w:val="Nagwek5"/>
        <w:spacing w:after="100"/>
        <w:ind w:left="1009" w:hanging="1009"/>
        <w:rPr>
          <w:rFonts w:asciiTheme="minorHAnsi" w:hAnsiTheme="minorHAnsi" w:cstheme="minorHAnsi"/>
          <w:lang w:val="pl-PL"/>
        </w:rPr>
      </w:pPr>
      <w:bookmarkStart w:id="157" w:name="_Toc156203145"/>
      <w:r w:rsidRPr="008D4E1A">
        <w:rPr>
          <w:rFonts w:asciiTheme="minorHAnsi" w:hAnsiTheme="minorHAnsi" w:cstheme="minorHAnsi"/>
          <w:lang w:val="pl-PL"/>
        </w:rPr>
        <w:lastRenderedPageBreak/>
        <w:t>Obszar uzupełnienia zabudowy</w:t>
      </w:r>
      <w:bookmarkEnd w:id="157"/>
      <w:r w:rsidRPr="008D4E1A">
        <w:rPr>
          <w:rFonts w:asciiTheme="minorHAnsi" w:hAnsiTheme="minorHAnsi" w:cstheme="minorHAnsi"/>
          <w:lang w:val="pl-PL"/>
        </w:rPr>
        <w:t xml:space="preserve"> </w:t>
      </w:r>
    </w:p>
    <w:p w14:paraId="446AAAB0" w14:textId="28D01991" w:rsidR="00E11601" w:rsidRPr="008D4E1A" w:rsidRDefault="00E11601" w:rsidP="00574890">
      <w:pPr>
        <w:spacing w:line="360" w:lineRule="auto"/>
        <w:jc w:val="both"/>
        <w:rPr>
          <w:lang w:eastAsia="en-GB"/>
        </w:rPr>
      </w:pPr>
      <w:r w:rsidRPr="002B335B">
        <w:rPr>
          <w:rFonts w:asciiTheme="minorHAnsi" w:eastAsia="Calibri" w:hAnsiTheme="minorHAnsi" w:cstheme="minorHAnsi"/>
          <w:sz w:val="22"/>
          <w:szCs w:val="22"/>
        </w:rPr>
        <w:t>Typ obiektu﻿</w:t>
      </w:r>
      <w:r w:rsidRPr="002B335B">
        <w:rPr>
          <w:rFonts w:asciiTheme="minorHAnsi" w:hAnsiTheme="minorHAnsi" w:cstheme="minorHAnsi"/>
          <w:sz w:val="22"/>
          <w:szCs w:val="22"/>
        </w:rPr>
        <w:t xml:space="preserve"> </w:t>
      </w:r>
      <w:r w:rsidRPr="002B335B">
        <w:rPr>
          <w:rFonts w:asciiTheme="minorHAnsi" w:eastAsia="Calibri" w:hAnsiTheme="minorHAnsi" w:cstheme="minorHAnsi"/>
          <w:sz w:val="22"/>
          <w:szCs w:val="22"/>
        </w:rPr>
        <w:t>﻿Obszar uzupełnienia zabudowy (</w:t>
      </w:r>
      <w:r w:rsidRPr="002B335B">
        <w:rPr>
          <w:rFonts w:asciiTheme="minorHAnsi" w:eastAsia="Calibri" w:hAnsiTheme="minorHAnsi" w:cstheme="minorHAnsi"/>
          <w:i/>
          <w:iCs/>
          <w:sz w:val="22"/>
          <w:szCs w:val="22"/>
        </w:rPr>
        <w:t>﻿﻿</w:t>
      </w:r>
      <w:bookmarkStart w:id="158" w:name="_Hlk155610357"/>
      <w:proofErr w:type="spellStart"/>
      <w:r w:rsidRPr="002B335B">
        <w:rPr>
          <w:rFonts w:asciiTheme="minorHAnsi" w:eastAsia="Calibri" w:hAnsiTheme="minorHAnsi" w:cstheme="minorHAnsi"/>
          <w:i/>
          <w:iCs/>
          <w:sz w:val="22"/>
          <w:szCs w:val="22"/>
        </w:rPr>
        <w:t>ObszarUzupelnieniaZabudowy</w:t>
      </w:r>
      <w:bookmarkEnd w:id="158"/>
      <w:proofErr w:type="spellEnd"/>
      <w:r w:rsidRPr="002B335B">
        <w:rPr>
          <w:rFonts w:asciiTheme="minorHAnsi" w:eastAsia="Calibri" w:hAnsiTheme="minorHAnsi" w:cstheme="minorHAnsi"/>
          <w:sz w:val="22"/>
          <w:szCs w:val="22"/>
        </w:rPr>
        <w:t xml:space="preserve">) stanowi reprezentację </w:t>
      </w:r>
      <w:r w:rsidRPr="002B335B">
        <w:rPr>
          <w:rFonts w:asciiTheme="minorHAnsi" w:hAnsiTheme="minorHAnsi" w:cstheme="minorHAnsi"/>
          <w:sz w:val="22"/>
          <w:szCs w:val="22"/>
          <w:lang w:eastAsia="en-GB"/>
        </w:rPr>
        <w:t>obszaru uzupełnienia zabudowy wyznaczanego w planie ogólnym gminy. Obszary uzupełnienia zabudowy przedstawiane są zawsze w formie rozłączonych wieloboków (poligonów)</w:t>
      </w:r>
      <w:r w:rsidR="00B76E35">
        <w:rPr>
          <w:rFonts w:asciiTheme="minorHAnsi" w:hAnsiTheme="minorHAnsi" w:cstheme="minorHAnsi"/>
          <w:sz w:val="22"/>
          <w:szCs w:val="22"/>
          <w:lang w:eastAsia="en-GB"/>
        </w:rPr>
        <w:t xml:space="preserve">, </w:t>
      </w:r>
      <w:r w:rsidR="00B76E35">
        <w:rPr>
          <w:rFonts w:ascii="Calibri" w:eastAsia="Calibri" w:hAnsi="Calibri" w:cs="Calibri"/>
          <w:sz w:val="22"/>
          <w:szCs w:val="22"/>
        </w:rPr>
        <w:t xml:space="preserve">czyli </w:t>
      </w:r>
      <w:r w:rsidR="00B76E35">
        <w:rPr>
          <w:rFonts w:ascii="Calibri" w:hAnsi="Calibri" w:cs="Calibri"/>
          <w:sz w:val="22"/>
          <w:szCs w:val="22"/>
        </w:rPr>
        <w:t xml:space="preserve">każdy wyznaczony obszar </w:t>
      </w:r>
      <w:r w:rsidR="00B76E35" w:rsidRPr="002B335B">
        <w:rPr>
          <w:rFonts w:ascii="Calibri" w:hAnsi="Calibri" w:cs="Calibri"/>
          <w:sz w:val="22"/>
          <w:szCs w:val="22"/>
        </w:rPr>
        <w:t>reprezentowan</w:t>
      </w:r>
      <w:r w:rsidR="00B76E35">
        <w:rPr>
          <w:rFonts w:ascii="Calibri" w:hAnsi="Calibri" w:cs="Calibri"/>
          <w:sz w:val="22"/>
          <w:szCs w:val="22"/>
        </w:rPr>
        <w:t>y</w:t>
      </w:r>
      <w:r w:rsidR="00B76E35" w:rsidRPr="002B335B">
        <w:rPr>
          <w:rFonts w:ascii="Calibri" w:hAnsi="Calibri" w:cs="Calibri"/>
          <w:sz w:val="22"/>
          <w:szCs w:val="22"/>
        </w:rPr>
        <w:t xml:space="preserve"> </w:t>
      </w:r>
      <w:r w:rsidR="00B76E35">
        <w:rPr>
          <w:rFonts w:ascii="Calibri" w:hAnsi="Calibri" w:cs="Calibri"/>
          <w:sz w:val="22"/>
          <w:szCs w:val="22"/>
        </w:rPr>
        <w:t xml:space="preserve">jest </w:t>
      </w:r>
      <w:r w:rsidR="00B76E35" w:rsidRPr="002B335B">
        <w:rPr>
          <w:rFonts w:ascii="Calibri" w:hAnsi="Calibri" w:cs="Calibri"/>
          <w:sz w:val="22"/>
          <w:szCs w:val="22"/>
        </w:rPr>
        <w:t xml:space="preserve">przez dokładnie jeden poligon (stosowanie </w:t>
      </w:r>
      <w:proofErr w:type="spellStart"/>
      <w:r w:rsidR="00B76E35" w:rsidRPr="002B335B">
        <w:rPr>
          <w:rFonts w:ascii="Calibri" w:hAnsi="Calibri" w:cs="Calibri"/>
          <w:sz w:val="22"/>
          <w:szCs w:val="22"/>
        </w:rPr>
        <w:t>multipoligonów</w:t>
      </w:r>
      <w:proofErr w:type="spellEnd"/>
      <w:r w:rsidR="00B76E35" w:rsidRPr="002B335B">
        <w:rPr>
          <w:rFonts w:ascii="Calibri" w:hAnsi="Calibri" w:cs="Calibri"/>
          <w:sz w:val="22"/>
          <w:szCs w:val="22"/>
        </w:rPr>
        <w:t xml:space="preserve"> jest wykluczone)</w:t>
      </w:r>
      <w:r w:rsidR="00B76E35" w:rsidRPr="002B335B">
        <w:rPr>
          <w:rFonts w:asciiTheme="minorHAnsi" w:hAnsiTheme="minorHAnsi" w:cstheme="minorHAnsi"/>
          <w:sz w:val="22"/>
          <w:szCs w:val="22"/>
          <w:lang w:eastAsia="en-GB"/>
        </w:rPr>
        <w:t>.</w:t>
      </w:r>
      <w:r w:rsidR="00B76E35">
        <w:rPr>
          <w:rFonts w:asciiTheme="minorHAnsi" w:hAnsiTheme="minorHAnsi" w:cstheme="minorHAnsi"/>
          <w:sz w:val="22"/>
          <w:szCs w:val="22"/>
          <w:lang w:eastAsia="en-GB"/>
        </w:rPr>
        <w:t xml:space="preserve"> </w:t>
      </w:r>
      <w:r w:rsidRPr="002B335B">
        <w:rPr>
          <w:rFonts w:asciiTheme="minorHAnsi" w:hAnsiTheme="minorHAnsi" w:cstheme="minorHAnsi"/>
          <w:sz w:val="22"/>
          <w:szCs w:val="22"/>
          <w:lang w:eastAsia="en-GB"/>
        </w:rPr>
        <w:t xml:space="preserve">Obszary </w:t>
      </w:r>
      <w:r w:rsidRPr="002B335B">
        <w:rPr>
          <w:rFonts w:asciiTheme="minorHAnsi" w:hAnsiTheme="minorHAnsi" w:cstheme="minorHAnsi"/>
          <w:sz w:val="22"/>
          <w:szCs w:val="22"/>
        </w:rPr>
        <w:t xml:space="preserve">reprezentujące aktualnie obowiązujące wersje obiektów </w:t>
      </w:r>
      <w:proofErr w:type="spellStart"/>
      <w:r w:rsidRPr="002B335B">
        <w:rPr>
          <w:rFonts w:asciiTheme="minorHAnsi" w:eastAsia="Calibri" w:hAnsiTheme="minorHAnsi" w:cstheme="minorHAnsi"/>
          <w:i/>
          <w:iCs/>
          <w:sz w:val="22"/>
          <w:szCs w:val="22"/>
        </w:rPr>
        <w:t>ObszarUzupelnieniaZabudowy</w:t>
      </w:r>
      <w:proofErr w:type="spellEnd"/>
      <w:r w:rsidRPr="002B335B">
        <w:rPr>
          <w:rFonts w:asciiTheme="minorHAnsi" w:hAnsiTheme="minorHAnsi" w:cstheme="minorHAnsi"/>
          <w:sz w:val="22"/>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3A261E30" w:rsidR="00E11601" w:rsidRDefault="009738D2" w:rsidP="004E2188">
      <w:pPr>
        <w:pStyle w:val="Legenda"/>
        <w:rPr>
          <w:rFonts w:eastAsia="Arial"/>
        </w:rPr>
      </w:pPr>
      <w:bookmarkStart w:id="159" w:name="_Hlk153793134"/>
      <w:bookmarkStart w:id="160" w:name="_Toc16054300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2F6ED0">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159"/>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160"/>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D20E9B">
      <w:pPr>
        <w:pStyle w:val="NormalnyWeb"/>
        <w:spacing w:after="0" w:afterAutospacing="0"/>
        <w:jc w:val="center"/>
      </w:pPr>
      <w:r w:rsidRPr="008D4E1A">
        <w:rPr>
          <w:noProof/>
        </w:rPr>
        <w:lastRenderedPageBreak/>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3F07895F" w:rsidR="00E11601" w:rsidRPr="008D4E1A" w:rsidRDefault="009738D2">
      <w:pPr>
        <w:spacing w:line="360" w:lineRule="auto"/>
        <w:jc w:val="center"/>
        <w:rPr>
          <w:rFonts w:asciiTheme="minorHAnsi" w:hAnsiTheme="minorHAnsi" w:cstheme="minorHAnsi"/>
          <w:i/>
          <w:iCs/>
          <w:sz w:val="20"/>
          <w:szCs w:val="20"/>
        </w:rPr>
      </w:pPr>
      <w:bookmarkStart w:id="161" w:name="_Toc160543003"/>
      <w:r w:rsidRPr="008014F8">
        <w:rPr>
          <w:rFonts w:asciiTheme="minorHAnsi" w:eastAsia="Arial" w:hAnsiTheme="minorHAnsi" w:cstheme="minorHAnsi"/>
          <w:i/>
          <w:iCs/>
          <w:sz w:val="20"/>
          <w:szCs w:val="20"/>
        </w:rPr>
        <w:t xml:space="preserve">Rys. </w:t>
      </w:r>
      <w:r w:rsidRPr="008014F8">
        <w:rPr>
          <w:rFonts w:asciiTheme="minorHAnsi" w:eastAsia="Arial" w:hAnsiTheme="minorHAnsi" w:cstheme="minorHAnsi"/>
          <w:i/>
          <w:iCs/>
          <w:sz w:val="20"/>
          <w:szCs w:val="20"/>
        </w:rPr>
        <w:fldChar w:fldCharType="begin"/>
      </w:r>
      <w:r w:rsidRPr="008014F8">
        <w:rPr>
          <w:rFonts w:asciiTheme="minorHAnsi" w:eastAsia="Arial" w:hAnsiTheme="minorHAnsi" w:cstheme="minorHAnsi"/>
          <w:i/>
          <w:iCs/>
          <w:sz w:val="20"/>
          <w:szCs w:val="20"/>
        </w:rPr>
        <w:instrText xml:space="preserve"> SEQ Rys._ \* ARABIC </w:instrText>
      </w:r>
      <w:r w:rsidRPr="008014F8">
        <w:rPr>
          <w:rFonts w:asciiTheme="minorHAnsi" w:eastAsia="Arial" w:hAnsiTheme="minorHAnsi" w:cstheme="minorHAnsi"/>
          <w:i/>
          <w:iCs/>
          <w:sz w:val="20"/>
          <w:szCs w:val="20"/>
        </w:rPr>
        <w:fldChar w:fldCharType="separate"/>
      </w:r>
      <w:r w:rsidR="002F6ED0">
        <w:rPr>
          <w:rFonts w:asciiTheme="minorHAnsi" w:eastAsia="Arial" w:hAnsiTheme="minorHAnsi" w:cstheme="minorHAnsi"/>
          <w:i/>
          <w:iCs/>
          <w:noProof/>
          <w:sz w:val="20"/>
          <w:szCs w:val="20"/>
        </w:rPr>
        <w:t>29</w:t>
      </w:r>
      <w:r w:rsidRPr="008014F8">
        <w:rPr>
          <w:rFonts w:asciiTheme="minorHAnsi" w:eastAsia="Arial" w:hAnsiTheme="minorHAnsi" w:cstheme="minorHAnsi"/>
          <w:i/>
          <w:iCs/>
          <w:sz w:val="20"/>
          <w:szCs w:val="20"/>
        </w:rPr>
        <w:fldChar w:fldCharType="end"/>
      </w:r>
      <w:r w:rsidRPr="008D4E1A">
        <w:rPr>
          <w:rFonts w:asciiTheme="minorHAnsi" w:eastAsia="Arial" w:hAnsiTheme="minorHAnsi" w:cstheme="minorHAnsi"/>
          <w:sz w:val="20"/>
          <w:szCs w:val="20"/>
        </w:rPr>
        <w:t xml:space="preserve"> </w:t>
      </w:r>
      <w:r w:rsidR="00E11601" w:rsidRPr="008D4E1A">
        <w:rPr>
          <w:rFonts w:asciiTheme="minorHAnsi" w:hAnsiTheme="minorHAnsi" w:cstheme="minorHAnsi"/>
          <w:i/>
          <w:iCs/>
          <w:sz w:val="20"/>
          <w:szCs w:val="20"/>
        </w:rPr>
        <w:t xml:space="preserve"> – </w:t>
      </w:r>
      <w:bookmarkStart w:id="162" w:name="_Hlk155610337"/>
      <w:r w:rsidR="00E11601" w:rsidRPr="008D4E1A">
        <w:rPr>
          <w:rFonts w:asciiTheme="minorHAnsi" w:hAnsiTheme="minorHAnsi" w:cstheme="minorHAnsi"/>
          <w:i/>
          <w:iCs/>
          <w:sz w:val="20"/>
          <w:szCs w:val="20"/>
        </w:rPr>
        <w:t>Obszar uzupełnienia zabudowy</w:t>
      </w:r>
      <w:bookmarkEnd w:id="161"/>
      <w:r w:rsidR="00E11601" w:rsidRPr="008D4E1A">
        <w:rPr>
          <w:rFonts w:asciiTheme="minorHAnsi" w:hAnsiTheme="minorHAnsi" w:cstheme="minorHAnsi"/>
          <w:i/>
          <w:iCs/>
          <w:sz w:val="20"/>
          <w:szCs w:val="20"/>
        </w:rPr>
        <w:t xml:space="preserve"> </w:t>
      </w:r>
      <w:bookmarkEnd w:id="162"/>
    </w:p>
    <w:p w14:paraId="0D46E749" w14:textId="080B39F5" w:rsidR="00AF6D21" w:rsidRDefault="00AF6D21" w:rsidP="009944B7">
      <w:pPr>
        <w:pStyle w:val="NormalText"/>
      </w:pPr>
      <w:bookmarkStart w:id="163" w:name="_Toc156203146"/>
    </w:p>
    <w:p w14:paraId="212EF0FC" w14:textId="3279FF60" w:rsidR="00E11601" w:rsidRPr="008D4E1A" w:rsidRDefault="00E11601" w:rsidP="00EE2C73">
      <w:pPr>
        <w:pStyle w:val="Nagwek5"/>
        <w:spacing w:after="100"/>
        <w:ind w:left="1009" w:hanging="1009"/>
        <w:rPr>
          <w:rFonts w:asciiTheme="minorHAnsi" w:hAnsiTheme="minorHAnsi" w:cstheme="minorHAnsi"/>
          <w:lang w:val="pl-PL"/>
        </w:rPr>
      </w:pPr>
      <w:r w:rsidRPr="008D4E1A">
        <w:rPr>
          <w:rFonts w:asciiTheme="minorHAnsi" w:hAnsiTheme="minorHAnsi" w:cstheme="minorHAnsi"/>
          <w:lang w:val="pl-PL"/>
        </w:rPr>
        <w:t>Obszar standardów dostępności infrastruktury społecznej</w:t>
      </w:r>
      <w:bookmarkEnd w:id="163"/>
    </w:p>
    <w:p w14:paraId="761E66A5" w14:textId="4778688D" w:rsidR="00B76E35" w:rsidRDefault="00E11601" w:rsidP="00680006">
      <w:pPr>
        <w:spacing w:line="360" w:lineRule="auto"/>
        <w:jc w:val="both"/>
        <w:rPr>
          <w:rFonts w:ascii="Calibri" w:eastAsia="Calibri" w:hAnsi="Calibri" w:cs="Calibri"/>
          <w:sz w:val="22"/>
          <w:szCs w:val="22"/>
        </w:rPr>
      </w:pPr>
      <w:r w:rsidRPr="002B335B">
        <w:rPr>
          <w:rFonts w:ascii="Calibri" w:eastAsia="Calibri" w:hAnsi="Calibri" w:cs="Calibri"/>
          <w:sz w:val="22"/>
          <w:szCs w:val="22"/>
        </w:rPr>
        <w:t>Typ obiektu﻿</w:t>
      </w:r>
      <w:r w:rsidRPr="002B335B">
        <w:rPr>
          <w:rFonts w:ascii="Calibri" w:hAnsi="Calibri" w:cs="Calibri"/>
          <w:sz w:val="22"/>
          <w:szCs w:val="22"/>
        </w:rPr>
        <w:t xml:space="preserve"> </w:t>
      </w:r>
      <w:r w:rsidRPr="002B335B">
        <w:rPr>
          <w:rFonts w:ascii="Calibri" w:eastAsia="Calibri" w:hAnsi="Calibri" w:cs="Calibri"/>
          <w:sz w:val="22"/>
          <w:szCs w:val="22"/>
        </w:rPr>
        <w:t>﻿Obszar standardów dostępności infrastruktury społecznej (</w:t>
      </w:r>
      <w:r w:rsidRPr="002B335B">
        <w:rPr>
          <w:rFonts w:ascii="Calibri" w:eastAsia="Calibri" w:hAnsi="Calibri" w:cs="Calibri"/>
          <w:i/>
          <w:iCs/>
          <w:sz w:val="22"/>
          <w:szCs w:val="22"/>
        </w:rPr>
        <w:t>﻿﻿﻿</w:t>
      </w:r>
      <w:bookmarkStart w:id="164" w:name="_Hlk155610513"/>
      <w:proofErr w:type="spellStart"/>
      <w:r w:rsidRPr="002B335B">
        <w:rPr>
          <w:rFonts w:ascii="Calibri" w:eastAsia="Calibri" w:hAnsi="Calibri" w:cs="Calibri"/>
          <w:i/>
          <w:iCs/>
          <w:sz w:val="22"/>
          <w:szCs w:val="22"/>
        </w:rPr>
        <w:t>ObszarStandardowDostepnosciInfrastrukturySpolecznej</w:t>
      </w:r>
      <w:bookmarkEnd w:id="164"/>
      <w:proofErr w:type="spellEnd"/>
      <w:r w:rsidRPr="002B335B">
        <w:rPr>
          <w:rFonts w:ascii="Calibri" w:eastAsia="Calibri" w:hAnsi="Calibri" w:cs="Calibri"/>
          <w:sz w:val="22"/>
          <w:szCs w:val="22"/>
        </w:rPr>
        <w:t xml:space="preserve">) stanowi reprezentację obszaru, dla którego określone zostały gminne standardy dostępności infrastruktury społecznej w planie ogólnym gminy. </w:t>
      </w:r>
      <w:r w:rsidR="00B76E35" w:rsidRPr="002B335B">
        <w:rPr>
          <w:rFonts w:asciiTheme="minorHAnsi" w:hAnsiTheme="minorHAnsi" w:cstheme="minorHAnsi"/>
          <w:sz w:val="22"/>
          <w:szCs w:val="22"/>
          <w:lang w:eastAsia="en-GB"/>
        </w:rPr>
        <w:t xml:space="preserve">Obszary </w:t>
      </w:r>
      <w:r w:rsidR="00B76E35" w:rsidRPr="002B335B">
        <w:rPr>
          <w:rFonts w:ascii="Calibri" w:eastAsia="Calibri" w:hAnsi="Calibri" w:cs="Calibri"/>
          <w:sz w:val="22"/>
          <w:szCs w:val="22"/>
        </w:rPr>
        <w:t xml:space="preserve">standardów dostępności infrastruktury </w:t>
      </w:r>
      <w:r w:rsidR="00B76E35" w:rsidRPr="002B335B">
        <w:rPr>
          <w:rFonts w:asciiTheme="minorHAnsi" w:hAnsiTheme="minorHAnsi" w:cstheme="minorHAnsi"/>
          <w:sz w:val="22"/>
          <w:szCs w:val="22"/>
          <w:lang w:eastAsia="en-GB"/>
        </w:rPr>
        <w:t>przedstawiane są zawsze w formie rozłączonych wieloboków (poligonów)</w:t>
      </w:r>
      <w:r w:rsidR="00B76E35">
        <w:rPr>
          <w:rFonts w:asciiTheme="minorHAnsi" w:hAnsiTheme="minorHAnsi" w:cstheme="minorHAnsi"/>
          <w:sz w:val="22"/>
          <w:szCs w:val="22"/>
          <w:lang w:eastAsia="en-GB"/>
        </w:rPr>
        <w:t xml:space="preserve">, </w:t>
      </w:r>
      <w:r w:rsidR="00B76E35">
        <w:rPr>
          <w:rFonts w:ascii="Calibri" w:eastAsia="Calibri" w:hAnsi="Calibri" w:cs="Calibri"/>
          <w:sz w:val="22"/>
          <w:szCs w:val="22"/>
        </w:rPr>
        <w:t xml:space="preserve">czyli </w:t>
      </w:r>
      <w:r w:rsidR="00B76E35">
        <w:rPr>
          <w:rFonts w:ascii="Calibri" w:hAnsi="Calibri" w:cs="Calibri"/>
          <w:sz w:val="22"/>
          <w:szCs w:val="22"/>
        </w:rPr>
        <w:t xml:space="preserve">każdy wyznaczony obszar </w:t>
      </w:r>
      <w:r w:rsidR="00B76E35" w:rsidRPr="002B335B">
        <w:rPr>
          <w:rFonts w:ascii="Calibri" w:hAnsi="Calibri" w:cs="Calibri"/>
          <w:sz w:val="22"/>
          <w:szCs w:val="22"/>
        </w:rPr>
        <w:t>reprezentowan</w:t>
      </w:r>
      <w:r w:rsidR="00B76E35">
        <w:rPr>
          <w:rFonts w:ascii="Calibri" w:hAnsi="Calibri" w:cs="Calibri"/>
          <w:sz w:val="22"/>
          <w:szCs w:val="22"/>
        </w:rPr>
        <w:t>y</w:t>
      </w:r>
      <w:r w:rsidR="00B76E35" w:rsidRPr="002B335B">
        <w:rPr>
          <w:rFonts w:ascii="Calibri" w:hAnsi="Calibri" w:cs="Calibri"/>
          <w:sz w:val="22"/>
          <w:szCs w:val="22"/>
        </w:rPr>
        <w:t xml:space="preserve"> </w:t>
      </w:r>
      <w:r w:rsidR="00B76E35">
        <w:rPr>
          <w:rFonts w:ascii="Calibri" w:hAnsi="Calibri" w:cs="Calibri"/>
          <w:sz w:val="22"/>
          <w:szCs w:val="22"/>
        </w:rPr>
        <w:t xml:space="preserve">jest </w:t>
      </w:r>
      <w:r w:rsidR="00B76E35" w:rsidRPr="002B335B">
        <w:rPr>
          <w:rFonts w:ascii="Calibri" w:hAnsi="Calibri" w:cs="Calibri"/>
          <w:sz w:val="22"/>
          <w:szCs w:val="22"/>
        </w:rPr>
        <w:t xml:space="preserve">przez dokładnie jeden poligon (stosowanie </w:t>
      </w:r>
      <w:proofErr w:type="spellStart"/>
      <w:r w:rsidR="00B76E35" w:rsidRPr="002B335B">
        <w:rPr>
          <w:rFonts w:ascii="Calibri" w:hAnsi="Calibri" w:cs="Calibri"/>
          <w:sz w:val="22"/>
          <w:szCs w:val="22"/>
        </w:rPr>
        <w:t>multipoligonów</w:t>
      </w:r>
      <w:proofErr w:type="spellEnd"/>
      <w:r w:rsidR="00B76E35" w:rsidRPr="002B335B">
        <w:rPr>
          <w:rFonts w:ascii="Calibri" w:hAnsi="Calibri" w:cs="Calibri"/>
          <w:sz w:val="22"/>
          <w:szCs w:val="22"/>
        </w:rPr>
        <w:t xml:space="preserve"> jest wykluczone)</w:t>
      </w:r>
      <w:r w:rsidR="00B76E35" w:rsidRPr="002B335B">
        <w:rPr>
          <w:rFonts w:asciiTheme="minorHAnsi" w:hAnsiTheme="minorHAnsi" w:cstheme="minorHAnsi"/>
          <w:sz w:val="22"/>
          <w:szCs w:val="22"/>
          <w:lang w:eastAsia="en-GB"/>
        </w:rPr>
        <w:t>.</w:t>
      </w:r>
    </w:p>
    <w:p w14:paraId="20DFC2E6" w14:textId="738DF986" w:rsidR="00E11601" w:rsidRPr="002B335B" w:rsidRDefault="00E11601" w:rsidP="00680006">
      <w:pPr>
        <w:spacing w:line="360" w:lineRule="auto"/>
        <w:jc w:val="both"/>
        <w:rPr>
          <w:rFonts w:ascii="Calibri" w:hAnsi="Calibri" w:cs="Calibri"/>
          <w:i/>
          <w:iCs/>
          <w:sz w:val="22"/>
          <w:szCs w:val="22"/>
          <w:lang w:eastAsia="en-GB"/>
        </w:rPr>
      </w:pPr>
      <w:r w:rsidRPr="002B335B">
        <w:rPr>
          <w:rFonts w:ascii="Calibri" w:hAnsi="Calibri" w:cs="Calibri"/>
          <w:sz w:val="22"/>
          <w:szCs w:val="22"/>
          <w:lang w:eastAsia="en-GB"/>
        </w:rPr>
        <w:t>Gminne standardy dostępności infrastruktury społecznej obejmują zasady zapewnienia dostępu do obiektów infrastruktury społecznej.</w:t>
      </w:r>
      <w:r w:rsidRPr="002B335B">
        <w:rPr>
          <w:rFonts w:ascii="Calibri" w:eastAsia="Calibri" w:hAnsi="Calibri" w:cs="Calibri"/>
          <w:sz w:val="22"/>
          <w:szCs w:val="22"/>
        </w:rPr>
        <w:t xml:space="preserve"> Wyznaczenie tych obszarów jest nieobligatoryjne, natomiast w</w:t>
      </w:r>
      <w:r w:rsidR="00A63E9E">
        <w:rPr>
          <w:rFonts w:ascii="Calibri" w:eastAsia="Calibri" w:hAnsi="Calibri" w:cs="Calibri"/>
          <w:sz w:val="22"/>
          <w:szCs w:val="22"/>
        </w:rPr>
        <w:t> </w:t>
      </w:r>
      <w:r w:rsidRPr="002B335B">
        <w:rPr>
          <w:rFonts w:ascii="Calibri" w:eastAsia="Calibri" w:hAnsi="Calibri" w:cs="Calibri"/>
          <w:sz w:val="22"/>
          <w:szCs w:val="22"/>
        </w:rPr>
        <w:t xml:space="preserve">przypadku ich określenia, należy określić </w:t>
      </w:r>
      <w:r w:rsidR="00B01E65">
        <w:rPr>
          <w:rFonts w:ascii="Calibri" w:eastAsia="Calibri" w:hAnsi="Calibri" w:cs="Calibri"/>
          <w:sz w:val="22"/>
          <w:szCs w:val="22"/>
        </w:rPr>
        <w:t>co najmniej</w:t>
      </w:r>
      <w:r w:rsidR="00B01E65" w:rsidRPr="002B335B">
        <w:rPr>
          <w:rFonts w:ascii="Calibri" w:eastAsia="Calibri" w:hAnsi="Calibri" w:cs="Calibri"/>
          <w:sz w:val="22"/>
          <w:szCs w:val="22"/>
        </w:rPr>
        <w:t xml:space="preserve"> </w:t>
      </w:r>
      <w:r w:rsidRPr="002B335B">
        <w:rPr>
          <w:rFonts w:ascii="Calibri" w:eastAsia="Calibri" w:hAnsi="Calibri" w:cs="Calibri"/>
          <w:sz w:val="22"/>
          <w:szCs w:val="22"/>
        </w:rPr>
        <w:t xml:space="preserve">zasady zapewnienia dostępu do: szkoły podstawowej oraz obszarów zieleni publicznej. </w:t>
      </w:r>
      <w:r w:rsidRPr="002B335B">
        <w:rPr>
          <w:rFonts w:ascii="Calibri" w:hAnsi="Calibri" w:cs="Calibri"/>
          <w:sz w:val="22"/>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 w:val="22"/>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rPr>
        <w:lastRenderedPageBreak/>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7ABB6236" w:rsidR="00E11601" w:rsidRPr="008D4E1A" w:rsidRDefault="009738D2" w:rsidP="009A408D">
      <w:pPr>
        <w:jc w:val="center"/>
        <w:rPr>
          <w:rFonts w:asciiTheme="minorHAnsi" w:eastAsia="Calibri" w:hAnsiTheme="minorHAnsi" w:cstheme="minorHAnsi"/>
          <w:i/>
          <w:iCs/>
          <w:sz w:val="20"/>
          <w:szCs w:val="20"/>
        </w:rPr>
      </w:pPr>
      <w:bookmarkStart w:id="165" w:name="_Toc160543004"/>
      <w:r w:rsidRPr="008D4E1A">
        <w:rPr>
          <w:rFonts w:asciiTheme="minorHAnsi" w:eastAsia="Arial" w:hAnsiTheme="minorHAnsi" w:cstheme="minorHAnsi"/>
          <w:sz w:val="20"/>
          <w:szCs w:val="20"/>
        </w:rPr>
        <w:t xml:space="preserve">Rys. </w:t>
      </w:r>
      <w:r w:rsidRPr="008D4E1A">
        <w:rPr>
          <w:rFonts w:asciiTheme="minorHAnsi" w:eastAsia="Arial" w:hAnsiTheme="minorHAnsi" w:cstheme="minorHAnsi"/>
          <w:sz w:val="20"/>
          <w:szCs w:val="20"/>
        </w:rPr>
        <w:fldChar w:fldCharType="begin"/>
      </w:r>
      <w:r w:rsidRPr="008D4E1A">
        <w:rPr>
          <w:rFonts w:asciiTheme="minorHAnsi" w:eastAsia="Arial" w:hAnsiTheme="minorHAnsi" w:cstheme="minorHAnsi"/>
          <w:sz w:val="20"/>
          <w:szCs w:val="20"/>
        </w:rPr>
        <w:instrText xml:space="preserve"> SEQ Rys._ \* ARABIC </w:instrText>
      </w:r>
      <w:r w:rsidRPr="008D4E1A">
        <w:rPr>
          <w:rFonts w:asciiTheme="minorHAnsi" w:eastAsia="Arial" w:hAnsiTheme="minorHAnsi" w:cstheme="minorHAnsi"/>
          <w:sz w:val="20"/>
          <w:szCs w:val="20"/>
        </w:rPr>
        <w:fldChar w:fldCharType="separate"/>
      </w:r>
      <w:r w:rsidR="002F6ED0">
        <w:rPr>
          <w:rFonts w:asciiTheme="minorHAnsi" w:eastAsia="Arial" w:hAnsiTheme="minorHAnsi" w:cstheme="minorHAnsi"/>
          <w:noProof/>
          <w:sz w:val="20"/>
          <w:szCs w:val="20"/>
        </w:rPr>
        <w:t>30</w:t>
      </w:r>
      <w:r w:rsidRPr="008D4E1A">
        <w:rPr>
          <w:rFonts w:asciiTheme="minorHAnsi" w:eastAsia="Arial" w:hAnsiTheme="minorHAnsi" w:cstheme="minorHAnsi"/>
          <w:sz w:val="20"/>
          <w:szCs w:val="20"/>
        </w:rPr>
        <w:fldChar w:fldCharType="end"/>
      </w:r>
      <w:r w:rsidRPr="008D4E1A">
        <w:rPr>
          <w:rFonts w:asciiTheme="minorHAnsi" w:eastAsia="Arial" w:hAnsiTheme="minorHAnsi" w:cstheme="minorHAnsi"/>
          <w:sz w:val="20"/>
          <w:szCs w:val="20"/>
        </w:rPr>
        <w:t xml:space="preserve"> </w:t>
      </w:r>
      <w:r w:rsidR="00E11601" w:rsidRPr="008D4E1A">
        <w:rPr>
          <w:rFonts w:asciiTheme="minorHAnsi" w:hAnsiTheme="minorHAnsi" w:cstheme="minorHAnsi"/>
          <w:i/>
          <w:iCs/>
          <w:sz w:val="20"/>
          <w:szCs w:val="20"/>
        </w:rPr>
        <w:t xml:space="preserve">– </w:t>
      </w:r>
      <w:bookmarkStart w:id="166" w:name="_Hlk155610483"/>
      <w:r w:rsidR="00E11601" w:rsidRPr="008D4E1A">
        <w:rPr>
          <w:rFonts w:asciiTheme="minorHAnsi" w:eastAsia="Calibri" w:hAnsiTheme="minorHAnsi" w:cstheme="minorHAnsi"/>
          <w:i/>
          <w:iCs/>
          <w:sz w:val="20"/>
          <w:szCs w:val="20"/>
        </w:rPr>
        <w:t>Obszar standardów dostępności infrastruktury społecznej</w:t>
      </w:r>
      <w:bookmarkEnd w:id="165"/>
      <w:bookmarkEnd w:id="166"/>
    </w:p>
    <w:p w14:paraId="4BBF36D4" w14:textId="77777777" w:rsidR="00E11601" w:rsidRDefault="00E11601" w:rsidP="00D20E9B">
      <w:pPr>
        <w:jc w:val="center"/>
        <w:rPr>
          <w:i/>
          <w:iCs/>
        </w:rPr>
      </w:pPr>
    </w:p>
    <w:p w14:paraId="183C652F" w14:textId="77777777" w:rsidR="00AF6D21" w:rsidRPr="008D4E1A" w:rsidRDefault="00AF6D21" w:rsidP="00D20E9B">
      <w:pPr>
        <w:jc w:val="center"/>
        <w:rPr>
          <w:i/>
          <w:iCs/>
        </w:rPr>
      </w:pPr>
    </w:p>
    <w:p w14:paraId="01A7512A" w14:textId="15343BE3" w:rsidR="00E11601" w:rsidRPr="008D4E1A" w:rsidRDefault="00E11601" w:rsidP="00C47394">
      <w:pPr>
        <w:pStyle w:val="Nagwek3"/>
        <w:spacing w:after="160" w:line="360" w:lineRule="auto"/>
        <w:ind w:left="720"/>
        <w:rPr>
          <w:rFonts w:ascii="Calibri" w:hAnsi="Calibri" w:cs="Calibri"/>
          <w:sz w:val="26"/>
          <w:szCs w:val="26"/>
          <w:lang w:val="pl-PL"/>
        </w:rPr>
      </w:pPr>
      <w:bookmarkStart w:id="167" w:name="_Toc156203147"/>
      <w:r w:rsidRPr="008D4E1A">
        <w:rPr>
          <w:rFonts w:ascii="Calibri" w:hAnsi="Calibri" w:cs="Calibri"/>
          <w:sz w:val="26"/>
          <w:szCs w:val="26"/>
          <w:lang w:val="pl-PL"/>
        </w:rPr>
        <w:t>Wersjonowanie</w:t>
      </w:r>
      <w:bookmarkEnd w:id="167"/>
    </w:p>
    <w:p w14:paraId="0AE16C30" w14:textId="349C55F9" w:rsidR="00E11601" w:rsidRDefault="00E11601" w:rsidP="00C47394">
      <w:pPr>
        <w:spacing w:after="240" w:line="360" w:lineRule="auto"/>
        <w:jc w:val="both"/>
        <w:rPr>
          <w:rFonts w:ascii="Calibri" w:hAnsi="Calibri" w:cs="Calibri"/>
          <w:sz w:val="22"/>
          <w:szCs w:val="22"/>
        </w:rPr>
      </w:pPr>
      <w:r w:rsidRPr="002B335B">
        <w:rPr>
          <w:rFonts w:ascii="Calibri" w:hAnsi="Calibri" w:cs="Calibri"/>
          <w:sz w:val="22"/>
          <w:szCs w:val="22"/>
        </w:rPr>
        <w:t>Koncepcja reprezentacji czasowego istnienia obiektów zdefiniowanych w schemacie aplikacyjnym Planowanie przestrzenne jest przedstawiona w rozdziale</w:t>
      </w:r>
      <w:r w:rsidR="0095062F">
        <w:rPr>
          <w:rFonts w:ascii="Calibri" w:hAnsi="Calibri" w:cs="Calibri"/>
          <w:sz w:val="22"/>
          <w:szCs w:val="22"/>
        </w:rPr>
        <w:t xml:space="preserve"> </w:t>
      </w:r>
      <w:r w:rsidR="0095062F" w:rsidRPr="00FB580B">
        <w:rPr>
          <w:rFonts w:ascii="Calibri" w:hAnsi="Calibri" w:cs="Calibri"/>
          <w:b/>
          <w:bCs/>
          <w:sz w:val="22"/>
          <w:szCs w:val="22"/>
        </w:rPr>
        <w:fldChar w:fldCharType="begin"/>
      </w:r>
      <w:r w:rsidR="0095062F" w:rsidRPr="00FB580B">
        <w:rPr>
          <w:rFonts w:ascii="Calibri" w:hAnsi="Calibri" w:cs="Calibri"/>
          <w:b/>
          <w:bCs/>
          <w:sz w:val="22"/>
          <w:szCs w:val="22"/>
        </w:rPr>
        <w:instrText xml:space="preserve"> REF _Ref158028461 \r \h  \* MERGEFORMAT </w:instrText>
      </w:r>
      <w:r w:rsidR="0095062F" w:rsidRPr="00FB580B">
        <w:rPr>
          <w:rFonts w:ascii="Calibri" w:hAnsi="Calibri" w:cs="Calibri"/>
          <w:b/>
          <w:bCs/>
          <w:sz w:val="22"/>
          <w:szCs w:val="22"/>
        </w:rPr>
      </w:r>
      <w:r w:rsidR="0095062F" w:rsidRPr="00FB580B">
        <w:rPr>
          <w:rFonts w:ascii="Calibri" w:hAnsi="Calibri" w:cs="Calibri"/>
          <w:b/>
          <w:bCs/>
          <w:sz w:val="22"/>
          <w:szCs w:val="22"/>
        </w:rPr>
        <w:fldChar w:fldCharType="separate"/>
      </w:r>
      <w:r w:rsidR="002F6ED0">
        <w:rPr>
          <w:rFonts w:ascii="Calibri" w:hAnsi="Calibri" w:cs="Calibri"/>
          <w:b/>
          <w:bCs/>
          <w:sz w:val="22"/>
          <w:szCs w:val="22"/>
        </w:rPr>
        <w:t>4.2.4</w:t>
      </w:r>
      <w:r w:rsidR="0095062F" w:rsidRPr="00FB580B">
        <w:rPr>
          <w:rFonts w:ascii="Calibri" w:hAnsi="Calibri" w:cs="Calibri"/>
          <w:b/>
          <w:bCs/>
          <w:sz w:val="22"/>
          <w:szCs w:val="22"/>
        </w:rPr>
        <w:fldChar w:fldCharType="end"/>
      </w:r>
      <w:r w:rsidR="0095062F" w:rsidRPr="00FB580B">
        <w:rPr>
          <w:rFonts w:ascii="Calibri" w:hAnsi="Calibri" w:cs="Calibri"/>
          <w:b/>
          <w:bCs/>
          <w:sz w:val="22"/>
          <w:szCs w:val="22"/>
        </w:rPr>
        <w:t xml:space="preserve"> </w:t>
      </w:r>
      <w:r w:rsidR="0095062F" w:rsidRPr="00FB580B">
        <w:rPr>
          <w:rFonts w:ascii="Calibri" w:hAnsi="Calibri" w:cs="Calibri"/>
          <w:b/>
          <w:bCs/>
          <w:sz w:val="22"/>
          <w:szCs w:val="22"/>
        </w:rPr>
        <w:fldChar w:fldCharType="begin"/>
      </w:r>
      <w:r w:rsidR="0095062F" w:rsidRPr="00FB580B">
        <w:rPr>
          <w:rFonts w:ascii="Calibri" w:hAnsi="Calibri" w:cs="Calibri"/>
          <w:b/>
          <w:bCs/>
          <w:sz w:val="22"/>
          <w:szCs w:val="22"/>
        </w:rPr>
        <w:instrText xml:space="preserve"> REF _Ref158028467 \h  \* MERGEFORMAT </w:instrText>
      </w:r>
      <w:r w:rsidR="0095062F" w:rsidRPr="00FB580B">
        <w:rPr>
          <w:rFonts w:ascii="Calibri" w:hAnsi="Calibri" w:cs="Calibri"/>
          <w:b/>
          <w:bCs/>
          <w:sz w:val="22"/>
          <w:szCs w:val="22"/>
        </w:rPr>
      </w:r>
      <w:r w:rsidR="0095062F" w:rsidRPr="00FB580B">
        <w:rPr>
          <w:rFonts w:ascii="Calibri" w:hAnsi="Calibri" w:cs="Calibri"/>
          <w:b/>
          <w:bCs/>
          <w:sz w:val="22"/>
          <w:szCs w:val="22"/>
        </w:rPr>
        <w:fldChar w:fldCharType="separate"/>
      </w:r>
      <w:r w:rsidR="002F6ED0" w:rsidRPr="002F6ED0">
        <w:rPr>
          <w:rFonts w:ascii="Calibri" w:hAnsi="Calibri" w:cs="Calibri"/>
          <w:b/>
          <w:bCs/>
          <w:sz w:val="22"/>
          <w:szCs w:val="22"/>
        </w:rPr>
        <w:t>Reprezentacja czasowa</w:t>
      </w:r>
      <w:r w:rsidR="0095062F" w:rsidRPr="00FB580B">
        <w:rPr>
          <w:rFonts w:ascii="Calibri" w:hAnsi="Calibri" w:cs="Calibri"/>
          <w:b/>
          <w:bCs/>
          <w:sz w:val="22"/>
          <w:szCs w:val="22"/>
        </w:rPr>
        <w:fldChar w:fldCharType="end"/>
      </w:r>
      <w:r w:rsidRPr="002B335B">
        <w:rPr>
          <w:rFonts w:ascii="Calibri" w:hAnsi="Calibri" w:cs="Calibri"/>
          <w:sz w:val="22"/>
          <w:szCs w:val="22"/>
        </w:rPr>
        <w:t>. Natomiast szczegółowe zasady wersjonowania danych planistycznych gromadzonych w zbiorach danych przestrzennych zostały opisane w rozdziale dotyczącym utrzymania zbior</w:t>
      </w:r>
      <w:r w:rsidRPr="00AC42C8">
        <w:rPr>
          <w:rFonts w:ascii="Calibri" w:hAnsi="Calibri" w:cs="Calibri"/>
          <w:sz w:val="22"/>
          <w:szCs w:val="22"/>
        </w:rPr>
        <w:t xml:space="preserve">ów </w:t>
      </w:r>
      <w:r w:rsidRPr="00AC42C8">
        <w:rPr>
          <w:rFonts w:ascii="Calibri" w:hAnsi="Calibri" w:cs="Calibri"/>
          <w:b/>
          <w:bCs/>
          <w:sz w:val="22"/>
          <w:szCs w:val="22"/>
        </w:rPr>
        <w:fldChar w:fldCharType="begin"/>
      </w:r>
      <w:r w:rsidRPr="00AC42C8">
        <w:rPr>
          <w:rFonts w:ascii="Calibri" w:hAnsi="Calibri" w:cs="Calibri"/>
          <w:b/>
          <w:bCs/>
          <w:sz w:val="22"/>
          <w:szCs w:val="22"/>
        </w:rPr>
        <w:instrText xml:space="preserve"> REF _Ref105756839 \h  \* MERGEFORMAT </w:instrText>
      </w:r>
      <w:r w:rsidRPr="00AC42C8">
        <w:rPr>
          <w:rFonts w:ascii="Calibri" w:hAnsi="Calibri" w:cs="Calibri"/>
          <w:b/>
          <w:bCs/>
          <w:sz w:val="22"/>
          <w:szCs w:val="22"/>
        </w:rPr>
      </w:r>
      <w:r w:rsidRPr="00AC42C8">
        <w:rPr>
          <w:rFonts w:ascii="Calibri" w:hAnsi="Calibri" w:cs="Calibri"/>
          <w:b/>
          <w:bCs/>
          <w:sz w:val="22"/>
          <w:szCs w:val="22"/>
        </w:rPr>
        <w:fldChar w:fldCharType="separate"/>
      </w:r>
      <w:r w:rsidR="002F6ED0" w:rsidRPr="002F6ED0">
        <w:rPr>
          <w:rFonts w:ascii="Calibri" w:hAnsi="Calibri" w:cs="Calibri"/>
          <w:b/>
          <w:bCs/>
          <w:color w:val="000000" w:themeColor="text1"/>
          <w:sz w:val="22"/>
          <w:szCs w:val="22"/>
        </w:rPr>
        <w:t>Załącznik F (informacyjny) – Przykłady i procedury pozyskiwania i utrzymywania danych dla aktów planowania przestrzennego</w:t>
      </w:r>
      <w:r w:rsidR="002F6ED0" w:rsidRPr="00946860">
        <w:rPr>
          <w:rFonts w:ascii="Calibri" w:hAnsi="Calibri" w:cs="Calibri"/>
          <w:b/>
          <w:bCs/>
          <w:iCs/>
          <w:color w:val="000000" w:themeColor="text1"/>
        </w:rPr>
        <w:t xml:space="preserve"> </w:t>
      </w:r>
      <w:r w:rsidRPr="00AC42C8">
        <w:rPr>
          <w:rFonts w:ascii="Calibri" w:hAnsi="Calibri" w:cs="Calibri"/>
          <w:b/>
          <w:bCs/>
          <w:sz w:val="22"/>
          <w:szCs w:val="22"/>
        </w:rPr>
        <w:fldChar w:fldCharType="end"/>
      </w:r>
      <w:r w:rsidR="00AC42C8" w:rsidRPr="00AC42C8">
        <w:rPr>
          <w:rFonts w:ascii="Calibri" w:hAnsi="Calibri" w:cs="Calibri"/>
          <w:sz w:val="22"/>
          <w:szCs w:val="22"/>
        </w:rPr>
        <w:t>.</w:t>
      </w:r>
    </w:p>
    <w:p w14:paraId="2302002A" w14:textId="77777777" w:rsidR="00AF6D21" w:rsidRDefault="00AF6D21" w:rsidP="00C47394">
      <w:pPr>
        <w:spacing w:after="240" w:line="360" w:lineRule="auto"/>
        <w:jc w:val="both"/>
        <w:rPr>
          <w:rFonts w:ascii="Calibri" w:hAnsi="Calibri" w:cs="Calibri"/>
        </w:rPr>
      </w:pPr>
    </w:p>
    <w:p w14:paraId="1AE21135" w14:textId="77777777" w:rsidR="009944B7" w:rsidRPr="008D4E1A" w:rsidRDefault="009944B7" w:rsidP="00C47394">
      <w:pPr>
        <w:spacing w:after="240" w:line="360" w:lineRule="auto"/>
        <w:jc w:val="both"/>
        <w:rPr>
          <w:rFonts w:ascii="Calibri" w:hAnsi="Calibri" w:cs="Calibri"/>
        </w:rPr>
      </w:pPr>
    </w:p>
    <w:p w14:paraId="05001C33" w14:textId="77777777" w:rsidR="00E11601" w:rsidRPr="008D4E1A" w:rsidRDefault="00E11601" w:rsidP="00AB4238">
      <w:pPr>
        <w:pStyle w:val="Nagwek3"/>
        <w:spacing w:after="160" w:line="360" w:lineRule="auto"/>
        <w:ind w:left="720"/>
        <w:rPr>
          <w:rFonts w:ascii="Calibri" w:hAnsi="Calibri" w:cs="Calibri"/>
          <w:sz w:val="26"/>
          <w:szCs w:val="26"/>
          <w:lang w:val="pl-PL"/>
        </w:rPr>
      </w:pPr>
      <w:bookmarkStart w:id="168" w:name="_Toc156203148"/>
      <w:r w:rsidRPr="008D4E1A">
        <w:rPr>
          <w:rFonts w:ascii="Calibri" w:hAnsi="Calibri" w:cs="Calibri"/>
          <w:sz w:val="26"/>
          <w:szCs w:val="26"/>
          <w:lang w:val="pl-PL"/>
        </w:rPr>
        <w:lastRenderedPageBreak/>
        <w:t>Reprezentacja czasowa</w:t>
      </w:r>
      <w:bookmarkEnd w:id="168"/>
      <w:r w:rsidRPr="008D4E1A">
        <w:rPr>
          <w:rFonts w:ascii="Calibri" w:hAnsi="Calibri" w:cs="Calibri"/>
          <w:sz w:val="26"/>
          <w:szCs w:val="26"/>
          <w:lang w:val="pl-PL"/>
        </w:rPr>
        <w:t xml:space="preserve"> </w:t>
      </w:r>
    </w:p>
    <w:p w14:paraId="70467653" w14:textId="2F218C55" w:rsidR="00E11601" w:rsidRPr="002B335B" w:rsidRDefault="00E11601" w:rsidP="00344D3C">
      <w:pPr>
        <w:spacing w:line="360" w:lineRule="auto"/>
        <w:jc w:val="both"/>
        <w:rPr>
          <w:sz w:val="22"/>
          <w:szCs w:val="22"/>
        </w:rPr>
      </w:pPr>
      <w:r w:rsidRPr="002B335B">
        <w:rPr>
          <w:rFonts w:ascii="Calibri" w:hAnsi="Calibri" w:cs="Calibri"/>
          <w:sz w:val="22"/>
          <w:szCs w:val="22"/>
        </w:rPr>
        <w:t xml:space="preserve">Koncepcja reprezentacji czasowego istnienia obiektów </w:t>
      </w:r>
      <w:r w:rsidRPr="00AC42C8">
        <w:rPr>
          <w:rFonts w:ascii="Calibri" w:hAnsi="Calibri" w:cs="Calibri"/>
          <w:sz w:val="22"/>
          <w:szCs w:val="22"/>
        </w:rPr>
        <w:t>zdefiniowanych w schemacie aplikacyjnym Planowanie przestrzenne jest przedstawiona w rozdziale</w:t>
      </w:r>
      <w:r w:rsidR="00C06CD5" w:rsidRPr="00AC42C8">
        <w:rPr>
          <w:rFonts w:ascii="Calibri" w:hAnsi="Calibri" w:cs="Calibri"/>
          <w:sz w:val="22"/>
          <w:szCs w:val="22"/>
        </w:rPr>
        <w:t xml:space="preserve"> </w:t>
      </w:r>
      <w:r w:rsidR="00C06CD5" w:rsidRPr="00AC42C8">
        <w:rPr>
          <w:rFonts w:ascii="Calibri" w:hAnsi="Calibri" w:cs="Calibri"/>
          <w:b/>
          <w:bCs/>
          <w:color w:val="000000" w:themeColor="text1"/>
          <w:sz w:val="22"/>
          <w:szCs w:val="22"/>
        </w:rPr>
        <w:fldChar w:fldCharType="begin"/>
      </w:r>
      <w:r w:rsidR="00C06CD5" w:rsidRPr="00AC42C8">
        <w:rPr>
          <w:rFonts w:ascii="Calibri" w:hAnsi="Calibri" w:cs="Calibri"/>
          <w:b/>
          <w:bCs/>
          <w:color w:val="000000" w:themeColor="text1"/>
          <w:sz w:val="22"/>
          <w:szCs w:val="22"/>
        </w:rPr>
        <w:instrText xml:space="preserve"> REF _Ref156211790 \w \h  \* MERGEFORMAT </w:instrText>
      </w:r>
      <w:r w:rsidR="00C06CD5" w:rsidRPr="00AC42C8">
        <w:rPr>
          <w:rFonts w:ascii="Calibri" w:hAnsi="Calibri" w:cs="Calibri"/>
          <w:b/>
          <w:bCs/>
          <w:color w:val="000000" w:themeColor="text1"/>
          <w:sz w:val="22"/>
          <w:szCs w:val="22"/>
        </w:rPr>
      </w:r>
      <w:r w:rsidR="00C06CD5" w:rsidRPr="00AC42C8">
        <w:rPr>
          <w:rFonts w:ascii="Calibri" w:hAnsi="Calibri" w:cs="Calibri"/>
          <w:b/>
          <w:bCs/>
          <w:color w:val="000000" w:themeColor="text1"/>
          <w:sz w:val="22"/>
          <w:szCs w:val="22"/>
        </w:rPr>
        <w:fldChar w:fldCharType="separate"/>
      </w:r>
      <w:r w:rsidR="002F6ED0">
        <w:rPr>
          <w:rFonts w:ascii="Calibri" w:hAnsi="Calibri" w:cs="Calibri"/>
          <w:b/>
          <w:bCs/>
          <w:color w:val="000000" w:themeColor="text1"/>
          <w:sz w:val="22"/>
          <w:szCs w:val="22"/>
        </w:rPr>
        <w:t>4.2.4</w:t>
      </w:r>
      <w:r w:rsidR="00C06CD5" w:rsidRPr="00AC42C8">
        <w:rPr>
          <w:rFonts w:ascii="Calibri" w:hAnsi="Calibri" w:cs="Calibri"/>
          <w:b/>
          <w:bCs/>
          <w:color w:val="000000" w:themeColor="text1"/>
          <w:sz w:val="22"/>
          <w:szCs w:val="22"/>
        </w:rPr>
        <w:fldChar w:fldCharType="end"/>
      </w:r>
      <w:r w:rsidR="00C06CD5" w:rsidRPr="00AC42C8">
        <w:rPr>
          <w:rFonts w:ascii="Calibri" w:hAnsi="Calibri" w:cs="Calibri"/>
          <w:b/>
          <w:bCs/>
          <w:color w:val="000000" w:themeColor="text1"/>
          <w:sz w:val="22"/>
          <w:szCs w:val="22"/>
        </w:rPr>
        <w:t xml:space="preserve"> </w:t>
      </w:r>
      <w:r w:rsidR="00C06CD5" w:rsidRPr="00AC42C8">
        <w:rPr>
          <w:rFonts w:ascii="Calibri" w:hAnsi="Calibri" w:cs="Calibri"/>
          <w:b/>
          <w:bCs/>
          <w:color w:val="000000" w:themeColor="text1"/>
          <w:sz w:val="22"/>
          <w:szCs w:val="22"/>
        </w:rPr>
        <w:fldChar w:fldCharType="begin"/>
      </w:r>
      <w:r w:rsidR="00C06CD5" w:rsidRPr="00AC42C8">
        <w:rPr>
          <w:rFonts w:ascii="Calibri" w:hAnsi="Calibri" w:cs="Calibri"/>
          <w:b/>
          <w:bCs/>
          <w:color w:val="000000" w:themeColor="text1"/>
          <w:sz w:val="22"/>
          <w:szCs w:val="22"/>
        </w:rPr>
        <w:instrText xml:space="preserve"> REF _Ref156211796 \h  \* MERGEFORMAT </w:instrText>
      </w:r>
      <w:r w:rsidR="00C06CD5" w:rsidRPr="00AC42C8">
        <w:rPr>
          <w:rFonts w:ascii="Calibri" w:hAnsi="Calibri" w:cs="Calibri"/>
          <w:b/>
          <w:bCs/>
          <w:color w:val="000000" w:themeColor="text1"/>
          <w:sz w:val="22"/>
          <w:szCs w:val="22"/>
        </w:rPr>
      </w:r>
      <w:r w:rsidR="00C06CD5" w:rsidRPr="00AC42C8">
        <w:rPr>
          <w:rFonts w:ascii="Calibri" w:hAnsi="Calibri" w:cs="Calibri"/>
          <w:b/>
          <w:bCs/>
          <w:color w:val="000000" w:themeColor="text1"/>
          <w:sz w:val="22"/>
          <w:szCs w:val="22"/>
        </w:rPr>
        <w:fldChar w:fldCharType="separate"/>
      </w:r>
      <w:r w:rsidR="002F6ED0" w:rsidRPr="002F6ED0">
        <w:rPr>
          <w:rFonts w:ascii="Calibri" w:hAnsi="Calibri" w:cs="Calibri"/>
          <w:b/>
          <w:bCs/>
          <w:color w:val="000000" w:themeColor="text1"/>
          <w:sz w:val="22"/>
          <w:szCs w:val="22"/>
        </w:rPr>
        <w:t xml:space="preserve">Reprezentacja </w:t>
      </w:r>
      <w:r w:rsidR="002F6ED0" w:rsidRPr="002F6ED0">
        <w:rPr>
          <w:rFonts w:ascii="Calibri" w:hAnsi="Calibri" w:cs="Calibri"/>
          <w:b/>
          <w:bCs/>
          <w:sz w:val="22"/>
          <w:szCs w:val="22"/>
        </w:rPr>
        <w:t>czasowa</w:t>
      </w:r>
      <w:r w:rsidR="00C06CD5" w:rsidRPr="00AC42C8">
        <w:rPr>
          <w:rFonts w:ascii="Calibri" w:hAnsi="Calibri" w:cs="Calibri"/>
          <w:b/>
          <w:bCs/>
          <w:color w:val="000000" w:themeColor="text1"/>
          <w:sz w:val="22"/>
          <w:szCs w:val="22"/>
        </w:rPr>
        <w:fldChar w:fldCharType="end"/>
      </w:r>
      <w:r w:rsidRPr="00AC42C8">
        <w:rPr>
          <w:rFonts w:ascii="Calibri" w:hAnsi="Calibri" w:cs="Calibri"/>
          <w:sz w:val="22"/>
          <w:szCs w:val="22"/>
        </w:rPr>
        <w:t>.</w:t>
      </w:r>
      <w:r w:rsidRPr="002B335B">
        <w:rPr>
          <w:rFonts w:ascii="Calibri" w:hAnsi="Calibri" w:cs="Calibri"/>
          <w:sz w:val="22"/>
          <w:szCs w:val="22"/>
        </w:rPr>
        <w:t xml:space="preserve"> </w:t>
      </w:r>
    </w:p>
    <w:p w14:paraId="299850A5" w14:textId="583203F0" w:rsidR="00B279F5" w:rsidRPr="00FB580B" w:rsidRDefault="00B279F5" w:rsidP="00FB580B">
      <w:bookmarkStart w:id="169" w:name="_Toc156203149"/>
    </w:p>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170" w:name="_Ref159846035"/>
      <w:r w:rsidRPr="008D4E1A">
        <w:rPr>
          <w:rFonts w:ascii="Calibri" w:hAnsi="Calibri" w:cs="Calibri"/>
          <w:sz w:val="26"/>
          <w:szCs w:val="26"/>
          <w:lang w:val="pl-PL"/>
        </w:rPr>
        <w:t>Spójność topologiczna</w:t>
      </w:r>
      <w:bookmarkEnd w:id="169"/>
      <w:r w:rsidRPr="008D4E1A">
        <w:rPr>
          <w:rFonts w:ascii="Calibri" w:hAnsi="Calibri" w:cs="Calibri"/>
          <w:sz w:val="26"/>
          <w:szCs w:val="26"/>
          <w:lang w:val="pl-PL"/>
        </w:rPr>
        <w:t xml:space="preserve"> </w:t>
      </w:r>
      <w:bookmarkEnd w:id="170"/>
    </w:p>
    <w:p w14:paraId="713371A6" w14:textId="77777777" w:rsidR="00E11601" w:rsidRPr="008D4E1A" w:rsidRDefault="00E11601" w:rsidP="00D20E9B">
      <w:pPr>
        <w:pStyle w:val="Nagwek4"/>
        <w:ind w:left="851"/>
        <w:jc w:val="both"/>
        <w:rPr>
          <w:rFonts w:ascii="Calibri" w:hAnsi="Calibri" w:cs="Calibri"/>
          <w:lang w:val="pl-PL"/>
        </w:rPr>
      </w:pPr>
      <w:bookmarkStart w:id="171" w:name="_Toc156203150"/>
      <w:r w:rsidRPr="008D4E1A">
        <w:rPr>
          <w:rFonts w:ascii="Calibri" w:hAnsi="Calibri" w:cs="Calibri"/>
          <w:u w:val="none"/>
          <w:lang w:val="pl-PL"/>
        </w:rPr>
        <w:t>Akt planowania przestrzennego</w:t>
      </w:r>
      <w:bookmarkEnd w:id="171"/>
    </w:p>
    <w:p w14:paraId="5D9BDA8C" w14:textId="552A148C" w:rsidR="00E11601" w:rsidRPr="002B335B" w:rsidRDefault="00E11601" w:rsidP="00AB4238">
      <w:pPr>
        <w:spacing w:after="240" w:line="360" w:lineRule="auto"/>
        <w:jc w:val="both"/>
        <w:rPr>
          <w:rFonts w:ascii="Calibri" w:hAnsi="Calibri" w:cs="Calibri"/>
          <w:sz w:val="22"/>
          <w:szCs w:val="22"/>
        </w:rPr>
      </w:pPr>
      <w:r w:rsidRPr="002B335B">
        <w:rPr>
          <w:rFonts w:ascii="Calibri" w:hAnsi="Calibri" w:cs="Calibri"/>
          <w:sz w:val="22"/>
          <w:szCs w:val="22"/>
        </w:rPr>
        <w:t xml:space="preserve">Akt planowania przestrzennego tego samego typu, np. miejscowy plan zagospodarowania przestrzennego, reprezentowany przez obiekt </w:t>
      </w:r>
      <w:proofErr w:type="spellStart"/>
      <w:r w:rsidRPr="002B335B">
        <w:rPr>
          <w:rFonts w:ascii="Calibri" w:hAnsi="Calibri" w:cs="Calibri"/>
          <w:i/>
          <w:iCs/>
          <w:sz w:val="22"/>
          <w:szCs w:val="22"/>
        </w:rPr>
        <w:t>AktPlanowaniaPrzestrzennego</w:t>
      </w:r>
      <w:proofErr w:type="spellEnd"/>
      <w:r w:rsidRPr="002B335B">
        <w:rPr>
          <w:rFonts w:ascii="Calibri" w:hAnsi="Calibri" w:cs="Calibri"/>
          <w:sz w:val="22"/>
          <w:szCs w:val="22"/>
        </w:rPr>
        <w:t xml:space="preserve"> może występować w</w:t>
      </w:r>
      <w:r w:rsidR="00AC42C8">
        <w:rPr>
          <w:rFonts w:ascii="Calibri" w:hAnsi="Calibri" w:cs="Calibri"/>
          <w:sz w:val="22"/>
          <w:szCs w:val="22"/>
        </w:rPr>
        <w:t> </w:t>
      </w:r>
      <w:r w:rsidRPr="002B335B">
        <w:rPr>
          <w:rFonts w:ascii="Calibri" w:hAnsi="Calibri" w:cs="Calibri"/>
          <w:sz w:val="22"/>
          <w:szCs w:val="22"/>
        </w:rPr>
        <w:t>kilku wersjach. Zasięgi przestrzenne poszczególnych wersji tego obiektu mogą się na siebie nakładać. Okres obowiązywania poszczególnych wersji aktu planowania przestrzennego opisany jest za pomocą atrybutów "</w:t>
      </w:r>
      <w:proofErr w:type="spellStart"/>
      <w:r w:rsidRPr="002B335B">
        <w:rPr>
          <w:rFonts w:ascii="Calibri" w:hAnsi="Calibri" w:cs="Calibri"/>
          <w:sz w:val="22"/>
          <w:szCs w:val="22"/>
        </w:rPr>
        <w:t>obowiazujeOd</w:t>
      </w:r>
      <w:proofErr w:type="spellEnd"/>
      <w:r w:rsidRPr="002B335B">
        <w:rPr>
          <w:rFonts w:ascii="Calibri" w:hAnsi="Calibri" w:cs="Calibri"/>
          <w:sz w:val="22"/>
          <w:szCs w:val="22"/>
        </w:rPr>
        <w:t>" i "</w:t>
      </w:r>
      <w:proofErr w:type="spellStart"/>
      <w:r w:rsidRPr="002B335B">
        <w:rPr>
          <w:rFonts w:ascii="Calibri" w:hAnsi="Calibri" w:cs="Calibri"/>
          <w:sz w:val="22"/>
          <w:szCs w:val="22"/>
        </w:rPr>
        <w:t>obowiazujeDo</w:t>
      </w:r>
      <w:proofErr w:type="spellEnd"/>
      <w:r w:rsidRPr="002B335B">
        <w:rPr>
          <w:rFonts w:ascii="Calibri" w:hAnsi="Calibri" w:cs="Calibri"/>
          <w:sz w:val="22"/>
          <w:szCs w:val="22"/>
        </w:rPr>
        <w:t xml:space="preserve">". Jednak aktualnie obowiązujące wersje obiektów </w:t>
      </w:r>
      <w:proofErr w:type="spellStart"/>
      <w:r w:rsidRPr="002B335B">
        <w:rPr>
          <w:rFonts w:ascii="Calibri" w:hAnsi="Calibri" w:cs="Calibri"/>
          <w:i/>
          <w:iCs/>
          <w:sz w:val="22"/>
          <w:szCs w:val="22"/>
        </w:rPr>
        <w:t>AktPlanowaniaPrzestrzennego</w:t>
      </w:r>
      <w:proofErr w:type="spellEnd"/>
      <w:r w:rsidRPr="002B335B">
        <w:rPr>
          <w:rFonts w:ascii="Calibri" w:hAnsi="Calibri" w:cs="Calibri"/>
          <w:sz w:val="22"/>
          <w:szCs w:val="22"/>
        </w:rPr>
        <w:t xml:space="preserve"> tego samego typu nie mogą nakładać się w ramach jednego zbioru danych. A zatem, instancje obiektów </w:t>
      </w:r>
      <w:proofErr w:type="spellStart"/>
      <w:r w:rsidRPr="002B335B">
        <w:rPr>
          <w:rFonts w:ascii="Calibri" w:hAnsi="Calibri" w:cs="Calibri"/>
          <w:i/>
          <w:iCs/>
          <w:sz w:val="22"/>
          <w:szCs w:val="22"/>
        </w:rPr>
        <w:t>AktPlanowaniaPrzestrzennego</w:t>
      </w:r>
      <w:proofErr w:type="spellEnd"/>
      <w:r w:rsidRPr="002B335B">
        <w:rPr>
          <w:rFonts w:ascii="Calibri" w:hAnsi="Calibri" w:cs="Calibri"/>
          <w:sz w:val="22"/>
          <w:szCs w:val="22"/>
        </w:rPr>
        <w:t xml:space="preserve"> tego samego typu, zgromadzone w jednym zbiorze, dla których atrybuty "</w:t>
      </w:r>
      <w:proofErr w:type="spellStart"/>
      <w:r w:rsidRPr="002B335B">
        <w:rPr>
          <w:rFonts w:ascii="Calibri" w:hAnsi="Calibri" w:cs="Calibri"/>
          <w:sz w:val="22"/>
          <w:szCs w:val="22"/>
        </w:rPr>
        <w:t>obowiazujeDo</w:t>
      </w:r>
      <w:proofErr w:type="spellEnd"/>
      <w:r w:rsidRPr="002B335B">
        <w:rPr>
          <w:rFonts w:ascii="Calibri" w:hAnsi="Calibri" w:cs="Calibri"/>
          <w:sz w:val="22"/>
          <w:szCs w:val="22"/>
        </w:rPr>
        <w:t>" i "</w:t>
      </w:r>
      <w:r w:rsidRPr="002B335B" w:rsidDel="00F02CE9">
        <w:rPr>
          <w:rFonts w:ascii="Calibri" w:hAnsi="Calibri" w:cs="Calibri"/>
          <w:sz w:val="22"/>
          <w:szCs w:val="22"/>
        </w:rPr>
        <w:t xml:space="preserve"> </w:t>
      </w:r>
      <w:proofErr w:type="spellStart"/>
      <w:r w:rsidRPr="002B335B">
        <w:rPr>
          <w:rFonts w:ascii="Calibri" w:hAnsi="Calibri" w:cs="Calibri"/>
          <w:sz w:val="22"/>
          <w:szCs w:val="22"/>
        </w:rPr>
        <w:t>koniecWersjiObiektu</w:t>
      </w:r>
      <w:proofErr w:type="spellEnd"/>
      <w:r w:rsidRPr="002B335B">
        <w:rPr>
          <w:rFonts w:ascii="Calibri" w:hAnsi="Calibri" w:cs="Calibri"/>
          <w:sz w:val="22"/>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7649EA">
        <w:trPr>
          <w:trHeight w:val="437"/>
          <w:tblHeader/>
        </w:trPr>
        <w:tc>
          <w:tcPr>
            <w:tcW w:w="940" w:type="pct"/>
            <w:shd w:val="clear" w:color="auto" w:fill="D9D9D9" w:themeFill="background1" w:themeFillShade="D9"/>
            <w:noWrap/>
            <w:vAlign w:val="center"/>
            <w:hideMark/>
          </w:tcPr>
          <w:p w14:paraId="3F1C26C5" w14:textId="32E3FA0B" w:rsidR="00E11601" w:rsidRPr="008D4E1A" w:rsidRDefault="00E11601" w:rsidP="007649EA">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22</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7649EA">
        <w:trPr>
          <w:trHeight w:val="472"/>
        </w:trPr>
        <w:tc>
          <w:tcPr>
            <w:tcW w:w="5000" w:type="pct"/>
            <w:gridSpan w:val="2"/>
            <w:shd w:val="clear" w:color="auto" w:fill="auto"/>
            <w:noWrap/>
            <w:vAlign w:val="center"/>
            <w:hideMark/>
          </w:tcPr>
          <w:p w14:paraId="64144BE1" w14:textId="77777777" w:rsidR="00E11601" w:rsidRPr="002B335B" w:rsidRDefault="00E11601" w:rsidP="007649EA">
            <w:pPr>
              <w:spacing w:line="360" w:lineRule="auto"/>
              <w:jc w:val="both"/>
              <w:rPr>
                <w:rFonts w:ascii="Calibri" w:hAnsi="Calibri" w:cs="Calibri"/>
                <w:sz w:val="22"/>
                <w:szCs w:val="22"/>
              </w:rPr>
            </w:pPr>
            <w:r w:rsidRPr="002B335B">
              <w:rPr>
                <w:rStyle w:val="hps"/>
                <w:rFonts w:ascii="Calibri" w:hAnsi="Calibri" w:cs="Calibri"/>
                <w:sz w:val="22"/>
                <w:szCs w:val="22"/>
              </w:rPr>
              <w:t xml:space="preserve">Wersje obiektu </w:t>
            </w:r>
            <w:proofErr w:type="spellStart"/>
            <w:r w:rsidRPr="002B335B">
              <w:rPr>
                <w:rStyle w:val="hps"/>
                <w:rFonts w:ascii="Calibri" w:hAnsi="Calibri" w:cs="Calibri"/>
                <w:i/>
                <w:sz w:val="22"/>
                <w:szCs w:val="22"/>
              </w:rPr>
              <w:t>AktPlanowaniaPrzestrzennego</w:t>
            </w:r>
            <w:proofErr w:type="spellEnd"/>
            <w:r w:rsidRPr="002B335B">
              <w:rPr>
                <w:rStyle w:val="hps"/>
                <w:rFonts w:ascii="Calibri" w:hAnsi="Calibri" w:cs="Calibri"/>
                <w:sz w:val="22"/>
                <w:szCs w:val="22"/>
              </w:rPr>
              <w:t xml:space="preserve"> tego samego typu, zgromadzone w jednym zbiorze danych i reprezentujące aktualnie obowiązujące akty planowania przestrzennego </w:t>
            </w:r>
            <w:r w:rsidRPr="002B335B">
              <w:rPr>
                <w:rFonts w:ascii="Calibri" w:hAnsi="Calibri" w:cs="Calibri"/>
                <w:sz w:val="22"/>
                <w:szCs w:val="22"/>
              </w:rPr>
              <w:t>nie mogą mieć części wspólnej swoich zasięgów przestrzennych.</w:t>
            </w:r>
          </w:p>
        </w:tc>
      </w:tr>
    </w:tbl>
    <w:p w14:paraId="6ADB78AD" w14:textId="77777777" w:rsidR="00E11601" w:rsidRPr="008D4E1A" w:rsidRDefault="00E11601" w:rsidP="003F46EA">
      <w:pPr>
        <w:spacing w:line="360" w:lineRule="auto"/>
        <w:jc w:val="both"/>
        <w:rPr>
          <w:rFonts w:ascii="Calibri" w:hAnsi="Calibri" w:cs="Calibri"/>
        </w:rPr>
      </w:pPr>
    </w:p>
    <w:p w14:paraId="00B161FD" w14:textId="77777777" w:rsidR="00E11601" w:rsidRPr="008D4E1A" w:rsidRDefault="00E11601" w:rsidP="00D20E9B">
      <w:pPr>
        <w:pStyle w:val="Nagwek4"/>
        <w:ind w:left="851"/>
        <w:jc w:val="both"/>
        <w:rPr>
          <w:rFonts w:ascii="Calibri" w:hAnsi="Calibri" w:cs="Calibri"/>
          <w:u w:val="none"/>
          <w:lang w:val="pl-PL"/>
        </w:rPr>
      </w:pPr>
      <w:bookmarkStart w:id="172" w:name="_Toc156203151"/>
      <w:r w:rsidRPr="008D4E1A">
        <w:rPr>
          <w:rFonts w:ascii="Calibri" w:hAnsi="Calibri" w:cs="Calibri"/>
          <w:u w:val="none"/>
          <w:lang w:val="pl-PL"/>
        </w:rPr>
        <w:t>Wydzielenie planistyczne</w:t>
      </w:r>
      <w:bookmarkEnd w:id="172"/>
    </w:p>
    <w:p w14:paraId="3008D1FF" w14:textId="71EE8FCC" w:rsidR="00E11601" w:rsidRPr="002B335B" w:rsidRDefault="00E11601" w:rsidP="003F46EA">
      <w:pPr>
        <w:spacing w:after="240" w:line="360" w:lineRule="auto"/>
        <w:jc w:val="both"/>
        <w:rPr>
          <w:rFonts w:ascii="Calibri" w:hAnsi="Calibri" w:cs="Calibri"/>
          <w:sz w:val="22"/>
          <w:szCs w:val="22"/>
        </w:rPr>
      </w:pPr>
      <w:bookmarkStart w:id="173" w:name="_Hlk155254400"/>
      <w:r w:rsidRPr="002B335B">
        <w:rPr>
          <w:rFonts w:ascii="Calibri" w:hAnsi="Calibri" w:cs="Calibri"/>
          <w:sz w:val="22"/>
          <w:szCs w:val="22"/>
        </w:rPr>
        <w:t>Obiekty</w:t>
      </w:r>
      <w:r w:rsidR="00670B77">
        <w:rPr>
          <w:rFonts w:ascii="Calibri" w:hAnsi="Calibri" w:cs="Calibri"/>
          <w:sz w:val="22"/>
          <w:szCs w:val="22"/>
        </w:rPr>
        <w:t xml:space="preserve"> stanowiące specjalizację klasy</w:t>
      </w:r>
      <w:r w:rsidRPr="002B335B">
        <w:rPr>
          <w:rFonts w:ascii="Calibri" w:hAnsi="Calibri" w:cs="Calibri"/>
          <w:sz w:val="22"/>
          <w:szCs w:val="22"/>
        </w:rPr>
        <w:t xml:space="preserve"> </w:t>
      </w:r>
      <w:proofErr w:type="spellStart"/>
      <w:r w:rsidR="00670B77">
        <w:rPr>
          <w:rFonts w:ascii="Calibri" w:hAnsi="Calibri" w:cs="Calibri"/>
          <w:i/>
          <w:iCs/>
          <w:sz w:val="22"/>
          <w:szCs w:val="22"/>
        </w:rPr>
        <w:t>WydzieleniePlanistyczne</w:t>
      </w:r>
      <w:proofErr w:type="spellEnd"/>
      <w:r w:rsidR="00670B77" w:rsidRPr="002B335B">
        <w:rPr>
          <w:rFonts w:ascii="Calibri" w:hAnsi="Calibri" w:cs="Calibri"/>
          <w:sz w:val="22"/>
          <w:szCs w:val="22"/>
        </w:rPr>
        <w:t xml:space="preserve"> </w:t>
      </w:r>
      <w:r w:rsidR="00154899">
        <w:rPr>
          <w:rFonts w:ascii="Calibri" w:hAnsi="Calibri" w:cs="Calibri"/>
          <w:sz w:val="22"/>
          <w:szCs w:val="22"/>
        </w:rPr>
        <w:t>(aktualnie są to jedynie obiekty w</w:t>
      </w:r>
      <w:r w:rsidR="009944B7">
        <w:rPr>
          <w:rFonts w:ascii="Calibri" w:hAnsi="Calibri" w:cs="Calibri"/>
          <w:sz w:val="22"/>
          <w:szCs w:val="22"/>
        </w:rPr>
        <w:t> </w:t>
      </w:r>
      <w:r w:rsidR="00154899">
        <w:rPr>
          <w:rFonts w:ascii="Calibri" w:hAnsi="Calibri" w:cs="Calibri"/>
          <w:sz w:val="22"/>
          <w:szCs w:val="22"/>
        </w:rPr>
        <w:t xml:space="preserve">ramach klasy </w:t>
      </w:r>
      <w:proofErr w:type="spellStart"/>
      <w:r w:rsidR="00154899" w:rsidRPr="00FB580B">
        <w:rPr>
          <w:rFonts w:ascii="Calibri" w:hAnsi="Calibri" w:cs="Calibri"/>
          <w:i/>
          <w:iCs/>
          <w:sz w:val="22"/>
          <w:szCs w:val="22"/>
        </w:rPr>
        <w:t>StrefaPlanistyczna</w:t>
      </w:r>
      <w:proofErr w:type="spellEnd"/>
      <w:r w:rsidR="00154899">
        <w:rPr>
          <w:rFonts w:ascii="Calibri" w:hAnsi="Calibri" w:cs="Calibri"/>
          <w:sz w:val="22"/>
          <w:szCs w:val="22"/>
        </w:rPr>
        <w:t xml:space="preserve">) </w:t>
      </w:r>
      <w:r w:rsidRPr="002B335B">
        <w:rPr>
          <w:rFonts w:ascii="Calibri" w:hAnsi="Calibri" w:cs="Calibri"/>
          <w:sz w:val="22"/>
          <w:szCs w:val="22"/>
        </w:rPr>
        <w:t xml:space="preserve">stanowią reprezentację </w:t>
      </w:r>
      <w:r w:rsidR="00154899" w:rsidRPr="00154899">
        <w:rPr>
          <w:rFonts w:ascii="Calibri" w:eastAsia="Calibri" w:hAnsi="Calibri" w:cs="Calibri"/>
          <w:sz w:val="22"/>
          <w:szCs w:val="22"/>
        </w:rPr>
        <w:t xml:space="preserve"> </w:t>
      </w:r>
      <w:r w:rsidR="00154899" w:rsidRPr="002B335B">
        <w:rPr>
          <w:rFonts w:ascii="Calibri" w:eastAsia="Calibri" w:hAnsi="Calibri" w:cs="Calibri"/>
          <w:sz w:val="22"/>
          <w:szCs w:val="22"/>
        </w:rPr>
        <w:t>jednorodnych pod względem wybranych cech części aktu planowania przestrzennego</w:t>
      </w:r>
      <w:r w:rsidR="00670B77">
        <w:rPr>
          <w:rFonts w:ascii="Calibri" w:hAnsi="Calibri" w:cs="Calibri"/>
          <w:sz w:val="22"/>
          <w:szCs w:val="22"/>
        </w:rPr>
        <w:t>.</w:t>
      </w:r>
      <w:r w:rsidR="00154899">
        <w:rPr>
          <w:rFonts w:ascii="Calibri" w:hAnsi="Calibri" w:cs="Calibri"/>
          <w:sz w:val="22"/>
          <w:szCs w:val="22"/>
        </w:rPr>
        <w:t xml:space="preserve"> </w:t>
      </w:r>
      <w:r w:rsidR="00670B77">
        <w:rPr>
          <w:rFonts w:ascii="Calibri" w:hAnsi="Calibri" w:cs="Calibri"/>
          <w:sz w:val="22"/>
          <w:szCs w:val="22"/>
        </w:rPr>
        <w:t>Stanowią one</w:t>
      </w:r>
      <w:r w:rsidRPr="002B335B">
        <w:rPr>
          <w:rFonts w:ascii="Calibri" w:hAnsi="Calibri" w:cs="Calibri"/>
          <w:sz w:val="22"/>
          <w:szCs w:val="22"/>
        </w:rPr>
        <w:t xml:space="preserve"> ciągły, spójny topologicznie obszar, przedstawiony w formie rozłącznych poligonów (wieloboków). Każd</w:t>
      </w:r>
      <w:r w:rsidR="00670B77">
        <w:rPr>
          <w:rFonts w:ascii="Calibri" w:hAnsi="Calibri" w:cs="Calibri"/>
          <w:sz w:val="22"/>
          <w:szCs w:val="22"/>
        </w:rPr>
        <w:t xml:space="preserve">y z </w:t>
      </w:r>
      <w:r w:rsidR="00154899">
        <w:rPr>
          <w:rFonts w:ascii="Calibri" w:hAnsi="Calibri" w:cs="Calibri"/>
          <w:sz w:val="22"/>
          <w:szCs w:val="22"/>
        </w:rPr>
        <w:t xml:space="preserve">tych </w:t>
      </w:r>
      <w:r w:rsidR="00670B77">
        <w:rPr>
          <w:rFonts w:ascii="Calibri" w:hAnsi="Calibri" w:cs="Calibri"/>
          <w:sz w:val="22"/>
          <w:szCs w:val="22"/>
        </w:rPr>
        <w:t>obiektów</w:t>
      </w:r>
      <w:r w:rsidR="00670B77" w:rsidRPr="002B335B">
        <w:rPr>
          <w:rFonts w:ascii="Calibri" w:hAnsi="Calibri" w:cs="Calibri"/>
          <w:sz w:val="22"/>
          <w:szCs w:val="22"/>
        </w:rPr>
        <w:t xml:space="preserve"> </w:t>
      </w:r>
      <w:r w:rsidRPr="002B335B">
        <w:rPr>
          <w:rFonts w:ascii="Calibri" w:hAnsi="Calibri" w:cs="Calibri"/>
          <w:sz w:val="22"/>
          <w:szCs w:val="22"/>
        </w:rPr>
        <w:t>może być reprezentowan</w:t>
      </w:r>
      <w:r w:rsidR="00154899">
        <w:rPr>
          <w:rFonts w:ascii="Calibri" w:hAnsi="Calibri" w:cs="Calibri"/>
          <w:sz w:val="22"/>
          <w:szCs w:val="22"/>
        </w:rPr>
        <w:t>y</w:t>
      </w:r>
      <w:r w:rsidRPr="002B335B">
        <w:rPr>
          <w:rFonts w:ascii="Calibri" w:hAnsi="Calibri" w:cs="Calibri"/>
          <w:sz w:val="22"/>
          <w:szCs w:val="22"/>
        </w:rPr>
        <w:t xml:space="preserve"> przez dokładnie jeden poligon (stosowanie </w:t>
      </w:r>
      <w:proofErr w:type="spellStart"/>
      <w:r w:rsidRPr="002B335B">
        <w:rPr>
          <w:rFonts w:ascii="Calibri" w:hAnsi="Calibri" w:cs="Calibri"/>
          <w:sz w:val="22"/>
          <w:szCs w:val="22"/>
        </w:rPr>
        <w:t>multipoligonów</w:t>
      </w:r>
      <w:proofErr w:type="spellEnd"/>
      <w:r w:rsidRPr="002B335B">
        <w:rPr>
          <w:rFonts w:ascii="Calibri" w:hAnsi="Calibri" w:cs="Calibri"/>
          <w:sz w:val="22"/>
          <w:szCs w:val="22"/>
        </w:rPr>
        <w:t xml:space="preserve">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6282358" w14:textId="77777777" w:rsidTr="00E04335">
        <w:trPr>
          <w:trHeight w:val="437"/>
          <w:tblHeader/>
        </w:trPr>
        <w:tc>
          <w:tcPr>
            <w:tcW w:w="1054" w:type="pct"/>
            <w:shd w:val="clear" w:color="auto" w:fill="D9D9D9" w:themeFill="background1" w:themeFillShade="D9"/>
            <w:noWrap/>
            <w:vAlign w:val="center"/>
            <w:hideMark/>
          </w:tcPr>
          <w:bookmarkEnd w:id="173"/>
          <w:p w14:paraId="3611D35A" w14:textId="49FB0F95" w:rsidR="00E11601" w:rsidRPr="008D4E1A" w:rsidRDefault="00E11601" w:rsidP="00E04335">
            <w:pPr>
              <w:keepNext/>
              <w:rPr>
                <w:rFonts w:ascii="Calibri" w:hAnsi="Calibri" w:cs="Calibri"/>
                <w:b/>
                <w:color w:val="FF0000"/>
              </w:rPr>
            </w:pPr>
            <w:r w:rsidRPr="008D4E1A">
              <w:rPr>
                <w:rFonts w:ascii="Calibri" w:hAnsi="Calibri" w:cs="Calibri"/>
                <w:b/>
                <w:color w:val="FF0000"/>
              </w:rPr>
              <w:lastRenderedPageBreak/>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23</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77777777" w:rsidR="00E11601" w:rsidRPr="008D4E1A" w:rsidRDefault="002F6ED0" w:rsidP="00E04335">
            <w:pPr>
              <w:rPr>
                <w:rFonts w:ascii="Calibri" w:hAnsi="Calibri" w:cs="Calibri"/>
                <w:b/>
                <w:color w:val="0563C1" w:themeColor="hyperlink"/>
                <w:sz w:val="20"/>
                <w:u w:val="single"/>
              </w:rPr>
            </w:pPr>
            <w:hyperlink r:id="rId77" w:history="1">
              <w:r w:rsidR="00E11601" w:rsidRPr="008D4E1A">
                <w:rPr>
                  <w:rStyle w:val="Hipercze"/>
                  <w:rFonts w:ascii="Calibri" w:hAnsi="Calibri" w:cs="Calibri"/>
                  <w:b/>
                  <w:sz w:val="20"/>
                </w:rPr>
                <w:t>https://www.gov.pl/zagospodarowanieprzestrzenne/app/2.0/req/data-consistency /</w:t>
              </w:r>
              <w:proofErr w:type="spellStart"/>
            </w:hyperlink>
            <w:r w:rsidR="00E11601" w:rsidRPr="008D4E1A">
              <w:rPr>
                <w:rStyle w:val="Hipercze"/>
                <w:rFonts w:ascii="Calibri" w:hAnsi="Calibri" w:cs="Calibri"/>
                <w:b/>
                <w:sz w:val="20"/>
              </w:rPr>
              <w:t>zoning</w:t>
            </w:r>
            <w:proofErr w:type="spellEnd"/>
            <w:r w:rsidR="00E11601" w:rsidRPr="008D4E1A">
              <w:rPr>
                <w:rStyle w:val="Hipercze"/>
                <w:rFonts w:ascii="Calibri" w:hAnsi="Calibri" w:cs="Calibri"/>
                <w:b/>
                <w:sz w:val="20"/>
              </w:rPr>
              <w:t>-element-geometry</w:t>
            </w:r>
          </w:p>
        </w:tc>
      </w:tr>
      <w:tr w:rsidR="00E11601" w:rsidRPr="002B335B" w14:paraId="499305DB" w14:textId="77777777" w:rsidTr="00E04335">
        <w:trPr>
          <w:trHeight w:val="472"/>
        </w:trPr>
        <w:tc>
          <w:tcPr>
            <w:tcW w:w="5000" w:type="pct"/>
            <w:gridSpan w:val="2"/>
            <w:shd w:val="clear" w:color="auto" w:fill="auto"/>
            <w:noWrap/>
            <w:vAlign w:val="center"/>
            <w:hideMark/>
          </w:tcPr>
          <w:p w14:paraId="2CE0DD35" w14:textId="23D5C6D1" w:rsidR="00E11601" w:rsidRPr="002B335B" w:rsidRDefault="00E11601" w:rsidP="00E04335">
            <w:pPr>
              <w:spacing w:line="360" w:lineRule="auto"/>
              <w:jc w:val="both"/>
              <w:rPr>
                <w:rFonts w:ascii="Calibri" w:hAnsi="Calibri" w:cs="Calibri"/>
                <w:sz w:val="22"/>
                <w:szCs w:val="22"/>
              </w:rPr>
            </w:pPr>
            <w:r w:rsidRPr="002B335B">
              <w:rPr>
                <w:rStyle w:val="hps"/>
                <w:rFonts w:ascii="Calibri" w:hAnsi="Calibri" w:cs="Calibri"/>
                <w:sz w:val="22"/>
                <w:szCs w:val="22"/>
              </w:rPr>
              <w:t xml:space="preserve">Każdy obiekt </w:t>
            </w:r>
            <w:r w:rsidR="00670B77">
              <w:rPr>
                <w:rFonts w:ascii="Calibri" w:hAnsi="Calibri" w:cs="Calibri"/>
                <w:sz w:val="22"/>
                <w:szCs w:val="22"/>
              </w:rPr>
              <w:t>stanowiący specjalizację klasy</w:t>
            </w:r>
            <w:r w:rsidR="00670B77" w:rsidRPr="002B335B">
              <w:rPr>
                <w:rFonts w:ascii="Calibri" w:hAnsi="Calibri" w:cs="Calibri"/>
                <w:sz w:val="22"/>
                <w:szCs w:val="22"/>
              </w:rPr>
              <w:t xml:space="preserve"> </w:t>
            </w:r>
            <w:proofErr w:type="spellStart"/>
            <w:r w:rsidR="00670B77">
              <w:rPr>
                <w:rFonts w:ascii="Calibri" w:hAnsi="Calibri" w:cs="Calibri"/>
                <w:i/>
                <w:iCs/>
                <w:sz w:val="22"/>
                <w:szCs w:val="22"/>
              </w:rPr>
              <w:t>WydzieleniePlanistyczne</w:t>
            </w:r>
            <w:proofErr w:type="spellEnd"/>
            <w:r w:rsidR="00670B77" w:rsidRPr="002B335B">
              <w:rPr>
                <w:rFonts w:ascii="Calibri" w:hAnsi="Calibri" w:cs="Calibri"/>
                <w:sz w:val="22"/>
                <w:szCs w:val="22"/>
              </w:rPr>
              <w:t xml:space="preserve"> </w:t>
            </w:r>
            <w:r w:rsidRPr="002B335B">
              <w:rPr>
                <w:rStyle w:val="hps"/>
                <w:rFonts w:ascii="Calibri" w:hAnsi="Calibri" w:cs="Calibri"/>
                <w:sz w:val="22"/>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 w:val="22"/>
          <w:szCs w:val="22"/>
        </w:rPr>
      </w:pPr>
    </w:p>
    <w:p w14:paraId="4DCA747E" w14:textId="47E70EB0" w:rsidR="00E11601" w:rsidRPr="002B335B" w:rsidRDefault="00E11601" w:rsidP="003F46EA">
      <w:pPr>
        <w:spacing w:after="240" w:line="360" w:lineRule="auto"/>
        <w:jc w:val="both"/>
        <w:rPr>
          <w:rFonts w:ascii="Calibri" w:hAnsi="Calibri" w:cs="Calibri"/>
          <w:sz w:val="22"/>
          <w:szCs w:val="22"/>
        </w:rPr>
      </w:pPr>
      <w:r w:rsidRPr="002B335B">
        <w:rPr>
          <w:rFonts w:ascii="Calibri" w:hAnsi="Calibri" w:cs="Calibri"/>
          <w:sz w:val="22"/>
          <w:szCs w:val="22"/>
        </w:rPr>
        <w:t>Każd</w:t>
      </w:r>
      <w:r w:rsidR="00670B77">
        <w:rPr>
          <w:rFonts w:ascii="Calibri" w:hAnsi="Calibri" w:cs="Calibri"/>
          <w:sz w:val="22"/>
          <w:szCs w:val="22"/>
        </w:rPr>
        <w:t>e wydzielenie</w:t>
      </w:r>
      <w:r w:rsidRPr="002B335B">
        <w:rPr>
          <w:rFonts w:ascii="Calibri" w:hAnsi="Calibri" w:cs="Calibri"/>
          <w:sz w:val="22"/>
          <w:szCs w:val="22"/>
        </w:rPr>
        <w:t xml:space="preserve"> może występować w wersjach, a zasięgi przestrzenne poszczególnych wersji mogą się na siebie nakładać pod warunkiem, że tylko jedna z tych wersji jest aktualnie obowiązująca. Oznacza to, że instancje obiektów </w:t>
      </w:r>
      <w:r w:rsidR="00540D8C">
        <w:rPr>
          <w:rFonts w:ascii="Calibri" w:hAnsi="Calibri" w:cs="Calibri"/>
          <w:sz w:val="22"/>
          <w:szCs w:val="22"/>
        </w:rPr>
        <w:t>stanowiących specjalizację klasy</w:t>
      </w:r>
      <w:r w:rsidR="00540D8C" w:rsidRPr="002B335B">
        <w:rPr>
          <w:rFonts w:ascii="Calibri" w:hAnsi="Calibri" w:cs="Calibri"/>
          <w:sz w:val="22"/>
          <w:szCs w:val="22"/>
        </w:rPr>
        <w:t xml:space="preserve"> </w:t>
      </w:r>
      <w:proofErr w:type="spellStart"/>
      <w:r w:rsidR="00540D8C">
        <w:rPr>
          <w:rFonts w:ascii="Calibri" w:hAnsi="Calibri" w:cs="Calibri"/>
          <w:i/>
          <w:iCs/>
          <w:sz w:val="22"/>
          <w:szCs w:val="22"/>
        </w:rPr>
        <w:t>WydzieleniePlanistyczne</w:t>
      </w:r>
      <w:proofErr w:type="spellEnd"/>
      <w:r w:rsidRPr="002B335B">
        <w:rPr>
          <w:rFonts w:ascii="Calibri" w:hAnsi="Calibri" w:cs="Calibri"/>
          <w:sz w:val="22"/>
          <w:szCs w:val="22"/>
        </w:rPr>
        <w:t>, zgromadzone w</w:t>
      </w:r>
      <w:r w:rsidR="00A63E9E">
        <w:rPr>
          <w:rFonts w:ascii="Calibri" w:hAnsi="Calibri" w:cs="Calibri"/>
          <w:sz w:val="22"/>
          <w:szCs w:val="22"/>
        </w:rPr>
        <w:t> </w:t>
      </w:r>
      <w:r w:rsidRPr="002B335B">
        <w:rPr>
          <w:rFonts w:ascii="Calibri" w:hAnsi="Calibri" w:cs="Calibri"/>
          <w:sz w:val="22"/>
          <w:szCs w:val="22"/>
        </w:rPr>
        <w:t>jednym zbiorze, dla których atrybuty "</w:t>
      </w:r>
      <w:proofErr w:type="spellStart"/>
      <w:r w:rsidRPr="002B335B">
        <w:rPr>
          <w:rFonts w:ascii="Calibri" w:hAnsi="Calibri" w:cs="Calibri"/>
          <w:sz w:val="22"/>
          <w:szCs w:val="22"/>
        </w:rPr>
        <w:t>obowiazujeDo</w:t>
      </w:r>
      <w:proofErr w:type="spellEnd"/>
      <w:r w:rsidRPr="002B335B">
        <w:rPr>
          <w:rFonts w:ascii="Calibri" w:hAnsi="Calibri" w:cs="Calibri"/>
          <w:sz w:val="22"/>
          <w:szCs w:val="22"/>
        </w:rPr>
        <w:t>" i "</w:t>
      </w:r>
      <w:proofErr w:type="spellStart"/>
      <w:r w:rsidRPr="002B335B">
        <w:rPr>
          <w:rFonts w:ascii="Calibri" w:hAnsi="Calibri" w:cs="Calibri"/>
          <w:sz w:val="22"/>
          <w:szCs w:val="22"/>
        </w:rPr>
        <w:t>koniecWersjiObiektu</w:t>
      </w:r>
      <w:proofErr w:type="spellEnd"/>
      <w:r w:rsidRPr="002B335B">
        <w:rPr>
          <w:rFonts w:ascii="Calibri" w:hAnsi="Calibri" w:cs="Calibri"/>
          <w:sz w:val="22"/>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E04335">
        <w:trPr>
          <w:trHeight w:val="437"/>
          <w:tblHeader/>
        </w:trPr>
        <w:tc>
          <w:tcPr>
            <w:tcW w:w="940" w:type="pct"/>
            <w:shd w:val="clear" w:color="auto" w:fill="D9D9D9" w:themeFill="background1" w:themeFillShade="D9"/>
            <w:noWrap/>
            <w:vAlign w:val="center"/>
            <w:hideMark/>
          </w:tcPr>
          <w:p w14:paraId="6AE3D98A" w14:textId="76C24DC9" w:rsidR="00E11601" w:rsidRPr="008D4E1A" w:rsidRDefault="00E11601" w:rsidP="00E04335">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24</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E04335">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asciiTheme="minorHAnsi" w:hAnsiTheme="minorHAnsi" w:cstheme="minorHAnsi"/>
                <w:b/>
                <w:sz w:val="20"/>
              </w:rPr>
              <w:t>/</w:t>
            </w:r>
            <w:r w:rsidRPr="00FB580B">
              <w:rPr>
                <w:rStyle w:val="Hipercze"/>
                <w:rFonts w:asciiTheme="minorHAnsi" w:hAnsiTheme="minorHAnsi" w:cstheme="minorHAnsi"/>
                <w:b/>
                <w:bCs/>
                <w:sz w:val="20"/>
                <w:szCs w:val="20"/>
              </w:rPr>
              <w:t>zoning</w:t>
            </w:r>
            <w:r w:rsidRPr="00FB580B">
              <w:rPr>
                <w:rStyle w:val="Hipercze"/>
                <w:rFonts w:asciiTheme="minorHAnsi" w:hAnsiTheme="minorHAnsi" w:cstheme="minorHAnsi"/>
                <w:b/>
                <w:bCs/>
                <w:sz w:val="20"/>
              </w:rPr>
              <w:t>-element-overlap</w:t>
            </w:r>
          </w:p>
        </w:tc>
      </w:tr>
      <w:tr w:rsidR="00E11601" w:rsidRPr="002B335B" w14:paraId="62D84DE0" w14:textId="77777777" w:rsidTr="00E04335">
        <w:trPr>
          <w:trHeight w:val="472"/>
        </w:trPr>
        <w:tc>
          <w:tcPr>
            <w:tcW w:w="5000" w:type="pct"/>
            <w:gridSpan w:val="2"/>
            <w:shd w:val="clear" w:color="auto" w:fill="auto"/>
            <w:noWrap/>
            <w:vAlign w:val="center"/>
            <w:hideMark/>
          </w:tcPr>
          <w:p w14:paraId="1297C11E" w14:textId="05D8DB0E" w:rsidR="00E11601" w:rsidRPr="002B335B" w:rsidRDefault="00E11601" w:rsidP="00E04335">
            <w:pPr>
              <w:spacing w:line="360" w:lineRule="auto"/>
              <w:jc w:val="both"/>
              <w:rPr>
                <w:rFonts w:asciiTheme="minorHAnsi" w:hAnsiTheme="minorHAnsi" w:cstheme="minorHAnsi"/>
                <w:sz w:val="22"/>
                <w:szCs w:val="22"/>
              </w:rPr>
            </w:pPr>
            <w:r w:rsidRPr="002B335B">
              <w:rPr>
                <w:rStyle w:val="hps"/>
                <w:rFonts w:asciiTheme="minorHAnsi" w:hAnsiTheme="minorHAnsi" w:cstheme="minorHAnsi"/>
                <w:sz w:val="22"/>
                <w:szCs w:val="22"/>
              </w:rPr>
              <w:t xml:space="preserve">Wersje obiektu </w:t>
            </w:r>
            <w:r w:rsidR="00670B77">
              <w:rPr>
                <w:rFonts w:ascii="Calibri" w:hAnsi="Calibri" w:cs="Calibri"/>
                <w:sz w:val="22"/>
                <w:szCs w:val="22"/>
              </w:rPr>
              <w:t>stanowiącego specjalizację klasy</w:t>
            </w:r>
            <w:r w:rsidR="00670B77" w:rsidRPr="002B335B">
              <w:rPr>
                <w:rFonts w:ascii="Calibri" w:hAnsi="Calibri" w:cs="Calibri"/>
                <w:sz w:val="22"/>
                <w:szCs w:val="22"/>
              </w:rPr>
              <w:t xml:space="preserve"> </w:t>
            </w:r>
            <w:proofErr w:type="spellStart"/>
            <w:r w:rsidR="00670B77">
              <w:rPr>
                <w:rFonts w:ascii="Calibri" w:hAnsi="Calibri" w:cs="Calibri"/>
                <w:i/>
                <w:iCs/>
                <w:sz w:val="22"/>
                <w:szCs w:val="22"/>
              </w:rPr>
              <w:t>WydzieleniePlanistyczne</w:t>
            </w:r>
            <w:proofErr w:type="spellEnd"/>
            <w:r w:rsidR="00670B77" w:rsidRPr="002B335B" w:rsidDel="00670B77">
              <w:rPr>
                <w:rStyle w:val="hps"/>
                <w:rFonts w:asciiTheme="minorHAnsi" w:hAnsiTheme="minorHAnsi" w:cstheme="minorHAnsi"/>
                <w:i/>
                <w:sz w:val="22"/>
                <w:szCs w:val="22"/>
              </w:rPr>
              <w:t xml:space="preserve"> </w:t>
            </w:r>
            <w:r w:rsidRPr="002B335B">
              <w:rPr>
                <w:rStyle w:val="hps"/>
                <w:rFonts w:asciiTheme="minorHAnsi" w:hAnsiTheme="minorHAnsi" w:cstheme="minorHAnsi"/>
                <w:sz w:val="22"/>
                <w:szCs w:val="22"/>
              </w:rPr>
              <w:t xml:space="preserve">tego samego typu, zgromadzone w jednym zbiorze danych i reprezentujące aktualnie obowiązujące </w:t>
            </w:r>
            <w:r w:rsidR="00670B77" w:rsidRPr="00E73D29">
              <w:rPr>
                <w:rStyle w:val="hps"/>
                <w:rFonts w:asciiTheme="minorHAnsi" w:hAnsiTheme="minorHAnsi" w:cstheme="minorHAnsi"/>
                <w:sz w:val="22"/>
                <w:szCs w:val="22"/>
              </w:rPr>
              <w:t>w</w:t>
            </w:r>
            <w:r w:rsidR="00670B77" w:rsidRPr="00FB580B">
              <w:rPr>
                <w:rStyle w:val="hps"/>
                <w:rFonts w:asciiTheme="minorHAnsi" w:hAnsiTheme="minorHAnsi" w:cstheme="minorHAnsi"/>
                <w:sz w:val="22"/>
                <w:szCs w:val="22"/>
              </w:rPr>
              <w:t>ydzielenia</w:t>
            </w:r>
            <w:r w:rsidRPr="002B335B">
              <w:rPr>
                <w:rStyle w:val="hps"/>
                <w:rFonts w:asciiTheme="minorHAnsi" w:hAnsiTheme="minorHAnsi" w:cstheme="minorHAnsi"/>
                <w:sz w:val="22"/>
                <w:szCs w:val="22"/>
              </w:rPr>
              <w:t xml:space="preserve"> </w:t>
            </w:r>
            <w:r w:rsidR="001766C9">
              <w:rPr>
                <w:rStyle w:val="hps"/>
                <w:rFonts w:asciiTheme="minorHAnsi" w:hAnsiTheme="minorHAnsi" w:cstheme="minorHAnsi"/>
                <w:sz w:val="22"/>
                <w:szCs w:val="22"/>
              </w:rPr>
              <w:t xml:space="preserve">planistyczne </w:t>
            </w:r>
            <w:r w:rsidRPr="002B335B">
              <w:rPr>
                <w:rFonts w:asciiTheme="minorHAnsi" w:hAnsiTheme="minorHAnsi" w:cstheme="minorHAnsi"/>
                <w:sz w:val="22"/>
                <w:szCs w:val="22"/>
              </w:rPr>
              <w:t>nie mogą mieć części wspólnej swoich zasięgów przestrzennych.</w:t>
            </w:r>
          </w:p>
        </w:tc>
      </w:tr>
    </w:tbl>
    <w:p w14:paraId="1F308123" w14:textId="77777777" w:rsidR="00E11601" w:rsidRPr="002B335B" w:rsidRDefault="00E11601" w:rsidP="003F46EA">
      <w:pPr>
        <w:spacing w:after="240" w:line="360" w:lineRule="auto"/>
        <w:jc w:val="both"/>
        <w:rPr>
          <w:rFonts w:asciiTheme="minorHAnsi" w:hAnsiTheme="minorHAnsi" w:cstheme="minorHAnsi"/>
          <w:sz w:val="22"/>
          <w:szCs w:val="22"/>
        </w:rPr>
      </w:pPr>
    </w:p>
    <w:p w14:paraId="22D6F1BC" w14:textId="39F0DBA3" w:rsidR="00E11601" w:rsidRPr="002B335B" w:rsidRDefault="00E11601" w:rsidP="003F46EA">
      <w:pPr>
        <w:spacing w:after="240" w:line="360" w:lineRule="auto"/>
        <w:jc w:val="both"/>
        <w:rPr>
          <w:rFonts w:asciiTheme="minorHAnsi" w:hAnsiTheme="minorHAnsi" w:cstheme="minorHAnsi"/>
          <w:sz w:val="22"/>
          <w:szCs w:val="22"/>
        </w:rPr>
      </w:pPr>
      <w:r w:rsidRPr="002B335B">
        <w:rPr>
          <w:rFonts w:asciiTheme="minorHAnsi" w:hAnsiTheme="minorHAnsi" w:cstheme="minorHAnsi"/>
          <w:sz w:val="22"/>
          <w:szCs w:val="22"/>
        </w:rPr>
        <w:t xml:space="preserve">Dodatkowo odpowiednie obiekty </w:t>
      </w:r>
      <w:r w:rsidR="00670B77" w:rsidRPr="00FB580B">
        <w:rPr>
          <w:rFonts w:asciiTheme="minorHAnsi" w:hAnsiTheme="minorHAnsi" w:cstheme="minorHAnsi"/>
          <w:sz w:val="22"/>
          <w:szCs w:val="22"/>
        </w:rPr>
        <w:t>wydzieleń planistycznych</w:t>
      </w:r>
      <w:r w:rsidR="00670B77" w:rsidRPr="00670B77">
        <w:rPr>
          <w:rFonts w:asciiTheme="minorHAnsi" w:hAnsiTheme="minorHAnsi" w:cstheme="minorHAnsi"/>
          <w:sz w:val="22"/>
          <w:szCs w:val="22"/>
        </w:rPr>
        <w:t xml:space="preserve"> </w:t>
      </w:r>
      <w:r w:rsidRPr="002B335B">
        <w:rPr>
          <w:rFonts w:asciiTheme="minorHAnsi" w:hAnsiTheme="minorHAnsi" w:cstheme="minorHAnsi"/>
          <w:sz w:val="22"/>
          <w:szCs w:val="22"/>
        </w:rPr>
        <w:t xml:space="preserve">pokrywają w sposób ciągły i spójny topologicznie (bez luk i szczelin) cały obszar powiązanego z nimi obiektu </w:t>
      </w:r>
      <w:proofErr w:type="spellStart"/>
      <w:r w:rsidRPr="002B335B">
        <w:rPr>
          <w:rFonts w:asciiTheme="minorHAnsi" w:hAnsiTheme="minorHAnsi" w:cstheme="minorHAnsi"/>
          <w:i/>
          <w:iCs/>
          <w:sz w:val="22"/>
          <w:szCs w:val="22"/>
        </w:rPr>
        <w:t>AktPlanowaniaPrzestrzennego</w:t>
      </w:r>
      <w:proofErr w:type="spellEnd"/>
      <w:r w:rsidRPr="002B335B">
        <w:rPr>
          <w:rFonts w:asciiTheme="minorHAnsi" w:hAnsiTheme="minorHAnsi" w:cstheme="minorHAnsi"/>
          <w:sz w:val="22"/>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asciiTheme="minorHAnsi" w:hAnsiTheme="minorHAnsi" w:cstheme="minorHAnsi"/>
          <w:sz w:val="22"/>
          <w:szCs w:val="22"/>
        </w:rPr>
      </w:pPr>
      <w:r w:rsidRPr="002B335B">
        <w:rPr>
          <w:rFonts w:asciiTheme="minorHAnsi" w:hAnsiTheme="minorHAnsi" w:cstheme="minorHAnsi"/>
          <w:b/>
          <w:bCs/>
          <w:sz w:val="22"/>
          <w:szCs w:val="22"/>
        </w:rPr>
        <w:t xml:space="preserve">UWAGA 1 </w:t>
      </w:r>
      <w:r w:rsidRPr="002B335B">
        <w:rPr>
          <w:rFonts w:asciiTheme="minorHAnsi" w:hAnsiTheme="minorHAnsi" w:cstheme="minorHAnsi"/>
          <w:sz w:val="22"/>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proofErr w:type="spellStart"/>
      <w:r w:rsidRPr="002B335B">
        <w:rPr>
          <w:rFonts w:asciiTheme="minorHAnsi" w:hAnsiTheme="minorHAnsi" w:cstheme="minorHAnsi"/>
          <w:i/>
          <w:iCs/>
          <w:sz w:val="22"/>
          <w:szCs w:val="22"/>
        </w:rPr>
        <w:t>AktPlanowaniaPrzestrzennego</w:t>
      </w:r>
      <w:proofErr w:type="spellEnd"/>
      <w:r w:rsidRPr="002B335B">
        <w:rPr>
          <w:rFonts w:asciiTheme="minorHAnsi" w:hAnsiTheme="minorHAnsi" w:cstheme="minorHAnsi"/>
          <w:i/>
          <w:iCs/>
          <w:sz w:val="22"/>
          <w:szCs w:val="22"/>
        </w:rPr>
        <w:t>.</w:t>
      </w:r>
      <w:r w:rsidRPr="002B335B">
        <w:rPr>
          <w:rFonts w:asciiTheme="minorHAnsi" w:hAnsiTheme="minorHAnsi" w:cstheme="minorHAnsi"/>
          <w:sz w:val="22"/>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E04335">
        <w:trPr>
          <w:trHeight w:val="437"/>
          <w:tblHeader/>
        </w:trPr>
        <w:tc>
          <w:tcPr>
            <w:tcW w:w="940" w:type="pct"/>
            <w:shd w:val="clear" w:color="auto" w:fill="D9D9D9" w:themeFill="background1" w:themeFillShade="D9"/>
            <w:noWrap/>
            <w:vAlign w:val="center"/>
            <w:hideMark/>
          </w:tcPr>
          <w:p w14:paraId="66D016F1" w14:textId="2A332EB7"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2F6ED0">
              <w:rPr>
                <w:rFonts w:ascii="Calibri" w:hAnsi="Calibri" w:cs="Calibri"/>
                <w:b/>
                <w:noProof/>
                <w:color w:val="FF0000"/>
              </w:rPr>
              <w:t>25</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E04335">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E04335">
        <w:trPr>
          <w:trHeight w:val="472"/>
        </w:trPr>
        <w:tc>
          <w:tcPr>
            <w:tcW w:w="5000" w:type="pct"/>
            <w:gridSpan w:val="2"/>
            <w:shd w:val="clear" w:color="auto" w:fill="auto"/>
            <w:noWrap/>
            <w:vAlign w:val="center"/>
            <w:hideMark/>
          </w:tcPr>
          <w:p w14:paraId="02D63D3E" w14:textId="27FF70F2" w:rsidR="00E11601" w:rsidRPr="0093457C" w:rsidRDefault="00E11601" w:rsidP="00082A05">
            <w:pPr>
              <w:spacing w:line="360" w:lineRule="auto"/>
              <w:jc w:val="both"/>
              <w:rPr>
                <w:rFonts w:asciiTheme="minorHAnsi" w:hAnsiTheme="minorHAnsi" w:cstheme="minorHAnsi"/>
                <w:sz w:val="22"/>
                <w:szCs w:val="22"/>
              </w:rPr>
            </w:pPr>
            <w:r w:rsidRPr="0093457C">
              <w:rPr>
                <w:rStyle w:val="hps"/>
                <w:rFonts w:asciiTheme="minorHAnsi" w:hAnsiTheme="minorHAnsi" w:cstheme="minorHAnsi"/>
                <w:sz w:val="22"/>
                <w:szCs w:val="22"/>
              </w:rPr>
              <w:t xml:space="preserve">Wersje obiektu </w:t>
            </w:r>
            <w:proofErr w:type="spellStart"/>
            <w:r w:rsidRPr="00B01E65">
              <w:rPr>
                <w:rStyle w:val="hps"/>
                <w:rFonts w:asciiTheme="minorHAnsi" w:hAnsiTheme="minorHAnsi" w:cstheme="minorHAnsi"/>
                <w:i/>
                <w:sz w:val="22"/>
                <w:szCs w:val="22"/>
              </w:rPr>
              <w:t>StrefaPlanistyczna</w:t>
            </w:r>
            <w:proofErr w:type="spellEnd"/>
            <w:r w:rsidRPr="00B01E65">
              <w:rPr>
                <w:rStyle w:val="hps"/>
                <w:rFonts w:asciiTheme="minorHAnsi" w:hAnsiTheme="minorHAnsi" w:cstheme="minorHAnsi"/>
                <w:sz w:val="22"/>
                <w:szCs w:val="22"/>
              </w:rPr>
              <w:t xml:space="preserve"> </w:t>
            </w:r>
            <w:r w:rsidRPr="0093457C">
              <w:rPr>
                <w:rStyle w:val="hps"/>
                <w:rFonts w:asciiTheme="minorHAnsi" w:hAnsiTheme="minorHAnsi" w:cstheme="minorHAnsi"/>
                <w:sz w:val="22"/>
                <w:szCs w:val="22"/>
              </w:rPr>
              <w:t xml:space="preserve">tego samego typu, zgromadzone w jednym zbiorze danych i reprezentujące aktualnie obowiązujące strefy planistyczne </w:t>
            </w:r>
            <w:r w:rsidRPr="0093457C">
              <w:rPr>
                <w:rFonts w:asciiTheme="minorHAnsi" w:hAnsiTheme="minorHAnsi" w:cstheme="minorHAnsi"/>
                <w:sz w:val="22"/>
                <w:szCs w:val="22"/>
              </w:rPr>
              <w:t xml:space="preserve">muszą pokrywać w sposób ciągły i być spójne topologicznie z powiązanym z nimi obiektem </w:t>
            </w:r>
            <w:proofErr w:type="spellStart"/>
            <w:r w:rsidRPr="0093457C">
              <w:rPr>
                <w:rFonts w:asciiTheme="minorHAnsi" w:hAnsiTheme="minorHAnsi" w:cstheme="minorHAnsi"/>
                <w:i/>
                <w:iCs/>
                <w:sz w:val="22"/>
                <w:szCs w:val="22"/>
              </w:rPr>
              <w:t>AktPlanowaniaPrzestrzennego</w:t>
            </w:r>
            <w:proofErr w:type="spellEnd"/>
            <w:r w:rsidRPr="0093457C">
              <w:rPr>
                <w:rFonts w:asciiTheme="minorHAnsi" w:hAnsiTheme="minorHAnsi" w:cstheme="minorHAnsi"/>
                <w:sz w:val="22"/>
                <w:szCs w:val="22"/>
              </w:rPr>
              <w:t>, poza</w:t>
            </w:r>
            <w:r w:rsidRPr="0093457C">
              <w:rPr>
                <w:rFonts w:asciiTheme="minorHAnsi" w:hAnsiTheme="minorHAnsi" w:cstheme="minorHAnsi"/>
                <w:i/>
                <w:iCs/>
                <w:sz w:val="22"/>
                <w:szCs w:val="22"/>
              </w:rPr>
              <w:t xml:space="preserve"> </w:t>
            </w:r>
            <w:r w:rsidRPr="0093457C">
              <w:rPr>
                <w:rFonts w:asciiTheme="minorHAnsi" w:hAnsiTheme="minorHAnsi" w:cstheme="minorHAnsi"/>
                <w:sz w:val="22"/>
                <w:szCs w:val="22"/>
              </w:rPr>
              <w:t xml:space="preserve">przypadkiem, gdy w obiekcie </w:t>
            </w:r>
            <w:proofErr w:type="spellStart"/>
            <w:r w:rsidRPr="0093457C">
              <w:rPr>
                <w:rFonts w:asciiTheme="minorHAnsi" w:hAnsiTheme="minorHAnsi" w:cstheme="minorHAnsi"/>
                <w:i/>
                <w:iCs/>
                <w:sz w:val="22"/>
                <w:szCs w:val="22"/>
              </w:rPr>
              <w:t>AktPlanowaniaPrzestrzennego</w:t>
            </w:r>
            <w:proofErr w:type="spellEnd"/>
            <w:r w:rsidRPr="0093457C">
              <w:rPr>
                <w:rFonts w:asciiTheme="minorHAnsi" w:hAnsiTheme="minorHAnsi" w:cstheme="minorHAnsi"/>
                <w:i/>
                <w:iCs/>
                <w:sz w:val="22"/>
                <w:szCs w:val="22"/>
              </w:rPr>
              <w:t xml:space="preserve"> </w:t>
            </w:r>
            <w:r w:rsidRPr="0093457C">
              <w:rPr>
                <w:rFonts w:asciiTheme="minorHAnsi" w:hAnsiTheme="minorHAnsi" w:cstheme="minorHAnsi"/>
                <w:sz w:val="22"/>
                <w:szCs w:val="22"/>
              </w:rPr>
              <w:t xml:space="preserve">jest uzupełniony atrybut modyfikacja </w:t>
            </w:r>
            <w:r w:rsidRPr="0093457C">
              <w:rPr>
                <w:rFonts w:asciiTheme="minorHAnsi" w:hAnsiTheme="minorHAnsi" w:cstheme="minorHAnsi"/>
                <w:sz w:val="22"/>
                <w:szCs w:val="22"/>
              </w:rPr>
              <w:lastRenderedPageBreak/>
              <w:t>(informujący</w:t>
            </w:r>
            <w:r w:rsidRPr="0093457C">
              <w:rPr>
                <w:rFonts w:asciiTheme="minorHAnsi" w:hAnsiTheme="minorHAnsi" w:cstheme="minorHAnsi"/>
                <w:color w:val="000000"/>
                <w:sz w:val="22"/>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3F46EA">
      <w:pPr>
        <w:spacing w:after="240" w:line="360" w:lineRule="auto"/>
        <w:jc w:val="both"/>
        <w:rPr>
          <w:rFonts w:asciiTheme="minorHAnsi" w:hAnsiTheme="minorHAnsi" w:cstheme="minorHAnsi"/>
          <w:sz w:val="22"/>
          <w:szCs w:val="22"/>
        </w:rPr>
      </w:pPr>
    </w:p>
    <w:p w14:paraId="6C47520A" w14:textId="77777777" w:rsidR="00E11601" w:rsidRPr="008D4E1A" w:rsidRDefault="00E11601" w:rsidP="00FB580B">
      <w:pPr>
        <w:pStyle w:val="Nagwek4"/>
        <w:ind w:left="851"/>
        <w:jc w:val="both"/>
        <w:rPr>
          <w:rFonts w:ascii="Calibri" w:hAnsi="Calibri" w:cs="Calibri"/>
          <w:u w:val="none"/>
          <w:lang w:val="pl-PL"/>
        </w:rPr>
      </w:pPr>
      <w:bookmarkStart w:id="174" w:name="_Toc156203152"/>
      <w:r w:rsidRPr="008D4E1A">
        <w:rPr>
          <w:rFonts w:ascii="Calibri" w:hAnsi="Calibri" w:cs="Calibri"/>
          <w:u w:val="none"/>
          <w:lang w:val="pl-PL"/>
        </w:rPr>
        <w:t>Specjalizacje klasy Regulacja dla planu ogólnego gminy</w:t>
      </w:r>
      <w:bookmarkEnd w:id="174"/>
    </w:p>
    <w:p w14:paraId="07234711" w14:textId="79FFB75D" w:rsidR="00E11601" w:rsidRPr="0093457C" w:rsidRDefault="00E11601" w:rsidP="003F46EA">
      <w:pPr>
        <w:spacing w:after="240" w:line="360" w:lineRule="auto"/>
        <w:jc w:val="both"/>
        <w:rPr>
          <w:rFonts w:asciiTheme="minorHAnsi" w:hAnsiTheme="minorHAnsi" w:cstheme="minorHAnsi"/>
          <w:sz w:val="22"/>
          <w:szCs w:val="22"/>
        </w:rPr>
      </w:pPr>
      <w:r w:rsidRPr="0093457C">
        <w:rPr>
          <w:rFonts w:asciiTheme="minorHAnsi" w:hAnsiTheme="minorHAnsi" w:cstheme="minorHAnsi"/>
          <w:sz w:val="22"/>
          <w:szCs w:val="22"/>
        </w:rPr>
        <w:t xml:space="preserve">Specjalizacjami klasy </w:t>
      </w:r>
      <w:r w:rsidRPr="0093457C">
        <w:rPr>
          <w:rFonts w:asciiTheme="minorHAnsi" w:hAnsiTheme="minorHAnsi" w:cstheme="minorHAnsi"/>
          <w:i/>
          <w:iCs/>
          <w:sz w:val="22"/>
          <w:szCs w:val="22"/>
        </w:rPr>
        <w:t xml:space="preserve">Regulacja </w:t>
      </w:r>
      <w:r w:rsidRPr="0093457C">
        <w:rPr>
          <w:rFonts w:asciiTheme="minorHAnsi" w:hAnsiTheme="minorHAnsi" w:cstheme="minorHAnsi"/>
          <w:sz w:val="22"/>
          <w:szCs w:val="22"/>
        </w:rPr>
        <w:t xml:space="preserve">dla przypadku, gdy obiekt </w:t>
      </w:r>
      <w:proofErr w:type="spellStart"/>
      <w:r w:rsidRPr="0093457C">
        <w:rPr>
          <w:rFonts w:asciiTheme="minorHAnsi" w:hAnsiTheme="minorHAnsi" w:cstheme="minorHAnsi"/>
          <w:i/>
          <w:iCs/>
          <w:sz w:val="22"/>
          <w:szCs w:val="22"/>
        </w:rPr>
        <w:t>AktPlanowaniaPrzestrzennego</w:t>
      </w:r>
      <w:proofErr w:type="spellEnd"/>
      <w:r w:rsidRPr="0093457C">
        <w:rPr>
          <w:rFonts w:asciiTheme="minorHAnsi" w:hAnsiTheme="minorHAnsi" w:cstheme="minorHAnsi"/>
          <w:sz w:val="22"/>
          <w:szCs w:val="22"/>
        </w:rPr>
        <w:t xml:space="preserve"> reprezentuje plan ogólny gminy są obiekty </w:t>
      </w:r>
      <w:proofErr w:type="spellStart"/>
      <w:r w:rsidRPr="0093457C">
        <w:rPr>
          <w:rStyle w:val="hps"/>
          <w:rFonts w:asciiTheme="minorHAnsi" w:hAnsiTheme="minorHAnsi" w:cstheme="minorHAnsi"/>
          <w:i/>
          <w:iCs/>
          <w:sz w:val="22"/>
          <w:szCs w:val="22"/>
        </w:rPr>
        <w:t>ObszarZabudowySrodmiejskiej</w:t>
      </w:r>
      <w:proofErr w:type="spellEnd"/>
      <w:r w:rsidRPr="0093457C">
        <w:rPr>
          <w:rStyle w:val="hps"/>
          <w:rFonts w:asciiTheme="minorHAnsi" w:hAnsiTheme="minorHAnsi" w:cstheme="minorHAnsi"/>
          <w:i/>
          <w:iCs/>
          <w:sz w:val="22"/>
          <w:szCs w:val="22"/>
        </w:rPr>
        <w:t xml:space="preserve">, </w:t>
      </w:r>
      <w:proofErr w:type="spellStart"/>
      <w:r w:rsidRPr="0093457C">
        <w:rPr>
          <w:rStyle w:val="hps"/>
          <w:rFonts w:asciiTheme="minorHAnsi" w:hAnsiTheme="minorHAnsi" w:cstheme="minorHAnsi"/>
          <w:i/>
          <w:iCs/>
          <w:sz w:val="22"/>
          <w:szCs w:val="22"/>
        </w:rPr>
        <w:t>ObszarUzupelnieniaZabudowy</w:t>
      </w:r>
      <w:proofErr w:type="spellEnd"/>
      <w:r w:rsidRPr="0093457C">
        <w:rPr>
          <w:rStyle w:val="hps"/>
          <w:rFonts w:asciiTheme="minorHAnsi" w:hAnsiTheme="minorHAnsi" w:cstheme="minorHAnsi"/>
          <w:i/>
          <w:iCs/>
          <w:sz w:val="22"/>
          <w:szCs w:val="22"/>
        </w:rPr>
        <w:t xml:space="preserve">, </w:t>
      </w:r>
      <w:proofErr w:type="spellStart"/>
      <w:r w:rsidRPr="0093457C">
        <w:rPr>
          <w:rFonts w:asciiTheme="minorHAnsi" w:eastAsia="Calibri" w:hAnsiTheme="minorHAnsi" w:cstheme="minorHAnsi"/>
          <w:i/>
          <w:iCs/>
          <w:sz w:val="22"/>
          <w:szCs w:val="22"/>
        </w:rPr>
        <w:t>ObszarStandardowDostepnosciInfrastrukturySpolecznej</w:t>
      </w:r>
      <w:proofErr w:type="spellEnd"/>
      <w:r w:rsidRPr="0093457C">
        <w:rPr>
          <w:rFonts w:asciiTheme="minorHAnsi" w:eastAsia="Calibri" w:hAnsiTheme="minorHAnsi" w:cstheme="minorHAnsi"/>
          <w:sz w:val="22"/>
          <w:szCs w:val="22"/>
        </w:rPr>
        <w:t xml:space="preserve">. </w:t>
      </w:r>
      <w:r w:rsidRPr="0093457C">
        <w:rPr>
          <w:rStyle w:val="hps"/>
          <w:rFonts w:asciiTheme="minorHAnsi" w:hAnsiTheme="minorHAnsi" w:cstheme="minorHAnsi"/>
          <w:sz w:val="22"/>
          <w:szCs w:val="22"/>
        </w:rPr>
        <w:t>S</w:t>
      </w:r>
      <w:r w:rsidRPr="0093457C">
        <w:rPr>
          <w:rFonts w:asciiTheme="minorHAnsi" w:hAnsiTheme="minorHAnsi" w:cstheme="minorHAnsi"/>
          <w:sz w:val="22"/>
          <w:szCs w:val="22"/>
        </w:rPr>
        <w:t>tanowią one reprezentację w planie ogólnym gminy odpowiednio: obszaru zabudowy śródmiejskiej, obszaru uzupełnienia zabudowy i</w:t>
      </w:r>
      <w:r w:rsidR="00A63E9E">
        <w:rPr>
          <w:rFonts w:asciiTheme="minorHAnsi" w:hAnsiTheme="minorHAnsi" w:cstheme="minorHAnsi"/>
          <w:sz w:val="22"/>
          <w:szCs w:val="22"/>
        </w:rPr>
        <w:t> </w:t>
      </w:r>
      <w:r w:rsidRPr="0093457C">
        <w:rPr>
          <w:rFonts w:asciiTheme="minorHAnsi" w:hAnsiTheme="minorHAnsi" w:cstheme="minorHAnsi"/>
          <w:sz w:val="22"/>
          <w:szCs w:val="22"/>
        </w:rPr>
        <w:t xml:space="preserve">obszaru </w:t>
      </w:r>
      <w:r w:rsidRPr="0093457C">
        <w:rPr>
          <w:rFonts w:asciiTheme="minorHAnsi" w:eastAsia="Trebuchet MS" w:hAnsiTheme="minorHAnsi" w:cstheme="minorHAnsi"/>
          <w:sz w:val="22"/>
          <w:szCs w:val="22"/>
        </w:rPr>
        <w:t>standardów dostępności infrastruktury społecznej</w:t>
      </w:r>
      <w:r w:rsidRPr="0093457C">
        <w:rPr>
          <w:rFonts w:asciiTheme="minorHAnsi" w:hAnsiTheme="minorHAnsi" w:cstheme="minorHAnsi"/>
          <w:sz w:val="22"/>
          <w:szCs w:val="22"/>
        </w:rPr>
        <w:t xml:space="preserve">. Każdy taki obiekt jest reprezentowany przez dokładnie jeden poligon (stosowanie </w:t>
      </w:r>
      <w:proofErr w:type="spellStart"/>
      <w:r w:rsidRPr="0093457C">
        <w:rPr>
          <w:rFonts w:asciiTheme="minorHAnsi" w:hAnsiTheme="minorHAnsi" w:cstheme="minorHAnsi"/>
          <w:sz w:val="22"/>
          <w:szCs w:val="22"/>
        </w:rPr>
        <w:t>multipoligonów</w:t>
      </w:r>
      <w:proofErr w:type="spellEnd"/>
      <w:r w:rsidRPr="0093457C">
        <w:rPr>
          <w:rFonts w:asciiTheme="minorHAnsi" w:hAnsiTheme="minorHAnsi" w:cstheme="minorHAnsi"/>
          <w:sz w:val="22"/>
          <w:szCs w:val="22"/>
        </w:rPr>
        <w:t xml:space="preserve">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741935" w14:textId="77777777" w:rsidTr="00E04335">
        <w:trPr>
          <w:trHeight w:val="437"/>
          <w:tblHeader/>
        </w:trPr>
        <w:tc>
          <w:tcPr>
            <w:tcW w:w="1054" w:type="pct"/>
            <w:shd w:val="clear" w:color="auto" w:fill="D9D9D9" w:themeFill="background1" w:themeFillShade="D9"/>
            <w:noWrap/>
            <w:vAlign w:val="center"/>
            <w:hideMark/>
          </w:tcPr>
          <w:p w14:paraId="6F6A0D59" w14:textId="3C4E8629" w:rsidR="00E11601" w:rsidRPr="008D4E1A" w:rsidRDefault="00E11601" w:rsidP="00E04335">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26</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293D64C1" w:rsidR="00E11601" w:rsidRPr="008D4E1A" w:rsidRDefault="002F6ED0" w:rsidP="00E04335">
            <w:pPr>
              <w:rPr>
                <w:rFonts w:ascii="Calibri" w:hAnsi="Calibri" w:cs="Calibri"/>
                <w:b/>
                <w:color w:val="0563C1" w:themeColor="hyperlink"/>
                <w:sz w:val="20"/>
                <w:u w:val="single"/>
              </w:rPr>
            </w:pPr>
            <w:hyperlink r:id="rId78" w:history="1">
              <w:r w:rsidR="00E11601" w:rsidRPr="008D4E1A">
                <w:rPr>
                  <w:rStyle w:val="Hipercze"/>
                  <w:rFonts w:ascii="Calibri" w:hAnsi="Calibri" w:cs="Calibri"/>
                  <w:b/>
                  <w:sz w:val="20"/>
                </w:rPr>
                <w:t>https://www.gov.pl/zagospodarowanieprzestrzenne/app/2.0/req/data-consistency /</w:t>
              </w:r>
              <w:proofErr w:type="spellStart"/>
            </w:hyperlink>
            <w:r w:rsidR="00E11601" w:rsidRPr="008D4E1A">
              <w:rPr>
                <w:rStyle w:val="Hipercze"/>
                <w:rFonts w:ascii="Calibri" w:hAnsi="Calibri" w:cs="Calibri"/>
                <w:b/>
                <w:sz w:val="20"/>
              </w:rPr>
              <w:t>general</w:t>
            </w:r>
            <w:proofErr w:type="spellEnd"/>
            <w:r w:rsidR="00E11601" w:rsidRPr="008D4E1A">
              <w:rPr>
                <w:rStyle w:val="Hipercze"/>
                <w:rFonts w:ascii="Calibri" w:hAnsi="Calibri" w:cs="Calibri"/>
                <w:b/>
                <w:sz w:val="20"/>
              </w:rPr>
              <w:t>-</w:t>
            </w:r>
            <w:proofErr w:type="spellStart"/>
            <w:r w:rsidR="00E11601" w:rsidRPr="008D4E1A">
              <w:rPr>
                <w:rStyle w:val="Hipercze"/>
                <w:rFonts w:ascii="Calibri" w:hAnsi="Calibri" w:cs="Calibri"/>
                <w:b/>
                <w:sz w:val="20"/>
              </w:rPr>
              <w:t>municipal</w:t>
            </w:r>
            <w:proofErr w:type="spellEnd"/>
            <w:r w:rsidR="00E11601" w:rsidRPr="008D4E1A">
              <w:rPr>
                <w:rStyle w:val="Hipercze"/>
                <w:rFonts w:ascii="Calibri" w:hAnsi="Calibri" w:cs="Calibri"/>
                <w:b/>
                <w:sz w:val="20"/>
              </w:rPr>
              <w:t>-plan-</w:t>
            </w:r>
            <w:proofErr w:type="spellStart"/>
            <w:r w:rsidR="00E11601" w:rsidRPr="001766C9">
              <w:rPr>
                <w:rStyle w:val="Hipercze"/>
                <w:rFonts w:ascii="Calibri" w:hAnsi="Calibri" w:cs="Calibri"/>
                <w:b/>
                <w:sz w:val="20"/>
              </w:rPr>
              <w:t>regulation</w:t>
            </w:r>
            <w:proofErr w:type="spellEnd"/>
            <w:r w:rsidR="00E11601" w:rsidRPr="001766C9">
              <w:rPr>
                <w:rStyle w:val="Hipercze"/>
                <w:rFonts w:ascii="Calibri" w:hAnsi="Calibri" w:cs="Calibri"/>
                <w:b/>
                <w:sz w:val="20"/>
              </w:rPr>
              <w:t>-geometry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E04335">
            <w:pPr>
              <w:spacing w:line="360" w:lineRule="auto"/>
              <w:jc w:val="both"/>
              <w:rPr>
                <w:rFonts w:asciiTheme="minorHAnsi" w:hAnsiTheme="minorHAnsi" w:cstheme="minorHAnsi"/>
                <w:sz w:val="22"/>
                <w:szCs w:val="22"/>
              </w:rPr>
            </w:pPr>
            <w:r w:rsidRPr="00B67F9D">
              <w:rPr>
                <w:rStyle w:val="hps"/>
                <w:rFonts w:asciiTheme="minorHAnsi" w:hAnsiTheme="minorHAnsi" w:cstheme="minorHAnsi"/>
                <w:sz w:val="22"/>
                <w:szCs w:val="22"/>
              </w:rPr>
              <w:t xml:space="preserve">Każdy z obiektów </w:t>
            </w:r>
            <w:proofErr w:type="spellStart"/>
            <w:r w:rsidRPr="00B67F9D">
              <w:rPr>
                <w:rStyle w:val="hps"/>
                <w:rFonts w:asciiTheme="minorHAnsi" w:hAnsiTheme="minorHAnsi" w:cstheme="minorHAnsi"/>
                <w:i/>
                <w:iCs/>
                <w:sz w:val="22"/>
                <w:szCs w:val="22"/>
              </w:rPr>
              <w:t>ObszarZabudowySrodmiejskiej</w:t>
            </w:r>
            <w:proofErr w:type="spellEnd"/>
            <w:r w:rsidRPr="00B67F9D">
              <w:rPr>
                <w:rStyle w:val="hps"/>
                <w:rFonts w:asciiTheme="minorHAnsi" w:hAnsiTheme="minorHAnsi" w:cstheme="minorHAnsi"/>
                <w:i/>
                <w:iCs/>
                <w:sz w:val="22"/>
                <w:szCs w:val="22"/>
              </w:rPr>
              <w:t xml:space="preserve">, </w:t>
            </w:r>
            <w:proofErr w:type="spellStart"/>
            <w:r w:rsidRPr="00B67F9D">
              <w:rPr>
                <w:rStyle w:val="hps"/>
                <w:rFonts w:asciiTheme="minorHAnsi" w:hAnsiTheme="minorHAnsi" w:cstheme="minorHAnsi"/>
                <w:i/>
                <w:iCs/>
                <w:sz w:val="22"/>
                <w:szCs w:val="22"/>
              </w:rPr>
              <w:t>ObszarUzupelnieniaZabudowy</w:t>
            </w:r>
            <w:proofErr w:type="spellEnd"/>
            <w:r w:rsidRPr="00B67F9D">
              <w:rPr>
                <w:rStyle w:val="hps"/>
                <w:rFonts w:asciiTheme="minorHAnsi" w:hAnsiTheme="minorHAnsi" w:cstheme="minorHAnsi"/>
                <w:i/>
                <w:iCs/>
                <w:sz w:val="22"/>
                <w:szCs w:val="22"/>
              </w:rPr>
              <w:t xml:space="preserve">, </w:t>
            </w:r>
            <w:proofErr w:type="spellStart"/>
            <w:r w:rsidRPr="00B67F9D">
              <w:rPr>
                <w:rFonts w:asciiTheme="minorHAnsi" w:eastAsia="Calibri" w:hAnsiTheme="minorHAnsi" w:cstheme="minorHAnsi"/>
                <w:i/>
                <w:iCs/>
                <w:sz w:val="22"/>
                <w:szCs w:val="22"/>
              </w:rPr>
              <w:t>ObszarStandardowDostepnosciInfrastrukturySpolecznej</w:t>
            </w:r>
            <w:proofErr w:type="spellEnd"/>
            <w:r w:rsidRPr="00B67F9D">
              <w:rPr>
                <w:rFonts w:asciiTheme="minorHAnsi" w:eastAsia="Calibri" w:hAnsiTheme="minorHAnsi" w:cstheme="minorHAnsi"/>
                <w:i/>
                <w:iCs/>
                <w:sz w:val="22"/>
                <w:szCs w:val="22"/>
              </w:rPr>
              <w:t xml:space="preserve"> </w:t>
            </w:r>
            <w:r w:rsidRPr="00812931">
              <w:rPr>
                <w:rStyle w:val="hps"/>
                <w:rFonts w:asciiTheme="minorHAnsi" w:hAnsiTheme="minorHAnsi" w:cstheme="minorHAnsi"/>
                <w:sz w:val="22"/>
                <w:szCs w:val="22"/>
              </w:rPr>
              <w:t>musi być reprezentowany geometrycznie przez dokładnie jeden obiekt przestrzenny (poligon).</w:t>
            </w:r>
          </w:p>
        </w:tc>
      </w:tr>
    </w:tbl>
    <w:p w14:paraId="3BD67EB9" w14:textId="77777777" w:rsidR="00E11601" w:rsidRPr="00812931" w:rsidRDefault="00E11601" w:rsidP="003F46EA">
      <w:pPr>
        <w:rPr>
          <w:rFonts w:asciiTheme="minorHAnsi" w:hAnsiTheme="minorHAnsi" w:cstheme="minorHAnsi"/>
          <w:sz w:val="22"/>
          <w:szCs w:val="22"/>
          <w:lang w:eastAsia="en-GB"/>
        </w:rPr>
      </w:pPr>
    </w:p>
    <w:p w14:paraId="2EC856BA" w14:textId="60374AAB" w:rsidR="00E11601" w:rsidRPr="00812931" w:rsidRDefault="00E11601" w:rsidP="00237CF0">
      <w:pPr>
        <w:spacing w:after="240" w:line="360" w:lineRule="auto"/>
        <w:jc w:val="both"/>
        <w:rPr>
          <w:rFonts w:asciiTheme="minorHAnsi" w:hAnsiTheme="minorHAnsi" w:cstheme="minorHAnsi"/>
          <w:sz w:val="22"/>
          <w:szCs w:val="22"/>
        </w:rPr>
      </w:pPr>
      <w:r w:rsidRPr="00812931">
        <w:rPr>
          <w:rStyle w:val="hps"/>
          <w:rFonts w:asciiTheme="minorHAnsi" w:hAnsiTheme="minorHAnsi" w:cstheme="minorHAnsi"/>
          <w:sz w:val="22"/>
          <w:szCs w:val="22"/>
        </w:rPr>
        <w:t xml:space="preserve">Każdy z obiektów </w:t>
      </w:r>
      <w:proofErr w:type="spellStart"/>
      <w:r w:rsidRPr="00812931">
        <w:rPr>
          <w:rStyle w:val="hps"/>
          <w:rFonts w:asciiTheme="minorHAnsi" w:hAnsiTheme="minorHAnsi" w:cstheme="minorHAnsi"/>
          <w:i/>
          <w:iCs/>
          <w:sz w:val="22"/>
          <w:szCs w:val="22"/>
        </w:rPr>
        <w:t>ObszarZabudowySrodmiejskiej</w:t>
      </w:r>
      <w:proofErr w:type="spellEnd"/>
      <w:r w:rsidRPr="00812931">
        <w:rPr>
          <w:rStyle w:val="hps"/>
          <w:rFonts w:asciiTheme="minorHAnsi" w:hAnsiTheme="minorHAnsi" w:cstheme="minorHAnsi"/>
          <w:i/>
          <w:iCs/>
          <w:sz w:val="22"/>
          <w:szCs w:val="22"/>
        </w:rPr>
        <w:t xml:space="preserve">, </w:t>
      </w:r>
      <w:proofErr w:type="spellStart"/>
      <w:r w:rsidRPr="00812931">
        <w:rPr>
          <w:rStyle w:val="hps"/>
          <w:rFonts w:asciiTheme="minorHAnsi" w:hAnsiTheme="minorHAnsi" w:cstheme="minorHAnsi"/>
          <w:i/>
          <w:iCs/>
          <w:sz w:val="22"/>
          <w:szCs w:val="22"/>
        </w:rPr>
        <w:t>ObszarUzupelnieniaZabudowy</w:t>
      </w:r>
      <w:proofErr w:type="spellEnd"/>
      <w:r w:rsidRPr="00812931">
        <w:rPr>
          <w:rStyle w:val="hps"/>
          <w:rFonts w:asciiTheme="minorHAnsi" w:hAnsiTheme="minorHAnsi" w:cstheme="minorHAnsi"/>
          <w:i/>
          <w:iCs/>
          <w:sz w:val="22"/>
          <w:szCs w:val="22"/>
        </w:rPr>
        <w:t xml:space="preserve">, </w:t>
      </w:r>
      <w:proofErr w:type="spellStart"/>
      <w:r w:rsidRPr="00812931">
        <w:rPr>
          <w:rFonts w:asciiTheme="minorHAnsi" w:eastAsia="Calibri" w:hAnsiTheme="minorHAnsi" w:cstheme="minorHAnsi"/>
          <w:i/>
          <w:iCs/>
          <w:sz w:val="22"/>
          <w:szCs w:val="22"/>
        </w:rPr>
        <w:t>ObszarStandardowDostepnosciInfrastrukturySpolecznej</w:t>
      </w:r>
      <w:proofErr w:type="spellEnd"/>
      <w:r w:rsidRPr="00812931">
        <w:rPr>
          <w:rFonts w:asciiTheme="minorHAnsi" w:eastAsia="Calibri" w:hAnsiTheme="minorHAnsi" w:cstheme="minorHAnsi"/>
          <w:i/>
          <w:iCs/>
          <w:sz w:val="22"/>
          <w:szCs w:val="22"/>
        </w:rPr>
        <w:t xml:space="preserve"> </w:t>
      </w:r>
      <w:r w:rsidRPr="00812931">
        <w:rPr>
          <w:rFonts w:asciiTheme="minorHAnsi" w:hAnsiTheme="minorHAnsi" w:cstheme="minorHAnsi"/>
          <w:sz w:val="22"/>
          <w:szCs w:val="22"/>
        </w:rPr>
        <w:t>może występować w wersjach, a zasięgi przestrzenne poszczególnych wersji mogą się na siebie nakładać pod warunkiem, że tylko jedna z tych wersji jest aktualnie obowiązująca. Oznacza to, że instancje tych obiektów, zgromadzone w jednym zbiorze, dla których atrybuty "</w:t>
      </w:r>
      <w:proofErr w:type="spellStart"/>
      <w:r w:rsidRPr="00812931">
        <w:rPr>
          <w:rFonts w:asciiTheme="minorHAnsi" w:hAnsiTheme="minorHAnsi" w:cstheme="minorHAnsi"/>
          <w:sz w:val="22"/>
          <w:szCs w:val="22"/>
        </w:rPr>
        <w:t>obowiazujeDo</w:t>
      </w:r>
      <w:proofErr w:type="spellEnd"/>
      <w:r w:rsidRPr="00812931">
        <w:rPr>
          <w:rFonts w:asciiTheme="minorHAnsi" w:hAnsiTheme="minorHAnsi" w:cstheme="minorHAnsi"/>
          <w:sz w:val="22"/>
          <w:szCs w:val="22"/>
        </w:rPr>
        <w:t>" i "</w:t>
      </w:r>
      <w:proofErr w:type="spellStart"/>
      <w:r w:rsidRPr="00812931">
        <w:rPr>
          <w:rFonts w:asciiTheme="minorHAnsi" w:hAnsiTheme="minorHAnsi" w:cstheme="minorHAnsi"/>
          <w:sz w:val="22"/>
          <w:szCs w:val="22"/>
        </w:rPr>
        <w:t>koniecWersjiObiektu</w:t>
      </w:r>
      <w:proofErr w:type="spellEnd"/>
      <w:r w:rsidRPr="00812931">
        <w:rPr>
          <w:rFonts w:asciiTheme="minorHAnsi" w:hAnsiTheme="minorHAnsi" w:cstheme="minorHAnsi"/>
          <w:sz w:val="22"/>
          <w:szCs w:val="22"/>
        </w:rPr>
        <w:t>" nie są wyspecyfikowane oraz dla których "status" jest równy „prawnie wiążący lub realizowany”, nie mogą mieć części wspólnej swoich zasięgów przestrzennych.</w:t>
      </w:r>
      <w:r w:rsidR="00436071">
        <w:rPr>
          <w:rFonts w:asciiTheme="minorHAnsi" w:hAnsiTheme="minorHAnsi" w:cstheme="minorHAnsi"/>
          <w:sz w:val="22"/>
          <w:szCs w:val="22"/>
        </w:rPr>
        <w:t xml:space="preserve"> Zasada dotyczy każdego typu obszaru z osobna, a zatem dopuszczone jest nakładanie się na siebie na przykład zasięgów przestrzennych obszaru zabudowy śródmiejskiej i</w:t>
      </w:r>
      <w:r w:rsidR="00A63E9E">
        <w:rPr>
          <w:rFonts w:asciiTheme="minorHAnsi" w:hAnsiTheme="minorHAnsi" w:cstheme="minorHAnsi"/>
          <w:sz w:val="22"/>
          <w:szCs w:val="22"/>
        </w:rPr>
        <w:t> </w:t>
      </w:r>
      <w:r w:rsidR="00436071">
        <w:rPr>
          <w:rFonts w:asciiTheme="minorHAnsi" w:hAnsiTheme="minorHAnsi" w:cstheme="minorHAnsi"/>
          <w:sz w:val="22"/>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544EA28C" w14:textId="77777777" w:rsidTr="0096467C">
        <w:trPr>
          <w:trHeight w:val="437"/>
          <w:tblHeader/>
        </w:trPr>
        <w:tc>
          <w:tcPr>
            <w:tcW w:w="940" w:type="pct"/>
            <w:shd w:val="clear" w:color="auto" w:fill="D9D9D9" w:themeFill="background1" w:themeFillShade="D9"/>
            <w:noWrap/>
            <w:vAlign w:val="center"/>
            <w:hideMark/>
          </w:tcPr>
          <w:p w14:paraId="56B3D70A" w14:textId="1E060C4A" w:rsidR="00E11601" w:rsidRPr="008D4E1A" w:rsidRDefault="00E11601" w:rsidP="0096467C">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2F6ED0">
              <w:rPr>
                <w:rFonts w:ascii="Calibri" w:hAnsi="Calibri" w:cs="Calibri"/>
                <w:b/>
                <w:noProof/>
                <w:color w:val="FF0000"/>
              </w:rPr>
              <w:t>27</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8D4E1A" w:rsidRDefault="00E11601" w:rsidP="0096467C">
            <w:pPr>
              <w:rPr>
                <w:rFonts w:ascii="Calibri" w:hAnsi="Calibri" w:cs="Calibri"/>
                <w:b/>
                <w:color w:val="0563C1" w:themeColor="hyperlink"/>
                <w:sz w:val="20"/>
                <w:u w:val="single"/>
              </w:rPr>
            </w:pPr>
            <w:r w:rsidRPr="008D4E1A">
              <w:rPr>
                <w:rStyle w:val="Hipercze"/>
                <w:rFonts w:ascii="Calibri" w:hAnsi="Calibri" w:cs="Calibri"/>
                <w:b/>
                <w:sz w:val="20"/>
              </w:rPr>
              <w:t xml:space="preserve">https://www.gov.pl/zagospodarowanieprzestrzenne/app/2.0/req/data-consistency/ </w:t>
            </w:r>
            <w:proofErr w:type="spellStart"/>
            <w:r w:rsidRPr="008D4E1A">
              <w:rPr>
                <w:rStyle w:val="Hipercze"/>
                <w:rFonts w:ascii="Calibri" w:hAnsi="Calibri" w:cs="Calibri"/>
                <w:b/>
                <w:sz w:val="20"/>
              </w:rPr>
              <w:t>general</w:t>
            </w:r>
            <w:proofErr w:type="spellEnd"/>
            <w:r w:rsidRPr="008D4E1A">
              <w:rPr>
                <w:rStyle w:val="Hipercze"/>
                <w:rFonts w:ascii="Calibri" w:hAnsi="Calibri" w:cs="Calibri"/>
                <w:b/>
                <w:sz w:val="20"/>
              </w:rPr>
              <w:t>-</w:t>
            </w:r>
            <w:proofErr w:type="spellStart"/>
            <w:r w:rsidRPr="008D4E1A">
              <w:rPr>
                <w:rStyle w:val="Hipercze"/>
                <w:rFonts w:ascii="Calibri" w:hAnsi="Calibri" w:cs="Calibri"/>
                <w:b/>
                <w:sz w:val="20"/>
              </w:rPr>
              <w:t>municipal</w:t>
            </w:r>
            <w:proofErr w:type="spellEnd"/>
            <w:r w:rsidRPr="008D4E1A">
              <w:rPr>
                <w:rStyle w:val="Hipercze"/>
                <w:rFonts w:ascii="Calibri" w:hAnsi="Calibri" w:cs="Calibri"/>
                <w:b/>
                <w:sz w:val="20"/>
              </w:rPr>
              <w:t>-plan-</w:t>
            </w:r>
            <w:proofErr w:type="spellStart"/>
            <w:r w:rsidRPr="008D4E1A">
              <w:rPr>
                <w:rStyle w:val="Hipercze"/>
                <w:rFonts w:ascii="Calibri" w:hAnsi="Calibri" w:cs="Calibri"/>
                <w:b/>
                <w:sz w:val="20"/>
              </w:rPr>
              <w:t>regulation</w:t>
            </w:r>
            <w:proofErr w:type="spellEnd"/>
            <w:r w:rsidRPr="008D4E1A">
              <w:rPr>
                <w:rStyle w:val="Hipercze"/>
                <w:rFonts w:ascii="Calibri" w:hAnsi="Calibri" w:cs="Calibri"/>
                <w:b/>
                <w:sz w:val="20"/>
              </w:rPr>
              <w:t>-</w:t>
            </w:r>
            <w:proofErr w:type="spellStart"/>
            <w:r w:rsidRPr="008D4E1A">
              <w:rPr>
                <w:rStyle w:val="Hipercze"/>
                <w:rFonts w:ascii="Calibri" w:hAnsi="Calibri" w:cs="Calibri"/>
                <w:b/>
                <w:sz w:val="20"/>
              </w:rPr>
              <w:t>overlap</w:t>
            </w:r>
            <w:proofErr w:type="spellEnd"/>
          </w:p>
        </w:tc>
      </w:tr>
      <w:tr w:rsidR="00E11601" w:rsidRPr="008D4E1A" w14:paraId="1C011B04" w14:textId="77777777" w:rsidTr="0096467C">
        <w:trPr>
          <w:trHeight w:val="472"/>
        </w:trPr>
        <w:tc>
          <w:tcPr>
            <w:tcW w:w="5000" w:type="pct"/>
            <w:gridSpan w:val="2"/>
            <w:shd w:val="clear" w:color="auto" w:fill="auto"/>
            <w:noWrap/>
            <w:vAlign w:val="center"/>
            <w:hideMark/>
          </w:tcPr>
          <w:p w14:paraId="67BEC10E" w14:textId="76E7388F" w:rsidR="00E11601" w:rsidRPr="00812931" w:rsidRDefault="00E73D29" w:rsidP="0096467C">
            <w:pPr>
              <w:spacing w:line="360" w:lineRule="auto"/>
              <w:jc w:val="both"/>
              <w:rPr>
                <w:rFonts w:asciiTheme="minorHAnsi" w:hAnsiTheme="minorHAnsi" w:cstheme="minorHAnsi"/>
                <w:sz w:val="22"/>
                <w:szCs w:val="22"/>
              </w:rPr>
            </w:pPr>
            <w:r w:rsidRPr="0093457C">
              <w:rPr>
                <w:rStyle w:val="hps"/>
                <w:rFonts w:asciiTheme="minorHAnsi" w:hAnsiTheme="minorHAnsi" w:cstheme="minorHAnsi"/>
                <w:sz w:val="22"/>
                <w:szCs w:val="22"/>
              </w:rPr>
              <w:t xml:space="preserve">Wersje </w:t>
            </w:r>
            <w:r w:rsidR="00E11601" w:rsidRPr="00812931">
              <w:rPr>
                <w:rStyle w:val="hps"/>
                <w:rFonts w:asciiTheme="minorHAnsi" w:hAnsiTheme="minorHAnsi" w:cstheme="minorHAnsi"/>
                <w:sz w:val="22"/>
                <w:szCs w:val="22"/>
              </w:rPr>
              <w:t>obiektów</w:t>
            </w:r>
            <w:r>
              <w:rPr>
                <w:rStyle w:val="hps"/>
                <w:rFonts w:asciiTheme="minorHAnsi" w:hAnsiTheme="minorHAnsi" w:cstheme="minorHAnsi"/>
                <w:sz w:val="22"/>
                <w:szCs w:val="22"/>
              </w:rPr>
              <w:t xml:space="preserve"> </w:t>
            </w:r>
            <w:r w:rsidRPr="00FB580B">
              <w:rPr>
                <w:rStyle w:val="hps"/>
                <w:rFonts w:asciiTheme="minorHAnsi" w:hAnsiTheme="minorHAnsi" w:cstheme="minorHAnsi"/>
                <w:i/>
                <w:iCs/>
                <w:sz w:val="22"/>
                <w:szCs w:val="22"/>
              </w:rPr>
              <w:t>Regulacja</w:t>
            </w:r>
            <w:r w:rsidR="00E11601" w:rsidRPr="00FB580B">
              <w:rPr>
                <w:rStyle w:val="hps"/>
                <w:rFonts w:asciiTheme="minorHAnsi" w:hAnsiTheme="minorHAnsi" w:cstheme="minorHAnsi"/>
                <w:sz w:val="20"/>
                <w:szCs w:val="20"/>
              </w:rPr>
              <w:t xml:space="preserve"> </w:t>
            </w:r>
            <w:r w:rsidR="00E11601" w:rsidRPr="00812931">
              <w:rPr>
                <w:rStyle w:val="hps"/>
                <w:rFonts w:asciiTheme="minorHAnsi" w:hAnsiTheme="minorHAnsi" w:cstheme="minorHAnsi"/>
                <w:sz w:val="22"/>
                <w:szCs w:val="22"/>
              </w:rPr>
              <w:t>tego samego typu, zgromadzone w jednym zbiorze danych</w:t>
            </w:r>
            <w:r w:rsidR="00D94725">
              <w:rPr>
                <w:rStyle w:val="hps"/>
                <w:rFonts w:asciiTheme="minorHAnsi" w:hAnsiTheme="minorHAnsi" w:cstheme="minorHAnsi"/>
                <w:sz w:val="22"/>
                <w:szCs w:val="22"/>
              </w:rPr>
              <w:t xml:space="preserve"> dla planu ogólnego gminy</w:t>
            </w:r>
            <w:r w:rsidR="00E11601" w:rsidRPr="00812931">
              <w:rPr>
                <w:rStyle w:val="hps"/>
                <w:rFonts w:asciiTheme="minorHAnsi" w:hAnsiTheme="minorHAnsi" w:cstheme="minorHAnsi"/>
                <w:sz w:val="22"/>
                <w:szCs w:val="22"/>
              </w:rPr>
              <w:t xml:space="preserve"> i reprezentujące aktualnie obowiązujące obiekty </w:t>
            </w:r>
            <w:r w:rsidR="00E11601" w:rsidRPr="00812931">
              <w:rPr>
                <w:rFonts w:asciiTheme="minorHAnsi" w:hAnsiTheme="minorHAnsi" w:cstheme="minorHAnsi"/>
                <w:sz w:val="22"/>
                <w:szCs w:val="22"/>
              </w:rPr>
              <w:t>nie mogą mieć części wspólnej swoich zasięgów przestrzennych.</w:t>
            </w:r>
          </w:p>
        </w:tc>
      </w:tr>
    </w:tbl>
    <w:p w14:paraId="717635A0" w14:textId="77777777" w:rsidR="00E11601" w:rsidRDefault="00E11601" w:rsidP="003F46EA"/>
    <w:p w14:paraId="413B7FBE" w14:textId="77777777" w:rsidR="00AF6D21" w:rsidRPr="008D4E1A" w:rsidRDefault="00AF6D21" w:rsidP="003F46EA"/>
    <w:p w14:paraId="5EF43EC6" w14:textId="68673469" w:rsidR="00E11601" w:rsidRPr="008D4E1A" w:rsidRDefault="00F264AE" w:rsidP="00613D5A">
      <w:pPr>
        <w:pStyle w:val="Nagwek3"/>
        <w:spacing w:after="160" w:line="360" w:lineRule="auto"/>
        <w:ind w:left="720"/>
        <w:rPr>
          <w:rFonts w:ascii="Calibri" w:hAnsi="Calibri" w:cs="Calibri"/>
          <w:lang w:val="pl-PL"/>
        </w:rPr>
      </w:pPr>
      <w:bookmarkStart w:id="175" w:name="_Toc156203153"/>
      <w:r>
        <w:rPr>
          <w:rFonts w:ascii="Calibri" w:hAnsi="Calibri" w:cs="Calibri"/>
          <w:sz w:val="26"/>
          <w:szCs w:val="26"/>
          <w:lang w:val="pl-PL"/>
        </w:rPr>
        <w:br w:type="column"/>
      </w:r>
      <w:r w:rsidR="00E11601" w:rsidRPr="008D4E1A">
        <w:rPr>
          <w:rFonts w:ascii="Calibri" w:hAnsi="Calibri" w:cs="Calibri"/>
          <w:sz w:val="26"/>
          <w:szCs w:val="26"/>
          <w:lang w:val="pl-PL"/>
        </w:rPr>
        <w:lastRenderedPageBreak/>
        <w:t>Katalog obiektów</w:t>
      </w:r>
      <w:bookmarkEnd w:id="175"/>
    </w:p>
    <w:p w14:paraId="5B191150" w14:textId="28280DB9" w:rsidR="00E11601" w:rsidRPr="00A62501" w:rsidRDefault="00E11601" w:rsidP="004E2188">
      <w:pPr>
        <w:pStyle w:val="Legenda"/>
      </w:pPr>
      <w:bookmarkStart w:id="176" w:name="_Toc160625730"/>
      <w:r w:rsidRPr="00A62501">
        <w:t xml:space="preserve">Tabela </w:t>
      </w:r>
      <w:r w:rsidRPr="00A62501">
        <w:fldChar w:fldCharType="begin"/>
      </w:r>
      <w:r w:rsidRPr="00A62501">
        <w:instrText>SEQ Tabela \* ARABIC</w:instrText>
      </w:r>
      <w:r w:rsidRPr="00A62501">
        <w:fldChar w:fldCharType="separate"/>
      </w:r>
      <w:r w:rsidR="002F6ED0">
        <w:t>10</w:t>
      </w:r>
      <w:r w:rsidRPr="00A62501">
        <w:fldChar w:fldCharType="end"/>
      </w:r>
      <w:r w:rsidRPr="00A62501">
        <w:t xml:space="preserve"> – Informacje identyfikujące katalog obiektów</w:t>
      </w:r>
      <w:bookmarkEnd w:id="176"/>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67A2">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67A2">
            <w:pPr>
              <w:suppressAutoHyphens/>
              <w:ind w:left="-44"/>
              <w:contextualSpacing/>
              <w:jc w:val="center"/>
              <w:rPr>
                <w:rFonts w:ascii="Calibri" w:hAnsi="Calibri" w:cs="Calibri"/>
                <w:b/>
                <w:sz w:val="22"/>
                <w:szCs w:val="22"/>
              </w:rPr>
            </w:pPr>
            <w:r w:rsidRPr="00812931">
              <w:rPr>
                <w:rFonts w:ascii="Calibri" w:hAnsi="Calibri" w:cs="Calibri"/>
                <w:b/>
                <w:sz w:val="22"/>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67A2">
            <w:pPr>
              <w:suppressAutoHyphens/>
              <w:ind w:left="44"/>
              <w:contextualSpacing/>
              <w:rPr>
                <w:rFonts w:ascii="Calibri" w:hAnsi="Calibri" w:cs="Calibri"/>
                <w:sz w:val="22"/>
                <w:szCs w:val="22"/>
              </w:rPr>
            </w:pPr>
            <w:r w:rsidRPr="00812931">
              <w:rPr>
                <w:rFonts w:ascii="Calibri" w:hAnsi="Calibri" w:cs="Calibri"/>
                <w:sz w:val="22"/>
                <w:szCs w:val="22"/>
              </w:rPr>
              <w:t>Schemat aplikacyjny Planowanie przestrzenne</w:t>
            </w:r>
          </w:p>
        </w:tc>
      </w:tr>
      <w:tr w:rsidR="00E11601" w:rsidRPr="008D4E1A" w14:paraId="1B7A1A1E" w14:textId="77777777" w:rsidTr="001967A2">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67A2">
            <w:pPr>
              <w:suppressAutoHyphens/>
              <w:ind w:left="-44"/>
              <w:contextualSpacing/>
              <w:jc w:val="center"/>
              <w:rPr>
                <w:rFonts w:ascii="Calibri" w:hAnsi="Calibri" w:cs="Calibri"/>
                <w:b/>
                <w:sz w:val="22"/>
                <w:szCs w:val="22"/>
              </w:rPr>
            </w:pPr>
            <w:r w:rsidRPr="00812931">
              <w:rPr>
                <w:rFonts w:ascii="Calibri" w:hAnsi="Calibri" w:cs="Calibri"/>
                <w:b/>
                <w:sz w:val="22"/>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67A2">
            <w:pPr>
              <w:suppressAutoHyphens/>
              <w:ind w:left="360" w:hanging="316"/>
              <w:contextualSpacing/>
              <w:rPr>
                <w:rFonts w:ascii="Calibri" w:hAnsi="Calibri" w:cs="Calibri"/>
                <w:sz w:val="22"/>
                <w:szCs w:val="22"/>
              </w:rPr>
            </w:pPr>
            <w:r w:rsidRPr="00812931">
              <w:rPr>
                <w:rFonts w:ascii="Calibri" w:hAnsi="Calibri" w:cs="Calibri"/>
                <w:sz w:val="22"/>
                <w:szCs w:val="22"/>
              </w:rPr>
              <w:t>2.0</w:t>
            </w:r>
          </w:p>
        </w:tc>
      </w:tr>
    </w:tbl>
    <w:p w14:paraId="3648C33F" w14:textId="77777777" w:rsidR="00E11601" w:rsidRPr="008D4E1A" w:rsidRDefault="00E11601" w:rsidP="00613D5A">
      <w:pPr>
        <w:rPr>
          <w:rFonts w:ascii="Calibri" w:hAnsi="Calibri" w:cs="Calibri"/>
        </w:rPr>
      </w:pPr>
    </w:p>
    <w:p w14:paraId="20771344" w14:textId="55A24E42" w:rsidR="00E11601" w:rsidRPr="00A62501" w:rsidRDefault="00E11601" w:rsidP="004E2188">
      <w:pPr>
        <w:pStyle w:val="Legenda"/>
      </w:pPr>
      <w:bookmarkStart w:id="177" w:name="_Toc160625731"/>
      <w:r w:rsidRPr="00A62501">
        <w:t xml:space="preserve">Tabela </w:t>
      </w:r>
      <w:r w:rsidRPr="00A62501">
        <w:fldChar w:fldCharType="begin"/>
      </w:r>
      <w:r w:rsidRPr="00A62501">
        <w:instrText xml:space="preserve"> SEQ Tabela \* ARABIC </w:instrText>
      </w:r>
      <w:r w:rsidRPr="00A62501">
        <w:fldChar w:fldCharType="separate"/>
      </w:r>
      <w:r w:rsidR="002F6ED0">
        <w:t>11</w:t>
      </w:r>
      <w:r w:rsidRPr="00A62501">
        <w:fldChar w:fldCharType="end"/>
      </w:r>
      <w:r w:rsidRPr="00A62501">
        <w:t xml:space="preserve"> – Typy zdefiniowane w katalogu obiektów</w:t>
      </w:r>
      <w:bookmarkEnd w:id="17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67A2">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67A2">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67A2">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67A2">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AktPlanowaniaPrzestrzennego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1AC5C18B" w14:textId="77777777" w:rsidTr="001967A2">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RysunekAktuPlanowaniaPrzestrzennego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6B7D305C"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DokumentFormalny</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430A113D"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WydzieleniePlanistyczne</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68F06035"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67A2">
            <w:pPr>
              <w:spacing w:line="360" w:lineRule="auto"/>
              <w:rPr>
                <w:rFonts w:ascii="Calibri" w:eastAsia="Calibri" w:hAnsi="Calibri" w:cs="Calibri"/>
                <w:sz w:val="22"/>
                <w:szCs w:val="22"/>
              </w:rPr>
            </w:pPr>
            <w:r w:rsidRPr="00812931">
              <w:rPr>
                <w:rFonts w:ascii="Calibri" w:eastAsia="Calibri" w:hAnsi="Calibri" w:cs="Calibri"/>
                <w:sz w:val="22"/>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1E05914D"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StrefaPlanistyczna</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19191BF0"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ObszarZabudowySrodmiejskiej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1F375B24"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ObszarUzupelnieniaZabudowy</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149C693A" w14:textId="77777777" w:rsidTr="001967A2">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ObszarStandardowDostepnosciInfrastrukturySpolecznej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FeatureType</w:t>
            </w:r>
            <w:proofErr w:type="spellEnd"/>
            <w:r w:rsidRPr="00812931">
              <w:rPr>
                <w:rFonts w:ascii="Calibri" w:eastAsia="Calibri" w:hAnsi="Calibri" w:cs="Calibri"/>
                <w:sz w:val="22"/>
                <w:szCs w:val="22"/>
              </w:rPr>
              <w:t>»</w:t>
            </w:r>
          </w:p>
        </w:tc>
      </w:tr>
      <w:tr w:rsidR="00E11601" w:rsidRPr="008D4E1A" w14:paraId="74366A0E" w14:textId="77777777" w:rsidTr="001967A2">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67A2">
            <w:pPr>
              <w:spacing w:line="360" w:lineRule="auto"/>
              <w:rPr>
                <w:rFonts w:ascii="Calibri" w:eastAsia="Calibri" w:hAnsi="Calibri" w:cs="Calibri"/>
                <w:sz w:val="22"/>
                <w:szCs w:val="22"/>
              </w:rPr>
            </w:pPr>
            <w:r w:rsidRPr="00812931">
              <w:rPr>
                <w:rFonts w:ascii="Calibri" w:eastAsia="Calibri" w:hAnsi="Calibri" w:cs="Calibri"/>
                <w:sz w:val="22"/>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DataType</w:t>
            </w:r>
            <w:proofErr w:type="spellEnd"/>
            <w:r w:rsidRPr="00812931">
              <w:rPr>
                <w:rFonts w:ascii="Calibri" w:eastAsia="Calibri" w:hAnsi="Calibri" w:cs="Calibri"/>
                <w:sz w:val="22"/>
                <w:szCs w:val="22"/>
              </w:rPr>
              <w:t>»</w:t>
            </w:r>
          </w:p>
        </w:tc>
      </w:tr>
      <w:tr w:rsidR="00E11601" w:rsidRPr="008D4E1A" w14:paraId="1B66322B"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MapaPodkladowa</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DataType</w:t>
            </w:r>
            <w:proofErr w:type="spellEnd"/>
            <w:r w:rsidRPr="00812931">
              <w:rPr>
                <w:rFonts w:ascii="Calibri" w:eastAsia="Calibri" w:hAnsi="Calibri" w:cs="Calibri"/>
                <w:sz w:val="22"/>
                <w:szCs w:val="22"/>
              </w:rPr>
              <w:t>»</w:t>
            </w:r>
          </w:p>
        </w:tc>
      </w:tr>
      <w:tr w:rsidR="00E11601" w:rsidRPr="008D4E1A" w14:paraId="006C8E7C"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DziennikUrzedowyKod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CodeList</w:t>
            </w:r>
            <w:proofErr w:type="spellEnd"/>
            <w:r w:rsidRPr="00812931">
              <w:rPr>
                <w:rFonts w:ascii="Calibri" w:eastAsia="Calibri" w:hAnsi="Calibri" w:cs="Calibri"/>
                <w:sz w:val="22"/>
                <w:szCs w:val="22"/>
              </w:rPr>
              <w:t>»</w:t>
            </w:r>
          </w:p>
        </w:tc>
      </w:tr>
      <w:tr w:rsidR="00E11601" w:rsidRPr="008D4E1A" w14:paraId="0BFECA59"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67A2">
            <w:pPr>
              <w:spacing w:line="360" w:lineRule="auto"/>
              <w:rPr>
                <w:rFonts w:ascii="Calibri" w:eastAsia="Calibri" w:hAnsi="Calibri" w:cs="Calibri"/>
                <w:sz w:val="22"/>
                <w:szCs w:val="22"/>
              </w:rPr>
            </w:pPr>
            <w:proofErr w:type="spellStart"/>
            <w:r w:rsidRPr="00812931">
              <w:rPr>
                <w:rFonts w:ascii="Calibri" w:eastAsia="Calibri" w:hAnsi="Calibri" w:cs="Calibri"/>
                <w:sz w:val="22"/>
                <w:szCs w:val="22"/>
              </w:rPr>
              <w:t>TypAktuPlanowaniaPrzestrzennegoKod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67A2">
            <w:pPr>
              <w:spacing w:line="360" w:lineRule="auto"/>
              <w:jc w:val="center"/>
              <w:rPr>
                <w:rFonts w:ascii="Calibri" w:eastAsia="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CodeList</w:t>
            </w:r>
            <w:proofErr w:type="spellEnd"/>
            <w:r w:rsidRPr="00812931">
              <w:rPr>
                <w:rFonts w:ascii="Calibri" w:eastAsia="Calibri" w:hAnsi="Calibri" w:cs="Calibri"/>
                <w:sz w:val="22"/>
                <w:szCs w:val="22"/>
              </w:rPr>
              <w:t>»</w:t>
            </w:r>
          </w:p>
        </w:tc>
      </w:tr>
      <w:tr w:rsidR="00E11601" w:rsidRPr="008D4E1A" w14:paraId="5CA32E0D"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67A2">
            <w:pPr>
              <w:spacing w:line="360" w:lineRule="auto"/>
              <w:rPr>
                <w:rFonts w:ascii="Calibri" w:eastAsia="Calibri" w:hAnsi="Calibri" w:cs="Calibri"/>
                <w:sz w:val="22"/>
                <w:szCs w:val="22"/>
              </w:rPr>
            </w:pPr>
            <w:r w:rsidRPr="00812931">
              <w:rPr>
                <w:rFonts w:ascii="Calibri" w:eastAsia="Calibri" w:hAnsi="Calibri" w:cs="Calibri"/>
                <w:sz w:val="22"/>
                <w:szCs w:val="22"/>
              </w:rPr>
              <w:t>﻿</w:t>
            </w:r>
            <w:proofErr w:type="spellStart"/>
            <w:r w:rsidRPr="00812931">
              <w:rPr>
                <w:rFonts w:ascii="Calibri" w:eastAsia="Calibri" w:hAnsi="Calibri" w:cs="Calibri"/>
                <w:sz w:val="22"/>
                <w:szCs w:val="22"/>
              </w:rPr>
              <w:t>RodzajStrefyPlanistycznejKod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CodeList</w:t>
            </w:r>
            <w:proofErr w:type="spellEnd"/>
            <w:r w:rsidRPr="00812931">
              <w:rPr>
                <w:rFonts w:ascii="Calibri" w:eastAsia="Calibri" w:hAnsi="Calibri" w:cs="Calibri"/>
                <w:sz w:val="22"/>
                <w:szCs w:val="22"/>
              </w:rPr>
              <w:t>»</w:t>
            </w:r>
          </w:p>
        </w:tc>
      </w:tr>
      <w:tr w:rsidR="00E11601" w:rsidRPr="008D4E1A" w14:paraId="31347E1B" w14:textId="77777777" w:rsidTr="001967A2">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67A2">
            <w:pPr>
              <w:spacing w:line="360" w:lineRule="auto"/>
              <w:rPr>
                <w:rFonts w:ascii="Calibri" w:eastAsia="Calibri" w:hAnsi="Calibri" w:cs="Calibri"/>
                <w:sz w:val="22"/>
                <w:szCs w:val="22"/>
              </w:rPr>
            </w:pPr>
            <w:r w:rsidRPr="00812931">
              <w:rPr>
                <w:rFonts w:ascii="Calibri" w:eastAsia="Calibri" w:hAnsi="Calibri" w:cs="Calibri"/>
                <w:sz w:val="22"/>
                <w:szCs w:val="22"/>
              </w:rPr>
              <w:t>﻿</w:t>
            </w:r>
            <w:proofErr w:type="spellStart"/>
            <w:r w:rsidRPr="00812931">
              <w:rPr>
                <w:rFonts w:ascii="Calibri" w:eastAsia="Calibri" w:hAnsi="Calibri" w:cs="Calibri"/>
                <w:sz w:val="22"/>
                <w:szCs w:val="22"/>
              </w:rPr>
              <w:t>KlasaPrzeznaczeniaTerenuKod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67A2">
            <w:pPr>
              <w:spacing w:line="360" w:lineRule="auto"/>
              <w:jc w:val="center"/>
              <w:rPr>
                <w:rFonts w:ascii="Calibri" w:hAnsi="Calibri" w:cs="Calibri"/>
                <w:sz w:val="22"/>
                <w:szCs w:val="22"/>
              </w:rPr>
            </w:pPr>
            <w:r w:rsidRPr="00812931">
              <w:rPr>
                <w:rFonts w:ascii="Calibri" w:hAnsi="Calibri" w:cs="Calibri"/>
                <w:sz w:val="22"/>
                <w:szCs w:val="22"/>
              </w:rPr>
              <w:t>«</w:t>
            </w:r>
            <w:proofErr w:type="spellStart"/>
            <w:r w:rsidRPr="00812931">
              <w:rPr>
                <w:rFonts w:ascii="Calibri" w:eastAsia="Calibri" w:hAnsi="Calibri" w:cs="Calibri"/>
                <w:sz w:val="22"/>
                <w:szCs w:val="22"/>
              </w:rPr>
              <w:t>CodeList</w:t>
            </w:r>
            <w:proofErr w:type="spellEnd"/>
            <w:r w:rsidRPr="00812931">
              <w:rPr>
                <w:rFonts w:ascii="Calibri" w:eastAsia="Calibri" w:hAnsi="Calibri" w:cs="Calibri"/>
                <w:sz w:val="22"/>
                <w:szCs w:val="22"/>
              </w:rPr>
              <w:t>»</w:t>
            </w:r>
          </w:p>
        </w:tc>
      </w:tr>
    </w:tbl>
    <w:p w14:paraId="45D6AE92" w14:textId="77777777" w:rsidR="00E11601" w:rsidRPr="008D4E1A" w:rsidRDefault="00E11601" w:rsidP="00613D5A">
      <w:pPr>
        <w:rPr>
          <w:rFonts w:ascii="Calibri" w:hAnsi="Calibri" w:cs="Calibri"/>
        </w:rPr>
      </w:pPr>
    </w:p>
    <w:p w14:paraId="57F3EBEF" w14:textId="348C4631" w:rsidR="00E11601" w:rsidRPr="008D4E1A" w:rsidRDefault="00F264AE" w:rsidP="00812931">
      <w:pPr>
        <w:pStyle w:val="Nagwek4"/>
        <w:ind w:left="862" w:hanging="862"/>
        <w:jc w:val="both"/>
        <w:rPr>
          <w:rFonts w:ascii="Calibri" w:hAnsi="Calibri" w:cs="Calibri"/>
          <w:u w:val="none"/>
          <w:lang w:val="pl-PL"/>
        </w:rPr>
      </w:pPr>
      <w:bookmarkStart w:id="178" w:name="_Toc156203154"/>
      <w:r>
        <w:rPr>
          <w:rFonts w:ascii="Calibri" w:hAnsi="Calibri" w:cs="Calibri"/>
          <w:u w:val="none"/>
          <w:lang w:val="pl-PL"/>
        </w:rPr>
        <w:br w:type="column"/>
      </w:r>
      <w:r w:rsidR="00E11601" w:rsidRPr="008D4E1A">
        <w:rPr>
          <w:rFonts w:ascii="Calibri" w:hAnsi="Calibri" w:cs="Calibri"/>
          <w:u w:val="none"/>
          <w:lang w:val="pl-PL"/>
        </w:rPr>
        <w:lastRenderedPageBreak/>
        <w:t>Typy obiektów przestrzennych</w:t>
      </w:r>
      <w:bookmarkEnd w:id="178"/>
    </w:p>
    <w:p w14:paraId="43AF01F2" w14:textId="77777777" w:rsidR="00E11601" w:rsidRPr="008D4E1A" w:rsidRDefault="00E11601" w:rsidP="00613D5A">
      <w:pPr>
        <w:pStyle w:val="Nagwek5"/>
        <w:spacing w:after="240"/>
        <w:rPr>
          <w:rFonts w:ascii="Calibri" w:hAnsi="Calibri" w:cs="Calibri"/>
          <w:sz w:val="22"/>
          <w:szCs w:val="22"/>
          <w:lang w:val="pl-PL"/>
        </w:rPr>
      </w:pPr>
      <w:bookmarkStart w:id="179" w:name="_Toc156203155"/>
      <w:proofErr w:type="spellStart"/>
      <w:r w:rsidRPr="008D4E1A">
        <w:rPr>
          <w:rFonts w:ascii="Calibri" w:hAnsi="Calibri" w:cs="Calibri"/>
          <w:sz w:val="22"/>
          <w:szCs w:val="22"/>
          <w:lang w:val="pl-PL"/>
        </w:rPr>
        <w:t>AktPlanowaniaPrzestrzennego</w:t>
      </w:r>
      <w:bookmarkEnd w:id="179"/>
      <w:proofErr w:type="spellEnd"/>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257A12">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67A2">
            <w:pPr>
              <w:rPr>
                <w:rFonts w:asciiTheme="minorHAnsi" w:hAnsiTheme="minorHAnsi" w:cstheme="minorHAnsi"/>
                <w:color w:val="000000"/>
                <w:sz w:val="22"/>
                <w:szCs w:val="22"/>
              </w:rPr>
            </w:pPr>
            <w:bookmarkStart w:id="180" w:name="_Hlk153518860"/>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AktPlanowaniaPrzestrzennego</w:t>
            </w:r>
            <w:proofErr w:type="spellEnd"/>
          </w:p>
        </w:tc>
      </w:tr>
      <w:tr w:rsidR="00E11601" w:rsidRPr="008D4E1A" w14:paraId="2BE7D407"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aktu planowania przestrzennego, o którym mowa w art. 2 pkt 22 ustawy z dnia 27 marca 2003 r. o planowaniu i zagospodarowaniu przestrzennym (Dz. U. z 2023 r. poz. 977, 1506, 1597, 1688, 1890 i 2029) lub miejscowego planu odbudowy, o którym mowa w art. 13d ustawy z dnia 11 sierpnia 2001 r. o szczególnych zasadach odbudowy, remontów i rozbiórek obiektów budowlanych zniszczonych lub uszkodzonych w wyniku działania żywiołu (Dz. U. z 2020 r. poz. 764 oraz z 2023 r. poz. 1688).</w:t>
            </w:r>
          </w:p>
          <w:p w14:paraId="5400D33C" w14:textId="77777777" w:rsidR="00E11601" w:rsidRPr="00812931" w:rsidRDefault="00E11601" w:rsidP="001967A2">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5031D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7877BE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463FC34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590D9F4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7E3D21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0FF14CD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64D180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tytul</w:t>
            </w:r>
            <w:proofErr w:type="spellEnd"/>
          </w:p>
        </w:tc>
      </w:tr>
      <w:tr w:rsidR="00E11601" w:rsidRPr="008D4E1A" w14:paraId="0DBA33C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tytulAlternatywny</w:t>
            </w:r>
            <w:proofErr w:type="spellEnd"/>
          </w:p>
        </w:tc>
      </w:tr>
      <w:tr w:rsidR="00E11601" w:rsidRPr="008D4E1A" w14:paraId="463F4A3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typPlanu</w:t>
            </w:r>
            <w:proofErr w:type="spellEnd"/>
          </w:p>
        </w:tc>
      </w:tr>
      <w:tr w:rsidR="00E11601" w:rsidRPr="008D4E1A" w14:paraId="2F4D7A3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3F3BBF6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asciiTheme="minorHAnsi" w:hAnsiTheme="minorHAnsi" w:cstheme="minorHAnsi"/>
                <w:i/>
                <w:iCs/>
                <w:color w:val="000000"/>
                <w:sz w:val="22"/>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asciiTheme="minorHAnsi" w:hAnsiTheme="minorHAnsi" w:cstheme="minorHAnsi"/>
                <w:i/>
                <w:iCs/>
                <w:color w:val="000000"/>
                <w:sz w:val="22"/>
                <w:szCs w:val="22"/>
              </w:rPr>
            </w:r>
            <w:r w:rsidR="005E63C9" w:rsidRPr="005E63C9">
              <w:rPr>
                <w:rFonts w:asciiTheme="minorHAnsi" w:hAnsiTheme="minorHAnsi" w:cstheme="minorHAnsi"/>
                <w:i/>
                <w:iCs/>
                <w:color w:val="000000"/>
                <w:sz w:val="22"/>
                <w:szCs w:val="22"/>
              </w:rPr>
              <w:fldChar w:fldCharType="separate"/>
            </w:r>
            <w:r w:rsidR="002F6ED0">
              <w:rPr>
                <w:rFonts w:asciiTheme="minorHAnsi" w:hAnsiTheme="minorHAnsi" w:cstheme="minorHAnsi"/>
                <w:i/>
                <w:iCs/>
                <w:color w:val="000000"/>
                <w:sz w:val="22"/>
                <w:szCs w:val="22"/>
              </w:rPr>
              <w:t>4.3.6.3.2</w:t>
            </w:r>
            <w:r w:rsidR="005E63C9" w:rsidRPr="005E63C9">
              <w:rPr>
                <w:rFonts w:asciiTheme="minorHAnsi" w:hAnsiTheme="minorHAnsi" w:cstheme="minorHAnsi"/>
                <w:i/>
                <w:iCs/>
                <w:color w:val="000000"/>
                <w:sz w:val="22"/>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poziomHierarchii</w:t>
            </w:r>
            <w:proofErr w:type="spellEnd"/>
          </w:p>
        </w:tc>
      </w:tr>
      <w:tr w:rsidR="00E11601" w:rsidRPr="008D4E1A" w14:paraId="08F4595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7DB4501A"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4.3.6.4.14</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LevelOfSpatialPlanValue</w:t>
            </w:r>
            <w:proofErr w:type="spellEnd"/>
            <w:r w:rsidRPr="00812931">
              <w:rPr>
                <w:rFonts w:asciiTheme="minorHAnsi" w:hAnsiTheme="minorHAnsi" w:cstheme="minorHAnsi"/>
                <w:i/>
                <w:color w:val="000000"/>
                <w:sz w:val="22"/>
                <w:szCs w:val="22"/>
              </w:rPr>
              <w:t>.</w:t>
            </w:r>
          </w:p>
        </w:tc>
      </w:tr>
      <w:tr w:rsidR="00E11601" w:rsidRPr="008D4E1A" w14:paraId="026E03EF"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257A12">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257A12">
            <w:pPr>
              <w:rPr>
                <w:rFonts w:asciiTheme="minorHAnsi" w:hAnsiTheme="minorHAnsi" w:cstheme="minorHAnsi"/>
                <w:color w:val="000000"/>
                <w:sz w:val="22"/>
                <w:szCs w:val="22"/>
              </w:rPr>
            </w:pPr>
          </w:p>
          <w:p w14:paraId="39AABF21" w14:textId="77777777" w:rsidR="00E11601" w:rsidRPr="00812931" w:rsidRDefault="00E11601" w:rsidP="00257A1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zagospodarowania przestrzennego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Zintegrowany plan inwestycyjny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odbudowy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rewitalizacji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tc>
      </w:tr>
      <w:tr w:rsidR="00E11601" w:rsidRPr="008D4E1A" w14:paraId="3AAE0ED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63B6B8D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F03724">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70EADDD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F03724">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71E44A5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4.3.6.4.15</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6BB9C69D"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257A1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mapaPodkladowa</w:t>
            </w:r>
            <w:proofErr w:type="spellEnd"/>
          </w:p>
        </w:tc>
      </w:tr>
      <w:tr w:rsidR="00E11601" w:rsidRPr="008D4E1A" w14:paraId="0883FF1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69C0BD6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4.3.6.2.2</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sz w:val="22"/>
                <w:szCs w:val="22"/>
              </w:rPr>
              <w:t xml:space="preserve"> </w:t>
            </w:r>
            <w:proofErr w:type="spellStart"/>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roofErr w:type="spellEnd"/>
            <w:r w:rsidRPr="00812931">
              <w:rPr>
                <w:rFonts w:asciiTheme="minorHAnsi" w:hAnsiTheme="minorHAnsi" w:cstheme="minorHAnsi"/>
                <w:i/>
                <w:color w:val="000000"/>
                <w:sz w:val="22"/>
                <w:szCs w:val="22"/>
              </w:rPr>
              <w:t>.</w:t>
            </w:r>
          </w:p>
        </w:tc>
      </w:tr>
      <w:tr w:rsidR="00E11601" w:rsidRPr="008D4E1A" w14:paraId="2F0BD85B"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257A12">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zasiegPrzestrzenny</w:t>
            </w:r>
            <w:proofErr w:type="spellEnd"/>
          </w:p>
        </w:tc>
      </w:tr>
      <w:tr w:rsidR="00E11601" w:rsidRPr="008D4E1A" w14:paraId="05A4A1EE" w14:textId="77777777" w:rsidTr="00257A1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257A12">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AF1F40">
            <w:pPr>
              <w:rPr>
                <w:rFonts w:asciiTheme="minorHAnsi" w:hAnsiTheme="minorHAnsi" w:cstheme="minorHAnsi"/>
                <w:color w:val="000000"/>
                <w:sz w:val="22"/>
                <w:szCs w:val="22"/>
              </w:rPr>
            </w:pPr>
          </w:p>
          <w:p w14:paraId="12D2DCF9" w14:textId="77777777"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RysunekAktuPlanowaniaPrzestrzennego</w:t>
            </w:r>
            <w:proofErr w:type="spellEnd"/>
          </w:p>
        </w:tc>
      </w:tr>
      <w:tr w:rsidR="00E11601" w:rsidRPr="008D4E1A" w14:paraId="30C251ED"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257A1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cyfrowej reprezentacji graficznej części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jeśli akt posiada część graficzną.</w:t>
            </w:r>
          </w:p>
        </w:tc>
      </w:tr>
      <w:tr w:rsidR="00E11601" w:rsidRPr="008D4E1A" w14:paraId="0F64F22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w:t>
            </w:r>
            <w:proofErr w:type="spellEnd"/>
          </w:p>
        </w:tc>
      </w:tr>
      <w:tr w:rsidR="00E11601" w:rsidRPr="008D4E1A" w14:paraId="38026E3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259D2C4A"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257A12">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dokumentUchwalajacy</w:t>
            </w:r>
            <w:proofErr w:type="spellEnd"/>
          </w:p>
        </w:tc>
      </w:tr>
      <w:tr w:rsidR="00E11601" w:rsidRPr="008D4E1A" w14:paraId="45FFFA22"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0575E66"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257A12">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dokumentZmieniajacy</w:t>
            </w:r>
            <w:proofErr w:type="spellEnd"/>
          </w:p>
        </w:tc>
      </w:tr>
      <w:tr w:rsidR="00E11601" w:rsidRPr="008D4E1A" w14:paraId="14CAFE3A"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12084AE9"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257A12">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dokumentUchylajacy</w:t>
            </w:r>
            <w:proofErr w:type="spellEnd"/>
          </w:p>
        </w:tc>
      </w:tr>
      <w:tr w:rsidR="00E11601" w:rsidRPr="008D4E1A" w14:paraId="453DAEF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p>
        </w:tc>
      </w:tr>
      <w:tr w:rsidR="00E11601" w:rsidRPr="008D4E1A" w14:paraId="676BA9FD"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257A12">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AF1F40">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AF1F40">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dokumentUniewazniajacy</w:t>
            </w:r>
            <w:proofErr w:type="spellEnd"/>
          </w:p>
        </w:tc>
      </w:tr>
      <w:tr w:rsidR="00E11601" w:rsidRPr="008D4E1A" w14:paraId="0B6B204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008CFE15" w14:textId="77777777" w:rsidTr="00257A12">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257A12">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257A1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82E15A3" w14:textId="77777777" w:rsidTr="00257A1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257A1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innego dokumentu powiązanego z aktem planowania przestrzennego, który jest istotny z punktu widzenia decyzji podjętych w procesie tworzenia aktu planowania przestrzennego, np. opracowanie </w:t>
            </w:r>
            <w:proofErr w:type="spellStart"/>
            <w:r w:rsidRPr="00812931">
              <w:rPr>
                <w:rFonts w:asciiTheme="minorHAnsi" w:hAnsiTheme="minorHAnsi" w:cstheme="minorHAnsi"/>
                <w:color w:val="000000"/>
                <w:sz w:val="22"/>
                <w:szCs w:val="22"/>
              </w:rPr>
              <w:t>ekofizjograficzne</w:t>
            </w:r>
            <w:proofErr w:type="spellEnd"/>
            <w:r w:rsidRPr="00812931">
              <w:rPr>
                <w:rFonts w:asciiTheme="minorHAnsi" w:hAnsiTheme="minorHAnsi" w:cstheme="minorHAnsi"/>
                <w:color w:val="000000"/>
                <w:sz w:val="22"/>
                <w:szCs w:val="22"/>
              </w:rPr>
              <w:t>, prognoza oddziaływania na środowisko, decyzja o zmianie przeznaczenia gruntów rolnych i leśnych na cele nierolnicze lub nieleśne wraz ze złożonymi wnioskami.</w:t>
            </w:r>
          </w:p>
          <w:p w14:paraId="68F41182" w14:textId="77777777" w:rsidR="00E11601" w:rsidRPr="00812931" w:rsidRDefault="00E11601" w:rsidP="001967A2">
            <w:pPr>
              <w:rPr>
                <w:rFonts w:asciiTheme="minorHAnsi" w:hAnsiTheme="minorHAnsi" w:cstheme="minorHAnsi"/>
                <w:color w:val="000000"/>
                <w:sz w:val="22"/>
                <w:szCs w:val="22"/>
              </w:rPr>
            </w:pPr>
          </w:p>
          <w:p w14:paraId="76509C4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wydzieleniePlanistyczne</w:t>
            </w:r>
            <w:proofErr w:type="spellEnd"/>
          </w:p>
        </w:tc>
      </w:tr>
      <w:tr w:rsidR="00E11601" w:rsidRPr="008D4E1A" w14:paraId="479C82E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486A76F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318AF1A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Odniesienie do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wyznaczonego w akcie planowania przestrzennego lub jego projekcie.</w:t>
            </w:r>
          </w:p>
        </w:tc>
      </w:tr>
      <w:tr w:rsidR="00E11601" w:rsidRPr="008D4E1A" w14:paraId="1BF07E61"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dokumentPrzystepujacyLubUchwalajacy</w:t>
            </w:r>
            <w:proofErr w:type="spellEnd"/>
          </w:p>
        </w:tc>
      </w:tr>
      <w:tr w:rsidR="00E11601" w:rsidRPr="008D4E1A" w14:paraId="1EAC24B5" w14:textId="77777777" w:rsidTr="00257A12">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257A12">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inv:sum</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dokumentPrzystepujacy</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dokumentUchwalajacy</w:t>
            </w:r>
            <w:proofErr w:type="spellEnd"/>
            <w:r w:rsidRPr="00812931">
              <w:rPr>
                <w:rFonts w:asciiTheme="minorHAnsi" w:hAnsiTheme="minorHAnsi" w:cstheme="minorHAnsi"/>
                <w:color w:val="000000"/>
                <w:sz w:val="22"/>
                <w:szCs w:val="22"/>
              </w:rPr>
              <w:t>)) &gt;= 1</w:t>
            </w:r>
          </w:p>
        </w:tc>
      </w:tr>
      <w:tr w:rsidR="00E11601" w:rsidRPr="008D4E1A" w14:paraId="1F9C03A5"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w:t>
            </w:r>
            <w:proofErr w:type="spellStart"/>
            <w:r w:rsidRPr="00812931">
              <w:rPr>
                <w:rFonts w:asciiTheme="minorHAnsi" w:hAnsiTheme="minorHAnsi" w:cstheme="minorHAnsi"/>
                <w:b/>
                <w:sz w:val="22"/>
                <w:szCs w:val="22"/>
              </w:rPr>
              <w:t>dokumentUchwalajacy</w:t>
            </w:r>
            <w:proofErr w:type="spellEnd"/>
          </w:p>
        </w:tc>
      </w:tr>
      <w:tr w:rsidR="00E11601" w:rsidRPr="008D4E1A" w14:paraId="1C6774B9" w14:textId="77777777" w:rsidTr="00257A12">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8D4E1A" w14:paraId="537A286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self.status</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legalForce</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self.status</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obsolete</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self.dokumentUchwalajacy</w:t>
            </w:r>
            <w:proofErr w:type="spellEnd"/>
            <w:r w:rsidRPr="00812931">
              <w:rPr>
                <w:rFonts w:asciiTheme="minorHAnsi" w:hAnsiTheme="minorHAnsi" w:cstheme="minorHAnsi"/>
                <w:color w:val="000000"/>
                <w:sz w:val="22"/>
                <w:szCs w:val="22"/>
              </w:rPr>
              <w:t>) = 1</w:t>
            </w:r>
          </w:p>
        </w:tc>
      </w:tr>
      <w:tr w:rsidR="00E11601" w:rsidRPr="008D4E1A" w14:paraId="770841F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koniecWersjiObiektu</w:t>
            </w:r>
            <w:proofErr w:type="spellEnd"/>
          </w:p>
        </w:tc>
      </w:tr>
      <w:tr w:rsidR="00E11601" w:rsidRPr="008D4E1A" w14:paraId="1A3A3680"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wprowadzona jako wartość atrybutu </w:t>
            </w:r>
            <w:proofErr w:type="spellStart"/>
            <w:r w:rsidRPr="00812931">
              <w:rPr>
                <w:rFonts w:asciiTheme="minorHAnsi" w:hAnsiTheme="minorHAnsi" w:cstheme="minorHAnsi"/>
                <w:color w:val="000000"/>
                <w:sz w:val="22"/>
                <w:szCs w:val="22"/>
              </w:rPr>
              <w:t>koniecWersjiObiektu</w:t>
            </w:r>
            <w:proofErr w:type="spellEnd"/>
            <w:r w:rsidRPr="00812931">
              <w:rPr>
                <w:rFonts w:asciiTheme="minorHAnsi" w:hAnsiTheme="minorHAnsi" w:cstheme="minorHAnsi"/>
                <w:color w:val="000000"/>
                <w:sz w:val="22"/>
                <w:szCs w:val="22"/>
              </w:rPr>
              <w:t xml:space="preserve"> musi być późniejsza niż wartość atrybutu </w:t>
            </w:r>
            <w:proofErr w:type="spellStart"/>
            <w:r w:rsidRPr="00812931">
              <w:rPr>
                <w:rFonts w:asciiTheme="minorHAnsi" w:hAnsiTheme="minorHAnsi" w:cstheme="minorHAnsi"/>
                <w:color w:val="000000"/>
                <w:sz w:val="22"/>
                <w:szCs w:val="22"/>
              </w:rPr>
              <w:t>poczatekWersjiObiektu</w:t>
            </w:r>
            <w:proofErr w:type="spellEnd"/>
            <w:r w:rsidRPr="00812931">
              <w:rPr>
                <w:rFonts w:asciiTheme="minorHAnsi" w:hAnsiTheme="minorHAnsi" w:cstheme="minorHAnsi"/>
                <w:color w:val="000000"/>
                <w:sz w:val="22"/>
                <w:szCs w:val="22"/>
              </w:rPr>
              <w:t>.</w:t>
            </w:r>
          </w:p>
        </w:tc>
      </w:tr>
      <w:tr w:rsidR="00E11601" w:rsidRPr="008D4E1A" w14:paraId="70D3D88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inv:self.koniecWersjiObiektu.isAfter</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self.poczatekWersjiObiektu</w:t>
            </w:r>
            <w:proofErr w:type="spellEnd"/>
            <w:r w:rsidRPr="00812931">
              <w:rPr>
                <w:rFonts w:asciiTheme="minorHAnsi" w:hAnsiTheme="minorHAnsi" w:cstheme="minorHAnsi"/>
                <w:color w:val="000000"/>
                <w:sz w:val="22"/>
                <w:szCs w:val="22"/>
              </w:rPr>
              <w:t>)</w:t>
            </w:r>
          </w:p>
        </w:tc>
      </w:tr>
      <w:tr w:rsidR="00E11601" w:rsidRPr="008D4E1A" w14:paraId="67D33934"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mapaPodkladowa</w:t>
            </w:r>
            <w:proofErr w:type="spellEnd"/>
          </w:p>
        </w:tc>
      </w:tr>
      <w:tr w:rsidR="00E11601" w:rsidRPr="008D4E1A" w14:paraId="5FEF42E3" w14:textId="77777777" w:rsidTr="00257A12">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﻿Informacje o mapie podkładowej są obligatoryjne dla aktów planowania przestrzennego poziomu lokalnego lub </w:t>
            </w:r>
            <w:proofErr w:type="spellStart"/>
            <w:r w:rsidRPr="00812931">
              <w:rPr>
                <w:rFonts w:asciiTheme="minorHAnsi" w:hAnsiTheme="minorHAnsi" w:cstheme="minorHAnsi"/>
                <w:color w:val="000000"/>
                <w:sz w:val="22"/>
                <w:szCs w:val="22"/>
              </w:rPr>
              <w:t>sublokalnego</w:t>
            </w:r>
            <w:proofErr w:type="spellEnd"/>
            <w:r w:rsidRPr="00812931">
              <w:rPr>
                <w:rFonts w:asciiTheme="minorHAnsi" w:hAnsiTheme="minorHAnsi" w:cstheme="minorHAnsi"/>
                <w:color w:val="000000"/>
                <w:sz w:val="22"/>
                <w:szCs w:val="22"/>
              </w:rPr>
              <w:t xml:space="preserve">, dla których wyspecyfikowano cyfrową reprezentację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95644E6"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567A57B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miejscowyPlanZagospodarowaniaPrzestrzennego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miejscowyPlanOdbudowy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miejscowyPlanRewitalizacji</w:t>
            </w:r>
            <w:proofErr w:type="spellEnd"/>
            <w:r w:rsidRPr="00812931">
              <w:rPr>
                <w:rFonts w:asciiTheme="minorHAnsi" w:hAnsiTheme="minorHAnsi" w:cstheme="minorHAnsi"/>
                <w:color w:val="000000"/>
                <w:sz w:val="22"/>
                <w:szCs w:val="22"/>
              </w:rPr>
              <w:t>'</w:t>
            </w:r>
            <w:r w:rsidR="00137B92">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zintegrowanyPlanInwestycyjny</w:t>
            </w:r>
            <w:proofErr w:type="spellEnd"/>
            <w:r w:rsidRPr="00812931">
              <w:rPr>
                <w:rFonts w:asciiTheme="minorHAnsi" w:hAnsiTheme="minorHAnsi" w:cstheme="minorHAnsi"/>
                <w:color w:val="000000"/>
                <w:sz w:val="22"/>
                <w:szCs w:val="22"/>
              </w:rPr>
              <w:t>’) and (</w:t>
            </w:r>
            <w:proofErr w:type="spellStart"/>
            <w:r w:rsidRPr="00812931">
              <w:rPr>
                <w:rFonts w:asciiTheme="minorHAnsi" w:hAnsiTheme="minorHAnsi" w:cstheme="minorHAnsi"/>
                <w:color w:val="000000"/>
                <w:sz w:val="22"/>
                <w:szCs w:val="22"/>
              </w:rPr>
              <w:t>self.rysunek</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self.mapaPodkladowa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125FBD0B"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22ADC49"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są wersjonowane.</w:t>
            </w:r>
          </w:p>
        </w:tc>
      </w:tr>
      <w:tr w:rsidR="00E11601" w:rsidRPr="008D4E1A" w14:paraId="1C3017F9"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inv:self.idIIP.wersjaId</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413BA0EE"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w:t>
            </w:r>
            <w:proofErr w:type="spellStart"/>
            <w:r w:rsidRPr="00812931">
              <w:rPr>
                <w:rFonts w:asciiTheme="minorHAnsi" w:hAnsiTheme="minorHAnsi" w:cstheme="minorHAnsi"/>
                <w:b/>
                <w:bCs/>
                <w:color w:val="000000"/>
                <w:sz w:val="22"/>
                <w:szCs w:val="22"/>
              </w:rPr>
              <w:t>modyfikacjaPOG</w:t>
            </w:r>
            <w:proofErr w:type="spellEnd"/>
          </w:p>
        </w:tc>
      </w:tr>
      <w:tr w:rsidR="00E11601" w:rsidRPr="008D4E1A" w14:paraId="0DEEE531"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planOgolnyGminy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self.modyfikacja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34AC5B3A" w14:textId="77777777" w:rsidTr="00257A1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rysunekAktuPlanowaniaPrzestrzennego</w:t>
            </w:r>
            <w:proofErr w:type="spellEnd"/>
          </w:p>
        </w:tc>
      </w:tr>
      <w:tr w:rsidR="00E11601" w:rsidRPr="008D4E1A" w14:paraId="0F0B7EC9" w14:textId="77777777" w:rsidTr="00257A1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8D4E1A" w14:paraId="1AB21F63" w14:textId="77777777" w:rsidTr="00257A1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inv:self.status</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legalForce</w:t>
            </w:r>
            <w:proofErr w:type="spellEnd"/>
            <w:r w:rsidRPr="00812931">
              <w:rPr>
                <w:rFonts w:asciiTheme="minorHAnsi" w:hAnsiTheme="minorHAnsi" w:cstheme="minorHAnsi"/>
                <w:color w:val="000000"/>
                <w:sz w:val="22"/>
                <w:szCs w:val="22"/>
              </w:rPr>
              <w:t xml:space="preserve">' and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&lt;&gt;'</w:t>
            </w:r>
            <w:proofErr w:type="spellStart"/>
            <w:r w:rsidRPr="00812931">
              <w:rPr>
                <w:rFonts w:asciiTheme="minorHAnsi" w:hAnsiTheme="minorHAnsi" w:cstheme="minorHAnsi"/>
                <w:color w:val="000000"/>
                <w:sz w:val="22"/>
                <w:szCs w:val="22"/>
              </w:rPr>
              <w:t>planOgolnyGminy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self.rysunek</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bookmarkEnd w:id="180"/>
    </w:tbl>
    <w:p w14:paraId="3E6AD356" w14:textId="77777777" w:rsidR="00E11601" w:rsidRPr="008D4E1A" w:rsidRDefault="00E11601" w:rsidP="00613D5A">
      <w:pPr>
        <w:spacing w:after="200"/>
        <w:rPr>
          <w:rFonts w:ascii="Calibri" w:eastAsia="Arial" w:hAnsi="Calibri" w:cs="Calibri"/>
          <w:i/>
          <w:iCs/>
          <w:color w:val="44546A"/>
          <w:sz w:val="18"/>
          <w:szCs w:val="18"/>
        </w:rPr>
      </w:pPr>
    </w:p>
    <w:p w14:paraId="233A50D4" w14:textId="77777777" w:rsidR="00E11601" w:rsidRPr="008D4E1A" w:rsidRDefault="00E11601" w:rsidP="00613D5A">
      <w:pPr>
        <w:pStyle w:val="Nagwek5"/>
        <w:spacing w:after="240"/>
        <w:rPr>
          <w:rFonts w:ascii="Calibri" w:hAnsi="Calibri" w:cs="Calibri"/>
          <w:sz w:val="22"/>
          <w:szCs w:val="22"/>
          <w:lang w:val="pl-PL" w:eastAsia="pl-PL"/>
        </w:rPr>
      </w:pPr>
      <w:bookmarkStart w:id="181" w:name="_Toc156203156"/>
      <w:proofErr w:type="spellStart"/>
      <w:r w:rsidRPr="008D4E1A">
        <w:rPr>
          <w:rFonts w:ascii="Calibri" w:hAnsi="Calibri" w:cs="Calibri"/>
          <w:sz w:val="22"/>
          <w:szCs w:val="22"/>
          <w:lang w:val="pl-PL" w:eastAsia="pl-PL"/>
        </w:rPr>
        <w:t>RysunekAktuPlanowaniaPrzestrzennego</w:t>
      </w:r>
      <w:bookmarkEnd w:id="181"/>
      <w:proofErr w:type="spellEnd"/>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67A2">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67A2">
            <w:pPr>
              <w:rPr>
                <w:rFonts w:asciiTheme="minorHAnsi" w:hAnsiTheme="minorHAnsi" w:cstheme="minorHAnsi"/>
                <w:sz w:val="22"/>
                <w:szCs w:val="22"/>
              </w:rPr>
            </w:pPr>
            <w:bookmarkStart w:id="182" w:name="_Hlk15351964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RysunekAktuPlanowaniaPrzestrzennego</w:t>
            </w:r>
            <w:proofErr w:type="spellEnd"/>
          </w:p>
        </w:tc>
      </w:tr>
      <w:tr w:rsidR="00E11601" w:rsidRPr="008D4E1A" w14:paraId="0889BD5D"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67A2">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Cyfrowa reprezentacja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B5253C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74A9FF9"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6AE9E5B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25FD8DB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34A71ADF"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05D6459D"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666C394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CAB344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3F533BC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67A2">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lacze</w:t>
            </w:r>
            <w:proofErr w:type="spellEnd"/>
          </w:p>
        </w:tc>
      </w:tr>
      <w:tr w:rsidR="00E11601" w:rsidRPr="008D4E1A" w14:paraId="795FD995"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Łącze (adres URI), pod którym jest dostępna część graficzna aktu planowania przestrzennego w postaci cyfrowej reprezentacji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xml:space="preserve"> w obowiązującym państwowym systemie odniesień przestrzennych reprezentowana przez obiekt.</w:t>
            </w:r>
          </w:p>
        </w:tc>
      </w:tr>
      <w:tr w:rsidR="00E11601" w:rsidRPr="008D4E1A" w14:paraId="33C3C8D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ukladOdniesieniaPrzestrzennego</w:t>
            </w:r>
            <w:proofErr w:type="spellEnd"/>
          </w:p>
        </w:tc>
      </w:tr>
      <w:tr w:rsidR="00E11601" w:rsidRPr="008D4E1A" w14:paraId="7624D4E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w:t>
            </w:r>
            <w:proofErr w:type="spellStart"/>
            <w:r w:rsidRPr="00812931">
              <w:rPr>
                <w:rFonts w:asciiTheme="minorHAnsi" w:hAnsiTheme="minorHAnsi" w:cstheme="minorHAnsi"/>
                <w:color w:val="000000"/>
                <w:sz w:val="22"/>
                <w:szCs w:val="22"/>
              </w:rPr>
              <w:t>georeferencja</w:t>
            </w:r>
            <w:proofErr w:type="spellEnd"/>
            <w:r w:rsidRPr="00812931">
              <w:rPr>
                <w:rFonts w:asciiTheme="minorHAnsi" w:hAnsiTheme="minorHAnsi" w:cstheme="minorHAnsi"/>
                <w:color w:val="000000"/>
                <w:sz w:val="22"/>
                <w:szCs w:val="22"/>
              </w:rPr>
              <w:t xml:space="preserve"> pliku).</w:t>
            </w:r>
          </w:p>
          <w:p w14:paraId="4873B08A" w14:textId="77777777" w:rsidR="00E11601" w:rsidRPr="00812931" w:rsidRDefault="00E11601" w:rsidP="001967A2">
            <w:pPr>
              <w:rPr>
                <w:rFonts w:asciiTheme="minorHAnsi" w:hAnsiTheme="minorHAnsi" w:cstheme="minorHAnsi"/>
                <w:color w:val="000000"/>
                <w:sz w:val="22"/>
                <w:szCs w:val="22"/>
              </w:rPr>
            </w:pPr>
          </w:p>
          <w:p w14:paraId="194880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 xml:space="preserve">EPSG </w:t>
            </w:r>
            <w:proofErr w:type="spellStart"/>
            <w:r w:rsidRPr="00812931">
              <w:rPr>
                <w:rFonts w:asciiTheme="minorHAnsi" w:hAnsiTheme="minorHAnsi" w:cstheme="minorHAnsi"/>
                <w:i/>
                <w:color w:val="000000"/>
                <w:sz w:val="22"/>
                <w:szCs w:val="22"/>
              </w:rPr>
              <w:t>Geodetic</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Parameter</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Dataset</w:t>
            </w:r>
            <w:proofErr w:type="spellEnd"/>
            <w:r w:rsidRPr="00812931">
              <w:rPr>
                <w:rFonts w:asciiTheme="minorHAnsi" w:hAnsiTheme="minorHAnsi" w:cstheme="minorHAnsi"/>
                <w:color w:val="000000"/>
                <w:sz w:val="22"/>
                <w:szCs w:val="22"/>
              </w:rPr>
              <w:t xml:space="preserve">. </w:t>
            </w:r>
          </w:p>
        </w:tc>
      </w:tr>
      <w:tr w:rsidR="00E11601" w:rsidRPr="008D4E1A" w14:paraId="4E86B586"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rozdzielczoscPrzestrzenna</w:t>
            </w:r>
            <w:proofErr w:type="spellEnd"/>
          </w:p>
        </w:tc>
      </w:tr>
      <w:tr w:rsidR="00E11601" w:rsidRPr="008D4E1A" w14:paraId="25F992A0"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67A2">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r>
      <w:tr w:rsidR="00E11601" w:rsidRPr="008D4E1A" w14:paraId="2426C6AB"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4B1040C0"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67A2">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5E63C9" w:rsidRPr="008D4E1A" w14:paraId="097DF7C6"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4B316E">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4B316E">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67A2">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5E63C9" w:rsidRPr="008D4E1A" w14:paraId="1DB326F1" w14:textId="77777777" w:rsidTr="001967A2">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67A2">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4B316E">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5E63C9" w:rsidRPr="008D4E1A" w14:paraId="6B454975" w14:textId="77777777" w:rsidTr="004B316E">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RysunekAktuPlanowaniaPrzestrzennego</w:t>
            </w:r>
            <w:proofErr w:type="spellEnd"/>
            <w:r w:rsidRPr="00812931">
              <w:rPr>
                <w:rFonts w:asciiTheme="minorHAnsi" w:hAnsiTheme="minorHAnsi" w:cstheme="minorHAnsi"/>
                <w:color w:val="000000"/>
                <w:sz w:val="22"/>
                <w:szCs w:val="22"/>
              </w:rPr>
              <w:t xml:space="preserve"> są wersjonowane.</w:t>
            </w:r>
          </w:p>
        </w:tc>
      </w:tr>
      <w:tr w:rsidR="005E63C9" w:rsidRPr="008D4E1A" w14:paraId="521C644C" w14:textId="77777777" w:rsidTr="001967A2">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812931" w:rsidRDefault="005E63C9"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inv:self.idIIP.wersjaId</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bookmarkEnd w:id="182"/>
    </w:tbl>
    <w:p w14:paraId="3B91E943" w14:textId="77777777" w:rsidR="00E11601" w:rsidRPr="008D4E1A" w:rsidRDefault="00E11601" w:rsidP="00613D5A">
      <w:pPr>
        <w:rPr>
          <w:rFonts w:ascii="Calibri" w:hAnsi="Calibri" w:cs="Calibri"/>
        </w:rPr>
      </w:pPr>
    </w:p>
    <w:p w14:paraId="67AE8415" w14:textId="77777777" w:rsidR="00E11601" w:rsidRPr="008D4E1A" w:rsidRDefault="00E11601" w:rsidP="00613D5A">
      <w:pPr>
        <w:pStyle w:val="Nagwek5"/>
        <w:spacing w:after="240"/>
        <w:rPr>
          <w:rFonts w:ascii="Calibri" w:hAnsi="Calibri" w:cs="Calibri"/>
          <w:sz w:val="22"/>
          <w:szCs w:val="22"/>
          <w:lang w:val="pl-PL" w:eastAsia="pl-PL"/>
        </w:rPr>
      </w:pPr>
      <w:bookmarkStart w:id="183" w:name="_Toc156203157"/>
      <w:proofErr w:type="spellStart"/>
      <w:r w:rsidRPr="008D4E1A">
        <w:rPr>
          <w:rFonts w:ascii="Calibri" w:hAnsi="Calibri" w:cs="Calibri"/>
          <w:sz w:val="22"/>
          <w:szCs w:val="22"/>
          <w:lang w:val="pl-PL" w:eastAsia="pl-PL"/>
        </w:rPr>
        <w:t>DokumentFormalny</w:t>
      </w:r>
      <w:bookmarkEnd w:id="183"/>
      <w:proofErr w:type="spellEnd"/>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67A2">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DokumentFormalny</w:t>
            </w:r>
            <w:proofErr w:type="spellEnd"/>
          </w:p>
        </w:tc>
      </w:tr>
      <w:tr w:rsidR="00E11601" w:rsidRPr="008D4E1A" w14:paraId="36C8F6F4"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24C37F0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2BC67BB"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2A08C0B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18448DC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67A2">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67A2">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nazwaSkrocona</w:t>
            </w:r>
            <w:proofErr w:type="spellEnd"/>
          </w:p>
        </w:tc>
      </w:tr>
      <w:tr w:rsidR="00E11601" w:rsidRPr="008D4E1A" w14:paraId="4C075A3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67A2">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numerIdentyfikacyjny</w:t>
            </w:r>
            <w:proofErr w:type="spellEnd"/>
          </w:p>
        </w:tc>
      </w:tr>
      <w:tr w:rsidR="00E11601" w:rsidRPr="008D4E1A" w14:paraId="1086EB5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67A2">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67A2">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480B8C6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CI_Date</w:t>
            </w:r>
            <w:proofErr w:type="spellEnd"/>
            <w:r w:rsidRPr="00812931">
              <w:rPr>
                <w:rFonts w:asciiTheme="minorHAnsi" w:hAnsiTheme="minorHAnsi" w:cstheme="minorHAnsi"/>
                <w:i/>
                <w:color w:val="000000"/>
                <w:sz w:val="22"/>
                <w:szCs w:val="22"/>
              </w:rPr>
              <w:t>.</w:t>
            </w:r>
          </w:p>
          <w:p w14:paraId="1B1A5B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67A2">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dataWejsciaWZycie</w:t>
            </w:r>
            <w:proofErr w:type="spellEnd"/>
          </w:p>
        </w:tc>
      </w:tr>
      <w:tr w:rsidR="00E11601" w:rsidRPr="008D4E1A" w14:paraId="561F8D8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67A2">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67A2">
            <w:pPr>
              <w:rPr>
                <w:rFonts w:asciiTheme="minorHAnsi" w:hAnsiTheme="minorHAnsi" w:cstheme="minorHAnsi"/>
                <w:color w:val="000000"/>
                <w:sz w:val="22"/>
                <w:szCs w:val="22"/>
              </w:rPr>
            </w:pPr>
          </w:p>
          <w:p w14:paraId="43C5EED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dataUchylenia</w:t>
            </w:r>
            <w:proofErr w:type="spellEnd"/>
          </w:p>
        </w:tc>
      </w:tr>
      <w:tr w:rsidR="00E11601" w:rsidRPr="008D4E1A" w14:paraId="5D2247A0"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67A2">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p>
        </w:tc>
      </w:tr>
      <w:tr w:rsidR="00E11601" w:rsidRPr="008D4E1A" w14:paraId="7B81B4F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organUstanawiajacy</w:t>
            </w:r>
            <w:proofErr w:type="spellEnd"/>
          </w:p>
        </w:tc>
      </w:tr>
      <w:tr w:rsidR="00E11601" w:rsidRPr="008D4E1A" w14:paraId="3934384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D65B1E">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67A2">
            <w:pPr>
              <w:rPr>
                <w:rFonts w:asciiTheme="minorHAnsi" w:hAnsiTheme="minorHAnsi" w:cstheme="minorHAnsi"/>
                <w:color w:val="000000"/>
                <w:sz w:val="22"/>
                <w:szCs w:val="22"/>
              </w:rPr>
            </w:pPr>
          </w:p>
          <w:p w14:paraId="7ACEA04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szczegoloweOdniesienie</w:t>
            </w:r>
            <w:proofErr w:type="spellEnd"/>
          </w:p>
        </w:tc>
      </w:tr>
      <w:tr w:rsidR="00E11601" w:rsidRPr="008D4E1A" w14:paraId="79EED60F"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67A2">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dziennikUrzedowy</w:t>
            </w:r>
            <w:proofErr w:type="spellEnd"/>
          </w:p>
        </w:tc>
      </w:tr>
      <w:tr w:rsidR="00E11601" w:rsidRPr="008D4E1A" w14:paraId="5F14B0B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3E72FE7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4.3.6.3.1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67A2">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lacze</w:t>
            </w:r>
            <w:proofErr w:type="spellEnd"/>
          </w:p>
        </w:tc>
      </w:tr>
      <w:tr w:rsidR="00E11601" w:rsidRPr="008D4E1A" w14:paraId="7FF174DA"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5EA50A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przystapienie</w:t>
            </w:r>
            <w:proofErr w:type="spellEnd"/>
          </w:p>
        </w:tc>
      </w:tr>
      <w:tr w:rsidR="00E11601" w:rsidRPr="008D4E1A" w14:paraId="0B897EE1"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0385EFE2"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67A2">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2C43626C"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67A2">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34AB29E"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67A2">
            <w:pPr>
              <w:rPr>
                <w:rFonts w:asciiTheme="minorHAnsi" w:hAnsiTheme="minorHAnsi" w:cstheme="minorHAnsi"/>
                <w:b/>
                <w:bCs/>
                <w:color w:val="000000"/>
                <w:sz w:val="22"/>
                <w:szCs w:val="22"/>
              </w:rPr>
            </w:pPr>
            <w:proofErr w:type="spellStart"/>
            <w:r w:rsidRPr="00812931">
              <w:rPr>
                <w:rFonts w:asciiTheme="minorHAnsi" w:hAnsiTheme="minorHAnsi" w:cstheme="minorHAnsi"/>
                <w:b/>
                <w:bCs/>
                <w:color w:val="000000"/>
                <w:sz w:val="22"/>
                <w:szCs w:val="22"/>
              </w:rPr>
              <w:t>uniewaznia</w:t>
            </w:r>
            <w:proofErr w:type="spellEnd"/>
          </w:p>
        </w:tc>
      </w:tr>
      <w:tr w:rsidR="00E11601" w:rsidRPr="008D4E1A" w14:paraId="621A69A7"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63C675D3" w14:textId="77777777" w:rsidTr="001967A2">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67A2">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skutekPrawny</w:t>
            </w:r>
            <w:proofErr w:type="spellEnd"/>
          </w:p>
        </w:tc>
      </w:tr>
      <w:tr w:rsidR="00E11601" w:rsidRPr="008D4E1A" w14:paraId="4271139C" w14:textId="77777777" w:rsidTr="001967A2">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6B1771B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nie są wersjonowane.</w:t>
            </w:r>
          </w:p>
        </w:tc>
      </w:tr>
      <w:tr w:rsidR="00E11601" w:rsidRPr="008D4E1A" w14:paraId="437C01D8" w14:textId="77777777" w:rsidTr="001967A2">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inv:self.idIIP.wersjaId</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Empty</w:t>
            </w:r>
            <w:proofErr w:type="spellEnd"/>
            <w:r w:rsidRPr="00812931">
              <w:rPr>
                <w:rFonts w:asciiTheme="minorHAnsi" w:hAnsiTheme="minorHAnsi" w:cstheme="minorHAnsi"/>
                <w:color w:val="000000"/>
                <w:sz w:val="22"/>
                <w:szCs w:val="22"/>
              </w:rPr>
              <w:t>()</w:t>
            </w:r>
          </w:p>
        </w:tc>
      </w:tr>
    </w:tbl>
    <w:p w14:paraId="075F8D72" w14:textId="77777777" w:rsidR="00E11601" w:rsidRPr="008D4E1A" w:rsidRDefault="00E11601" w:rsidP="00613D5A">
      <w:pPr>
        <w:rPr>
          <w:rFonts w:ascii="Calibri" w:hAnsi="Calibri" w:cs="Calibri"/>
        </w:rPr>
      </w:pPr>
    </w:p>
    <w:p w14:paraId="77C1F6F2" w14:textId="77777777" w:rsidR="00E11601" w:rsidRPr="008D4E1A" w:rsidRDefault="00E11601" w:rsidP="00073E8B">
      <w:pPr>
        <w:pStyle w:val="Nagwek5"/>
        <w:spacing w:after="240"/>
        <w:rPr>
          <w:rFonts w:ascii="Calibri" w:hAnsi="Calibri" w:cs="Calibri"/>
          <w:sz w:val="22"/>
          <w:szCs w:val="22"/>
          <w:lang w:val="pl-PL" w:eastAsia="pl-PL"/>
        </w:rPr>
      </w:pPr>
      <w:bookmarkStart w:id="184" w:name="_Toc156203158"/>
      <w:r w:rsidRPr="008D4E1A">
        <w:rPr>
          <w:rFonts w:ascii="Calibri" w:hAnsi="Calibri" w:cs="Calibri"/>
          <w:sz w:val="22"/>
          <w:szCs w:val="22"/>
          <w:lang w:val="pl-PL" w:eastAsia="pl-PL"/>
        </w:rPr>
        <w:t>Wydzielenie planistyczne</w:t>
      </w:r>
      <w:bookmarkEnd w:id="184"/>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67A2">
            <w:pPr>
              <w:rPr>
                <w:rFonts w:asciiTheme="minorHAnsi" w:hAnsiTheme="minorHAnsi" w:cstheme="minorHAnsi"/>
                <w:b/>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WydzieleniePlanistyczne</w:t>
            </w:r>
            <w:proofErr w:type="spellEnd"/>
          </w:p>
        </w:tc>
      </w:tr>
      <w:tr w:rsidR="00E11601" w:rsidRPr="008D4E1A" w14:paraId="3B3FC1F7"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67A2">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682D74">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682D74">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15E8E21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4533A53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78064B4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6C19A7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F518D2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1D5C7C9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3BDC0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35037B7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333091D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40026FD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4.3.6.4.15</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315BF25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2E28C0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30678EA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4.3.6.4.15</w:t>
            </w:r>
            <w:r w:rsidRPr="00812931">
              <w:rPr>
                <w:rFonts w:asciiTheme="minorHAnsi" w:hAnsiTheme="minorHAnsi" w:cstheme="minorHAnsi"/>
                <w:i/>
                <w:color w:val="000000"/>
                <w:sz w:val="22"/>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7DC913B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054B0B">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67A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F03724">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76EAF3E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7B34E8EA"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są wersjonowane.</w:t>
            </w:r>
          </w:p>
        </w:tc>
      </w:tr>
      <w:tr w:rsidR="00E11601" w:rsidRPr="008D4E1A" w14:paraId="39634E7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inv:self.idIIP.wersjaId</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bl>
    <w:p w14:paraId="31C70B52" w14:textId="77777777" w:rsidR="00E11601" w:rsidRPr="008D4E1A" w:rsidRDefault="00E11601" w:rsidP="00073E8B"/>
    <w:p w14:paraId="692A8B53" w14:textId="7ED67FB3" w:rsidR="00E11601" w:rsidRPr="008D4E1A" w:rsidRDefault="00E11601" w:rsidP="00A60CC8">
      <w:pPr>
        <w:pStyle w:val="Nagwek5"/>
        <w:spacing w:after="240"/>
        <w:rPr>
          <w:rFonts w:ascii="Calibri" w:hAnsi="Calibri" w:cs="Calibri"/>
          <w:sz w:val="22"/>
          <w:szCs w:val="22"/>
          <w:lang w:val="pl-PL" w:eastAsia="pl-PL"/>
        </w:rPr>
      </w:pPr>
      <w:bookmarkStart w:id="185" w:name="_Toc156203159"/>
      <w:r w:rsidRPr="008D4E1A">
        <w:rPr>
          <w:rFonts w:ascii="Calibri" w:hAnsi="Calibri" w:cs="Calibri"/>
          <w:sz w:val="22"/>
          <w:szCs w:val="22"/>
          <w:lang w:val="pl-PL" w:eastAsia="pl-PL"/>
        </w:rPr>
        <w:t>Regulacja</w:t>
      </w:r>
      <w:bookmarkEnd w:id="18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67A2">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67A2">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D9A07F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2BBFA7B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732C4AC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4.3.6.2.1</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FE4198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751BD7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212704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7ACE16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5115CDF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462C6E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4951439A"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4.3.6.4.15</w:t>
            </w:r>
            <w:r w:rsidRPr="00812931">
              <w:rPr>
                <w:rFonts w:asciiTheme="minorHAnsi" w:hAnsiTheme="minorHAnsi" w:cstheme="minorHAnsi"/>
                <w:i/>
                <w:color w:val="000000"/>
                <w:sz w:val="22"/>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5781660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67A2">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BCC401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5B14A8E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asciiTheme="minorHAnsi" w:hAnsiTheme="minorHAnsi" w:cstheme="minorHAnsi"/>
                <w:i/>
                <w:color w:val="000000"/>
                <w:sz w:val="22"/>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asciiTheme="minorHAnsi" w:hAnsiTheme="minorHAnsi" w:cstheme="minorHAnsi"/>
                <w:i/>
                <w:color w:val="000000"/>
                <w:sz w:val="22"/>
                <w:szCs w:val="22"/>
              </w:rPr>
            </w:r>
            <w:r w:rsidRPr="00812931">
              <w:rPr>
                <w:rFonts w:asciiTheme="minorHAnsi" w:hAnsiTheme="minorHAnsi" w:cstheme="minorHAnsi"/>
                <w:i/>
                <w:color w:val="000000"/>
                <w:sz w:val="22"/>
                <w:szCs w:val="22"/>
              </w:rPr>
              <w:fldChar w:fldCharType="separate"/>
            </w:r>
            <w:r w:rsidR="002F6ED0">
              <w:rPr>
                <w:rFonts w:asciiTheme="minorHAnsi" w:hAnsiTheme="minorHAnsi" w:cstheme="minorHAnsi"/>
                <w:i/>
                <w:color w:val="000000"/>
                <w:sz w:val="22"/>
                <w:szCs w:val="22"/>
              </w:rPr>
              <w:t>4.3.6.4.15</w:t>
            </w:r>
            <w:r w:rsidRPr="00812931">
              <w:rPr>
                <w:rFonts w:asciiTheme="minorHAnsi" w:hAnsiTheme="minorHAnsi" w:cstheme="minorHAnsi"/>
                <w:i/>
                <w:color w:val="000000"/>
                <w:sz w:val="22"/>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218A8C9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67A2">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67A2">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9853BF">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9853BF">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9853BF">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3B1FC7">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67A2">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57C3CE5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67A2">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E86746C"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8D4E1A" w14:paraId="7988331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inv:self.idIIP.wersjaId</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bl>
    <w:p w14:paraId="0CCE8F9D" w14:textId="10D9AE7B" w:rsidR="00F264AE" w:rsidRDefault="00F264AE" w:rsidP="004C6D92">
      <w:pPr>
        <w:pStyle w:val="Tekstdokumentu"/>
      </w:pPr>
      <w:bookmarkStart w:id="186" w:name="_Toc156203160"/>
    </w:p>
    <w:p w14:paraId="459374D5" w14:textId="6208F5E7" w:rsidR="00E11601" w:rsidRPr="008D4E1A" w:rsidRDefault="00E11601" w:rsidP="000A5828">
      <w:pPr>
        <w:pStyle w:val="Nagwek5"/>
        <w:spacing w:after="240"/>
        <w:rPr>
          <w:rFonts w:ascii="Calibri" w:hAnsi="Calibri" w:cs="Calibri"/>
          <w:sz w:val="22"/>
          <w:szCs w:val="22"/>
          <w:lang w:val="pl-PL" w:eastAsia="pl-PL"/>
        </w:rPr>
      </w:pPr>
      <w:r w:rsidRPr="008D4E1A">
        <w:rPr>
          <w:rFonts w:ascii="Calibri" w:hAnsi="Calibri" w:cs="Calibri"/>
          <w:sz w:val="22"/>
          <w:szCs w:val="22"/>
          <w:lang w:val="pl-PL" w:eastAsia="pl-PL"/>
        </w:rPr>
        <w:t>Strefa planistyczna</w:t>
      </w:r>
      <w:bookmarkEnd w:id="186"/>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StrefaPlanistyczna</w:t>
            </w:r>
            <w:proofErr w:type="spellEnd"/>
          </w:p>
        </w:tc>
      </w:tr>
      <w:tr w:rsidR="00E11601" w:rsidRPr="008D4E1A" w14:paraId="3568723B"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Typ jest podtypem </w:t>
            </w:r>
            <w:proofErr w:type="spellStart"/>
            <w:r w:rsidRPr="00812931">
              <w:rPr>
                <w:rFonts w:asciiTheme="minorHAnsi" w:hAnsiTheme="minorHAnsi" w:cstheme="minorHAnsi"/>
                <w:b/>
                <w:sz w:val="22"/>
                <w:szCs w:val="22"/>
              </w:rPr>
              <w:t>WydzieleniePlanistyczne</w:t>
            </w:r>
            <w:proofErr w:type="spellEnd"/>
          </w:p>
        </w:tc>
      </w:tr>
      <w:tr w:rsidR="00E11601" w:rsidRPr="008D4E1A" w14:paraId="2C3B216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08268C">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08268C">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08268C">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794FD28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2EBA711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asciiTheme="minorHAnsi" w:hAnsiTheme="minorHAnsi" w:cstheme="minorHAnsi"/>
                <w:i/>
                <w:iCs/>
                <w:color w:val="000000"/>
                <w:sz w:val="22"/>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asciiTheme="minorHAnsi" w:hAnsiTheme="minorHAnsi" w:cstheme="minorHAnsi"/>
                <w:i/>
                <w:iCs/>
                <w:color w:val="000000"/>
                <w:sz w:val="22"/>
                <w:szCs w:val="22"/>
              </w:rPr>
            </w:r>
            <w:r w:rsidR="00C06CD5" w:rsidRPr="00C06CD5">
              <w:rPr>
                <w:rFonts w:asciiTheme="minorHAnsi" w:hAnsiTheme="minorHAnsi" w:cstheme="minorHAnsi"/>
                <w:i/>
                <w:iCs/>
                <w:color w:val="000000"/>
                <w:sz w:val="22"/>
                <w:szCs w:val="22"/>
              </w:rPr>
              <w:fldChar w:fldCharType="separate"/>
            </w:r>
            <w:r w:rsidR="002F6ED0">
              <w:rPr>
                <w:rFonts w:asciiTheme="minorHAnsi" w:hAnsiTheme="minorHAnsi" w:cstheme="minorHAnsi"/>
                <w:i/>
                <w:iCs/>
                <w:color w:val="000000"/>
                <w:sz w:val="22"/>
                <w:szCs w:val="22"/>
              </w:rPr>
              <w:t>4.3.6.3.3</w:t>
            </w:r>
            <w:r w:rsidR="00C06CD5" w:rsidRPr="00C06CD5">
              <w:rPr>
                <w:rFonts w:asciiTheme="minorHAnsi" w:hAnsiTheme="minorHAnsi" w:cstheme="minorHAnsi"/>
                <w:i/>
                <w:iCs/>
                <w:color w:val="000000"/>
                <w:sz w:val="22"/>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asciiTheme="minorHAnsi" w:hAnsiTheme="minorHAnsi" w:cstheme="minorHAnsi"/>
                <w:i/>
                <w:iCs/>
                <w:color w:val="000000"/>
                <w:sz w:val="22"/>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asciiTheme="minorHAnsi" w:hAnsiTheme="minorHAnsi" w:cstheme="minorHAnsi"/>
                <w:i/>
                <w:iCs/>
                <w:color w:val="000000"/>
                <w:sz w:val="22"/>
                <w:szCs w:val="22"/>
              </w:rPr>
            </w:r>
            <w:r w:rsidR="00C06CD5" w:rsidRPr="00C06CD5">
              <w:rPr>
                <w:rFonts w:asciiTheme="minorHAnsi" w:hAnsiTheme="minorHAnsi" w:cstheme="minorHAnsi"/>
                <w:i/>
                <w:iCs/>
                <w:color w:val="000000"/>
                <w:sz w:val="22"/>
                <w:szCs w:val="22"/>
              </w:rPr>
              <w:fldChar w:fldCharType="separate"/>
            </w:r>
            <w:r w:rsidR="002F6ED0" w:rsidRPr="002F6ED0">
              <w:rPr>
                <w:rFonts w:ascii="Calibri" w:hAnsi="Calibri" w:cs="Calibri"/>
                <w:i/>
                <w:iCs/>
                <w:sz w:val="22"/>
                <w:szCs w:val="22"/>
              </w:rPr>
              <w:t>Rodzaj strefy planistycznej</w:t>
            </w:r>
            <w:r w:rsidR="00C06CD5" w:rsidRPr="00C06CD5">
              <w:rPr>
                <w:rFonts w:asciiTheme="minorHAnsi" w:hAnsiTheme="minorHAnsi" w:cstheme="minorHAnsi"/>
                <w:i/>
                <w:iCs/>
                <w:color w:val="000000"/>
                <w:sz w:val="22"/>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3B1FC7">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nazwaAlternatywna</w:t>
            </w:r>
            <w:proofErr w:type="spellEnd"/>
          </w:p>
        </w:tc>
      </w:tr>
      <w:tr w:rsidR="00E11601" w:rsidRPr="008D4E1A" w14:paraId="5F29F00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profilPodstawowy</w:t>
            </w:r>
            <w:proofErr w:type="spellEnd"/>
          </w:p>
        </w:tc>
      </w:tr>
      <w:tr w:rsidR="00E11601" w:rsidRPr="008D4E1A" w14:paraId="6FF765E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7A631561"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asciiTheme="minorHAnsi" w:hAnsiTheme="minorHAnsi" w:cstheme="minorHAnsi"/>
                <w:i/>
                <w:iCs/>
                <w:color w:val="000000"/>
                <w:sz w:val="22"/>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asciiTheme="minorHAnsi" w:hAnsiTheme="minorHAnsi" w:cstheme="minorHAnsi"/>
                <w:i/>
                <w:iCs/>
                <w:color w:val="000000"/>
                <w:sz w:val="22"/>
                <w:szCs w:val="22"/>
              </w:rPr>
            </w:r>
            <w:r w:rsidR="005E63C9" w:rsidRPr="005E63C9">
              <w:rPr>
                <w:rFonts w:asciiTheme="minorHAnsi" w:hAnsiTheme="minorHAnsi" w:cstheme="minorHAnsi"/>
                <w:i/>
                <w:iCs/>
                <w:color w:val="000000"/>
                <w:sz w:val="22"/>
                <w:szCs w:val="22"/>
              </w:rPr>
              <w:fldChar w:fldCharType="separate"/>
            </w:r>
            <w:r w:rsidR="002F6ED0">
              <w:rPr>
                <w:rFonts w:asciiTheme="minorHAnsi" w:hAnsiTheme="minorHAnsi" w:cstheme="minorHAnsi"/>
                <w:i/>
                <w:iCs/>
                <w:color w:val="000000"/>
                <w:sz w:val="22"/>
                <w:szCs w:val="22"/>
              </w:rPr>
              <w:t>4.3.6.3.4</w:t>
            </w:r>
            <w:r w:rsidR="005E63C9" w:rsidRPr="005E63C9">
              <w:rPr>
                <w:rFonts w:asciiTheme="minorHAnsi" w:hAnsiTheme="minorHAnsi" w:cstheme="minorHAnsi"/>
                <w:i/>
                <w:iCs/>
                <w:color w:val="000000"/>
                <w:sz w:val="22"/>
                <w:szCs w:val="22"/>
              </w:rPr>
              <w:fldChar w:fldCharType="end"/>
            </w:r>
            <w:r w:rsidR="005E63C9">
              <w:rPr>
                <w:rFonts w:asciiTheme="minorHAnsi" w:hAnsiTheme="minorHAnsi" w:cstheme="minorHAnsi"/>
                <w:i/>
                <w:iCs/>
                <w:color w:val="000000"/>
                <w:sz w:val="22"/>
                <w:szCs w:val="22"/>
              </w:rPr>
              <w:t xml:space="preserve"> </w:t>
            </w:r>
            <w:r w:rsidR="005E63C9" w:rsidRPr="005E63C9">
              <w:rPr>
                <w:rFonts w:asciiTheme="minorHAnsi" w:hAnsiTheme="minorHAnsi" w:cstheme="minorHAnsi"/>
                <w:i/>
                <w:iCs/>
                <w:color w:val="000000"/>
                <w:sz w:val="22"/>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asciiTheme="minorHAnsi" w:hAnsiTheme="minorHAnsi" w:cstheme="minorHAnsi"/>
                <w:i/>
                <w:iCs/>
                <w:color w:val="000000"/>
                <w:sz w:val="22"/>
                <w:szCs w:val="22"/>
              </w:rPr>
            </w:r>
            <w:r w:rsidR="005E63C9" w:rsidRPr="005E63C9">
              <w:rPr>
                <w:rFonts w:asciiTheme="minorHAnsi" w:hAnsiTheme="minorHAnsi" w:cstheme="minorHAnsi"/>
                <w:i/>
                <w:iCs/>
                <w:color w:val="000000"/>
                <w:sz w:val="22"/>
                <w:szCs w:val="22"/>
              </w:rPr>
              <w:fldChar w:fldCharType="separate"/>
            </w:r>
            <w:r w:rsidR="002F6ED0" w:rsidRPr="002F6ED0">
              <w:rPr>
                <w:rFonts w:ascii="Calibri" w:hAnsi="Calibri" w:cs="Calibri"/>
                <w:i/>
                <w:iCs/>
                <w:sz w:val="22"/>
                <w:szCs w:val="22"/>
              </w:rPr>
              <w:t>Klasa przeznaczenia terenu</w:t>
            </w:r>
            <w:r w:rsidR="005E63C9" w:rsidRPr="005E63C9">
              <w:rPr>
                <w:rFonts w:asciiTheme="minorHAnsi" w:hAnsiTheme="minorHAnsi" w:cstheme="minorHAnsi"/>
                <w:i/>
                <w:iCs/>
                <w:color w:val="000000"/>
                <w:sz w:val="22"/>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0E2D2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profilDodatkowy</w:t>
            </w:r>
            <w:proofErr w:type="spellEnd"/>
          </w:p>
        </w:tc>
      </w:tr>
      <w:tr w:rsidR="00E11601" w:rsidRPr="008D4E1A" w14:paraId="0562977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4B9815B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asciiTheme="minorHAnsi" w:hAnsiTheme="minorHAnsi" w:cstheme="minorHAnsi"/>
                <w:i/>
                <w:iCs/>
                <w:color w:val="000000"/>
                <w:sz w:val="22"/>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asciiTheme="minorHAnsi" w:hAnsiTheme="minorHAnsi" w:cstheme="minorHAnsi"/>
                <w:i/>
                <w:iCs/>
                <w:color w:val="000000"/>
                <w:sz w:val="22"/>
                <w:szCs w:val="22"/>
              </w:rPr>
            </w:r>
            <w:r w:rsidR="005E63C9" w:rsidRPr="005E63C9">
              <w:rPr>
                <w:rFonts w:asciiTheme="minorHAnsi" w:hAnsiTheme="minorHAnsi" w:cstheme="minorHAnsi"/>
                <w:i/>
                <w:iCs/>
                <w:color w:val="000000"/>
                <w:sz w:val="22"/>
                <w:szCs w:val="22"/>
              </w:rPr>
              <w:fldChar w:fldCharType="separate"/>
            </w:r>
            <w:r w:rsidR="002F6ED0">
              <w:rPr>
                <w:rFonts w:asciiTheme="minorHAnsi" w:hAnsiTheme="minorHAnsi" w:cstheme="minorHAnsi"/>
                <w:i/>
                <w:iCs/>
                <w:color w:val="000000"/>
                <w:sz w:val="22"/>
                <w:szCs w:val="22"/>
              </w:rPr>
              <w:t>4.3.6.3.4</w:t>
            </w:r>
            <w:r w:rsidR="005E63C9" w:rsidRPr="005E63C9">
              <w:rPr>
                <w:rFonts w:asciiTheme="minorHAnsi" w:hAnsiTheme="minorHAnsi" w:cstheme="minorHAnsi"/>
                <w:i/>
                <w:iCs/>
                <w:color w:val="000000"/>
                <w:sz w:val="22"/>
                <w:szCs w:val="22"/>
              </w:rPr>
              <w:fldChar w:fldCharType="end"/>
            </w:r>
            <w:r w:rsidR="005E63C9">
              <w:rPr>
                <w:rFonts w:asciiTheme="minorHAnsi" w:hAnsiTheme="minorHAnsi" w:cstheme="minorHAnsi"/>
                <w:i/>
                <w:iCs/>
                <w:color w:val="000000"/>
                <w:sz w:val="22"/>
                <w:szCs w:val="22"/>
              </w:rPr>
              <w:t xml:space="preserve"> </w:t>
            </w:r>
            <w:r w:rsidR="005E63C9" w:rsidRPr="005E63C9">
              <w:rPr>
                <w:rFonts w:asciiTheme="minorHAnsi" w:hAnsiTheme="minorHAnsi" w:cstheme="minorHAnsi"/>
                <w:i/>
                <w:iCs/>
                <w:color w:val="000000"/>
                <w:sz w:val="22"/>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asciiTheme="minorHAnsi" w:hAnsiTheme="minorHAnsi" w:cstheme="minorHAnsi"/>
                <w:i/>
                <w:iCs/>
                <w:color w:val="000000"/>
                <w:sz w:val="22"/>
                <w:szCs w:val="22"/>
              </w:rPr>
            </w:r>
            <w:r w:rsidR="005E63C9" w:rsidRPr="005E63C9">
              <w:rPr>
                <w:rFonts w:asciiTheme="minorHAnsi" w:hAnsiTheme="minorHAnsi" w:cstheme="minorHAnsi"/>
                <w:i/>
                <w:iCs/>
                <w:color w:val="000000"/>
                <w:sz w:val="22"/>
                <w:szCs w:val="22"/>
              </w:rPr>
              <w:fldChar w:fldCharType="separate"/>
            </w:r>
            <w:r w:rsidR="002F6ED0" w:rsidRPr="002F6ED0">
              <w:rPr>
                <w:rFonts w:ascii="Calibri" w:hAnsi="Calibri" w:cs="Calibri"/>
                <w:i/>
                <w:iCs/>
                <w:sz w:val="22"/>
                <w:szCs w:val="22"/>
              </w:rPr>
              <w:t>Klasa przeznaczenia terenu</w:t>
            </w:r>
            <w:r w:rsidR="005E63C9" w:rsidRPr="005E63C9">
              <w:rPr>
                <w:rFonts w:asciiTheme="minorHAnsi" w:hAnsiTheme="minorHAnsi" w:cstheme="minorHAnsi"/>
                <w:i/>
                <w:iCs/>
                <w:color w:val="000000"/>
                <w:sz w:val="22"/>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maksNadziemnaIntensywnoscZabudowy</w:t>
            </w:r>
            <w:proofErr w:type="spellEnd"/>
          </w:p>
        </w:tc>
      </w:tr>
      <w:tr w:rsidR="00E11601" w:rsidRPr="008D4E1A" w14:paraId="506B83D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3B1FC7">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67A2">
            <w:pPr>
              <w:rPr>
                <w:rFonts w:asciiTheme="minorHAnsi" w:hAnsiTheme="minorHAnsi" w:cstheme="minorHAnsi"/>
                <w:color w:val="000000"/>
                <w:sz w:val="22"/>
                <w:szCs w:val="22"/>
              </w:rPr>
            </w:pPr>
          </w:p>
          <w:p w14:paraId="0FB0916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maksUdzialPowierzchniZabudowy</w:t>
            </w:r>
            <w:proofErr w:type="spellEnd"/>
          </w:p>
        </w:tc>
      </w:tr>
      <w:tr w:rsidR="00E11601" w:rsidRPr="008D4E1A" w14:paraId="2D6A58D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C0D6D">
            <w:pPr>
              <w:rPr>
                <w:rFonts w:asciiTheme="minorHAnsi" w:hAnsiTheme="minorHAnsi" w:cstheme="minorHAnsi"/>
                <w:color w:val="000000"/>
                <w:sz w:val="22"/>
                <w:szCs w:val="22"/>
              </w:rPr>
            </w:pPr>
          </w:p>
          <w:p w14:paraId="02A2B3B6"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w:t>
            </w:r>
            <w:proofErr w:type="spellStart"/>
            <w:r w:rsidRPr="00812931">
              <w:rPr>
                <w:rFonts w:asciiTheme="minorHAnsi" w:hAnsiTheme="minorHAnsi" w:cstheme="minorHAnsi"/>
                <w:b/>
                <w:bCs/>
                <w:sz w:val="22"/>
                <w:szCs w:val="22"/>
              </w:rPr>
              <w:t>maksWysokoscZabudowy</w:t>
            </w:r>
            <w:proofErr w:type="spellEnd"/>
          </w:p>
        </w:tc>
      </w:tr>
      <w:tr w:rsidR="00E11601" w:rsidRPr="008D4E1A" w14:paraId="3D9C532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3B1FC7">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C0D6D">
            <w:pPr>
              <w:rPr>
                <w:rFonts w:asciiTheme="minorHAnsi" w:hAnsiTheme="minorHAnsi" w:cstheme="minorHAnsi"/>
                <w:color w:val="000000"/>
                <w:sz w:val="22"/>
                <w:szCs w:val="22"/>
              </w:rPr>
            </w:pPr>
          </w:p>
          <w:p w14:paraId="00853759"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proofErr w:type="spellStart"/>
            <w:r w:rsidRPr="00812931">
              <w:rPr>
                <w:rFonts w:asciiTheme="minorHAnsi" w:hAnsiTheme="minorHAnsi" w:cstheme="minorHAnsi"/>
                <w:b/>
                <w:bCs/>
                <w:sz w:val="22"/>
                <w:szCs w:val="22"/>
              </w:rPr>
              <w:t>minUdzialPowierzchniBiologicznieCzynnej</w:t>
            </w:r>
            <w:proofErr w:type="spellEnd"/>
          </w:p>
        </w:tc>
      </w:tr>
      <w:tr w:rsidR="00E11601" w:rsidRPr="008D4E1A" w14:paraId="65F409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3B1FC7">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C0D6D">
            <w:pPr>
              <w:rPr>
                <w:rFonts w:asciiTheme="minorHAnsi" w:hAnsiTheme="minorHAnsi" w:cstheme="minorHAnsi"/>
                <w:color w:val="000000"/>
                <w:sz w:val="22"/>
                <w:szCs w:val="22"/>
              </w:rPr>
            </w:pPr>
          </w:p>
          <w:p w14:paraId="087856FA" w14:textId="77777777" w:rsidR="00E11601" w:rsidRPr="00812931" w:rsidRDefault="00E11601" w:rsidP="001C0D6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maksWysokoscZabudowyUoM</w:t>
            </w:r>
            <w:proofErr w:type="spellEnd"/>
          </w:p>
        </w:tc>
      </w:tr>
      <w:tr w:rsidR="00E11601" w:rsidRPr="008D4E1A" w14:paraId="6C79AEA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w:t>
            </w:r>
            <w:proofErr w:type="spellStart"/>
            <w:r w:rsidRPr="00812931">
              <w:rPr>
                <w:rFonts w:asciiTheme="minorHAnsi" w:hAnsiTheme="minorHAnsi" w:cstheme="minorHAnsi"/>
                <w:color w:val="000000"/>
                <w:sz w:val="22"/>
                <w:szCs w:val="22"/>
              </w:rPr>
              <w:t>maksWysokoscZabudowy</w:t>
            </w:r>
            <w:proofErr w:type="spellEnd"/>
            <w:r w:rsidRPr="00812931">
              <w:rPr>
                <w:rFonts w:asciiTheme="minorHAnsi" w:hAnsiTheme="minorHAnsi" w:cstheme="minorHAnsi"/>
                <w:color w:val="000000"/>
                <w:sz w:val="22"/>
                <w:szCs w:val="22"/>
              </w:rPr>
              <w:t>) jest</w:t>
            </w:r>
          </w:p>
          <w:p w14:paraId="5D8FB0A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self.maksWysokoscZabudowy.uom.uomSymbol</w:t>
            </w:r>
            <w:proofErr w:type="spellEnd"/>
            <w:r w:rsidRPr="00812931">
              <w:rPr>
                <w:rFonts w:asciiTheme="minorHAnsi" w:hAnsiTheme="minorHAnsi" w:cstheme="minorHAnsi"/>
                <w:color w:val="000000"/>
                <w:sz w:val="22"/>
                <w:szCs w:val="22"/>
              </w:rPr>
              <w:t>='m'</w:t>
            </w:r>
          </w:p>
        </w:tc>
      </w:tr>
      <w:tr w:rsidR="00E11601" w:rsidRPr="008D4E1A" w14:paraId="69FBDEA5"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maksUdzialPowierzchniZabudowyLimit</w:t>
            </w:r>
            <w:proofErr w:type="spellEnd"/>
          </w:p>
        </w:tc>
      </w:tr>
      <w:tr w:rsidR="00E11601" w:rsidRPr="008D4E1A" w14:paraId="3AA4EEAF"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F211B3">
            <w:pPr>
              <w:rPr>
                <w:rFonts w:asciiTheme="minorHAnsi" w:hAnsiTheme="minorHAnsi" w:cstheme="minorHAnsi"/>
                <w:color w:val="000000"/>
                <w:sz w:val="22"/>
                <w:szCs w:val="22"/>
              </w:rPr>
            </w:pPr>
            <w:proofErr w:type="spellStart"/>
            <w:r w:rsidRPr="00E05FA2">
              <w:rPr>
                <w:rFonts w:asciiTheme="minorHAnsi" w:hAnsiTheme="minorHAnsi" w:cstheme="minorHAnsi"/>
                <w:color w:val="000000"/>
                <w:sz w:val="22"/>
                <w:szCs w:val="22"/>
              </w:rPr>
              <w:t>inv</w:t>
            </w:r>
            <w:proofErr w:type="spellEnd"/>
            <w:r w:rsidRPr="00E05FA2">
              <w:rPr>
                <w:rFonts w:asciiTheme="minorHAnsi" w:hAnsiTheme="minorHAnsi" w:cstheme="minorHAnsi"/>
                <w:color w:val="000000"/>
                <w:sz w:val="22"/>
                <w:szCs w:val="22"/>
              </w:rPr>
              <w:t xml:space="preserve">: </w:t>
            </w:r>
            <w:proofErr w:type="spellStart"/>
            <w:r w:rsidRPr="00E05FA2">
              <w:rPr>
                <w:rFonts w:asciiTheme="minorHAnsi" w:hAnsiTheme="minorHAnsi" w:cstheme="minorHAnsi"/>
                <w:color w:val="000000"/>
                <w:sz w:val="22"/>
                <w:szCs w:val="22"/>
              </w:rPr>
              <w:t>self.maksUdzialPowierzchniZabudowy</w:t>
            </w:r>
            <w:proofErr w:type="spellEnd"/>
            <w:r w:rsidRPr="00E05FA2">
              <w:rPr>
                <w:rFonts w:asciiTheme="minorHAnsi" w:hAnsiTheme="minorHAnsi" w:cstheme="minorHAnsi"/>
                <w:color w:val="000000"/>
                <w:sz w:val="22"/>
                <w:szCs w:val="22"/>
              </w:rPr>
              <w:t>&gt;0 and</w:t>
            </w:r>
          </w:p>
          <w:p w14:paraId="2AC676A8"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&lt;=100</w:t>
            </w:r>
          </w:p>
        </w:tc>
      </w:tr>
      <w:tr w:rsidR="00E11601" w:rsidRPr="008D4E1A" w14:paraId="2D086CAD"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minUdzialPowierzchniBiologicznieCzynnejLimit</w:t>
            </w:r>
            <w:proofErr w:type="spellEnd"/>
          </w:p>
        </w:tc>
      </w:tr>
      <w:tr w:rsidR="00E11601" w:rsidRPr="008D4E1A" w14:paraId="3568F7F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&lt;=150</w:t>
            </w:r>
          </w:p>
        </w:tc>
      </w:tr>
      <w:tr w:rsidR="00E11601" w:rsidRPr="008D4E1A" w14:paraId="64C6D990"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maksNadziemnaIntensywnoscZabudowyZasada</w:t>
            </w:r>
            <w:proofErr w:type="spellEnd"/>
          </w:p>
        </w:tc>
      </w:tr>
      <w:tr w:rsidR="00E11601" w:rsidRPr="008D4E1A" w14:paraId="32D85AB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F211B3">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01E3DF10"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1DF11938"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456139D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F58676"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0F343908"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self.maksNadziemnaIntensywnoscZabudowy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0291DFE9"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maksUdzialPowierzchniZabudowyZasada</w:t>
            </w:r>
            <w:proofErr w:type="spellEnd"/>
          </w:p>
        </w:tc>
      </w:tr>
      <w:tr w:rsidR="00E11601" w:rsidRPr="008D4E1A" w14:paraId="30904B73" w14:textId="77777777" w:rsidTr="00F211B3">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F211B3">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50F25184"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7B2E1036"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3130F0F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98E542"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2D9FF14A"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6E5DE13E"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maksWysokoscZabudowyZasada</w:t>
            </w:r>
            <w:proofErr w:type="spellEnd"/>
          </w:p>
        </w:tc>
      </w:tr>
      <w:tr w:rsidR="00E11601" w:rsidRPr="008D4E1A" w14:paraId="0AF41D07" w14:textId="77777777" w:rsidTr="001967A2">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67A2">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3439B232"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2475F485"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5C32495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10336858"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1F36A920"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24B71068"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minUdzialPowierzchniBiologicznieCzynnejZasada</w:t>
            </w:r>
            <w:proofErr w:type="spellEnd"/>
          </w:p>
        </w:tc>
      </w:tr>
      <w:tr w:rsidR="00E11601" w:rsidRPr="008D4E1A" w14:paraId="35230EC5" w14:textId="77777777" w:rsidTr="00F211B3">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F211B3">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64BFF7E7"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33963E86"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25E959D9" w14:textId="77777777" w:rsidR="00E11601" w:rsidRPr="00812931" w:rsidRDefault="00E11601" w:rsidP="00F211B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04289208"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376F93A"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strefaInfrastrukturalna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strefaZieleniIRekreacji</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643E204"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strefaCmentarzy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p>
          <w:p w14:paraId="154272EC" w14:textId="77777777" w:rsidR="00E11601" w:rsidRPr="00812931" w:rsidRDefault="00E11601" w:rsidP="00F211B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bl>
    <w:p w14:paraId="6A89423F" w14:textId="77777777" w:rsidR="00E11601" w:rsidRPr="008D4E1A" w:rsidRDefault="00E11601" w:rsidP="003B1FC7">
      <w:pPr>
        <w:pStyle w:val="NormalnyZPunktorem"/>
        <w:numPr>
          <w:ilvl w:val="0"/>
          <w:numId w:val="0"/>
        </w:numPr>
        <w:ind w:left="786"/>
      </w:pPr>
    </w:p>
    <w:p w14:paraId="2EBF4EB1" w14:textId="56BFFC4F" w:rsidR="00E11601" w:rsidRPr="008D4E1A" w:rsidRDefault="00AC42C8" w:rsidP="000E6982">
      <w:pPr>
        <w:pStyle w:val="Nagwek5"/>
        <w:spacing w:after="240"/>
        <w:rPr>
          <w:rFonts w:ascii="Calibri" w:hAnsi="Calibri" w:cs="Calibri"/>
          <w:sz w:val="22"/>
          <w:szCs w:val="22"/>
          <w:lang w:val="pl-PL" w:eastAsia="pl-PL"/>
        </w:rPr>
      </w:pPr>
      <w:bookmarkStart w:id="187" w:name="_Toc156203161"/>
      <w:r>
        <w:rPr>
          <w:rFonts w:ascii="Calibri" w:hAnsi="Calibri" w:cs="Calibri"/>
          <w:sz w:val="22"/>
          <w:szCs w:val="22"/>
          <w:lang w:val="pl-PL" w:eastAsia="pl-PL"/>
        </w:rPr>
        <w:br w:type="column"/>
      </w:r>
      <w:r w:rsidR="00E11601" w:rsidRPr="008D4E1A">
        <w:rPr>
          <w:rFonts w:ascii="Calibri" w:hAnsi="Calibri" w:cs="Calibri"/>
          <w:sz w:val="22"/>
          <w:szCs w:val="22"/>
          <w:lang w:val="pl-PL" w:eastAsia="pl-PL"/>
        </w:rPr>
        <w:lastRenderedPageBreak/>
        <w:t>Obszar zabudowy śródmiejskiej</w:t>
      </w:r>
      <w:bookmarkEnd w:id="187"/>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Klasa: ﻿</w:t>
            </w:r>
            <w:proofErr w:type="spellStart"/>
            <w:r w:rsidRPr="00812931">
              <w:rPr>
                <w:rFonts w:asciiTheme="minorHAnsi" w:hAnsiTheme="minorHAnsi" w:cstheme="minorHAnsi"/>
                <w:b/>
                <w:sz w:val="22"/>
              </w:rPr>
              <w:t>ObszarZabudowySrodmiejskiej</w:t>
            </w:r>
            <w:proofErr w:type="spellEnd"/>
          </w:p>
        </w:tc>
      </w:tr>
      <w:tr w:rsidR="00E11601" w:rsidRPr="008D4E1A" w14:paraId="14F7E472"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3B1FC7">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67A2">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0CBB3BE8"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544BA4D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8D4E1A" w14:paraId="399A0B0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812931" w:rsidRDefault="00E11601" w:rsidP="001967A2">
            <w:pPr>
              <w:rPr>
                <w:rFonts w:asciiTheme="minorHAnsi" w:hAnsiTheme="minorHAnsi" w:cstheme="minorHAnsi"/>
                <w:color w:val="000000"/>
                <w:sz w:val="22"/>
              </w:rPr>
            </w:pPr>
            <w:proofErr w:type="spellStart"/>
            <w:r w:rsidRPr="00812931">
              <w:rPr>
                <w:rFonts w:asciiTheme="minorHAnsi" w:hAnsiTheme="minorHAnsi" w:cstheme="minorHAnsi"/>
                <w:color w:val="000000"/>
                <w:sz w:val="22"/>
              </w:rPr>
              <w:t>inv</w:t>
            </w:r>
            <w:proofErr w:type="spellEnd"/>
            <w:r w:rsidRPr="00812931">
              <w:rPr>
                <w:rFonts w:asciiTheme="minorHAnsi" w:hAnsiTheme="minorHAnsi" w:cstheme="minorHAnsi"/>
                <w:color w:val="000000"/>
                <w:sz w:val="22"/>
              </w:rPr>
              <w:t xml:space="preserve">: </w:t>
            </w:r>
            <w:proofErr w:type="spellStart"/>
            <w:r w:rsidRPr="00812931">
              <w:rPr>
                <w:rFonts w:asciiTheme="minorHAnsi" w:hAnsiTheme="minorHAnsi" w:cstheme="minorHAnsi"/>
                <w:color w:val="000000"/>
                <w:sz w:val="22"/>
              </w:rPr>
              <w:t>self.geometria.oclIsTypeOf</w:t>
            </w:r>
            <w:proofErr w:type="spellEnd"/>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GM_Surface</w:t>
            </w:r>
            <w:proofErr w:type="spellEnd"/>
            <w:r w:rsidRPr="00812931">
              <w:rPr>
                <w:rFonts w:asciiTheme="minorHAnsi" w:hAnsiTheme="minorHAnsi" w:cstheme="minorHAnsi"/>
                <w:color w:val="000000"/>
                <w:sz w:val="22"/>
              </w:rPr>
              <w:t>)</w:t>
            </w:r>
          </w:p>
        </w:tc>
      </w:tr>
    </w:tbl>
    <w:p w14:paraId="65A7166A" w14:textId="77777777" w:rsidR="00E11601" w:rsidRPr="008D4E1A" w:rsidRDefault="00E11601" w:rsidP="000E6982"/>
    <w:p w14:paraId="4F4AE9B5" w14:textId="77777777" w:rsidR="00E11601" w:rsidRPr="008D4E1A" w:rsidRDefault="00E11601" w:rsidP="001435DC">
      <w:pPr>
        <w:pStyle w:val="Nagwek5"/>
        <w:spacing w:after="240"/>
        <w:rPr>
          <w:rFonts w:ascii="Calibri" w:hAnsi="Calibri" w:cs="Calibri"/>
          <w:sz w:val="22"/>
          <w:szCs w:val="22"/>
          <w:lang w:val="pl-PL" w:eastAsia="pl-PL"/>
        </w:rPr>
      </w:pPr>
      <w:bookmarkStart w:id="188" w:name="_Toc156203162"/>
      <w:r w:rsidRPr="008D4E1A">
        <w:rPr>
          <w:rFonts w:ascii="Calibri" w:hAnsi="Calibri" w:cs="Calibri"/>
          <w:sz w:val="22"/>
          <w:szCs w:val="22"/>
          <w:lang w:val="pl-PL" w:eastAsia="pl-PL"/>
        </w:rPr>
        <w:t>Obszar uzupełnienia zabudowy</w:t>
      </w:r>
      <w:bookmarkEnd w:id="188"/>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67A2">
            <w:pPr>
              <w:rPr>
                <w:rFonts w:asciiTheme="minorHAnsi" w:hAnsiTheme="minorHAnsi" w:cstheme="minorHAnsi"/>
                <w:color w:val="000000"/>
                <w:sz w:val="22"/>
              </w:rPr>
            </w:pPr>
            <w:bookmarkStart w:id="189" w:name="_Hlk153524793"/>
            <w:r w:rsidRPr="00812931">
              <w:rPr>
                <w:rFonts w:asciiTheme="minorHAnsi" w:hAnsiTheme="minorHAnsi" w:cstheme="minorHAnsi"/>
                <w:b/>
                <w:sz w:val="22"/>
              </w:rPr>
              <w:t>Klasa: ﻿</w:t>
            </w:r>
            <w:r w:rsidRPr="00812931">
              <w:rPr>
                <w:rFonts w:asciiTheme="minorHAnsi" w:hAnsiTheme="minorHAnsi" w:cstheme="minorHAnsi"/>
              </w:rPr>
              <w:t xml:space="preserve"> </w:t>
            </w:r>
            <w:proofErr w:type="spellStart"/>
            <w:r w:rsidRPr="00812931">
              <w:rPr>
                <w:rFonts w:asciiTheme="minorHAnsi" w:hAnsiTheme="minorHAnsi" w:cstheme="minorHAnsi"/>
                <w:b/>
                <w:sz w:val="22"/>
              </w:rPr>
              <w:t>ObszarUzupelnieniaZabudowy</w:t>
            </w:r>
            <w:proofErr w:type="spellEnd"/>
          </w:p>
        </w:tc>
      </w:tr>
      <w:tr w:rsidR="00E11601" w:rsidRPr="008D4E1A" w14:paraId="6E4BC39C"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67A2">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435DC">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3EC6EEA9" w14:textId="77777777" w:rsidTr="003B1FC7">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7A046A9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8D4E1A" w14:paraId="1F5EDF3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812931" w:rsidRDefault="00E11601" w:rsidP="001967A2">
            <w:pPr>
              <w:rPr>
                <w:rFonts w:asciiTheme="minorHAnsi" w:hAnsiTheme="minorHAnsi" w:cstheme="minorHAnsi"/>
                <w:color w:val="000000"/>
                <w:sz w:val="22"/>
              </w:rPr>
            </w:pPr>
            <w:proofErr w:type="spellStart"/>
            <w:r w:rsidRPr="00812931">
              <w:rPr>
                <w:rFonts w:asciiTheme="minorHAnsi" w:hAnsiTheme="minorHAnsi" w:cstheme="minorHAnsi"/>
                <w:color w:val="000000"/>
                <w:sz w:val="22"/>
              </w:rPr>
              <w:t>inv</w:t>
            </w:r>
            <w:proofErr w:type="spellEnd"/>
            <w:r w:rsidRPr="00812931">
              <w:rPr>
                <w:rFonts w:asciiTheme="minorHAnsi" w:hAnsiTheme="minorHAnsi" w:cstheme="minorHAnsi"/>
                <w:color w:val="000000"/>
                <w:sz w:val="22"/>
              </w:rPr>
              <w:t xml:space="preserve">: </w:t>
            </w:r>
            <w:proofErr w:type="spellStart"/>
            <w:r w:rsidRPr="00812931">
              <w:rPr>
                <w:rFonts w:asciiTheme="minorHAnsi" w:hAnsiTheme="minorHAnsi" w:cstheme="minorHAnsi"/>
                <w:color w:val="000000"/>
                <w:sz w:val="22"/>
              </w:rPr>
              <w:t>self.geometria.oclIsTypeOf</w:t>
            </w:r>
            <w:proofErr w:type="spellEnd"/>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GM_Surface</w:t>
            </w:r>
            <w:proofErr w:type="spellEnd"/>
            <w:r w:rsidRPr="00812931">
              <w:rPr>
                <w:rFonts w:asciiTheme="minorHAnsi" w:hAnsiTheme="minorHAnsi" w:cstheme="minorHAnsi"/>
                <w:color w:val="000000"/>
                <w:sz w:val="22"/>
              </w:rPr>
              <w:t>)</w:t>
            </w:r>
          </w:p>
        </w:tc>
      </w:tr>
      <w:bookmarkEnd w:id="189"/>
    </w:tbl>
    <w:p w14:paraId="15A6D9BD" w14:textId="77777777" w:rsidR="00E11601" w:rsidRPr="008D4E1A" w:rsidRDefault="00E11601" w:rsidP="00613D5A">
      <w:pPr>
        <w:rPr>
          <w:rFonts w:ascii="Calibri" w:hAnsi="Calibri" w:cs="Calibri"/>
        </w:rPr>
      </w:pPr>
    </w:p>
    <w:p w14:paraId="3CFBF270" w14:textId="77777777" w:rsidR="00E11601" w:rsidRPr="008D4E1A" w:rsidRDefault="00E11601" w:rsidP="00F2677E">
      <w:pPr>
        <w:pStyle w:val="Nagwek5"/>
        <w:spacing w:after="240"/>
        <w:rPr>
          <w:rFonts w:ascii="Calibri" w:hAnsi="Calibri" w:cs="Calibri"/>
          <w:sz w:val="22"/>
          <w:szCs w:val="22"/>
          <w:lang w:val="pl-PL" w:eastAsia="pl-PL"/>
        </w:rPr>
      </w:pPr>
      <w:bookmarkStart w:id="190" w:name="_Toc156203163"/>
      <w:r w:rsidRPr="008D4E1A">
        <w:rPr>
          <w:rFonts w:ascii="Calibri" w:hAnsi="Calibri" w:cs="Calibri"/>
          <w:sz w:val="22"/>
          <w:szCs w:val="22"/>
          <w:lang w:val="pl-PL" w:eastAsia="pl-PL"/>
        </w:rPr>
        <w:t>Obszar standardów dostępności infrastruktury społecznej</w:t>
      </w:r>
      <w:bookmarkEnd w:id="190"/>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3B1FC7">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67A2">
            <w:pPr>
              <w:rPr>
                <w:rFonts w:asciiTheme="minorHAnsi" w:hAnsiTheme="minorHAnsi" w:cstheme="minorHAnsi"/>
                <w:color w:val="000000"/>
                <w:sz w:val="22"/>
                <w:szCs w:val="22"/>
              </w:rPr>
            </w:pPr>
            <w:bookmarkStart w:id="191" w:name="_Hlk15352488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ObszarStandardowDostepnosciInfrastrukturySpolecznej</w:t>
            </w:r>
            <w:proofErr w:type="spellEnd"/>
          </w:p>
        </w:tc>
      </w:tr>
      <w:tr w:rsidR="00E11601" w:rsidRPr="008D4E1A" w14:paraId="0A62EF09" w14:textId="77777777" w:rsidTr="001967A2">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67A2">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67A2">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434D1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sz w:val="22"/>
                <w:szCs w:val="22"/>
              </w:rPr>
              <w:t>wylaczenieZabudowyZagrodowej</w:t>
            </w:r>
            <w:proofErr w:type="spellEnd"/>
          </w:p>
        </w:tc>
      </w:tr>
      <w:tr w:rsidR="00E11601" w:rsidRPr="008D4E1A" w14:paraId="62FA3C6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4035D8">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odlegloscDoSzkolyPodstawowej</w:t>
            </w:r>
            <w:proofErr w:type="spellEnd"/>
          </w:p>
        </w:tc>
      </w:tr>
      <w:tr w:rsidR="00E11601" w:rsidRPr="008D4E1A" w14:paraId="7AA59D9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047F36">
            <w:pPr>
              <w:rPr>
                <w:rFonts w:asciiTheme="minorHAnsi" w:hAnsiTheme="minorHAnsi" w:cstheme="minorHAnsi"/>
                <w:color w:val="000000"/>
                <w:sz w:val="22"/>
                <w:szCs w:val="22"/>
              </w:rPr>
            </w:pPr>
          </w:p>
          <w:p w14:paraId="7F471B60"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odlegloscDoObszarowZieleniPublicznej</w:t>
            </w:r>
            <w:proofErr w:type="spellEnd"/>
          </w:p>
        </w:tc>
      </w:tr>
      <w:tr w:rsidR="00E11601" w:rsidRPr="008D4E1A" w14:paraId="575BF59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047F36">
            <w:pPr>
              <w:rPr>
                <w:rFonts w:asciiTheme="minorHAnsi" w:hAnsiTheme="minorHAnsi" w:cstheme="minorHAnsi"/>
                <w:color w:val="000000"/>
                <w:sz w:val="22"/>
                <w:szCs w:val="22"/>
              </w:rPr>
            </w:pPr>
          </w:p>
          <w:p w14:paraId="7B058E77"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powierzchniaLacznaObszarowZieleniPublicznej</w:t>
            </w:r>
            <w:proofErr w:type="spellEnd"/>
          </w:p>
        </w:tc>
      </w:tr>
      <w:tr w:rsidR="00E11601" w:rsidRPr="008D4E1A" w14:paraId="07D5FF2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E37F05">
            <w:pPr>
              <w:rPr>
                <w:rFonts w:asciiTheme="minorHAnsi" w:hAnsiTheme="minorHAnsi" w:cstheme="minorHAnsi"/>
                <w:color w:val="000000"/>
                <w:sz w:val="22"/>
                <w:szCs w:val="22"/>
              </w:rPr>
            </w:pPr>
          </w:p>
          <w:p w14:paraId="66CA7B4E" w14:textId="77777777" w:rsidR="00E11601" w:rsidRPr="00812931" w:rsidRDefault="00E11601" w:rsidP="00E37F05">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odlegloscDoObszaruZieleniPublicznej</w:t>
            </w:r>
            <w:proofErr w:type="spellEnd"/>
          </w:p>
        </w:tc>
      </w:tr>
      <w:tr w:rsidR="00E11601" w:rsidRPr="008D4E1A" w14:paraId="2141DAE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67A2">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67A2">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047F36">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047F36">
            <w:pPr>
              <w:rPr>
                <w:rFonts w:asciiTheme="minorHAnsi" w:hAnsiTheme="minorHAnsi" w:cstheme="minorHAnsi"/>
                <w:color w:val="000000"/>
                <w:sz w:val="22"/>
                <w:szCs w:val="22"/>
              </w:rPr>
            </w:pPr>
          </w:p>
          <w:p w14:paraId="0AFBA6DE" w14:textId="77777777" w:rsidR="00E11601" w:rsidRPr="00812931" w:rsidRDefault="00E11601" w:rsidP="00047F36">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67A2">
            <w:pPr>
              <w:rPr>
                <w:rFonts w:asciiTheme="minorHAnsi" w:hAnsiTheme="minorHAnsi" w:cstheme="minorHAnsi"/>
                <w:sz w:val="22"/>
                <w:szCs w:val="22"/>
              </w:rPr>
            </w:pPr>
            <w:proofErr w:type="spellStart"/>
            <w:r w:rsidRPr="00812931">
              <w:rPr>
                <w:rFonts w:asciiTheme="minorHAnsi" w:hAnsiTheme="minorHAnsi" w:cstheme="minorHAnsi"/>
                <w:b/>
                <w:bCs/>
                <w:sz w:val="22"/>
                <w:szCs w:val="22"/>
              </w:rPr>
              <w:t>powierzchniaObszaruZieleniPublicznej</w:t>
            </w:r>
            <w:proofErr w:type="spellEnd"/>
          </w:p>
        </w:tc>
      </w:tr>
      <w:tr w:rsidR="00E11601" w:rsidRPr="008D4E1A" w14:paraId="7EC47A2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E37F05">
            <w:pPr>
              <w:rPr>
                <w:rFonts w:asciiTheme="minorHAnsi" w:hAnsiTheme="minorHAnsi" w:cstheme="minorHAnsi"/>
                <w:color w:val="000000"/>
                <w:sz w:val="22"/>
                <w:szCs w:val="22"/>
              </w:rPr>
            </w:pPr>
          </w:p>
          <w:p w14:paraId="490EA3DA" w14:textId="77777777" w:rsidR="00E11601" w:rsidRPr="00812931" w:rsidRDefault="00E11601" w:rsidP="00E37F05">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odlegloscDoPrzedszkola</w:t>
            </w:r>
            <w:proofErr w:type="spellEnd"/>
          </w:p>
        </w:tc>
      </w:tr>
      <w:tr w:rsidR="00E11601" w:rsidRPr="008D4E1A" w14:paraId="230D76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E5CEC">
            <w:pPr>
              <w:jc w:val="both"/>
              <w:rPr>
                <w:rFonts w:asciiTheme="minorHAnsi" w:hAnsiTheme="minorHAnsi" w:cstheme="minorHAnsi"/>
                <w:color w:val="000000"/>
                <w:sz w:val="22"/>
                <w:szCs w:val="22"/>
              </w:rPr>
            </w:pPr>
          </w:p>
          <w:p w14:paraId="01445B54"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odlegloscDoZlobka</w:t>
            </w:r>
            <w:proofErr w:type="spellEnd"/>
          </w:p>
        </w:tc>
      </w:tr>
      <w:tr w:rsidR="00E11601" w:rsidRPr="008D4E1A" w14:paraId="1EB7DE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E5CEC">
            <w:pPr>
              <w:jc w:val="both"/>
              <w:rPr>
                <w:rFonts w:asciiTheme="minorHAnsi" w:hAnsiTheme="minorHAnsi" w:cstheme="minorHAnsi"/>
                <w:color w:val="000000"/>
                <w:sz w:val="22"/>
                <w:szCs w:val="22"/>
              </w:rPr>
            </w:pPr>
          </w:p>
          <w:p w14:paraId="66E8BDE5"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odlegloscDoAmbulatoriumPOZ</w:t>
            </w:r>
            <w:proofErr w:type="spellEnd"/>
          </w:p>
        </w:tc>
      </w:tr>
      <w:tr w:rsidR="00E11601" w:rsidRPr="008D4E1A" w14:paraId="30BD050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E5CEC">
            <w:pPr>
              <w:jc w:val="both"/>
              <w:rPr>
                <w:rFonts w:asciiTheme="minorHAnsi" w:hAnsiTheme="minorHAnsi" w:cstheme="minorHAnsi"/>
                <w:color w:val="000000"/>
                <w:sz w:val="22"/>
                <w:szCs w:val="22"/>
              </w:rPr>
            </w:pPr>
          </w:p>
          <w:p w14:paraId="3A48231B" w14:textId="77777777" w:rsidR="00E11601" w:rsidRPr="00812931" w:rsidRDefault="00E11601" w:rsidP="001E5CEC">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odlegloscDoBiblioteki</w:t>
            </w:r>
            <w:proofErr w:type="spellEnd"/>
          </w:p>
        </w:tc>
      </w:tr>
      <w:tr w:rsidR="00E11601" w:rsidRPr="008D4E1A" w14:paraId="0C8D8BE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DB367B">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DB367B">
            <w:pPr>
              <w:jc w:val="both"/>
              <w:rPr>
                <w:rFonts w:asciiTheme="minorHAnsi" w:hAnsiTheme="minorHAnsi" w:cstheme="minorHAnsi"/>
                <w:color w:val="000000"/>
                <w:sz w:val="22"/>
                <w:szCs w:val="22"/>
              </w:rPr>
            </w:pPr>
          </w:p>
          <w:p w14:paraId="11A56ABD" w14:textId="77777777" w:rsidR="00E11601" w:rsidRPr="00812931" w:rsidRDefault="00E11601" w:rsidP="00DB367B">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odlegloscDoDomuKultury</w:t>
            </w:r>
            <w:proofErr w:type="spellEnd"/>
          </w:p>
        </w:tc>
      </w:tr>
      <w:tr w:rsidR="00E11601" w:rsidRPr="008D4E1A" w14:paraId="143AD4F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74397A">
            <w:pPr>
              <w:jc w:val="both"/>
              <w:rPr>
                <w:rFonts w:asciiTheme="minorHAnsi" w:hAnsiTheme="minorHAnsi" w:cstheme="minorHAnsi"/>
                <w:color w:val="000000"/>
                <w:sz w:val="22"/>
                <w:szCs w:val="22"/>
              </w:rPr>
            </w:pPr>
          </w:p>
          <w:p w14:paraId="73214181"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odlegloscDoDomuPomocySpolecznej</w:t>
            </w:r>
            <w:proofErr w:type="spellEnd"/>
          </w:p>
        </w:tc>
      </w:tr>
      <w:tr w:rsidR="00E11601" w:rsidRPr="008D4E1A" w14:paraId="0DAB231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74397A">
            <w:pPr>
              <w:jc w:val="both"/>
              <w:rPr>
                <w:rFonts w:asciiTheme="minorHAnsi" w:hAnsiTheme="minorHAnsi" w:cstheme="minorHAnsi"/>
                <w:color w:val="000000"/>
                <w:sz w:val="22"/>
                <w:szCs w:val="22"/>
              </w:rPr>
            </w:pPr>
          </w:p>
          <w:p w14:paraId="1BBB76D1"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odlegloscDoUrzadzonegoTerenuSportu</w:t>
            </w:r>
            <w:proofErr w:type="spellEnd"/>
          </w:p>
        </w:tc>
      </w:tr>
      <w:tr w:rsidR="00E11601" w:rsidRPr="008D4E1A" w14:paraId="499321B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74397A">
            <w:pPr>
              <w:jc w:val="both"/>
              <w:rPr>
                <w:rFonts w:asciiTheme="minorHAnsi" w:hAnsiTheme="minorHAnsi" w:cstheme="minorHAnsi"/>
                <w:color w:val="000000"/>
                <w:sz w:val="22"/>
                <w:szCs w:val="22"/>
              </w:rPr>
            </w:pPr>
          </w:p>
          <w:p w14:paraId="43A4BD9B"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odlegloscDoPrzystanku</w:t>
            </w:r>
            <w:proofErr w:type="spellEnd"/>
          </w:p>
        </w:tc>
      </w:tr>
      <w:tr w:rsidR="00E11601" w:rsidRPr="008D4E1A" w14:paraId="5369086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74397A">
            <w:pPr>
              <w:jc w:val="both"/>
              <w:rPr>
                <w:rFonts w:asciiTheme="minorHAnsi" w:hAnsiTheme="minorHAnsi" w:cstheme="minorHAnsi"/>
                <w:color w:val="000000"/>
                <w:sz w:val="22"/>
                <w:szCs w:val="22"/>
              </w:rPr>
            </w:pPr>
          </w:p>
          <w:p w14:paraId="76EC201A"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odlegloscDoPlacowkiPocztowej</w:t>
            </w:r>
            <w:proofErr w:type="spellEnd"/>
          </w:p>
        </w:tc>
      </w:tr>
      <w:tr w:rsidR="00E11601" w:rsidRPr="008D4E1A" w14:paraId="31D6CB3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74397A">
            <w:pPr>
              <w:jc w:val="both"/>
              <w:rPr>
                <w:rFonts w:asciiTheme="minorHAnsi" w:hAnsiTheme="minorHAnsi" w:cstheme="minorHAnsi"/>
                <w:color w:val="000000"/>
                <w:sz w:val="22"/>
                <w:szCs w:val="22"/>
              </w:rPr>
            </w:pPr>
          </w:p>
          <w:p w14:paraId="0AB6487D"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odlegloscDoApteki</w:t>
            </w:r>
            <w:proofErr w:type="spellEnd"/>
          </w:p>
        </w:tc>
      </w:tr>
      <w:tr w:rsidR="00E11601" w:rsidRPr="008D4E1A" w14:paraId="6918A8FB"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67A2">
            <w:pPr>
              <w:jc w:val="both"/>
              <w:rPr>
                <w:rFonts w:asciiTheme="minorHAnsi" w:hAnsiTheme="minorHAnsi" w:cstheme="minorHAnsi"/>
                <w:color w:val="000000"/>
                <w:sz w:val="22"/>
                <w:szCs w:val="22"/>
              </w:rPr>
            </w:pPr>
          </w:p>
          <w:p w14:paraId="720374A0"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odlegloscDoPosterunkuPolicji</w:t>
            </w:r>
            <w:proofErr w:type="spellEnd"/>
          </w:p>
        </w:tc>
      </w:tr>
      <w:tr w:rsidR="00E11601" w:rsidRPr="008D4E1A" w14:paraId="52F3DF1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67A2">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67A2">
            <w:pPr>
              <w:jc w:val="both"/>
              <w:rPr>
                <w:rFonts w:asciiTheme="minorHAnsi" w:hAnsiTheme="minorHAnsi" w:cstheme="minorHAnsi"/>
                <w:color w:val="000000"/>
                <w:sz w:val="22"/>
                <w:szCs w:val="22"/>
              </w:rPr>
            </w:pPr>
          </w:p>
          <w:p w14:paraId="20C79026"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67A2">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odlegloscDoPosterunkuJednostkiOchronyPrzeciwpozarowej</w:t>
            </w:r>
            <w:proofErr w:type="spellEnd"/>
          </w:p>
        </w:tc>
      </w:tr>
      <w:tr w:rsidR="00E11601" w:rsidRPr="008D4E1A" w14:paraId="76C8958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67A2">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67A2">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74397A">
            <w:pPr>
              <w:jc w:val="both"/>
              <w:rPr>
                <w:rFonts w:asciiTheme="minorHAnsi" w:hAnsiTheme="minorHAnsi" w:cstheme="minorHAnsi"/>
                <w:color w:val="000000"/>
                <w:sz w:val="22"/>
                <w:szCs w:val="22"/>
              </w:rPr>
            </w:pPr>
          </w:p>
          <w:p w14:paraId="555E6146" w14:textId="77777777" w:rsidR="00E11601" w:rsidRPr="00812931" w:rsidRDefault="00E11601" w:rsidP="0074397A">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GeometriaJestPowierzchnia</w:t>
            </w:r>
            <w:proofErr w:type="spellEnd"/>
          </w:p>
        </w:tc>
      </w:tr>
      <w:tr w:rsidR="00E11601" w:rsidRPr="008D4E1A" w14:paraId="4F0226F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8D4E1A" w14:paraId="4706D214"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self.geometria.oclIsTypeOf</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GM_Surface</w:t>
            </w:r>
            <w:proofErr w:type="spellEnd"/>
            <w:r w:rsidRPr="00812931">
              <w:rPr>
                <w:rFonts w:asciiTheme="minorHAnsi" w:hAnsiTheme="minorHAnsi" w:cstheme="minorHAnsi"/>
                <w:color w:val="000000"/>
                <w:sz w:val="22"/>
                <w:szCs w:val="22"/>
              </w:rPr>
              <w:t>)</w:t>
            </w:r>
          </w:p>
        </w:tc>
      </w:tr>
      <w:tr w:rsidR="00E11601" w:rsidRPr="008D4E1A" w14:paraId="2C02FAC0"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powierzchniaLacznaObszarowZieleniPublicznejUoM</w:t>
            </w:r>
            <w:proofErr w:type="spellEnd"/>
          </w:p>
        </w:tc>
      </w:tr>
      <w:tr w:rsidR="00E11601" w:rsidRPr="008D4E1A" w14:paraId="6F87CB40"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self.powierzchniaLacznaObszarowZieleniPublicznej.uom.uomSymbol='ha'</w:t>
            </w:r>
          </w:p>
        </w:tc>
      </w:tr>
      <w:tr w:rsidR="00E11601" w:rsidRPr="008D4E1A" w14:paraId="7A89A88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powierzchniaObszaruZieleniPublicznejUoM</w:t>
            </w:r>
            <w:proofErr w:type="spellEnd"/>
          </w:p>
        </w:tc>
      </w:tr>
      <w:tr w:rsidR="00E11601" w:rsidRPr="008D4E1A" w14:paraId="4EA53D1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self.powierzchniaObszaruZieleniPublicznej.uom.uomSymbol</w:t>
            </w:r>
            <w:proofErr w:type="spellEnd"/>
            <w:r w:rsidRPr="00812931">
              <w:rPr>
                <w:rFonts w:asciiTheme="minorHAnsi" w:hAnsiTheme="minorHAnsi" w:cstheme="minorHAnsi"/>
                <w:color w:val="000000"/>
                <w:sz w:val="22"/>
                <w:szCs w:val="22"/>
              </w:rPr>
              <w:t>='ha'</w:t>
            </w:r>
          </w:p>
        </w:tc>
      </w:tr>
      <w:tr w:rsidR="00E11601" w:rsidRPr="008D4E1A" w14:paraId="78036FD9"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odlegloscDoSzkolyPodstawowejUoM</w:t>
            </w:r>
            <w:proofErr w:type="spellEnd"/>
          </w:p>
        </w:tc>
      </w:tr>
      <w:tr w:rsidR="00E11601" w:rsidRPr="008D4E1A" w14:paraId="66B0C1FA"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C331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C331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self.odlegloscDoSzkolyPodstawowej.uom.uomSymbol</w:t>
            </w:r>
            <w:proofErr w:type="spellEnd"/>
            <w:r w:rsidRPr="00812931">
              <w:rPr>
                <w:rFonts w:asciiTheme="minorHAnsi" w:hAnsiTheme="minorHAnsi" w:cstheme="minorHAnsi"/>
                <w:color w:val="000000"/>
                <w:sz w:val="22"/>
                <w:szCs w:val="22"/>
              </w:rPr>
              <w:t>='m'</w:t>
            </w:r>
          </w:p>
        </w:tc>
      </w:tr>
      <w:tr w:rsidR="00E11601" w:rsidRPr="008D4E1A" w14:paraId="4E7E7B3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odlegloscDoAmbulatoriumPOZUoM</w:t>
            </w:r>
            <w:proofErr w:type="spellEnd"/>
          </w:p>
        </w:tc>
      </w:tr>
      <w:tr w:rsidR="00E11601" w:rsidRPr="008D4E1A" w14:paraId="37BF36D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BA693B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self.odlegloscDoAmbulatoriumPOZ.uom.uomSymbol</w:t>
            </w:r>
            <w:proofErr w:type="spellEnd"/>
            <w:r w:rsidRPr="00812931">
              <w:rPr>
                <w:rFonts w:asciiTheme="minorHAnsi" w:hAnsiTheme="minorHAnsi" w:cstheme="minorHAnsi"/>
                <w:color w:val="000000"/>
                <w:sz w:val="22"/>
                <w:szCs w:val="22"/>
              </w:rPr>
              <w:t>='m'</w:t>
            </w:r>
          </w:p>
        </w:tc>
      </w:tr>
      <w:tr w:rsidR="00E11601" w:rsidRPr="008D4E1A" w14:paraId="7A6A3E3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odlegloscDoObszarowZieleniPublicznejUoM</w:t>
            </w:r>
            <w:proofErr w:type="spellEnd"/>
          </w:p>
        </w:tc>
      </w:tr>
      <w:tr w:rsidR="00E11601" w:rsidRPr="008D4E1A" w14:paraId="69B58E17"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self.odlegloscDoObszarowZieleniPublicznej.uom.uomSymbol</w:t>
            </w:r>
            <w:proofErr w:type="spellEnd"/>
            <w:r w:rsidRPr="00812931">
              <w:rPr>
                <w:rFonts w:asciiTheme="minorHAnsi" w:hAnsiTheme="minorHAnsi" w:cstheme="minorHAnsi"/>
                <w:color w:val="000000"/>
                <w:sz w:val="22"/>
                <w:szCs w:val="22"/>
              </w:rPr>
              <w:t>='m'</w:t>
            </w:r>
          </w:p>
        </w:tc>
      </w:tr>
      <w:tr w:rsidR="00E11601" w:rsidRPr="008D4E1A" w14:paraId="617D4500"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odlegloscDoObszaruZieleniPublicznejUoM</w:t>
            </w:r>
            <w:proofErr w:type="spellEnd"/>
          </w:p>
        </w:tc>
      </w:tr>
      <w:tr w:rsidR="00E11601" w:rsidRPr="008D4E1A" w14:paraId="1DD680EB"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self.odlegloscDoObszaruZieleniPublicznej.uom.uomSymbol</w:t>
            </w:r>
            <w:proofErr w:type="spellEnd"/>
            <w:r w:rsidRPr="00812931">
              <w:rPr>
                <w:rFonts w:asciiTheme="minorHAnsi" w:hAnsiTheme="minorHAnsi" w:cstheme="minorHAnsi"/>
                <w:color w:val="000000"/>
                <w:sz w:val="22"/>
                <w:szCs w:val="22"/>
              </w:rPr>
              <w:t>='m'</w:t>
            </w:r>
          </w:p>
        </w:tc>
      </w:tr>
      <w:tr w:rsidR="00E11601" w:rsidRPr="008D4E1A" w14:paraId="75FAB5DA"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odlegloscDoPrzedszkolaUoM</w:t>
            </w:r>
            <w:proofErr w:type="spellEnd"/>
          </w:p>
        </w:tc>
      </w:tr>
      <w:tr w:rsidR="00E11601" w:rsidRPr="008D4E1A" w14:paraId="459F736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self.odlegloscDoPrzedszkola.uom.uomSymbol</w:t>
            </w:r>
            <w:proofErr w:type="spellEnd"/>
            <w:r w:rsidRPr="00812931">
              <w:rPr>
                <w:rFonts w:asciiTheme="minorHAnsi" w:hAnsiTheme="minorHAnsi" w:cstheme="minorHAnsi"/>
                <w:color w:val="000000"/>
                <w:sz w:val="22"/>
                <w:szCs w:val="22"/>
              </w:rPr>
              <w:t>='m'</w:t>
            </w:r>
          </w:p>
        </w:tc>
      </w:tr>
      <w:tr w:rsidR="00E11601" w:rsidRPr="008D4E1A" w14:paraId="2E638E54"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odlegloscDoZlobkaUoM</w:t>
            </w:r>
            <w:proofErr w:type="spellEnd"/>
          </w:p>
        </w:tc>
      </w:tr>
      <w:tr w:rsidR="00E11601" w:rsidRPr="008D4E1A" w14:paraId="0D6A989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self.odlegloscDoZlobka.uom.uomSymbol</w:t>
            </w:r>
            <w:proofErr w:type="spellEnd"/>
            <w:r w:rsidRPr="00812931">
              <w:rPr>
                <w:rFonts w:asciiTheme="minorHAnsi" w:hAnsiTheme="minorHAnsi" w:cstheme="minorHAnsi"/>
                <w:color w:val="000000"/>
                <w:sz w:val="22"/>
                <w:szCs w:val="22"/>
              </w:rPr>
              <w:t>='m'</w:t>
            </w:r>
          </w:p>
        </w:tc>
      </w:tr>
      <w:tr w:rsidR="00E11601" w:rsidRPr="008D4E1A" w14:paraId="171094FC"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odlegloscDoAptekiUoM</w:t>
            </w:r>
            <w:proofErr w:type="spellEnd"/>
          </w:p>
        </w:tc>
      </w:tr>
      <w:tr w:rsidR="00E11601" w:rsidRPr="008D4E1A" w14:paraId="4377D391"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self.odlegloscDoApteki.uom.uomSymbol</w:t>
            </w:r>
            <w:proofErr w:type="spellEnd"/>
            <w:r w:rsidRPr="00812931">
              <w:rPr>
                <w:rFonts w:asciiTheme="minorHAnsi" w:hAnsiTheme="minorHAnsi" w:cstheme="minorHAnsi"/>
                <w:color w:val="000000"/>
                <w:sz w:val="22"/>
                <w:szCs w:val="22"/>
              </w:rPr>
              <w:t>='m'</w:t>
            </w:r>
          </w:p>
        </w:tc>
      </w:tr>
      <w:tr w:rsidR="00E11601" w:rsidRPr="008D4E1A" w14:paraId="55D68583"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odlegloscDoBibliotekiUoM</w:t>
            </w:r>
            <w:proofErr w:type="spellEnd"/>
          </w:p>
        </w:tc>
      </w:tr>
      <w:tr w:rsidR="00E11601" w:rsidRPr="008D4E1A" w14:paraId="349F1249"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self.odlegloscDoBiblioteki.uom.uomSymbol</w:t>
            </w:r>
            <w:proofErr w:type="spellEnd"/>
            <w:r w:rsidRPr="00812931">
              <w:rPr>
                <w:rFonts w:asciiTheme="minorHAnsi" w:hAnsiTheme="minorHAnsi" w:cstheme="minorHAnsi"/>
                <w:color w:val="000000"/>
                <w:sz w:val="22"/>
                <w:szCs w:val="22"/>
              </w:rPr>
              <w:t>='m'</w:t>
            </w:r>
          </w:p>
        </w:tc>
      </w:tr>
      <w:tr w:rsidR="00E11601" w:rsidRPr="008D4E1A" w14:paraId="549D1BE9"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odlegloscDoDomuKulturyUoM</w:t>
            </w:r>
            <w:proofErr w:type="spellEnd"/>
          </w:p>
        </w:tc>
      </w:tr>
      <w:tr w:rsidR="00E11601" w:rsidRPr="008D4E1A" w14:paraId="35880E13"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self.odlegloscDoDomuKultury.uom.uomSymbol</w:t>
            </w:r>
            <w:proofErr w:type="spellEnd"/>
            <w:r w:rsidRPr="00812931">
              <w:rPr>
                <w:rFonts w:asciiTheme="minorHAnsi" w:hAnsiTheme="minorHAnsi" w:cstheme="minorHAnsi"/>
                <w:color w:val="000000"/>
                <w:sz w:val="22"/>
                <w:szCs w:val="22"/>
              </w:rPr>
              <w:t>='m'</w:t>
            </w:r>
          </w:p>
        </w:tc>
      </w:tr>
      <w:tr w:rsidR="00E11601" w:rsidRPr="008D4E1A" w14:paraId="6D7329B6"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odlegloscDoDomuPomocySpolecznejUoM</w:t>
            </w:r>
            <w:proofErr w:type="spellEnd"/>
          </w:p>
        </w:tc>
      </w:tr>
      <w:tr w:rsidR="00E11601" w:rsidRPr="008D4E1A" w14:paraId="7F940D0C"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self.odlegloscDoDomuPomocySpolecznej.uom.uomSymbol</w:t>
            </w:r>
            <w:proofErr w:type="spellEnd"/>
            <w:r w:rsidRPr="00812931">
              <w:rPr>
                <w:rFonts w:asciiTheme="minorHAnsi" w:hAnsiTheme="minorHAnsi" w:cstheme="minorHAnsi"/>
                <w:color w:val="000000"/>
                <w:sz w:val="22"/>
                <w:szCs w:val="22"/>
              </w:rPr>
              <w:t>='m'</w:t>
            </w:r>
          </w:p>
        </w:tc>
      </w:tr>
      <w:tr w:rsidR="00E11601" w:rsidRPr="008D4E1A" w14:paraId="5B5BA32B"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odlegloscDoPlacowkiPocztowejUoM</w:t>
            </w:r>
            <w:proofErr w:type="spellEnd"/>
          </w:p>
        </w:tc>
      </w:tr>
      <w:tr w:rsidR="00E11601" w:rsidRPr="008D4E1A" w14:paraId="4C449C6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self.odlegloscDoPlacowkiPocztowej.uom.uomSymbol</w:t>
            </w:r>
            <w:proofErr w:type="spellEnd"/>
            <w:r w:rsidRPr="00812931">
              <w:rPr>
                <w:rFonts w:asciiTheme="minorHAnsi" w:hAnsiTheme="minorHAnsi" w:cstheme="minorHAnsi"/>
                <w:color w:val="000000"/>
                <w:sz w:val="22"/>
                <w:szCs w:val="22"/>
              </w:rPr>
              <w:t>='m'</w:t>
            </w:r>
          </w:p>
        </w:tc>
      </w:tr>
      <w:tr w:rsidR="00E11601" w:rsidRPr="008D4E1A" w14:paraId="4B837E67"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odlegloscDoPosterunkuJednostkiOchronyPrzeciwpozarowejUoM</w:t>
            </w:r>
            <w:proofErr w:type="spellEnd"/>
          </w:p>
        </w:tc>
      </w:tr>
      <w:tr w:rsidR="00E11601" w:rsidRPr="008D4E1A" w14:paraId="21F9B5E2"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FF5DC3">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FF5DC3">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ymbol</w:t>
            </w:r>
            <w:proofErr w:type="spellEnd"/>
            <w:r w:rsidRPr="00812931">
              <w:rPr>
                <w:rFonts w:asciiTheme="minorHAnsi" w:hAnsiTheme="minorHAnsi" w:cstheme="minorHAnsi"/>
                <w:color w:val="000000"/>
                <w:sz w:val="22"/>
                <w:szCs w:val="22"/>
              </w:rPr>
              <w:t>='m'</w:t>
            </w:r>
          </w:p>
        </w:tc>
      </w:tr>
      <w:tr w:rsidR="00E11601" w:rsidRPr="008D4E1A" w14:paraId="29E7907B"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odlegloscDoPosterunkuPolicjiUoM</w:t>
            </w:r>
            <w:proofErr w:type="spellEnd"/>
          </w:p>
        </w:tc>
      </w:tr>
      <w:tr w:rsidR="00E11601" w:rsidRPr="008D4E1A" w14:paraId="379EB724"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self.odlegloscDoPosterunkuPolicji.uom.uomSymbol</w:t>
            </w:r>
            <w:proofErr w:type="spellEnd"/>
            <w:r w:rsidRPr="00812931">
              <w:rPr>
                <w:rFonts w:asciiTheme="minorHAnsi" w:hAnsiTheme="minorHAnsi" w:cstheme="minorHAnsi"/>
                <w:color w:val="000000"/>
                <w:sz w:val="22"/>
                <w:szCs w:val="22"/>
              </w:rPr>
              <w:t>='m'</w:t>
            </w:r>
          </w:p>
        </w:tc>
      </w:tr>
      <w:tr w:rsidR="00E11601" w:rsidRPr="008D4E1A" w14:paraId="3486DCB2"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odlegloscDoPrzystankuUoM</w:t>
            </w:r>
            <w:proofErr w:type="spellEnd"/>
          </w:p>
        </w:tc>
      </w:tr>
      <w:tr w:rsidR="00E11601" w:rsidRPr="008D4E1A" w14:paraId="738C028D"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self.odlegloscDoPrzystanku.uom.uomSymbol</w:t>
            </w:r>
            <w:proofErr w:type="spellEnd"/>
            <w:r w:rsidRPr="00812931">
              <w:rPr>
                <w:rFonts w:asciiTheme="minorHAnsi" w:hAnsiTheme="minorHAnsi" w:cstheme="minorHAnsi"/>
                <w:color w:val="000000"/>
                <w:sz w:val="22"/>
                <w:szCs w:val="22"/>
              </w:rPr>
              <w:t>='m'</w:t>
            </w:r>
          </w:p>
        </w:tc>
      </w:tr>
      <w:tr w:rsidR="00E11601" w:rsidRPr="008D4E1A" w14:paraId="2CA542BD" w14:textId="77777777" w:rsidTr="001967A2">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odlegloscDoUrzadzonegoTerenuSportuUoM</w:t>
            </w:r>
            <w:proofErr w:type="spellEnd"/>
          </w:p>
        </w:tc>
      </w:tr>
      <w:tr w:rsidR="00E11601" w:rsidRPr="008D4E1A" w14:paraId="6CB06498" w14:textId="77777777" w:rsidTr="001967A2">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67A2">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67A2">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self.odlegloscDoUrzadzonegoTerenuSportu.uom.uomSymbol</w:t>
            </w:r>
            <w:proofErr w:type="spellEnd"/>
            <w:r w:rsidRPr="00812931">
              <w:rPr>
                <w:rFonts w:asciiTheme="minorHAnsi" w:hAnsiTheme="minorHAnsi" w:cstheme="minorHAnsi"/>
                <w:color w:val="000000"/>
                <w:sz w:val="22"/>
                <w:szCs w:val="22"/>
              </w:rPr>
              <w:t>='m'</w:t>
            </w:r>
          </w:p>
        </w:tc>
      </w:tr>
      <w:bookmarkEnd w:id="191"/>
    </w:tbl>
    <w:p w14:paraId="01F3ABB0" w14:textId="77777777" w:rsidR="00E11601" w:rsidRPr="008D4E1A" w:rsidRDefault="00E11601" w:rsidP="00613D5A">
      <w:pPr>
        <w:rPr>
          <w:rFonts w:ascii="Calibri" w:hAnsi="Calibri" w:cs="Calibri"/>
        </w:rPr>
      </w:pPr>
    </w:p>
    <w:p w14:paraId="459D161B" w14:textId="77777777" w:rsidR="00E11601" w:rsidRPr="008D4E1A" w:rsidRDefault="00E11601" w:rsidP="00812931">
      <w:pPr>
        <w:pStyle w:val="Nagwek4"/>
        <w:ind w:left="862" w:hanging="862"/>
        <w:rPr>
          <w:rFonts w:ascii="Calibri" w:hAnsi="Calibri" w:cs="Calibri"/>
          <w:u w:val="none"/>
          <w:lang w:val="pl-PL"/>
        </w:rPr>
      </w:pPr>
      <w:bookmarkStart w:id="192" w:name="_Toc156203164"/>
      <w:r w:rsidRPr="008D4E1A">
        <w:rPr>
          <w:rFonts w:ascii="Calibri" w:hAnsi="Calibri" w:cs="Calibri"/>
          <w:u w:val="none"/>
          <w:lang w:val="pl-PL"/>
        </w:rPr>
        <w:t>Typy danych</w:t>
      </w:r>
      <w:bookmarkEnd w:id="192"/>
    </w:p>
    <w:p w14:paraId="3665F555" w14:textId="77777777" w:rsidR="00E11601" w:rsidRPr="008D4E1A" w:rsidRDefault="00E11601" w:rsidP="00613D5A">
      <w:pPr>
        <w:pStyle w:val="Nagwek5"/>
        <w:spacing w:after="240"/>
        <w:rPr>
          <w:rFonts w:ascii="Calibri" w:hAnsi="Calibri" w:cs="Calibri"/>
          <w:sz w:val="22"/>
          <w:szCs w:val="22"/>
          <w:lang w:val="pl-PL" w:eastAsia="pl-PL"/>
        </w:rPr>
      </w:pPr>
      <w:bookmarkStart w:id="193" w:name="_Ref59465165"/>
      <w:bookmarkStart w:id="194" w:name="_Toc156203165"/>
      <w:r w:rsidRPr="008D4E1A">
        <w:rPr>
          <w:rFonts w:ascii="Calibri" w:hAnsi="Calibri" w:cs="Calibri"/>
          <w:sz w:val="22"/>
          <w:szCs w:val="22"/>
          <w:lang w:val="pl-PL" w:eastAsia="pl-PL"/>
        </w:rPr>
        <w:t>Identyfikator</w:t>
      </w:r>
      <w:bookmarkEnd w:id="193"/>
      <w:bookmarkEnd w:id="194"/>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DataType</w:t>
            </w:r>
            <w:proofErr w:type="spellEnd"/>
            <w:r w:rsidRPr="00812931">
              <w:rPr>
                <w:rFonts w:asciiTheme="minorHAnsi" w:hAnsiTheme="minorHAnsi" w:cstheme="minorHAnsi"/>
                <w:color w:val="000000"/>
                <w:sz w:val="22"/>
              </w:rPr>
              <w:t>»</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67A2">
            <w:pPr>
              <w:rPr>
                <w:rFonts w:asciiTheme="minorHAnsi" w:hAnsiTheme="minorHAnsi" w:cstheme="minorHAnsi"/>
                <w:sz w:val="22"/>
              </w:rPr>
            </w:pPr>
            <w:proofErr w:type="spellStart"/>
            <w:r w:rsidRPr="00812931">
              <w:rPr>
                <w:rFonts w:asciiTheme="minorHAnsi" w:hAnsiTheme="minorHAnsi" w:cstheme="minorHAnsi"/>
                <w:b/>
                <w:sz w:val="22"/>
              </w:rPr>
              <w:t>przestrzenNazw</w:t>
            </w:r>
            <w:proofErr w:type="spellEnd"/>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67A2">
            <w:pPr>
              <w:rPr>
                <w:rFonts w:asciiTheme="minorHAnsi" w:hAnsiTheme="minorHAnsi" w:cstheme="minorHAnsi"/>
                <w:sz w:val="22"/>
              </w:rPr>
            </w:pPr>
          </w:p>
          <w:p w14:paraId="73B59DAC"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67A2">
            <w:pPr>
              <w:rPr>
                <w:rFonts w:asciiTheme="minorHAnsi" w:hAnsiTheme="minorHAnsi" w:cstheme="minorHAnsi"/>
                <w:sz w:val="22"/>
              </w:rPr>
            </w:pPr>
            <w:proofErr w:type="spellStart"/>
            <w:r w:rsidRPr="00812931">
              <w:rPr>
                <w:rFonts w:asciiTheme="minorHAnsi" w:hAnsiTheme="minorHAnsi" w:cstheme="minorHAnsi"/>
                <w:b/>
                <w:sz w:val="22"/>
              </w:rPr>
              <w:t>lokalnyId</w:t>
            </w:r>
            <w:proofErr w:type="spellEnd"/>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67A2">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67A2">
            <w:pPr>
              <w:rPr>
                <w:rFonts w:asciiTheme="minorHAnsi" w:hAnsiTheme="minorHAnsi" w:cstheme="minorHAnsi"/>
                <w:sz w:val="22"/>
              </w:rPr>
            </w:pPr>
          </w:p>
          <w:p w14:paraId="02EEB9F0"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67A2">
            <w:pPr>
              <w:rPr>
                <w:rFonts w:asciiTheme="minorHAnsi" w:hAnsiTheme="minorHAnsi" w:cstheme="minorHAnsi"/>
                <w:b/>
                <w:bCs/>
                <w:sz w:val="22"/>
              </w:rPr>
            </w:pPr>
            <w:proofErr w:type="spellStart"/>
            <w:r w:rsidRPr="00812931">
              <w:rPr>
                <w:rFonts w:asciiTheme="minorHAnsi" w:hAnsiTheme="minorHAnsi" w:cstheme="minorHAnsi"/>
                <w:b/>
                <w:bCs/>
                <w:sz w:val="22"/>
              </w:rPr>
              <w:t>wersjaId</w:t>
            </w:r>
            <w:proofErr w:type="spellEnd"/>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67A2">
            <w:pPr>
              <w:rPr>
                <w:rFonts w:asciiTheme="minorHAnsi" w:hAnsiTheme="minorHAnsi" w:cstheme="minorHAnsi"/>
                <w:i/>
                <w:color w:val="000000"/>
                <w:sz w:val="22"/>
              </w:rPr>
            </w:pPr>
            <w:r w:rsidRPr="00812931">
              <w:rPr>
                <w:rFonts w:asciiTheme="minorHAnsi" w:hAnsiTheme="minorHAnsi" w:cstheme="minorHAnsi"/>
                <w:i/>
                <w:color w:val="000000"/>
                <w:sz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67A2">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67A2">
            <w:pPr>
              <w:rPr>
                <w:rFonts w:asciiTheme="minorHAnsi" w:hAnsiTheme="minorHAnsi" w:cstheme="minorHAnsi"/>
                <w:sz w:val="22"/>
              </w:rPr>
            </w:pPr>
          </w:p>
          <w:p w14:paraId="20B50E47" w14:textId="77777777" w:rsidR="00E11601" w:rsidRPr="00812931" w:rsidRDefault="00E11601" w:rsidP="001967A2">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613D5A">
      <w:pPr>
        <w:spacing w:after="300"/>
        <w:rPr>
          <w:rFonts w:ascii="Calibri" w:hAnsi="Calibri" w:cs="Calibri"/>
          <w:b/>
          <w:bCs/>
          <w:u w:val="single"/>
        </w:rPr>
      </w:pPr>
    </w:p>
    <w:p w14:paraId="7A56F9EC" w14:textId="77777777" w:rsidR="00E11601" w:rsidRPr="008D4E1A" w:rsidRDefault="00E11601" w:rsidP="00613D5A">
      <w:pPr>
        <w:pStyle w:val="Nagwek5"/>
        <w:spacing w:after="240"/>
        <w:rPr>
          <w:rFonts w:ascii="Calibri" w:hAnsi="Calibri" w:cs="Calibri"/>
          <w:sz w:val="22"/>
          <w:szCs w:val="22"/>
          <w:lang w:val="pl-PL" w:eastAsia="pl-PL"/>
        </w:rPr>
      </w:pPr>
      <w:bookmarkStart w:id="195" w:name="_Ref59465656"/>
      <w:bookmarkStart w:id="196" w:name="_Toc156203166"/>
      <w:proofErr w:type="spellStart"/>
      <w:r w:rsidRPr="008D4E1A">
        <w:rPr>
          <w:rFonts w:ascii="Calibri" w:hAnsi="Calibri" w:cs="Calibri"/>
          <w:sz w:val="22"/>
          <w:szCs w:val="22"/>
          <w:lang w:val="pl-PL" w:eastAsia="pl-PL"/>
        </w:rPr>
        <w:t>MapaPodkladowa</w:t>
      </w:r>
      <w:bookmarkEnd w:id="195"/>
      <w:bookmarkEnd w:id="196"/>
      <w:proofErr w:type="spellEnd"/>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MapaPodkladowa</w:t>
            </w:r>
            <w:proofErr w:type="spellEnd"/>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DataType</w:t>
            </w:r>
            <w:proofErr w:type="spellEnd"/>
            <w:r w:rsidRPr="00812931">
              <w:rPr>
                <w:rFonts w:asciiTheme="minorHAnsi" w:hAnsiTheme="minorHAnsi" w:cstheme="minorHAnsi"/>
                <w:color w:val="000000"/>
                <w:sz w:val="22"/>
                <w:szCs w:val="22"/>
              </w:rPr>
              <w:t>»</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5C720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5C720D">
            <w:pPr>
              <w:spacing w:before="60" w:after="60"/>
              <w:rPr>
                <w:rFonts w:asciiTheme="minorHAnsi" w:hAnsiTheme="minorHAnsi" w:cstheme="minorHAnsi"/>
                <w:sz w:val="22"/>
                <w:szCs w:val="22"/>
              </w:rPr>
            </w:pPr>
          </w:p>
          <w:p w14:paraId="032E6FAF" w14:textId="77777777" w:rsidR="00132939" w:rsidRPr="00812931" w:rsidRDefault="00132939" w:rsidP="005C720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67A2">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67A2">
            <w:pPr>
              <w:rPr>
                <w:rFonts w:asciiTheme="minorHAnsi" w:hAnsiTheme="minorHAnsi" w:cstheme="minorHAnsi"/>
                <w:b/>
                <w:bCs/>
                <w:sz w:val="22"/>
                <w:szCs w:val="22"/>
              </w:rPr>
            </w:pPr>
            <w:proofErr w:type="spellStart"/>
            <w:r w:rsidRPr="00812931">
              <w:rPr>
                <w:rFonts w:asciiTheme="minorHAnsi" w:hAnsiTheme="minorHAnsi" w:cstheme="minorHAnsi"/>
                <w:b/>
                <w:bCs/>
                <w:sz w:val="22"/>
                <w:szCs w:val="22"/>
              </w:rPr>
              <w:t>lacze</w:t>
            </w:r>
            <w:proofErr w:type="spellEnd"/>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67A2">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613D5A">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ascii="Calibri" w:hAnsi="Calibri" w:cs="Calibri"/>
          <w:u w:val="none"/>
          <w:lang w:val="pl-PL"/>
        </w:rPr>
      </w:pPr>
      <w:bookmarkStart w:id="197" w:name="_Toc156203167"/>
      <w:r w:rsidRPr="008D4E1A">
        <w:rPr>
          <w:rFonts w:ascii="Calibri" w:hAnsi="Calibri" w:cs="Calibri"/>
          <w:u w:val="none"/>
          <w:lang w:val="pl-PL"/>
        </w:rPr>
        <w:t>Listy kodowe</w:t>
      </w:r>
      <w:bookmarkEnd w:id="197"/>
    </w:p>
    <w:p w14:paraId="67711793" w14:textId="77777777" w:rsidR="00E11601" w:rsidRPr="008D4E1A" w:rsidRDefault="00E11601" w:rsidP="00613D5A">
      <w:pPr>
        <w:pStyle w:val="Nagwek5"/>
        <w:spacing w:after="240"/>
        <w:rPr>
          <w:rFonts w:ascii="Calibri" w:hAnsi="Calibri" w:cs="Calibri"/>
          <w:sz w:val="22"/>
          <w:szCs w:val="22"/>
          <w:lang w:val="pl-PL" w:eastAsia="pl-PL"/>
        </w:rPr>
      </w:pPr>
      <w:bookmarkStart w:id="198" w:name="_Ref59465978"/>
      <w:bookmarkStart w:id="199" w:name="_Toc156203168"/>
      <w:r w:rsidRPr="008D4E1A">
        <w:rPr>
          <w:rFonts w:ascii="Calibri" w:hAnsi="Calibri" w:cs="Calibri"/>
          <w:sz w:val="22"/>
          <w:szCs w:val="22"/>
          <w:lang w:val="pl-PL" w:eastAsia="pl-PL"/>
        </w:rPr>
        <w:t>Dziennik Urzędowy</w:t>
      </w:r>
      <w:bookmarkEnd w:id="198"/>
      <w:bookmarkEnd w:id="199"/>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DziennikUrzedowyKod</w:t>
            </w:r>
            <w:proofErr w:type="spellEnd"/>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67A2">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2F6ED0" w:rsidP="003B1FC7">
            <w:pPr>
              <w:rPr>
                <w:rStyle w:val="Hipercze"/>
                <w:rFonts w:asciiTheme="minorHAnsi" w:hAnsiTheme="minorHAnsi" w:cstheme="minorHAnsi"/>
                <w:sz w:val="22"/>
                <w:szCs w:val="22"/>
              </w:rPr>
            </w:pPr>
            <w:hyperlink r:id="rId79" w:history="1">
              <w:r w:rsidR="00132939" w:rsidRPr="004E077F">
                <w:rPr>
                  <w:rStyle w:val="Hipercze"/>
                  <w:rFonts w:asciiTheme="minorHAnsi" w:hAnsiTheme="minorHAnsi" w:cstheme="minorHAnsi"/>
                  <w:sz w:val="22"/>
                  <w:szCs w:val="22"/>
                </w:rPr>
                <w:t xml:space="preserve">https://www.gov.pl/static/zagospodarowanieprzestrzenne/codelist/Dziennik </w:t>
              </w:r>
              <w:proofErr w:type="spellStart"/>
              <w:r w:rsidR="00132939" w:rsidRPr="004E077F">
                <w:rPr>
                  <w:rStyle w:val="Hipercze"/>
                  <w:rFonts w:asciiTheme="minorHAnsi" w:hAnsiTheme="minorHAnsi" w:cstheme="minorHAnsi"/>
                  <w:sz w:val="22"/>
                  <w:szCs w:val="22"/>
                </w:rPr>
                <w:t>UrzedowyKod</w:t>
              </w:r>
              <w:proofErr w:type="spellEnd"/>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67A2">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467FBFE5" w:rsidR="00E11601" w:rsidRPr="00812931" w:rsidRDefault="00E11601" w:rsidP="001967A2">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asciiTheme="minorHAnsi" w:hAnsiTheme="minorHAnsi" w:cstheme="minorHAnsi"/>
                <w:color w:val="000000"/>
                <w:sz w:val="22"/>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asciiTheme="minorHAnsi" w:hAnsiTheme="minorHAnsi" w:cstheme="minorHAnsi"/>
                <w:color w:val="000000"/>
                <w:sz w:val="22"/>
                <w:szCs w:val="22"/>
              </w:rPr>
            </w:r>
            <w:r w:rsidRPr="00812931">
              <w:rPr>
                <w:rFonts w:asciiTheme="minorHAnsi" w:hAnsiTheme="minorHAnsi" w:cstheme="minorHAnsi"/>
                <w:color w:val="000000"/>
                <w:sz w:val="22"/>
                <w:szCs w:val="22"/>
              </w:rPr>
              <w:fldChar w:fldCharType="separate"/>
            </w:r>
            <w:r w:rsidR="002F6ED0" w:rsidRPr="002F6ED0">
              <w:rPr>
                <w:rFonts w:asciiTheme="minorHAnsi" w:hAnsiTheme="minorHAnsi" w:cstheme="minorHAnsi"/>
                <w:b/>
                <w:bCs/>
                <w:color w:val="000000" w:themeColor="text1"/>
                <w:sz w:val="22"/>
                <w:szCs w:val="22"/>
              </w:rPr>
              <w:t>Załącznik D (normatywny) – Listy kodowe</w:t>
            </w:r>
            <w:r w:rsidRPr="00812931">
              <w:rPr>
                <w:rFonts w:asciiTheme="minorHAnsi" w:hAnsiTheme="minorHAnsi" w:cstheme="minorHAnsi"/>
                <w:color w:val="000000"/>
                <w:sz w:val="22"/>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613D5A">
      <w:pPr>
        <w:rPr>
          <w:rFonts w:ascii="Calibri" w:hAnsi="Calibri" w:cs="Calibri"/>
        </w:rPr>
      </w:pPr>
    </w:p>
    <w:p w14:paraId="07048744" w14:textId="77777777" w:rsidR="00E11601" w:rsidRPr="008D4E1A" w:rsidRDefault="00E11601" w:rsidP="00613D5A">
      <w:pPr>
        <w:pStyle w:val="Nagwek5"/>
        <w:spacing w:after="240"/>
        <w:rPr>
          <w:rFonts w:ascii="Calibri" w:hAnsi="Calibri" w:cs="Calibri"/>
          <w:sz w:val="22"/>
          <w:szCs w:val="22"/>
          <w:lang w:val="pl-PL" w:eastAsia="pl-PL"/>
        </w:rPr>
      </w:pPr>
      <w:bookmarkStart w:id="200" w:name="_Ref59465276"/>
      <w:bookmarkStart w:id="201" w:name="_Toc156203169"/>
      <w:r w:rsidRPr="008D4E1A">
        <w:rPr>
          <w:rFonts w:ascii="Calibri" w:hAnsi="Calibri" w:cs="Calibri"/>
          <w:sz w:val="22"/>
          <w:szCs w:val="22"/>
          <w:lang w:val="pl-PL" w:eastAsia="pl-PL"/>
        </w:rPr>
        <w:t>Typ aktu planowania przestrzennego</w:t>
      </w:r>
      <w:bookmarkEnd w:id="200"/>
      <w:bookmarkEnd w:id="201"/>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b/>
                <w:sz w:val="22"/>
                <w:szCs w:val="22"/>
              </w:rPr>
              <w:t xml:space="preserve">Klasa: </w:t>
            </w:r>
            <w:proofErr w:type="spellStart"/>
            <w:r w:rsidRPr="00BD525E">
              <w:rPr>
                <w:rFonts w:asciiTheme="minorHAnsi" w:hAnsiTheme="minorHAnsi" w:cstheme="minorHAnsi"/>
                <w:b/>
                <w:sz w:val="22"/>
                <w:szCs w:val="22"/>
              </w:rPr>
              <w:t>TypAktuPlanowaniaPrzestrzennegoKod</w:t>
            </w:r>
            <w:proofErr w:type="spellEnd"/>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67A2">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2F6ED0" w:rsidP="001967A2">
            <w:pPr>
              <w:rPr>
                <w:rFonts w:asciiTheme="minorHAnsi" w:hAnsiTheme="minorHAnsi" w:cstheme="minorHAnsi"/>
                <w:color w:val="000000"/>
                <w:sz w:val="22"/>
                <w:szCs w:val="22"/>
              </w:rPr>
            </w:pPr>
            <w:hyperlink r:id="rId80" w:history="1">
              <w:r w:rsidR="00E11601" w:rsidRPr="00BD525E">
                <w:rPr>
                  <w:rStyle w:val="Hipercze"/>
                  <w:rFonts w:asciiTheme="minorHAnsi" w:hAnsiTheme="minorHAnsi" w:cstheme="minorHAnsi"/>
                  <w:sz w:val="22"/>
                  <w:szCs w:val="22"/>
                </w:rPr>
                <w:t>https://www.gov.pl/static/zagospodarowanieprzestrzenne/codelist/TypAktuPlanowaniaPrzestrzennegoKod</w:t>
              </w:r>
            </w:hyperlink>
            <w:r w:rsidR="00E11601"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67A2">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34D1DFAD" w:rsidR="00E11601" w:rsidRPr="00BD525E" w:rsidRDefault="00E11601" w:rsidP="001967A2">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asciiTheme="minorHAnsi" w:hAnsiTheme="minorHAnsi" w:cstheme="minorHAnsi"/>
                <w:color w:val="000000"/>
                <w:sz w:val="22"/>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asciiTheme="minorHAnsi" w:hAnsiTheme="minorHAnsi" w:cstheme="minorHAnsi"/>
                <w:color w:val="000000"/>
                <w:sz w:val="22"/>
                <w:szCs w:val="22"/>
              </w:rPr>
            </w:r>
            <w:r w:rsidRPr="00BD525E">
              <w:rPr>
                <w:rFonts w:asciiTheme="minorHAnsi" w:hAnsiTheme="minorHAnsi" w:cstheme="minorHAnsi"/>
                <w:color w:val="000000"/>
                <w:sz w:val="22"/>
                <w:szCs w:val="22"/>
              </w:rPr>
              <w:fldChar w:fldCharType="separate"/>
            </w:r>
            <w:r w:rsidR="002F6ED0" w:rsidRPr="002F6ED0">
              <w:rPr>
                <w:rFonts w:asciiTheme="minorHAnsi" w:hAnsiTheme="minorHAnsi" w:cstheme="minorHAnsi"/>
                <w:b/>
                <w:bCs/>
                <w:color w:val="000000" w:themeColor="text1"/>
                <w:sz w:val="22"/>
                <w:szCs w:val="22"/>
              </w:rPr>
              <w:t>Załącznik D (normatywny) – Listy kodowe</w:t>
            </w:r>
            <w:r w:rsidRPr="00BD525E">
              <w:rPr>
                <w:rFonts w:asciiTheme="minorHAnsi" w:hAnsiTheme="minorHAnsi" w:cstheme="minorHAnsi"/>
                <w:color w:val="000000"/>
                <w:sz w:val="22"/>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613D5A">
      <w:pPr>
        <w:rPr>
          <w:rFonts w:ascii="Calibri" w:hAnsi="Calibri" w:cs="Calibri"/>
        </w:rPr>
      </w:pPr>
    </w:p>
    <w:p w14:paraId="7C7483C2" w14:textId="77777777" w:rsidR="00E11601" w:rsidRPr="008D4E1A" w:rsidRDefault="00E11601" w:rsidP="00BA0E51">
      <w:pPr>
        <w:pStyle w:val="Nagwek5"/>
        <w:spacing w:after="240"/>
        <w:rPr>
          <w:rFonts w:ascii="Calibri" w:hAnsi="Calibri" w:cs="Calibri"/>
          <w:sz w:val="22"/>
          <w:szCs w:val="22"/>
          <w:lang w:val="pl-PL" w:eastAsia="pl-PL"/>
        </w:rPr>
      </w:pPr>
      <w:bookmarkStart w:id="202" w:name="_Toc156203170"/>
      <w:bookmarkStart w:id="203" w:name="_Ref156211929"/>
      <w:bookmarkStart w:id="204" w:name="_Ref156211937"/>
      <w:r w:rsidRPr="008D4E1A">
        <w:rPr>
          <w:rFonts w:ascii="Calibri" w:hAnsi="Calibri" w:cs="Calibri"/>
          <w:sz w:val="22"/>
          <w:szCs w:val="22"/>
          <w:lang w:val="pl-PL" w:eastAsia="pl-PL"/>
        </w:rPr>
        <w:t>Rodzaj strefy planistycznej</w:t>
      </w:r>
      <w:bookmarkEnd w:id="202"/>
      <w:bookmarkEnd w:id="203"/>
      <w:bookmarkEnd w:id="204"/>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b/>
                <w:sz w:val="22"/>
                <w:szCs w:val="22"/>
              </w:rPr>
              <w:t>Klasa: ﻿</w:t>
            </w:r>
            <w:proofErr w:type="spellStart"/>
            <w:r w:rsidRPr="000B5311">
              <w:rPr>
                <w:rFonts w:asciiTheme="minorHAnsi" w:hAnsiTheme="minorHAnsi" w:cstheme="minorHAnsi"/>
                <w:b/>
                <w:sz w:val="22"/>
                <w:szCs w:val="22"/>
              </w:rPr>
              <w:t>RodzajStrefyPlanistycznejKod</w:t>
            </w:r>
            <w:proofErr w:type="spellEnd"/>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BA0E51">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1"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67A2">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0CC1C443"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asciiTheme="minorHAnsi" w:hAnsiTheme="minorHAnsi" w:cstheme="minorHAnsi"/>
                <w:color w:val="000000"/>
                <w:sz w:val="22"/>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asciiTheme="minorHAnsi" w:hAnsiTheme="minorHAnsi" w:cstheme="minorHAnsi"/>
                <w:color w:val="000000"/>
                <w:sz w:val="22"/>
                <w:szCs w:val="22"/>
              </w:rPr>
            </w:r>
            <w:r w:rsidRPr="000B5311">
              <w:rPr>
                <w:rFonts w:asciiTheme="minorHAnsi" w:hAnsiTheme="minorHAnsi" w:cstheme="minorHAnsi"/>
                <w:color w:val="000000"/>
                <w:sz w:val="22"/>
                <w:szCs w:val="22"/>
              </w:rPr>
              <w:fldChar w:fldCharType="separate"/>
            </w:r>
            <w:r w:rsidR="002F6ED0" w:rsidRPr="002F6ED0">
              <w:rPr>
                <w:rFonts w:asciiTheme="minorHAnsi" w:hAnsiTheme="minorHAnsi" w:cstheme="minorHAnsi"/>
                <w:b/>
                <w:bCs/>
                <w:color w:val="000000" w:themeColor="text1"/>
                <w:sz w:val="22"/>
                <w:szCs w:val="22"/>
              </w:rPr>
              <w:t>Załącznik D (normatywny) – Listy kodowe</w:t>
            </w:r>
            <w:r w:rsidRPr="000B5311">
              <w:rPr>
                <w:rFonts w:asciiTheme="minorHAnsi" w:hAnsiTheme="minorHAnsi" w:cstheme="minorHAnsi"/>
                <w:color w:val="000000"/>
                <w:sz w:val="22"/>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613D5A">
      <w:pPr>
        <w:rPr>
          <w:rFonts w:ascii="Calibri" w:hAnsi="Calibri" w:cs="Calibri"/>
        </w:rPr>
      </w:pPr>
    </w:p>
    <w:p w14:paraId="4EF25FC0" w14:textId="77777777" w:rsidR="00E11601" w:rsidRPr="008D4E1A" w:rsidRDefault="00E11601" w:rsidP="00C46DF0">
      <w:pPr>
        <w:pStyle w:val="Nagwek5"/>
        <w:spacing w:after="240"/>
        <w:rPr>
          <w:rFonts w:ascii="Calibri" w:hAnsi="Calibri" w:cs="Calibri"/>
          <w:sz w:val="22"/>
          <w:szCs w:val="22"/>
          <w:lang w:val="pl-PL" w:eastAsia="pl-PL"/>
        </w:rPr>
      </w:pPr>
      <w:bookmarkStart w:id="205" w:name="_Toc156203171"/>
      <w:bookmarkStart w:id="206" w:name="_Ref156212084"/>
      <w:bookmarkStart w:id="207" w:name="_Ref156212089"/>
      <w:r w:rsidRPr="008D4E1A">
        <w:rPr>
          <w:rFonts w:ascii="Calibri" w:hAnsi="Calibri" w:cs="Calibri"/>
          <w:sz w:val="22"/>
          <w:szCs w:val="22"/>
          <w:lang w:val="pl-PL" w:eastAsia="pl-PL"/>
        </w:rPr>
        <w:t>Klasa przeznaczenia terenu</w:t>
      </w:r>
      <w:bookmarkEnd w:id="205"/>
      <w:bookmarkEnd w:id="206"/>
      <w:bookmarkEnd w:id="207"/>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w:t>
            </w:r>
            <w:proofErr w:type="spellStart"/>
            <w:r w:rsidRPr="000B5311">
              <w:rPr>
                <w:rFonts w:asciiTheme="minorHAnsi" w:hAnsiTheme="minorHAnsi" w:cstheme="minorHAnsi"/>
                <w:b/>
                <w:sz w:val="22"/>
                <w:szCs w:val="22"/>
              </w:rPr>
              <w:t>KlasaPrzeznaczeniaTerenuKod</w:t>
            </w:r>
            <w:proofErr w:type="spellEnd"/>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67A2">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A44B0E">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A44B0E">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67A2">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2"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613D5A">
      <w:pPr>
        <w:rPr>
          <w:rFonts w:ascii="Calibri" w:hAnsi="Calibri" w:cs="Calibri"/>
        </w:rPr>
      </w:pPr>
    </w:p>
    <w:p w14:paraId="64337BD2" w14:textId="77777777" w:rsidR="00080F83" w:rsidRDefault="00080F83" w:rsidP="00613D5A">
      <w:pPr>
        <w:rPr>
          <w:rFonts w:ascii="Calibri" w:hAnsi="Calibri" w:cs="Calibri"/>
        </w:rPr>
      </w:pPr>
    </w:p>
    <w:p w14:paraId="02115F9F" w14:textId="12382284" w:rsidR="00E11601" w:rsidRPr="008D4E1A" w:rsidRDefault="00E11601" w:rsidP="000B5311">
      <w:pPr>
        <w:pStyle w:val="Nagwek4"/>
        <w:ind w:left="862" w:hanging="862"/>
        <w:rPr>
          <w:rFonts w:ascii="Calibri" w:hAnsi="Calibri" w:cs="Calibri"/>
          <w:u w:val="none"/>
          <w:lang w:val="pl-PL"/>
        </w:rPr>
      </w:pPr>
      <w:bookmarkStart w:id="208" w:name="_Ref61509114"/>
      <w:bookmarkStart w:id="209" w:name="_Toc156203172"/>
      <w:r w:rsidRPr="008D4E1A">
        <w:rPr>
          <w:rFonts w:ascii="Calibri" w:hAnsi="Calibri" w:cs="Calibri"/>
          <w:u w:val="none"/>
          <w:lang w:val="pl-PL"/>
        </w:rPr>
        <w:lastRenderedPageBreak/>
        <w:t>Typy zaimportowane (informacyjnie)</w:t>
      </w:r>
      <w:bookmarkEnd w:id="208"/>
      <w:bookmarkEnd w:id="209"/>
    </w:p>
    <w:p w14:paraId="6F8DF867" w14:textId="04B70DA8" w:rsidR="00E11601" w:rsidRPr="000B5311" w:rsidRDefault="00E11601" w:rsidP="00613D5A">
      <w:pPr>
        <w:spacing w:after="300" w:line="360" w:lineRule="auto"/>
        <w:jc w:val="both"/>
        <w:rPr>
          <w:rFonts w:ascii="Calibri" w:eastAsia="Calibri" w:hAnsi="Calibri" w:cs="Calibri"/>
          <w:sz w:val="22"/>
          <w:szCs w:val="22"/>
        </w:rPr>
      </w:pPr>
      <w:r w:rsidRPr="000B5311">
        <w:rPr>
          <w:rFonts w:ascii="Calibri" w:eastAsia="Calibri" w:hAnsi="Calibri" w:cs="Calibri"/>
          <w:sz w:val="22"/>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 w:val="22"/>
          <w:szCs w:val="22"/>
        </w:rPr>
        <w:t> </w:t>
      </w:r>
      <w:r w:rsidRPr="000B5311">
        <w:rPr>
          <w:rFonts w:ascii="Calibri" w:eastAsia="Calibri" w:hAnsi="Calibri" w:cs="Calibri"/>
          <w:sz w:val="22"/>
          <w:szCs w:val="22"/>
        </w:rPr>
        <w:t>poprzednich podrozdziałach. W celu zapoznania się z normatywną dokumentacją tych typów, należy skorzystać z odniesień do macierzystych schematów aplikacyjnych zamieszczonych w niniejszym Katalogu Obiektów.</w:t>
      </w:r>
    </w:p>
    <w:p w14:paraId="347F769D" w14:textId="77777777" w:rsidR="00E11601" w:rsidRPr="008D4E1A" w:rsidRDefault="00E11601" w:rsidP="00613D5A">
      <w:pPr>
        <w:pStyle w:val="Nagwek5"/>
        <w:spacing w:after="240"/>
        <w:rPr>
          <w:rFonts w:ascii="Calibri" w:hAnsi="Calibri" w:cs="Calibri"/>
          <w:sz w:val="22"/>
          <w:szCs w:val="22"/>
          <w:lang w:val="pl-PL" w:eastAsia="pl-PL"/>
        </w:rPr>
      </w:pPr>
      <w:bookmarkStart w:id="210" w:name="_Ref59465862"/>
      <w:bookmarkStart w:id="211" w:name="_Toc156203173"/>
      <w:proofErr w:type="spellStart"/>
      <w:r w:rsidRPr="008D4E1A">
        <w:rPr>
          <w:rFonts w:ascii="Calibri" w:hAnsi="Calibri" w:cs="Calibri"/>
          <w:sz w:val="22"/>
          <w:szCs w:val="22"/>
          <w:lang w:val="pl-PL" w:eastAsia="pl-PL"/>
        </w:rPr>
        <w:t>CI_Date</w:t>
      </w:r>
      <w:bookmarkEnd w:id="210"/>
      <w:bookmarkEnd w:id="211"/>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67A2">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67A2">
            <w:pPr>
              <w:spacing w:line="360" w:lineRule="auto"/>
              <w:ind w:right="-232"/>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CI_Date</w:t>
            </w:r>
            <w:proofErr w:type="spellEnd"/>
          </w:p>
        </w:tc>
      </w:tr>
      <w:tr w:rsidR="00E11601" w:rsidRPr="008D4E1A" w14:paraId="72ED1117" w14:textId="77777777" w:rsidTr="001967A2">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CI_Citation</w:t>
            </w:r>
            <w:proofErr w:type="spellEnd"/>
          </w:p>
        </w:tc>
      </w:tr>
      <w:tr w:rsidR="00E11601" w:rsidRPr="008D4E1A" w14:paraId="28763F5F" w14:textId="77777777" w:rsidTr="001967A2">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Metadata</w:t>
            </w:r>
            <w:proofErr w:type="spellEnd"/>
            <w:r w:rsidRPr="000B5311">
              <w:rPr>
                <w:rFonts w:ascii="Calibri" w:hAnsi="Calibri" w:cs="Calibri"/>
                <w:sz w:val="22"/>
                <w:szCs w:val="22"/>
              </w:rPr>
              <w:t xml:space="preserve"> [ISO 19115:2003/Cor 1:2006]</w:t>
            </w:r>
          </w:p>
        </w:tc>
      </w:tr>
      <w:tr w:rsidR="00E11601" w:rsidRPr="008D4E1A" w14:paraId="199F33F2" w14:textId="77777777" w:rsidTr="001967A2">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613D5A">
      <w:pPr>
        <w:pStyle w:val="Nagwek5"/>
        <w:spacing w:after="240"/>
        <w:rPr>
          <w:rFonts w:ascii="Calibri" w:hAnsi="Calibri" w:cs="Calibri"/>
          <w:sz w:val="22"/>
          <w:szCs w:val="22"/>
          <w:lang w:val="pl-PL" w:eastAsia="pl-PL"/>
        </w:rPr>
      </w:pPr>
      <w:bookmarkStart w:id="212" w:name="_Toc156203174"/>
      <w:proofErr w:type="spellStart"/>
      <w:r w:rsidRPr="008D4E1A">
        <w:rPr>
          <w:rFonts w:ascii="Calibri" w:hAnsi="Calibri" w:cs="Calibri"/>
          <w:sz w:val="22"/>
          <w:szCs w:val="22"/>
          <w:lang w:val="pl-PL" w:eastAsia="pl-PL"/>
        </w:rPr>
        <w:t>CharacterString</w:t>
      </w:r>
      <w:bookmarkEnd w:id="21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CharacterString</w:t>
            </w:r>
            <w:proofErr w:type="spellEnd"/>
          </w:p>
        </w:tc>
      </w:tr>
      <w:tr w:rsidR="00E11601" w:rsidRPr="008D4E1A" w14:paraId="7571D4CF"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67A2">
            <w:pPr>
              <w:spacing w:line="360" w:lineRule="auto"/>
              <w:jc w:val="both"/>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Text</w:t>
            </w:r>
            <w:proofErr w:type="spellEnd"/>
          </w:p>
        </w:tc>
      </w:tr>
      <w:tr w:rsidR="00E11601" w:rsidRPr="008D4E1A" w14:paraId="298A6D01" w14:textId="77777777" w:rsidTr="001967A2">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67A2">
            <w:pPr>
              <w:spacing w:line="360" w:lineRule="auto"/>
              <w:jc w:val="both"/>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4CBAC1C1"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67A2">
            <w:pPr>
              <w:spacing w:line="360" w:lineRule="auto"/>
              <w:jc w:val="both"/>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Rodzina typów danych, które reprezentują łańcuchy symboli ze standardowych zestawów znaków. Semantyka </w:t>
            </w:r>
            <w:proofErr w:type="spellStart"/>
            <w:r w:rsidRPr="000B5311">
              <w:rPr>
                <w:rFonts w:ascii="Calibri" w:hAnsi="Calibri" w:cs="Calibri"/>
                <w:sz w:val="22"/>
                <w:szCs w:val="22"/>
              </w:rPr>
              <w:t>CharacterString</w:t>
            </w:r>
            <w:proofErr w:type="spellEnd"/>
            <w:r w:rsidRPr="000B5311">
              <w:rPr>
                <w:rFonts w:ascii="Calibri" w:hAnsi="Calibri" w:cs="Calibri"/>
                <w:sz w:val="22"/>
                <w:szCs w:val="22"/>
              </w:rPr>
              <w:t xml:space="preserve">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613D5A">
      <w:pPr>
        <w:pStyle w:val="Nagwek5"/>
        <w:spacing w:after="240"/>
        <w:rPr>
          <w:rFonts w:ascii="Calibri" w:hAnsi="Calibri" w:cs="Calibri"/>
          <w:sz w:val="22"/>
          <w:szCs w:val="22"/>
          <w:lang w:val="pl-PL" w:eastAsia="pl-PL"/>
        </w:rPr>
      </w:pPr>
      <w:bookmarkStart w:id="213" w:name="_Toc156203175"/>
      <w:proofErr w:type="spellStart"/>
      <w:r w:rsidRPr="008D4E1A">
        <w:rPr>
          <w:rFonts w:ascii="Calibri" w:hAnsi="Calibri" w:cs="Calibri"/>
          <w:sz w:val="22"/>
          <w:szCs w:val="22"/>
          <w:lang w:val="pl-PL" w:eastAsia="pl-PL"/>
        </w:rPr>
        <w:t>Date</w:t>
      </w:r>
      <w:bookmarkEnd w:id="213"/>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67A2">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Date</w:t>
            </w:r>
            <w:proofErr w:type="spellEnd"/>
          </w:p>
        </w:tc>
      </w:tr>
      <w:tr w:rsidR="00E11601" w:rsidRPr="008D4E1A" w14:paraId="334DEC35" w14:textId="77777777" w:rsidTr="001967A2">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Date</w:t>
            </w:r>
            <w:proofErr w:type="spellEnd"/>
            <w:r w:rsidRPr="000B5311">
              <w:rPr>
                <w:rFonts w:ascii="Calibri" w:hAnsi="Calibri" w:cs="Calibri"/>
                <w:sz w:val="22"/>
                <w:szCs w:val="22"/>
              </w:rPr>
              <w:t xml:space="preserve"> and Time</w:t>
            </w:r>
          </w:p>
        </w:tc>
      </w:tr>
      <w:tr w:rsidR="00E11601" w:rsidRPr="008D4E1A" w14:paraId="7CFB15A3"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17389B89"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613D5A">
      <w:pPr>
        <w:pStyle w:val="Nagwek5"/>
        <w:spacing w:after="240"/>
        <w:rPr>
          <w:rFonts w:ascii="Calibri" w:hAnsi="Calibri" w:cs="Calibri"/>
          <w:sz w:val="22"/>
          <w:szCs w:val="22"/>
          <w:lang w:val="pl-PL" w:eastAsia="pl-PL"/>
        </w:rPr>
      </w:pPr>
      <w:bookmarkStart w:id="214" w:name="_Toc156203176"/>
      <w:proofErr w:type="spellStart"/>
      <w:r w:rsidRPr="008D4E1A">
        <w:rPr>
          <w:rFonts w:ascii="Calibri" w:hAnsi="Calibri" w:cs="Calibri"/>
          <w:sz w:val="22"/>
          <w:szCs w:val="22"/>
          <w:lang w:val="pl-PL" w:eastAsia="pl-PL"/>
        </w:rPr>
        <w:t>DateTime</w:t>
      </w:r>
      <w:bookmarkEnd w:id="214"/>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67A2">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DateTime</w:t>
            </w:r>
            <w:proofErr w:type="spellEnd"/>
          </w:p>
        </w:tc>
      </w:tr>
      <w:tr w:rsidR="00E11601" w:rsidRPr="008D4E1A" w14:paraId="232528A5" w14:textId="77777777" w:rsidTr="001967A2">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Date</w:t>
            </w:r>
            <w:proofErr w:type="spellEnd"/>
            <w:r w:rsidRPr="000B5311">
              <w:rPr>
                <w:rFonts w:ascii="Calibri" w:hAnsi="Calibri" w:cs="Calibri"/>
                <w:sz w:val="22"/>
                <w:szCs w:val="22"/>
              </w:rPr>
              <w:t xml:space="preserve"> and Time</w:t>
            </w:r>
          </w:p>
        </w:tc>
      </w:tr>
      <w:tr w:rsidR="00E11601" w:rsidRPr="008D4E1A" w14:paraId="2A3FC4F3"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0ED46DC0" w14:textId="77777777" w:rsidTr="001967A2">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lastRenderedPageBreak/>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Połączenie typów daty i czasu (opisanego godziną, minutą i sekundą). Zapis znakowy encji </w:t>
            </w:r>
            <w:proofErr w:type="spellStart"/>
            <w:r w:rsidRPr="000B5311">
              <w:rPr>
                <w:rFonts w:ascii="Calibri" w:hAnsi="Calibri" w:cs="Calibri"/>
                <w:sz w:val="22"/>
                <w:szCs w:val="22"/>
              </w:rPr>
              <w:t>DateTime</w:t>
            </w:r>
            <w:proofErr w:type="spellEnd"/>
            <w:r w:rsidRPr="000B5311">
              <w:rPr>
                <w:rFonts w:ascii="Calibri" w:hAnsi="Calibri" w:cs="Calibri"/>
                <w:sz w:val="22"/>
                <w:szCs w:val="22"/>
              </w:rPr>
              <w:t xml:space="preserv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D235C9">
      <w:pPr>
        <w:pStyle w:val="Nagwek5"/>
        <w:spacing w:after="240"/>
        <w:rPr>
          <w:rFonts w:ascii="Calibri" w:hAnsi="Calibri" w:cs="Calibri"/>
          <w:sz w:val="22"/>
          <w:szCs w:val="22"/>
          <w:lang w:val="pl-PL" w:eastAsia="pl-PL"/>
        </w:rPr>
      </w:pPr>
      <w:bookmarkStart w:id="215" w:name="_Toc156203177"/>
      <w:proofErr w:type="spellStart"/>
      <w:r w:rsidRPr="008D4E1A">
        <w:rPr>
          <w:rFonts w:ascii="Calibri" w:hAnsi="Calibri" w:cs="Calibri"/>
          <w:sz w:val="22"/>
          <w:szCs w:val="22"/>
          <w:lang w:val="pl-PL" w:eastAsia="pl-PL"/>
        </w:rPr>
        <w:t>GM_Object</w:t>
      </w:r>
      <w:bookmarkEnd w:id="21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67A2">
            <w:pPr>
              <w:spacing w:line="360" w:lineRule="auto"/>
              <w:jc w:val="both"/>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GM_Object</w:t>
            </w:r>
            <w:proofErr w:type="spellEnd"/>
          </w:p>
        </w:tc>
      </w:tr>
      <w:tr w:rsidR="00E11601" w:rsidRPr="008D4E1A" w14:paraId="2AE956AE"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Geometric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aggregates</w:t>
            </w:r>
            <w:proofErr w:type="spellEnd"/>
          </w:p>
        </w:tc>
      </w:tr>
      <w:tr w:rsidR="00E11601" w:rsidRPr="008D4E1A" w14:paraId="1D856F99"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Spatial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[ISO 19107:2003]</w:t>
            </w:r>
          </w:p>
        </w:tc>
      </w:tr>
      <w:tr w:rsidR="00E11601" w:rsidRPr="008D4E1A" w14:paraId="75CA5930"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421CB1">
            <w:pPr>
              <w:spacing w:line="360" w:lineRule="auto"/>
              <w:jc w:val="both"/>
              <w:rPr>
                <w:rFonts w:ascii="Calibri" w:hAnsi="Calibri" w:cs="Calibri"/>
                <w:sz w:val="22"/>
                <w:szCs w:val="22"/>
              </w:rPr>
            </w:pPr>
            <w:r w:rsidRPr="000B5311">
              <w:rPr>
                <w:rFonts w:ascii="Calibri" w:hAnsi="Calibri" w:cs="Calibri"/>
                <w:sz w:val="22"/>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800E51">
      <w:pPr>
        <w:pStyle w:val="Nagwek5"/>
        <w:spacing w:after="240"/>
        <w:rPr>
          <w:rFonts w:ascii="Calibri" w:hAnsi="Calibri" w:cs="Calibri"/>
          <w:sz w:val="22"/>
          <w:szCs w:val="22"/>
          <w:lang w:val="pl-PL" w:eastAsia="pl-PL"/>
        </w:rPr>
      </w:pPr>
      <w:bookmarkStart w:id="216" w:name="_Toc156203178"/>
      <w:proofErr w:type="spellStart"/>
      <w:r w:rsidRPr="008D4E1A">
        <w:rPr>
          <w:rFonts w:ascii="Calibri" w:hAnsi="Calibri" w:cs="Calibri"/>
          <w:sz w:val="22"/>
          <w:szCs w:val="22"/>
          <w:lang w:val="pl-PL" w:eastAsia="pl-PL"/>
        </w:rPr>
        <w:t>GM_Surface</w:t>
      </w:r>
      <w:bookmarkEnd w:id="216"/>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67A2">
            <w:pPr>
              <w:spacing w:line="360" w:lineRule="auto"/>
              <w:jc w:val="both"/>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GM_Surface</w:t>
            </w:r>
            <w:proofErr w:type="spellEnd"/>
          </w:p>
        </w:tc>
      </w:tr>
      <w:tr w:rsidR="00E11601" w:rsidRPr="008D4E1A" w14:paraId="4D56103B"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Geometric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primitive</w:t>
            </w:r>
            <w:proofErr w:type="spellEnd"/>
          </w:p>
        </w:tc>
      </w:tr>
      <w:tr w:rsidR="00E11601" w:rsidRPr="008D4E1A" w14:paraId="5360AE16"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Spatial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[ISO 19107:2003]</w:t>
            </w:r>
          </w:p>
        </w:tc>
      </w:tr>
      <w:tr w:rsidR="00E11601" w:rsidRPr="008D4E1A" w14:paraId="6F743ABF"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67A2">
            <w:pPr>
              <w:spacing w:line="360" w:lineRule="auto"/>
              <w:jc w:val="both"/>
              <w:rPr>
                <w:rFonts w:ascii="Calibri" w:hAnsi="Calibri" w:cs="Calibri"/>
                <w:sz w:val="22"/>
                <w:szCs w:val="22"/>
              </w:rPr>
            </w:pPr>
            <w:r w:rsidRPr="000B5311">
              <w:rPr>
                <w:rFonts w:ascii="Calibri" w:eastAsia="Calibri" w:hAnsi="Calibri" w:cs="Calibri"/>
                <w:color w:val="000000"/>
                <w:sz w:val="22"/>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D235C9">
      <w:pPr>
        <w:pStyle w:val="Nagwek5"/>
        <w:spacing w:after="240"/>
        <w:rPr>
          <w:rFonts w:ascii="Calibri" w:hAnsi="Calibri" w:cs="Calibri"/>
          <w:sz w:val="22"/>
          <w:szCs w:val="22"/>
          <w:lang w:val="pl-PL" w:eastAsia="pl-PL"/>
        </w:rPr>
      </w:pPr>
      <w:bookmarkStart w:id="217" w:name="_Toc156203179"/>
      <w:proofErr w:type="spellStart"/>
      <w:r w:rsidRPr="008D4E1A">
        <w:rPr>
          <w:rFonts w:ascii="Calibri" w:hAnsi="Calibri" w:cs="Calibri"/>
          <w:sz w:val="22"/>
          <w:szCs w:val="22"/>
          <w:lang w:val="pl-PL" w:eastAsia="pl-PL"/>
        </w:rPr>
        <w:t>GM_MultiSurface</w:t>
      </w:r>
      <w:bookmarkEnd w:id="21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67A2">
            <w:pPr>
              <w:spacing w:line="360" w:lineRule="auto"/>
              <w:jc w:val="both"/>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GM_MultiSurface</w:t>
            </w:r>
            <w:proofErr w:type="spellEnd"/>
          </w:p>
        </w:tc>
      </w:tr>
      <w:tr w:rsidR="00E11601" w:rsidRPr="008D4E1A" w14:paraId="5DEB4D69"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Geometric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aggregates</w:t>
            </w:r>
            <w:proofErr w:type="spellEnd"/>
          </w:p>
        </w:tc>
      </w:tr>
      <w:tr w:rsidR="00E11601" w:rsidRPr="008D4E1A" w14:paraId="5E6A284A"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Spatial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[ISO 19107:2003]</w:t>
            </w:r>
          </w:p>
        </w:tc>
      </w:tr>
      <w:tr w:rsidR="00E11601" w:rsidRPr="008D4E1A" w14:paraId="539EB7D4" w14:textId="77777777" w:rsidTr="001967A2">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Klasa agregująca instancje powierzchni zorientowanej (</w:t>
            </w:r>
            <w:proofErr w:type="spellStart"/>
            <w:r w:rsidRPr="000B5311">
              <w:rPr>
                <w:rFonts w:ascii="Calibri" w:hAnsi="Calibri" w:cs="Calibri"/>
                <w:sz w:val="22"/>
                <w:szCs w:val="22"/>
              </w:rPr>
              <w:t>GM_OrientableSurface</w:t>
            </w:r>
            <w:proofErr w:type="spellEnd"/>
            <w:r w:rsidRPr="000B5311">
              <w:rPr>
                <w:rFonts w:ascii="Calibri" w:hAnsi="Calibri" w:cs="Calibri"/>
                <w:sz w:val="22"/>
                <w:szCs w:val="22"/>
              </w:rPr>
              <w:t>).</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B87B2B">
      <w:pPr>
        <w:pStyle w:val="Nagwek5"/>
        <w:spacing w:after="240"/>
        <w:rPr>
          <w:rFonts w:ascii="Calibri" w:hAnsi="Calibri" w:cs="Calibri"/>
          <w:sz w:val="22"/>
          <w:szCs w:val="22"/>
          <w:lang w:val="pl-PL" w:eastAsia="pl-PL"/>
        </w:rPr>
      </w:pPr>
      <w:bookmarkStart w:id="218" w:name="_Toc156203180"/>
      <w:proofErr w:type="spellStart"/>
      <w:r w:rsidRPr="008D4E1A">
        <w:rPr>
          <w:rFonts w:ascii="Calibri" w:hAnsi="Calibri" w:cs="Calibri"/>
          <w:sz w:val="22"/>
          <w:szCs w:val="22"/>
          <w:lang w:val="pl-PL" w:eastAsia="pl-PL"/>
        </w:rPr>
        <w:t>Area</w:t>
      </w:r>
      <w:bookmarkEnd w:id="21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Integer</w:t>
            </w:r>
            <w:proofErr w:type="spellEnd"/>
          </w:p>
        </w:tc>
      </w:tr>
      <w:tr w:rsidR="00E11601" w:rsidRPr="008D4E1A" w14:paraId="6F8B0BAC"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UnitsOfMeasure</w:t>
            </w:r>
            <w:proofErr w:type="spellEnd"/>
          </w:p>
        </w:tc>
      </w:tr>
      <w:tr w:rsidR="00E11601" w:rsidRPr="008D4E1A" w14:paraId="38FF322F"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57543ED0"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B87B2B">
            <w:pPr>
              <w:spacing w:line="360" w:lineRule="auto"/>
              <w:jc w:val="both"/>
              <w:rPr>
                <w:rFonts w:ascii="Calibri" w:hAnsi="Calibri" w:cs="Calibri"/>
                <w:sz w:val="22"/>
                <w:szCs w:val="22"/>
              </w:rPr>
            </w:pPr>
            <w:r w:rsidRPr="000B5311">
              <w:rPr>
                <w:rFonts w:ascii="Calibri" w:hAnsi="Calibri" w:cs="Calibri"/>
                <w:sz w:val="22"/>
                <w:szCs w:val="22"/>
              </w:rPr>
              <w:t>Miara fizycznego zakresu dowolnego obiektu geometrycznego o topologicznej dwuwymiarowej strukturze</w:t>
            </w:r>
          </w:p>
        </w:tc>
      </w:tr>
    </w:tbl>
    <w:p w14:paraId="55FA9BCF" w14:textId="77777777" w:rsidR="00E11601" w:rsidRPr="008D4E1A" w:rsidRDefault="00E11601" w:rsidP="00613D5A">
      <w:pPr>
        <w:spacing w:line="360" w:lineRule="auto"/>
        <w:rPr>
          <w:rFonts w:ascii="Calibri" w:hAnsi="Calibri" w:cs="Calibri"/>
          <w:i/>
          <w:lang w:eastAsia="x-none"/>
        </w:rPr>
      </w:pPr>
    </w:p>
    <w:p w14:paraId="0A3843C5" w14:textId="77777777" w:rsidR="00E11601" w:rsidRPr="008D4E1A" w:rsidRDefault="00E11601" w:rsidP="00B87B2B">
      <w:pPr>
        <w:pStyle w:val="Nagwek5"/>
        <w:spacing w:after="240"/>
        <w:rPr>
          <w:rFonts w:ascii="Calibri" w:hAnsi="Calibri" w:cs="Calibri"/>
          <w:sz w:val="22"/>
          <w:szCs w:val="22"/>
          <w:lang w:val="pl-PL" w:eastAsia="pl-PL"/>
        </w:rPr>
      </w:pPr>
      <w:bookmarkStart w:id="219" w:name="_Toc156203181"/>
      <w:proofErr w:type="spellStart"/>
      <w:r w:rsidRPr="008D4E1A">
        <w:rPr>
          <w:rFonts w:ascii="Calibri" w:hAnsi="Calibri" w:cs="Calibri"/>
          <w:sz w:val="22"/>
          <w:szCs w:val="22"/>
          <w:lang w:val="pl-PL" w:eastAsia="pl-PL"/>
        </w:rPr>
        <w:lastRenderedPageBreak/>
        <w:t>Boolean</w:t>
      </w:r>
      <w:bookmarkEnd w:id="219"/>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Integer</w:t>
            </w:r>
            <w:proofErr w:type="spellEnd"/>
          </w:p>
        </w:tc>
      </w:tr>
      <w:tr w:rsidR="00E11601" w:rsidRPr="008D4E1A" w14:paraId="6DD1B721"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Truth</w:t>
            </w:r>
            <w:proofErr w:type="spellEnd"/>
          </w:p>
        </w:tc>
      </w:tr>
      <w:tr w:rsidR="00E11601" w:rsidRPr="008D4E1A" w14:paraId="12F159F5"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5AB70E2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Typ logiczny, który może przyjmować jedną z dwóch wartości logicznych: prawda (True) lub fałsz (</w:t>
            </w:r>
            <w:proofErr w:type="spellStart"/>
            <w:r w:rsidRPr="000B5311">
              <w:rPr>
                <w:rFonts w:ascii="Calibri" w:hAnsi="Calibri" w:cs="Calibri"/>
                <w:sz w:val="22"/>
                <w:szCs w:val="22"/>
              </w:rPr>
              <w:t>False</w:t>
            </w:r>
            <w:proofErr w:type="spellEnd"/>
            <w:r w:rsidRPr="000B5311">
              <w:rPr>
                <w:rFonts w:ascii="Calibri" w:hAnsi="Calibri" w:cs="Calibri"/>
                <w:sz w:val="22"/>
                <w:szCs w:val="22"/>
              </w:rPr>
              <w:t>).</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414896">
      <w:pPr>
        <w:pStyle w:val="Nagwek5"/>
        <w:spacing w:after="240"/>
        <w:rPr>
          <w:rFonts w:ascii="Calibri" w:hAnsi="Calibri" w:cs="Calibri"/>
          <w:sz w:val="22"/>
          <w:szCs w:val="22"/>
          <w:lang w:val="pl-PL" w:eastAsia="pl-PL"/>
        </w:rPr>
      </w:pPr>
      <w:bookmarkStart w:id="220" w:name="_Toc156203182"/>
      <w:proofErr w:type="spellStart"/>
      <w:r w:rsidRPr="008D4E1A">
        <w:rPr>
          <w:rFonts w:ascii="Calibri" w:hAnsi="Calibri" w:cs="Calibri"/>
          <w:sz w:val="22"/>
          <w:szCs w:val="22"/>
          <w:lang w:val="pl-PL" w:eastAsia="pl-PL"/>
        </w:rPr>
        <w:t>Decimal</w:t>
      </w:r>
      <w:bookmarkEnd w:id="220"/>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7B79F2">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Integer</w:t>
            </w:r>
            <w:proofErr w:type="spellEnd"/>
          </w:p>
        </w:tc>
      </w:tr>
      <w:tr w:rsidR="00E11601" w:rsidRPr="008D4E1A" w14:paraId="75220ED9" w14:textId="77777777" w:rsidTr="007B79F2">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Numerics</w:t>
            </w:r>
            <w:proofErr w:type="spellEnd"/>
          </w:p>
        </w:tc>
      </w:tr>
      <w:tr w:rsidR="00E11601" w:rsidRPr="008D4E1A" w14:paraId="31800D0D" w14:textId="77777777" w:rsidTr="007B79F2">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18357C27" w14:textId="77777777" w:rsidTr="007B79F2">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Matematyczny typ danych będący reprezentacją skończonej liczby </w:t>
            </w:r>
            <w:proofErr w:type="spellStart"/>
            <w:r w:rsidRPr="000B5311">
              <w:rPr>
                <w:rFonts w:ascii="Calibri" w:hAnsi="Calibri" w:cs="Calibri"/>
                <w:sz w:val="22"/>
                <w:szCs w:val="22"/>
              </w:rPr>
              <w:t>dzisiętnej</w:t>
            </w:r>
            <w:proofErr w:type="spellEnd"/>
            <w:r w:rsidRPr="000B5311">
              <w:rPr>
                <w:rFonts w:ascii="Calibri" w:hAnsi="Calibri" w:cs="Calibri"/>
                <w:sz w:val="22"/>
                <w:szCs w:val="22"/>
              </w:rPr>
              <w:t>.</w:t>
            </w:r>
          </w:p>
        </w:tc>
      </w:tr>
    </w:tbl>
    <w:p w14:paraId="440CB17E" w14:textId="77777777" w:rsidR="00132939" w:rsidRPr="00FB580B" w:rsidRDefault="00132939" w:rsidP="00FB580B">
      <w:pPr>
        <w:spacing w:after="120"/>
        <w:rPr>
          <w:b/>
          <w:bCs/>
          <w:u w:val="single"/>
        </w:rPr>
      </w:pPr>
      <w:bookmarkStart w:id="221" w:name="_Toc156203183"/>
    </w:p>
    <w:p w14:paraId="56E89013" w14:textId="637614E6" w:rsidR="00E11601" w:rsidRPr="008D4E1A" w:rsidRDefault="00E11601" w:rsidP="007B79F2">
      <w:pPr>
        <w:pStyle w:val="Nagwek5"/>
        <w:spacing w:after="240"/>
        <w:rPr>
          <w:rFonts w:ascii="Calibri" w:hAnsi="Calibri" w:cs="Calibri"/>
          <w:sz w:val="22"/>
          <w:szCs w:val="22"/>
          <w:lang w:val="pl-PL" w:eastAsia="pl-PL"/>
        </w:rPr>
      </w:pPr>
      <w:proofErr w:type="spellStart"/>
      <w:r w:rsidRPr="008D4E1A">
        <w:rPr>
          <w:rFonts w:ascii="Calibri" w:hAnsi="Calibri" w:cs="Calibri"/>
          <w:sz w:val="22"/>
          <w:szCs w:val="22"/>
          <w:lang w:val="pl-PL" w:eastAsia="pl-PL"/>
        </w:rPr>
        <w:t>Distance</w:t>
      </w:r>
      <w:bookmarkEnd w:id="221"/>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Integer</w:t>
            </w:r>
            <w:proofErr w:type="spellEnd"/>
          </w:p>
        </w:tc>
      </w:tr>
      <w:tr w:rsidR="00E11601" w:rsidRPr="008D4E1A" w14:paraId="08DB1F36"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UnitsOfMeasure</w:t>
            </w:r>
            <w:proofErr w:type="spellEnd"/>
          </w:p>
        </w:tc>
      </w:tr>
      <w:tr w:rsidR="00E11601" w:rsidRPr="008D4E1A" w14:paraId="6CFBB19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54323806"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67A2">
            <w:pPr>
              <w:spacing w:line="360" w:lineRule="auto"/>
              <w:jc w:val="both"/>
              <w:rPr>
                <w:rFonts w:ascii="Calibri" w:hAnsi="Calibri" w:cs="Calibri"/>
                <w:sz w:val="22"/>
                <w:szCs w:val="22"/>
              </w:rPr>
            </w:pPr>
            <w:r w:rsidRPr="000B5311">
              <w:rPr>
                <w:rFonts w:ascii="Calibri" w:eastAsia="Calibri" w:hAnsi="Calibri" w:cs="Calibri"/>
                <w:color w:val="000000"/>
                <w:sz w:val="22"/>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613D5A">
      <w:pPr>
        <w:pStyle w:val="Nagwek5"/>
        <w:spacing w:after="240"/>
        <w:rPr>
          <w:rFonts w:ascii="Calibri" w:hAnsi="Calibri" w:cs="Calibri"/>
          <w:sz w:val="22"/>
          <w:szCs w:val="22"/>
          <w:lang w:val="pl-PL" w:eastAsia="pl-PL"/>
        </w:rPr>
      </w:pPr>
      <w:bookmarkStart w:id="222" w:name="_Toc156203184"/>
      <w:proofErr w:type="spellStart"/>
      <w:r w:rsidRPr="008D4E1A">
        <w:rPr>
          <w:rFonts w:ascii="Calibri" w:hAnsi="Calibri" w:cs="Calibri"/>
          <w:sz w:val="22"/>
          <w:szCs w:val="22"/>
          <w:lang w:val="pl-PL" w:eastAsia="pl-PL"/>
        </w:rPr>
        <w:t>Integer</w:t>
      </w:r>
      <w:bookmarkEnd w:id="22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67A2">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67A2">
            <w:pPr>
              <w:spacing w:line="360" w:lineRule="auto"/>
              <w:rPr>
                <w:rFonts w:ascii="Calibri" w:hAnsi="Calibri" w:cs="Calibri"/>
                <w:b/>
                <w:sz w:val="22"/>
                <w:szCs w:val="22"/>
              </w:rPr>
            </w:pPr>
            <w:r w:rsidRPr="000B5311">
              <w:rPr>
                <w:rFonts w:ascii="Calibri" w:hAnsi="Calibri" w:cs="Calibri"/>
                <w:b/>
                <w:sz w:val="22"/>
                <w:szCs w:val="22"/>
              </w:rPr>
              <w:t xml:space="preserve">Klasa: </w:t>
            </w:r>
            <w:proofErr w:type="spellStart"/>
            <w:r w:rsidRPr="000B5311">
              <w:rPr>
                <w:rFonts w:ascii="Calibri" w:hAnsi="Calibri" w:cs="Calibri"/>
                <w:b/>
                <w:sz w:val="22"/>
                <w:szCs w:val="22"/>
              </w:rPr>
              <w:t>Integer</w:t>
            </w:r>
            <w:proofErr w:type="spellEnd"/>
          </w:p>
        </w:tc>
      </w:tr>
      <w:tr w:rsidR="00E11601" w:rsidRPr="008D4E1A" w14:paraId="750ADE97" w14:textId="77777777" w:rsidTr="001967A2">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Numerics</w:t>
            </w:r>
            <w:proofErr w:type="spellEnd"/>
          </w:p>
        </w:tc>
      </w:tr>
      <w:tr w:rsidR="00E11601" w:rsidRPr="008D4E1A" w14:paraId="4281026C"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Conceptual</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schema</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language</w:t>
            </w:r>
            <w:proofErr w:type="spellEnd"/>
            <w:r w:rsidRPr="000B5311">
              <w:rPr>
                <w:rFonts w:ascii="Calibri" w:hAnsi="Calibri" w:cs="Calibri"/>
                <w:sz w:val="22"/>
                <w:szCs w:val="22"/>
              </w:rPr>
              <w:t xml:space="preserve"> [ISO/TS 19103:2005]</w:t>
            </w:r>
          </w:p>
        </w:tc>
      </w:tr>
      <w:tr w:rsidR="00E11601" w:rsidRPr="008D4E1A" w14:paraId="152E084B" w14:textId="77777777" w:rsidTr="001967A2">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Matematyczny typ danych zawierający dokładne wartości całkow</w:t>
            </w:r>
            <w:r w:rsidR="00F3678E">
              <w:rPr>
                <w:rFonts w:ascii="Calibri" w:hAnsi="Calibri" w:cs="Calibri"/>
                <w:sz w:val="22"/>
                <w:szCs w:val="22"/>
              </w:rPr>
              <w:t>it</w:t>
            </w:r>
            <w:r w:rsidRPr="000B5311">
              <w:rPr>
                <w:rFonts w:ascii="Calibri" w:hAnsi="Calibri" w:cs="Calibri"/>
                <w:sz w:val="22"/>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613D5A">
      <w:pPr>
        <w:pStyle w:val="Nagwek5"/>
        <w:spacing w:after="240"/>
        <w:rPr>
          <w:rFonts w:ascii="Calibri" w:hAnsi="Calibri" w:cs="Calibri"/>
          <w:sz w:val="22"/>
          <w:szCs w:val="22"/>
          <w:lang w:val="pl-PL" w:eastAsia="pl-PL"/>
        </w:rPr>
      </w:pPr>
      <w:bookmarkStart w:id="223" w:name="_Toc156203185"/>
      <w:r w:rsidRPr="008D4E1A">
        <w:rPr>
          <w:rFonts w:ascii="Calibri" w:hAnsi="Calibri" w:cs="Calibri"/>
          <w:sz w:val="22"/>
          <w:szCs w:val="22"/>
          <w:lang w:val="pl-PL" w:eastAsia="pl-PL"/>
        </w:rPr>
        <w:t>URI</w:t>
      </w:r>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67A2">
            <w:pPr>
              <w:spacing w:line="360" w:lineRule="auto"/>
              <w:jc w:val="both"/>
              <w:rPr>
                <w:rFonts w:ascii="Calibri" w:hAnsi="Calibri" w:cs="Calibri"/>
                <w:b/>
                <w:sz w:val="22"/>
                <w:szCs w:val="22"/>
              </w:rPr>
            </w:pPr>
            <w:r w:rsidRPr="000B5311">
              <w:rPr>
                <w:rFonts w:ascii="Calibri" w:hAnsi="Calibri" w:cs="Calibri"/>
                <w:b/>
                <w:sz w:val="22"/>
                <w:szCs w:val="22"/>
              </w:rPr>
              <w:t>Klasa: URI</w:t>
            </w:r>
          </w:p>
        </w:tc>
      </w:tr>
      <w:tr w:rsidR="00E11601" w:rsidRPr="008D4E1A" w14:paraId="7D699933" w14:textId="77777777" w:rsidTr="001967A2">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basicTypes</w:t>
            </w:r>
            <w:proofErr w:type="spellEnd"/>
          </w:p>
        </w:tc>
      </w:tr>
      <w:tr w:rsidR="00E11601" w:rsidRPr="008D4E1A" w14:paraId="50FD4D33" w14:textId="77777777" w:rsidTr="001967A2">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0B5311" w:rsidRDefault="00E11601" w:rsidP="001967A2">
            <w:pPr>
              <w:spacing w:line="360" w:lineRule="auto"/>
              <w:jc w:val="both"/>
              <w:rPr>
                <w:rFonts w:ascii="Calibri" w:hAnsi="Calibri" w:cs="Calibri"/>
                <w:sz w:val="22"/>
                <w:szCs w:val="22"/>
              </w:rPr>
            </w:pPr>
            <w:proofErr w:type="spellStart"/>
            <w:r w:rsidRPr="000B5311">
              <w:rPr>
                <w:rFonts w:ascii="Calibri" w:hAnsi="Calibri" w:cs="Calibri"/>
                <w:sz w:val="22"/>
                <w:szCs w:val="22"/>
              </w:rPr>
              <w:t>Geographic</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information</w:t>
            </w:r>
            <w:proofErr w:type="spellEnd"/>
            <w:r w:rsidRPr="000B5311">
              <w:rPr>
                <w:rFonts w:ascii="Calibri" w:hAnsi="Calibri" w:cs="Calibri"/>
                <w:sz w:val="22"/>
                <w:szCs w:val="22"/>
              </w:rPr>
              <w:t xml:space="preserve"> </w:t>
            </w:r>
            <w:r w:rsidRPr="000B5311">
              <w:rPr>
                <w:rFonts w:ascii="Calibri" w:eastAsia="Roboto" w:hAnsi="Calibri" w:cs="Calibri"/>
                <w:sz w:val="22"/>
                <w:szCs w:val="22"/>
              </w:rPr>
              <w:t>—</w:t>
            </w:r>
            <w:r w:rsidRPr="000B5311">
              <w:rPr>
                <w:rFonts w:ascii="Calibri" w:hAnsi="Calibri" w:cs="Calibri"/>
                <w:sz w:val="22"/>
                <w:szCs w:val="22"/>
              </w:rPr>
              <w:t xml:space="preserve"> </w:t>
            </w:r>
            <w:proofErr w:type="spellStart"/>
            <w:r w:rsidRPr="000B5311">
              <w:rPr>
                <w:rFonts w:ascii="Calibri" w:hAnsi="Calibri" w:cs="Calibri"/>
                <w:sz w:val="22"/>
                <w:szCs w:val="22"/>
              </w:rPr>
              <w:t>Geography</w:t>
            </w:r>
            <w:proofErr w:type="spellEnd"/>
            <w:r w:rsidRPr="000B5311">
              <w:rPr>
                <w:rFonts w:ascii="Calibri" w:hAnsi="Calibri" w:cs="Calibri"/>
                <w:sz w:val="22"/>
                <w:szCs w:val="22"/>
              </w:rPr>
              <w:t xml:space="preserve"> </w:t>
            </w:r>
            <w:proofErr w:type="spellStart"/>
            <w:r w:rsidRPr="000B5311">
              <w:rPr>
                <w:rFonts w:ascii="Calibri" w:hAnsi="Calibri" w:cs="Calibri"/>
                <w:sz w:val="22"/>
                <w:szCs w:val="22"/>
              </w:rPr>
              <w:t>Markup</w:t>
            </w:r>
            <w:proofErr w:type="spellEnd"/>
            <w:r w:rsidRPr="000B5311">
              <w:rPr>
                <w:rFonts w:ascii="Calibri" w:hAnsi="Calibri" w:cs="Calibri"/>
                <w:sz w:val="22"/>
                <w:szCs w:val="22"/>
              </w:rPr>
              <w:t xml:space="preserve"> Language (GML) [ISO 19136:2007]</w:t>
            </w:r>
          </w:p>
        </w:tc>
      </w:tr>
      <w:tr w:rsidR="00E11601" w:rsidRPr="008D4E1A" w14:paraId="1CE87AC7" w14:textId="77777777" w:rsidTr="001967A2">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lastRenderedPageBreak/>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Jednolity identyfikator zasobu (URI – Uniform Resource </w:t>
            </w:r>
            <w:proofErr w:type="spellStart"/>
            <w:r w:rsidRPr="000B5311">
              <w:rPr>
                <w:rFonts w:ascii="Calibri" w:hAnsi="Calibri" w:cs="Calibri"/>
                <w:sz w:val="22"/>
                <w:szCs w:val="22"/>
              </w:rPr>
              <w:t>Identifier</w:t>
            </w:r>
            <w:proofErr w:type="spellEnd"/>
            <w:r w:rsidRPr="000B5311">
              <w:rPr>
                <w:rFonts w:ascii="Calibri" w:hAnsi="Calibri" w:cs="Calibri"/>
                <w:sz w:val="22"/>
                <w:szCs w:val="22"/>
              </w:rPr>
              <w:t xml:space="preserve">) to </w:t>
            </w:r>
            <w:r w:rsidR="00B5428A">
              <w:rPr>
                <w:rFonts w:ascii="Calibri" w:hAnsi="Calibri" w:cs="Calibri"/>
                <w:sz w:val="22"/>
                <w:szCs w:val="22"/>
              </w:rPr>
              <w:t>zwarty</w:t>
            </w:r>
            <w:r w:rsidRPr="000B5311">
              <w:rPr>
                <w:rFonts w:ascii="Calibri" w:hAnsi="Calibri" w:cs="Calibri"/>
                <w:sz w:val="22"/>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613D5A">
      <w:pPr>
        <w:pStyle w:val="Nagwek5"/>
        <w:spacing w:after="240"/>
        <w:rPr>
          <w:rFonts w:ascii="Calibri" w:hAnsi="Calibri" w:cs="Calibri"/>
          <w:sz w:val="22"/>
          <w:szCs w:val="22"/>
          <w:lang w:val="pl-PL" w:eastAsia="pl-PL"/>
        </w:rPr>
      </w:pPr>
      <w:bookmarkStart w:id="224" w:name="_Ref59465374"/>
      <w:bookmarkStart w:id="225" w:name="_Toc156203186"/>
      <w:proofErr w:type="spellStart"/>
      <w:r w:rsidRPr="008D4E1A">
        <w:rPr>
          <w:rFonts w:ascii="Calibri" w:hAnsi="Calibri" w:cs="Calibri"/>
          <w:sz w:val="22"/>
          <w:szCs w:val="22"/>
          <w:lang w:val="pl-PL" w:eastAsia="pl-PL"/>
        </w:rPr>
        <w:t>LevelOfSpatialPlanValue</w:t>
      </w:r>
      <w:bookmarkEnd w:id="224"/>
      <w:bookmarkEnd w:id="22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67A2">
            <w:pPr>
              <w:spacing w:line="360" w:lineRule="auto"/>
              <w:jc w:val="both"/>
              <w:rPr>
                <w:rFonts w:ascii="Calibri" w:hAnsi="Calibri" w:cs="Calibri"/>
                <w:b/>
                <w:sz w:val="22"/>
                <w:szCs w:val="22"/>
              </w:rPr>
            </w:pPr>
            <w:r w:rsidRPr="000B5311">
              <w:rPr>
                <w:rFonts w:ascii="Calibri" w:hAnsi="Calibri" w:cs="Calibri"/>
                <w:b/>
                <w:sz w:val="22"/>
                <w:szCs w:val="22"/>
              </w:rPr>
              <w:t xml:space="preserve">Lista kodowa: </w:t>
            </w:r>
            <w:proofErr w:type="spellStart"/>
            <w:r w:rsidRPr="000B5311">
              <w:rPr>
                <w:rFonts w:ascii="Calibri" w:hAnsi="Calibri" w:cs="Calibri"/>
                <w:b/>
                <w:sz w:val="22"/>
                <w:szCs w:val="22"/>
              </w:rPr>
              <w:t>LevelOfSpatialPlanValue</w:t>
            </w:r>
            <w:proofErr w:type="spellEnd"/>
          </w:p>
        </w:tc>
      </w:tr>
      <w:tr w:rsidR="00E11601" w:rsidRPr="008D4E1A" w14:paraId="1BFDADAD" w14:textId="77777777" w:rsidTr="001967A2">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Schemat aplikacyjny </w:t>
            </w:r>
            <w:proofErr w:type="spellStart"/>
            <w:r w:rsidRPr="000B5311">
              <w:rPr>
                <w:rFonts w:ascii="Calibri" w:hAnsi="Calibri" w:cs="Calibri"/>
                <w:sz w:val="22"/>
                <w:szCs w:val="22"/>
              </w:rPr>
              <w:t>Planned</w:t>
            </w:r>
            <w:proofErr w:type="spellEnd"/>
            <w:r w:rsidRPr="000B5311">
              <w:rPr>
                <w:rFonts w:ascii="Calibri" w:hAnsi="Calibri" w:cs="Calibri"/>
                <w:sz w:val="22"/>
                <w:szCs w:val="22"/>
              </w:rPr>
              <w:t xml:space="preserve"> Land </w:t>
            </w:r>
            <w:proofErr w:type="spellStart"/>
            <w:r w:rsidRPr="000B5311">
              <w:rPr>
                <w:rFonts w:ascii="Calibri" w:hAnsi="Calibri" w:cs="Calibri"/>
                <w:sz w:val="22"/>
                <w:szCs w:val="22"/>
              </w:rPr>
              <w:t>Use</w:t>
            </w:r>
            <w:proofErr w:type="spellEnd"/>
          </w:p>
        </w:tc>
      </w:tr>
      <w:tr w:rsidR="00E11601" w:rsidRPr="008D4E1A" w14:paraId="072A1AD3" w14:textId="77777777" w:rsidTr="001967A2">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 xml:space="preserve">D2.8.III.4 INSPIRE Data </w:t>
            </w:r>
            <w:proofErr w:type="spellStart"/>
            <w:r w:rsidRPr="000B5311">
              <w:rPr>
                <w:rFonts w:ascii="Calibri" w:hAnsi="Calibri" w:cs="Calibri"/>
                <w:sz w:val="22"/>
                <w:szCs w:val="22"/>
              </w:rPr>
              <w:t>Specification</w:t>
            </w:r>
            <w:proofErr w:type="spellEnd"/>
            <w:r w:rsidRPr="000B5311">
              <w:rPr>
                <w:rFonts w:ascii="Calibri" w:hAnsi="Calibri" w:cs="Calibri"/>
                <w:sz w:val="22"/>
                <w:szCs w:val="22"/>
              </w:rPr>
              <w:t xml:space="preserve"> on Land </w:t>
            </w:r>
            <w:proofErr w:type="spellStart"/>
            <w:r w:rsidRPr="000B5311">
              <w:rPr>
                <w:rFonts w:ascii="Calibri" w:hAnsi="Calibri" w:cs="Calibri"/>
                <w:sz w:val="22"/>
                <w:szCs w:val="22"/>
              </w:rPr>
              <w:t>Use</w:t>
            </w:r>
            <w:proofErr w:type="spellEnd"/>
            <w:r w:rsidRPr="000B5311">
              <w:rPr>
                <w:rFonts w:ascii="Calibri" w:hAnsi="Calibri" w:cs="Calibri"/>
                <w:iCs/>
                <w:sz w:val="22"/>
                <w:szCs w:val="22"/>
              </w:rPr>
              <w:t xml:space="preserve"> </w:t>
            </w:r>
            <w:r w:rsidRPr="000B5311">
              <w:rPr>
                <w:rFonts w:ascii="Calibri" w:eastAsia="Arial" w:hAnsi="Calibri" w:cs="Calibri"/>
                <w:color w:val="000000" w:themeColor="text1"/>
                <w:sz w:val="22"/>
                <w:szCs w:val="22"/>
              </w:rPr>
              <w:t>[DS LU]</w:t>
            </w:r>
          </w:p>
        </w:tc>
      </w:tr>
      <w:tr w:rsidR="00E11601" w:rsidRPr="008D4E1A" w14:paraId="12BF0999" w14:textId="77777777" w:rsidTr="001967A2">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67A2">
            <w:pPr>
              <w:spacing w:line="360" w:lineRule="auto"/>
              <w:rPr>
                <w:rFonts w:ascii="Calibri" w:hAnsi="Calibri" w:cs="Calibri"/>
                <w:i/>
                <w:iCs/>
                <w:sz w:val="22"/>
                <w:szCs w:val="22"/>
              </w:rPr>
            </w:pPr>
            <w:r w:rsidRPr="000B5311">
              <w:rPr>
                <w:rFonts w:ascii="Calibri" w:hAnsi="Calibri" w:cs="Calibr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67A2">
            <w:pPr>
              <w:spacing w:line="360" w:lineRule="auto"/>
              <w:jc w:val="both"/>
              <w:rPr>
                <w:rFonts w:ascii="Calibri" w:hAnsi="Calibri" w:cs="Calibri"/>
                <w:sz w:val="22"/>
                <w:szCs w:val="22"/>
              </w:rPr>
            </w:pPr>
            <w:r w:rsidRPr="000B5311">
              <w:rPr>
                <w:rFonts w:ascii="Calibri" w:hAnsi="Calibri" w:cs="Calibri"/>
                <w:sz w:val="22"/>
                <w:szCs w:val="22"/>
              </w:rPr>
              <w:t>Hierarchia terytorialna planu.</w:t>
            </w:r>
          </w:p>
        </w:tc>
      </w:tr>
      <w:tr w:rsidR="00E11601" w:rsidRPr="008D4E1A" w14:paraId="3A3F451C" w14:textId="77777777" w:rsidTr="001967A2">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67A2">
            <w:pPr>
              <w:spacing w:line="360" w:lineRule="auto"/>
              <w:rPr>
                <w:rFonts w:ascii="Calibri" w:hAnsi="Calibri" w:cs="Calibri"/>
                <w:i/>
                <w:iCs/>
                <w:sz w:val="22"/>
                <w:szCs w:val="22"/>
              </w:rPr>
            </w:pPr>
            <w:r w:rsidRPr="000B5311">
              <w:rPr>
                <w:rFonts w:ascii="Calibri" w:eastAsia="Calibri" w:hAnsi="Calibri" w:cs="Calibri"/>
                <w:i/>
                <w:color w:val="000000"/>
                <w:sz w:val="22"/>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2F6ED0" w:rsidP="001967A2">
            <w:pPr>
              <w:spacing w:line="360" w:lineRule="auto"/>
              <w:jc w:val="both"/>
              <w:rPr>
                <w:rFonts w:ascii="Calibri" w:hAnsi="Calibri" w:cs="Calibri"/>
                <w:sz w:val="22"/>
                <w:szCs w:val="22"/>
              </w:rPr>
            </w:pPr>
            <w:hyperlink r:id="rId83" w:history="1">
              <w:r w:rsidR="00E11601" w:rsidRPr="000B5311">
                <w:rPr>
                  <w:rFonts w:ascii="Calibri" w:hAnsi="Calibri" w:cs="Calibri"/>
                  <w:color w:val="0563C1"/>
                  <w:sz w:val="22"/>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613D5A">
      <w:pPr>
        <w:pStyle w:val="Nagwek5"/>
        <w:spacing w:after="240"/>
        <w:rPr>
          <w:rFonts w:ascii="Calibri" w:hAnsi="Calibri" w:cs="Calibri"/>
          <w:sz w:val="22"/>
          <w:szCs w:val="22"/>
          <w:lang w:val="pl-PL" w:eastAsia="pl-PL"/>
        </w:rPr>
      </w:pPr>
      <w:bookmarkStart w:id="226" w:name="_Ref59465598"/>
      <w:bookmarkStart w:id="227" w:name="_Toc156203187"/>
      <w:proofErr w:type="spellStart"/>
      <w:r w:rsidRPr="008D4E1A">
        <w:rPr>
          <w:rFonts w:ascii="Calibri" w:hAnsi="Calibri" w:cs="Calibri"/>
          <w:sz w:val="22"/>
          <w:szCs w:val="22"/>
          <w:lang w:val="pl-PL" w:eastAsia="pl-PL"/>
        </w:rPr>
        <w:t>ProcessStepGeneralValue</w:t>
      </w:r>
      <w:bookmarkEnd w:id="226"/>
      <w:bookmarkEnd w:id="22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67A2">
            <w:pPr>
              <w:spacing w:line="360" w:lineRule="auto"/>
              <w:jc w:val="both"/>
              <w:rPr>
                <w:rFonts w:asciiTheme="minorHAnsi" w:hAnsiTheme="minorHAnsi" w:cstheme="minorHAnsi"/>
                <w:b/>
                <w:sz w:val="22"/>
                <w:szCs w:val="22"/>
              </w:rPr>
            </w:pPr>
            <w:r w:rsidRPr="000B5311">
              <w:rPr>
                <w:rFonts w:asciiTheme="minorHAnsi" w:hAnsiTheme="minorHAnsi" w:cstheme="minorHAnsi"/>
                <w:b/>
                <w:sz w:val="22"/>
                <w:szCs w:val="22"/>
              </w:rPr>
              <w:t xml:space="preserve">Lista kodowa: </w:t>
            </w:r>
            <w:proofErr w:type="spellStart"/>
            <w:r w:rsidRPr="000B5311">
              <w:rPr>
                <w:rFonts w:asciiTheme="minorHAnsi" w:hAnsiTheme="minorHAnsi" w:cstheme="minorHAnsi"/>
                <w:b/>
                <w:sz w:val="22"/>
                <w:szCs w:val="22"/>
              </w:rPr>
              <w:t>ProcessStepGeneralValue</w:t>
            </w:r>
            <w:proofErr w:type="spellEnd"/>
          </w:p>
        </w:tc>
      </w:tr>
      <w:tr w:rsidR="00E11601" w:rsidRPr="008D4E1A" w14:paraId="2320CD3B" w14:textId="77777777" w:rsidTr="001967A2">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 xml:space="preserve">Schemat aplikacyjny </w:t>
            </w:r>
            <w:proofErr w:type="spellStart"/>
            <w:r w:rsidRPr="000B5311">
              <w:rPr>
                <w:rFonts w:asciiTheme="minorHAnsi" w:hAnsiTheme="minorHAnsi" w:cstheme="minorHAnsi"/>
                <w:sz w:val="22"/>
                <w:szCs w:val="22"/>
              </w:rPr>
              <w:t>Planned</w:t>
            </w:r>
            <w:proofErr w:type="spellEnd"/>
            <w:r w:rsidRPr="000B5311">
              <w:rPr>
                <w:rFonts w:asciiTheme="minorHAnsi" w:hAnsiTheme="minorHAnsi" w:cstheme="minorHAnsi"/>
                <w:sz w:val="22"/>
                <w:szCs w:val="22"/>
              </w:rPr>
              <w:t xml:space="preserve"> Land </w:t>
            </w:r>
            <w:proofErr w:type="spellStart"/>
            <w:r w:rsidRPr="000B5311">
              <w:rPr>
                <w:rFonts w:asciiTheme="minorHAnsi" w:hAnsiTheme="minorHAnsi" w:cstheme="minorHAnsi"/>
                <w:sz w:val="22"/>
                <w:szCs w:val="22"/>
              </w:rPr>
              <w:t>Use</w:t>
            </w:r>
            <w:proofErr w:type="spellEnd"/>
          </w:p>
        </w:tc>
      </w:tr>
      <w:tr w:rsidR="00E11601" w:rsidRPr="008D4E1A" w14:paraId="58AEAE30" w14:textId="77777777" w:rsidTr="001967A2">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 xml:space="preserve">D2.8.III.4 INSPIRE Data </w:t>
            </w:r>
            <w:proofErr w:type="spellStart"/>
            <w:r w:rsidRPr="000B5311">
              <w:rPr>
                <w:rFonts w:asciiTheme="minorHAnsi" w:hAnsiTheme="minorHAnsi" w:cstheme="minorHAnsi"/>
                <w:sz w:val="22"/>
                <w:szCs w:val="22"/>
              </w:rPr>
              <w:t>Specification</w:t>
            </w:r>
            <w:proofErr w:type="spellEnd"/>
            <w:r w:rsidRPr="000B5311">
              <w:rPr>
                <w:rFonts w:asciiTheme="minorHAnsi" w:hAnsiTheme="minorHAnsi" w:cstheme="minorHAnsi"/>
                <w:sz w:val="22"/>
                <w:szCs w:val="22"/>
              </w:rPr>
              <w:t xml:space="preserve"> on Land </w:t>
            </w:r>
            <w:proofErr w:type="spellStart"/>
            <w:r w:rsidRPr="000B5311">
              <w:rPr>
                <w:rFonts w:asciiTheme="minorHAnsi" w:hAnsiTheme="minorHAnsi" w:cstheme="minorHAnsi"/>
                <w:sz w:val="22"/>
                <w:szCs w:val="22"/>
              </w:rPr>
              <w:t>Use</w:t>
            </w:r>
            <w:proofErr w:type="spellEnd"/>
            <w:r w:rsidRPr="000B5311">
              <w:rPr>
                <w:rFonts w:asciiTheme="minorHAnsi" w:hAnsiTheme="minorHAnsi" w:cstheme="minorHAnsi"/>
                <w:sz w:val="22"/>
                <w:szCs w:val="22"/>
              </w:rPr>
              <w:t xml:space="preserve"> </w:t>
            </w:r>
            <w:r w:rsidRPr="000B5311">
              <w:rPr>
                <w:rFonts w:asciiTheme="minorHAnsi" w:eastAsia="Arial" w:hAnsiTheme="minorHAnsi" w:cstheme="minorHAnsi"/>
                <w:color w:val="000000" w:themeColor="text1"/>
                <w:sz w:val="22"/>
                <w:szCs w:val="22"/>
              </w:rPr>
              <w:t>[DS LU]</w:t>
            </w:r>
          </w:p>
        </w:tc>
      </w:tr>
      <w:tr w:rsidR="00E11601" w:rsidRPr="008D4E1A" w14:paraId="42D4F762" w14:textId="77777777" w:rsidTr="001967A2">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Ogólne wskazanie etapu procesu planowania, na którym plan się znajduje.</w:t>
            </w:r>
          </w:p>
        </w:tc>
      </w:tr>
      <w:tr w:rsidR="00E11601" w:rsidRPr="008D4E1A" w14:paraId="4E52FB5E" w14:textId="77777777" w:rsidTr="001967A2">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eastAsia="Calibri" w:hAnsiTheme="minorHAnsi" w:cstheme="minorHAnsi"/>
                <w:i/>
                <w:color w:val="000000"/>
                <w:sz w:val="22"/>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2F6ED0" w:rsidP="001967A2">
            <w:pPr>
              <w:spacing w:line="360" w:lineRule="auto"/>
              <w:jc w:val="both"/>
              <w:rPr>
                <w:rFonts w:asciiTheme="minorHAnsi" w:hAnsiTheme="minorHAnsi" w:cstheme="minorHAnsi"/>
                <w:sz w:val="22"/>
                <w:szCs w:val="22"/>
              </w:rPr>
            </w:pPr>
            <w:hyperlink r:id="rId84" w:history="1">
              <w:r w:rsidR="00E11601" w:rsidRPr="000B5311">
                <w:rPr>
                  <w:rFonts w:asciiTheme="minorHAnsi" w:hAnsiTheme="minorHAnsi" w:cstheme="minorHAnsi"/>
                  <w:color w:val="0563C1"/>
                  <w:sz w:val="22"/>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bookmarkStart w:id="228" w:name="_Toc156203188"/>
    </w:p>
    <w:p w14:paraId="7C1F33BE" w14:textId="331060E6" w:rsidR="00E11601" w:rsidRPr="008D4E1A" w:rsidRDefault="00E11601" w:rsidP="000971A0">
      <w:pPr>
        <w:pStyle w:val="Nagwek5"/>
        <w:spacing w:after="240"/>
        <w:rPr>
          <w:rFonts w:ascii="Calibri" w:hAnsi="Calibri" w:cs="Calibri"/>
          <w:sz w:val="22"/>
          <w:szCs w:val="22"/>
          <w:lang w:val="pl-PL" w:eastAsia="pl-PL"/>
        </w:rPr>
      </w:pPr>
      <w:proofErr w:type="spellStart"/>
      <w:r w:rsidRPr="008D4E1A">
        <w:rPr>
          <w:rFonts w:ascii="Calibri" w:hAnsi="Calibri" w:cs="Calibri"/>
          <w:sz w:val="22"/>
          <w:szCs w:val="22"/>
          <w:lang w:val="pl-PL" w:eastAsia="pl-PL"/>
        </w:rPr>
        <w:t>RegulationNatureValue</w:t>
      </w:r>
      <w:bookmarkEnd w:id="22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67A2">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67A2">
            <w:pPr>
              <w:spacing w:line="360" w:lineRule="auto"/>
              <w:jc w:val="both"/>
              <w:rPr>
                <w:rFonts w:asciiTheme="minorHAnsi" w:hAnsiTheme="minorHAnsi" w:cstheme="minorHAnsi"/>
                <w:b/>
                <w:sz w:val="22"/>
                <w:szCs w:val="22"/>
              </w:rPr>
            </w:pPr>
            <w:r w:rsidRPr="000B5311">
              <w:rPr>
                <w:rFonts w:asciiTheme="minorHAnsi" w:hAnsiTheme="minorHAnsi" w:cstheme="minorHAnsi"/>
                <w:b/>
                <w:sz w:val="22"/>
                <w:szCs w:val="22"/>
              </w:rPr>
              <w:t xml:space="preserve">Lista kodowa: </w:t>
            </w:r>
            <w:proofErr w:type="spellStart"/>
            <w:r w:rsidRPr="000B5311">
              <w:rPr>
                <w:rFonts w:asciiTheme="minorHAnsi" w:hAnsiTheme="minorHAnsi" w:cstheme="minorHAnsi"/>
                <w:b/>
                <w:sz w:val="22"/>
                <w:szCs w:val="22"/>
              </w:rPr>
              <w:t>RegulationNatureValue</w:t>
            </w:r>
            <w:proofErr w:type="spellEnd"/>
          </w:p>
        </w:tc>
      </w:tr>
      <w:tr w:rsidR="00E11601" w:rsidRPr="008D4E1A" w14:paraId="78D2EF7A" w14:textId="77777777" w:rsidTr="001967A2">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 xml:space="preserve">Schemat aplikacyjny </w:t>
            </w:r>
            <w:proofErr w:type="spellStart"/>
            <w:r w:rsidRPr="000B5311">
              <w:rPr>
                <w:rFonts w:asciiTheme="minorHAnsi" w:hAnsiTheme="minorHAnsi" w:cstheme="minorHAnsi"/>
                <w:sz w:val="22"/>
                <w:szCs w:val="22"/>
              </w:rPr>
              <w:t>Planned</w:t>
            </w:r>
            <w:proofErr w:type="spellEnd"/>
            <w:r w:rsidRPr="000B5311">
              <w:rPr>
                <w:rFonts w:asciiTheme="minorHAnsi" w:hAnsiTheme="minorHAnsi" w:cstheme="minorHAnsi"/>
                <w:sz w:val="22"/>
                <w:szCs w:val="22"/>
              </w:rPr>
              <w:t xml:space="preserve"> Land </w:t>
            </w:r>
            <w:proofErr w:type="spellStart"/>
            <w:r w:rsidRPr="000B5311">
              <w:rPr>
                <w:rFonts w:asciiTheme="minorHAnsi" w:hAnsiTheme="minorHAnsi" w:cstheme="minorHAnsi"/>
                <w:sz w:val="22"/>
                <w:szCs w:val="22"/>
              </w:rPr>
              <w:t>Use</w:t>
            </w:r>
            <w:proofErr w:type="spellEnd"/>
          </w:p>
        </w:tc>
      </w:tr>
      <w:tr w:rsidR="00E11601" w:rsidRPr="008D4E1A" w14:paraId="748E04F3" w14:textId="77777777" w:rsidTr="001967A2">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 xml:space="preserve">D2.8.III.4 INSPIRE Data </w:t>
            </w:r>
            <w:proofErr w:type="spellStart"/>
            <w:r w:rsidRPr="000B5311">
              <w:rPr>
                <w:rFonts w:asciiTheme="minorHAnsi" w:hAnsiTheme="minorHAnsi" w:cstheme="minorHAnsi"/>
                <w:sz w:val="22"/>
                <w:szCs w:val="22"/>
              </w:rPr>
              <w:t>Specification</w:t>
            </w:r>
            <w:proofErr w:type="spellEnd"/>
            <w:r w:rsidRPr="000B5311">
              <w:rPr>
                <w:rFonts w:asciiTheme="minorHAnsi" w:hAnsiTheme="minorHAnsi" w:cstheme="minorHAnsi"/>
                <w:sz w:val="22"/>
                <w:szCs w:val="22"/>
              </w:rPr>
              <w:t xml:space="preserve"> on Land </w:t>
            </w:r>
            <w:proofErr w:type="spellStart"/>
            <w:r w:rsidRPr="000B5311">
              <w:rPr>
                <w:rFonts w:asciiTheme="minorHAnsi" w:hAnsiTheme="minorHAnsi" w:cstheme="minorHAnsi"/>
                <w:sz w:val="22"/>
                <w:szCs w:val="22"/>
              </w:rPr>
              <w:t>Use</w:t>
            </w:r>
            <w:proofErr w:type="spellEnd"/>
            <w:r w:rsidRPr="000B5311">
              <w:rPr>
                <w:rFonts w:asciiTheme="minorHAnsi" w:hAnsiTheme="minorHAnsi" w:cstheme="minorHAnsi"/>
                <w:sz w:val="22"/>
                <w:szCs w:val="22"/>
              </w:rPr>
              <w:t xml:space="preserve"> </w:t>
            </w:r>
            <w:r w:rsidRPr="000B5311">
              <w:rPr>
                <w:rFonts w:asciiTheme="minorHAnsi" w:eastAsia="Arial" w:hAnsiTheme="minorHAnsi" w:cstheme="minorHAnsi"/>
                <w:color w:val="000000" w:themeColor="text1"/>
                <w:sz w:val="22"/>
                <w:szCs w:val="22"/>
              </w:rPr>
              <w:t>[DS LU]</w:t>
            </w:r>
          </w:p>
        </w:tc>
      </w:tr>
      <w:tr w:rsidR="00E11601" w:rsidRPr="008D4E1A" w14:paraId="7463B3B3" w14:textId="77777777" w:rsidTr="001967A2">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hAnsiTheme="minorHAnsi" w:cstheme="minorHAns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67A2">
            <w:pPr>
              <w:spacing w:line="360" w:lineRule="auto"/>
              <w:jc w:val="both"/>
              <w:rPr>
                <w:rFonts w:asciiTheme="minorHAnsi" w:hAnsiTheme="minorHAnsi" w:cstheme="minorHAnsi"/>
                <w:sz w:val="22"/>
                <w:szCs w:val="22"/>
              </w:rPr>
            </w:pPr>
            <w:r w:rsidRPr="000B5311">
              <w:rPr>
                <w:rFonts w:asciiTheme="minorHAnsi" w:hAnsiTheme="minorHAnsi" w:cstheme="minorHAnsi"/>
                <w:sz w:val="22"/>
                <w:szCs w:val="22"/>
              </w:rPr>
              <w:t>Charakter prawny obiektu przestrzennego.</w:t>
            </w:r>
          </w:p>
        </w:tc>
      </w:tr>
      <w:tr w:rsidR="00E11601" w:rsidRPr="008D4E1A" w14:paraId="23E710A7" w14:textId="77777777" w:rsidTr="001967A2">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67A2">
            <w:pPr>
              <w:spacing w:line="360" w:lineRule="auto"/>
              <w:rPr>
                <w:rFonts w:asciiTheme="minorHAnsi" w:hAnsiTheme="minorHAnsi" w:cstheme="minorHAnsi"/>
                <w:i/>
                <w:iCs/>
                <w:sz w:val="22"/>
                <w:szCs w:val="22"/>
              </w:rPr>
            </w:pPr>
            <w:r w:rsidRPr="000B5311">
              <w:rPr>
                <w:rFonts w:asciiTheme="minorHAnsi" w:eastAsia="Calibri" w:hAnsiTheme="minorHAnsi" w:cstheme="minorHAnsi"/>
                <w:i/>
                <w:color w:val="000000"/>
                <w:sz w:val="22"/>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2F6ED0" w:rsidP="001967A2">
            <w:pPr>
              <w:spacing w:line="360" w:lineRule="auto"/>
              <w:jc w:val="both"/>
              <w:rPr>
                <w:rFonts w:asciiTheme="minorHAnsi" w:hAnsiTheme="minorHAnsi" w:cstheme="minorHAnsi"/>
                <w:sz w:val="22"/>
                <w:szCs w:val="22"/>
              </w:rPr>
            </w:pPr>
            <w:hyperlink r:id="rId85" w:history="1">
              <w:r w:rsidR="00E11601" w:rsidRPr="000B5311">
                <w:rPr>
                  <w:rStyle w:val="Hipercze"/>
                  <w:rFonts w:asciiTheme="minorHAnsi" w:hAnsiTheme="minorHAnsi" w:cstheme="minorHAnsi"/>
                  <w:sz w:val="22"/>
                  <w:szCs w:val="22"/>
                </w:rPr>
                <w:t xml:space="preserve">http://inspire.ec.europa.eu/codelist/RegulationNatureValue </w:t>
              </w:r>
            </w:hyperlink>
          </w:p>
        </w:tc>
      </w:tr>
    </w:tbl>
    <w:p w14:paraId="7276A437" w14:textId="77777777" w:rsidR="00E11601" w:rsidRPr="008D4E1A" w:rsidRDefault="00E11601" w:rsidP="000971A0">
      <w:pPr>
        <w:spacing w:line="360" w:lineRule="auto"/>
        <w:rPr>
          <w:rFonts w:ascii="Calibri" w:hAnsi="Calibri" w:cs="Calibri"/>
          <w:i/>
          <w:lang w:eastAsia="x-none"/>
        </w:rPr>
      </w:pPr>
    </w:p>
    <w:p w14:paraId="4C86D21B" w14:textId="77777777" w:rsidR="00E11601" w:rsidRPr="008D4E1A" w:rsidRDefault="00E11601" w:rsidP="000971A0"/>
    <w:p w14:paraId="6B374706" w14:textId="110313E7" w:rsidR="00E11601" w:rsidRPr="008D4E1A" w:rsidRDefault="00E11601" w:rsidP="00FC4C31">
      <w:pPr>
        <w:pStyle w:val="Nagwek3"/>
        <w:spacing w:after="160" w:line="360" w:lineRule="auto"/>
        <w:ind w:left="720"/>
        <w:rPr>
          <w:rFonts w:ascii="Calibri" w:hAnsi="Calibri" w:cs="Calibri"/>
          <w:sz w:val="26"/>
          <w:szCs w:val="26"/>
          <w:lang w:val="pl-PL"/>
        </w:rPr>
      </w:pPr>
      <w:bookmarkStart w:id="229" w:name="_Ref61513608"/>
      <w:bookmarkStart w:id="230" w:name="_Ref61513659"/>
      <w:bookmarkStart w:id="231" w:name="_Toc156203189"/>
      <w:r w:rsidRPr="008D4E1A">
        <w:rPr>
          <w:rFonts w:ascii="Calibri" w:hAnsi="Calibri" w:cs="Calibri"/>
          <w:sz w:val="26"/>
          <w:szCs w:val="26"/>
          <w:lang w:val="pl-PL"/>
        </w:rPr>
        <w:lastRenderedPageBreak/>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229"/>
      <w:bookmarkEnd w:id="230"/>
      <w:bookmarkEnd w:id="231"/>
    </w:p>
    <w:p w14:paraId="42AC9CA1" w14:textId="3A603340" w:rsidR="00E11601" w:rsidRPr="000B5311" w:rsidRDefault="00E11601" w:rsidP="00FC4C31">
      <w:pPr>
        <w:spacing w:after="100" w:line="360" w:lineRule="auto"/>
        <w:jc w:val="both"/>
        <w:rPr>
          <w:rFonts w:ascii="Calibri" w:hAnsi="Calibri" w:cs="Calibri"/>
          <w:sz w:val="22"/>
          <w:szCs w:val="22"/>
        </w:rPr>
      </w:pPr>
      <w:bookmarkStart w:id="232" w:name="_Hlk153370180"/>
      <w:r w:rsidRPr="000B5311">
        <w:rPr>
          <w:rFonts w:ascii="Calibri" w:hAnsi="Calibri" w:cs="Calibri"/>
          <w:sz w:val="22"/>
          <w:szCs w:val="22"/>
        </w:rPr>
        <w:t xml:space="preserve">Integracja z modelem pojęciowym INSPIRE dla Planowanego zagospodarowania przestrzennego zbiorów danych przestrzennych aktów planowania przestrzennego </w:t>
      </w:r>
      <w:r w:rsidRPr="000B5311">
        <w:rPr>
          <w:rFonts w:ascii="Calibri" w:hAnsi="Calibri" w:cs="Calibri"/>
          <w:b/>
          <w:bCs/>
          <w:sz w:val="22"/>
          <w:szCs w:val="22"/>
        </w:rPr>
        <w:t>w podstawowym zakresie informacyjnym</w:t>
      </w:r>
      <w:r w:rsidRPr="000B5311">
        <w:rPr>
          <w:rFonts w:ascii="Calibri" w:hAnsi="Calibri" w:cs="Calibri"/>
          <w:sz w:val="22"/>
          <w:szCs w:val="22"/>
        </w:rPr>
        <w:t xml:space="preserve"> została szczegółowo opisana w dokumencie Specyfikacja danych „Planowanie przestrzenne” (wersja 1.0). Poniższy rozdział zostanie rozbudowany o plany ogólne gminy w</w:t>
      </w:r>
      <w:r w:rsidR="00DB2C84">
        <w:rPr>
          <w:rFonts w:ascii="Calibri" w:hAnsi="Calibri" w:cs="Calibri"/>
          <w:sz w:val="22"/>
          <w:szCs w:val="22"/>
        </w:rPr>
        <w:t> </w:t>
      </w:r>
      <w:r w:rsidRPr="000B5311">
        <w:rPr>
          <w:rFonts w:ascii="Calibri" w:hAnsi="Calibri" w:cs="Calibri"/>
          <w:sz w:val="22"/>
          <w:szCs w:val="22"/>
        </w:rPr>
        <w:t>docelowym dokumencie Specyfikacja danych „Planowanie przestrzenne” 2.0.</w:t>
      </w:r>
    </w:p>
    <w:p w14:paraId="0135A2CC" w14:textId="2DD77AE2" w:rsidR="00F264AE" w:rsidRDefault="00F264AE" w:rsidP="002D6F07">
      <w:pPr>
        <w:pStyle w:val="NormalText"/>
      </w:pPr>
      <w:bookmarkStart w:id="233" w:name="_Toc500351907"/>
      <w:bookmarkStart w:id="234" w:name="_Toc156203190"/>
      <w:bookmarkEnd w:id="232"/>
    </w:p>
    <w:p w14:paraId="22D59349" w14:textId="29AA3164" w:rsidR="00E11601" w:rsidRPr="008D4E1A" w:rsidRDefault="00E11601" w:rsidP="00B636A6">
      <w:pPr>
        <w:pStyle w:val="Nagwek1"/>
        <w:rPr>
          <w:rFonts w:ascii="Calibri" w:hAnsi="Calibri" w:cs="Calibri"/>
          <w:b/>
          <w:bCs/>
          <w:iCs/>
          <w:color w:val="000000" w:themeColor="text1"/>
          <w:lang w:val="pl-PL"/>
        </w:rPr>
      </w:pPr>
      <w:r w:rsidRPr="008D4E1A">
        <w:rPr>
          <w:rFonts w:ascii="Calibri" w:hAnsi="Calibri" w:cs="Calibri"/>
          <w:b/>
          <w:bCs/>
          <w:iCs/>
          <w:color w:val="000000" w:themeColor="text1"/>
          <w:lang w:val="pl-PL"/>
        </w:rPr>
        <w:t>Układy odniesień i jednostki miary</w:t>
      </w:r>
      <w:bookmarkEnd w:id="233"/>
      <w:bookmarkEnd w:id="234"/>
    </w:p>
    <w:p w14:paraId="7680213F" w14:textId="77777777" w:rsidR="00E11601" w:rsidRPr="008D4E1A" w:rsidRDefault="00E11601" w:rsidP="00133CE2">
      <w:pPr>
        <w:pStyle w:val="Nagwek2"/>
        <w:rPr>
          <w:rFonts w:ascii="Calibri" w:hAnsi="Calibri" w:cs="Calibri"/>
          <w:iCs/>
          <w:lang w:val="pl-PL"/>
        </w:rPr>
      </w:pPr>
      <w:bookmarkStart w:id="235" w:name="_Toc72328969"/>
      <w:bookmarkStart w:id="236" w:name="_Toc156203191"/>
      <w:r w:rsidRPr="008D4E1A">
        <w:rPr>
          <w:rFonts w:ascii="Calibri" w:hAnsi="Calibri" w:cs="Calibri"/>
          <w:iCs/>
          <w:lang w:val="pl-PL"/>
        </w:rPr>
        <w:t>Układy odniesień przestrzennych</w:t>
      </w:r>
      <w:bookmarkEnd w:id="235"/>
      <w:bookmarkEnd w:id="236"/>
      <w:r w:rsidRPr="008D4E1A">
        <w:rPr>
          <w:rFonts w:ascii="Calibri" w:hAnsi="Calibri" w:cs="Calibri"/>
          <w:iCs/>
          <w:lang w:val="pl-PL"/>
        </w:rPr>
        <w:t xml:space="preserve"> </w:t>
      </w:r>
    </w:p>
    <w:p w14:paraId="2C8863E6" w14:textId="77777777" w:rsidR="00E11601" w:rsidRPr="008D4E1A" w:rsidRDefault="00E11601" w:rsidP="00133CE2">
      <w:pPr>
        <w:pStyle w:val="Nagwek3"/>
        <w:spacing w:after="160" w:line="360" w:lineRule="auto"/>
        <w:ind w:left="720"/>
        <w:rPr>
          <w:rFonts w:ascii="Calibri" w:hAnsi="Calibri" w:cs="Calibri"/>
          <w:sz w:val="26"/>
          <w:szCs w:val="26"/>
          <w:lang w:val="pl-PL"/>
        </w:rPr>
      </w:pPr>
      <w:bookmarkStart w:id="237" w:name="_Toc72328970"/>
      <w:bookmarkStart w:id="238" w:name="_Toc156203192"/>
      <w:r w:rsidRPr="008D4E1A">
        <w:rPr>
          <w:rFonts w:ascii="Calibri" w:hAnsi="Calibri" w:cs="Calibri"/>
          <w:sz w:val="26"/>
          <w:szCs w:val="26"/>
          <w:lang w:val="pl-PL"/>
        </w:rPr>
        <w:t>Układ natywny</w:t>
      </w:r>
      <w:bookmarkEnd w:id="237"/>
      <w:bookmarkEnd w:id="238"/>
    </w:p>
    <w:p w14:paraId="076D4BB2" w14:textId="77777777" w:rsidR="00E11601" w:rsidRPr="008D4E1A" w:rsidRDefault="00E11601" w:rsidP="00133CE2">
      <w:pPr>
        <w:spacing w:after="240" w:line="360" w:lineRule="auto"/>
        <w:jc w:val="both"/>
        <w:rPr>
          <w:rFonts w:ascii="Calibri" w:eastAsia="Roboto" w:hAnsi="Calibri" w:cs="Calibri"/>
          <w:sz w:val="22"/>
          <w:szCs w:val="22"/>
        </w:rPr>
      </w:pPr>
      <w:r w:rsidRPr="008D4E1A">
        <w:rPr>
          <w:rFonts w:ascii="Calibri" w:hAnsi="Calibri" w:cs="Calibri"/>
          <w:sz w:val="22"/>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 w:val="22"/>
          <w:szCs w:val="22"/>
        </w:rPr>
        <w:t xml:space="preserve">w </w:t>
      </w:r>
      <w:r w:rsidRPr="008D4E1A">
        <w:rPr>
          <w:rFonts w:ascii="Calibri" w:hAnsi="Calibri" w:cs="Calibri"/>
          <w:sz w:val="22"/>
          <w:szCs w:val="22"/>
        </w:rPr>
        <w:t>[Rozporządzenie APP]</w:t>
      </w:r>
      <w:r w:rsidRPr="008D4E1A">
        <w:rPr>
          <w:rFonts w:ascii="Calibri" w:eastAsia="Roboto"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A44548">
        <w:trPr>
          <w:trHeight w:val="437"/>
          <w:tblHeader/>
        </w:trPr>
        <w:tc>
          <w:tcPr>
            <w:tcW w:w="1054" w:type="pct"/>
            <w:shd w:val="clear" w:color="auto" w:fill="D9D9D9" w:themeFill="background1" w:themeFillShade="D9"/>
            <w:noWrap/>
            <w:vAlign w:val="center"/>
            <w:hideMark/>
          </w:tcPr>
          <w:p w14:paraId="06FD96AD" w14:textId="1382E498" w:rsidR="00E11601" w:rsidRPr="008D4E1A" w:rsidRDefault="00E11601" w:rsidP="00A44548">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28</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2F6ED0" w:rsidP="00A44548">
            <w:pPr>
              <w:rPr>
                <w:rFonts w:ascii="Calibri" w:hAnsi="Calibri" w:cs="Calibri"/>
                <w:b/>
                <w:bCs/>
                <w:color w:val="000000"/>
                <w:sz w:val="20"/>
                <w:szCs w:val="20"/>
              </w:rPr>
            </w:pPr>
            <w:hyperlink r:id="rId86" w:history="1">
              <w:r w:rsidR="00E11601" w:rsidRPr="008D4E1A">
                <w:rPr>
                  <w:rStyle w:val="Hipercze"/>
                  <w:rFonts w:ascii="Calibri" w:hAnsi="Calibri" w:cs="Calibri"/>
                  <w:b/>
                  <w:sz w:val="20"/>
                </w:rPr>
                <w:t>https://www.gov.pl/zagospodarowanieprzestrzenne/app/2.0/req/reference-system/native-c</w:t>
              </w:r>
              <w:r w:rsidR="00E11601" w:rsidRPr="008D4E1A">
                <w:rPr>
                  <w:rStyle w:val="Hipercze"/>
                  <w:rFonts w:ascii="Calibri" w:hAnsi="Calibri" w:cs="Calibri"/>
                  <w:b/>
                  <w:bCs/>
                  <w:sz w:val="20"/>
                </w:rPr>
                <w:t>oordinate-reference-system</w:t>
              </w:r>
            </w:hyperlink>
          </w:p>
        </w:tc>
      </w:tr>
      <w:tr w:rsidR="00E11601" w:rsidRPr="008D4E1A" w14:paraId="5623361B" w14:textId="77777777" w:rsidTr="00A44548">
        <w:trPr>
          <w:trHeight w:val="3599"/>
        </w:trPr>
        <w:tc>
          <w:tcPr>
            <w:tcW w:w="5000" w:type="pct"/>
            <w:gridSpan w:val="2"/>
            <w:shd w:val="clear" w:color="auto" w:fill="auto"/>
            <w:noWrap/>
            <w:hideMark/>
          </w:tcPr>
          <w:p w14:paraId="03721065" w14:textId="77777777" w:rsidR="00E11601" w:rsidRPr="008D4E1A" w:rsidRDefault="00E11601" w:rsidP="00A44548">
            <w:pPr>
              <w:spacing w:line="360" w:lineRule="auto"/>
              <w:rPr>
                <w:rFonts w:ascii="Calibri" w:hAnsi="Calibri" w:cs="Calibri"/>
                <w:sz w:val="22"/>
                <w:szCs w:val="22"/>
              </w:rPr>
            </w:pPr>
            <w:r w:rsidRPr="008D4E1A">
              <w:rPr>
                <w:rFonts w:ascii="Calibri" w:hAnsi="Calibri" w:cs="Calibri"/>
                <w:sz w:val="22"/>
                <w:szCs w:val="22"/>
              </w:rPr>
              <w:t>Zbiory danych przestrzennych dla aktów planowania przestrzennego, zgodnie z § 3 ust. 4 oraz ust. 4a [Rozporządzenie APP]</w:t>
            </w:r>
            <w:r w:rsidRPr="008D4E1A">
              <w:rPr>
                <w:rFonts w:ascii="Calibri" w:eastAsia="Roboto" w:hAnsi="Calibri" w:cs="Calibri"/>
                <w:sz w:val="22"/>
                <w:szCs w:val="22"/>
              </w:rPr>
              <w:t xml:space="preserve">, </w:t>
            </w:r>
            <w:r w:rsidRPr="008D4E1A">
              <w:rPr>
                <w:rFonts w:ascii="Calibri" w:hAnsi="Calibri" w:cs="Calibri"/>
                <w:sz w:val="22"/>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A44548">
              <w:trPr>
                <w:trHeight w:val="390"/>
                <w:jc w:val="center"/>
              </w:trPr>
              <w:tc>
                <w:tcPr>
                  <w:tcW w:w="3037" w:type="dxa"/>
                  <w:shd w:val="clear" w:color="auto" w:fill="auto"/>
                </w:tcPr>
                <w:p w14:paraId="49EBA664"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Układ odniesień przestrzennych</w:t>
                  </w:r>
                </w:p>
              </w:tc>
            </w:tr>
            <w:tr w:rsidR="00E11601" w:rsidRPr="008D4E1A" w14:paraId="0FFC0768" w14:textId="77777777" w:rsidTr="00A44548">
              <w:trPr>
                <w:trHeight w:val="276"/>
                <w:jc w:val="center"/>
              </w:trPr>
              <w:tc>
                <w:tcPr>
                  <w:tcW w:w="3037" w:type="dxa"/>
                </w:tcPr>
                <w:p w14:paraId="64EF030C" w14:textId="77777777" w:rsidR="00E11601" w:rsidRPr="008D4E1A" w:rsidRDefault="00E11601" w:rsidP="00A44548">
                  <w:pPr>
                    <w:spacing w:line="360" w:lineRule="auto"/>
                    <w:jc w:val="center"/>
                    <w:rPr>
                      <w:rFonts w:ascii="Calibri" w:hAnsi="Calibri" w:cs="Calibri"/>
                      <w:sz w:val="22"/>
                      <w:szCs w:val="22"/>
                    </w:rPr>
                  </w:pPr>
                  <w:r w:rsidRPr="008D4E1A">
                    <w:rPr>
                      <w:rFonts w:ascii="Calibri" w:hAnsi="Calibri" w:cs="Calibri"/>
                      <w:sz w:val="22"/>
                      <w:szCs w:val="22"/>
                    </w:rPr>
                    <w:t>PZPW</w:t>
                  </w:r>
                </w:p>
              </w:tc>
              <w:tc>
                <w:tcPr>
                  <w:tcW w:w="3260" w:type="dxa"/>
                </w:tcPr>
                <w:p w14:paraId="4054CAFC"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lang w:eastAsia="en-GB"/>
                    </w:rPr>
                    <w:t>PL-1992</w:t>
                  </w:r>
                </w:p>
              </w:tc>
            </w:tr>
            <w:tr w:rsidR="00E11601" w:rsidRPr="008D4E1A" w14:paraId="091D163C" w14:textId="77777777" w:rsidTr="00A44548">
              <w:trPr>
                <w:trHeight w:val="423"/>
                <w:jc w:val="center"/>
              </w:trPr>
              <w:tc>
                <w:tcPr>
                  <w:tcW w:w="3037" w:type="dxa"/>
                </w:tcPr>
                <w:p w14:paraId="52B4DCCC"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POG</w:t>
                  </w:r>
                </w:p>
              </w:tc>
              <w:tc>
                <w:tcPr>
                  <w:tcW w:w="3260" w:type="dxa"/>
                </w:tcPr>
                <w:p w14:paraId="7F876AE7"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 w:val="22"/>
                      <w:szCs w:val="22"/>
                    </w:rPr>
                  </w:pPr>
                  <w:r w:rsidRPr="008D4E1A">
                    <w:rPr>
                      <w:rFonts w:ascii="Calibri" w:hAnsi="Calibri" w:cs="Calibri"/>
                      <w:sz w:val="22"/>
                      <w:szCs w:val="22"/>
                      <w:lang w:eastAsia="en-GB"/>
                    </w:rPr>
                    <w:t>PL-2000</w:t>
                  </w:r>
                </w:p>
              </w:tc>
            </w:tr>
            <w:tr w:rsidR="00E11601" w:rsidRPr="008D4E1A" w14:paraId="5CC54480" w14:textId="77777777" w:rsidTr="007530FD">
              <w:trPr>
                <w:trHeight w:val="408"/>
                <w:jc w:val="center"/>
              </w:trPr>
              <w:tc>
                <w:tcPr>
                  <w:tcW w:w="3037" w:type="dxa"/>
                </w:tcPr>
                <w:p w14:paraId="3BEAA814" w14:textId="77777777" w:rsidR="00E11601" w:rsidRPr="008D4E1A" w:rsidRDefault="00E11601" w:rsidP="007530FD">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MPZP</w:t>
                  </w:r>
                </w:p>
              </w:tc>
              <w:tc>
                <w:tcPr>
                  <w:tcW w:w="3260" w:type="dxa"/>
                </w:tcPr>
                <w:p w14:paraId="343EEE85" w14:textId="77777777" w:rsidR="00E11601" w:rsidRPr="008D4E1A" w:rsidRDefault="00E11601" w:rsidP="007530FD">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6D512354" w14:textId="77777777" w:rsidR="00E11601" w:rsidRPr="008D4E1A" w:rsidRDefault="00E11601" w:rsidP="007530FD">
                  <w:pPr>
                    <w:spacing w:after="120"/>
                    <w:rPr>
                      <w:rFonts w:ascii="Calibri" w:hAnsi="Calibri" w:cs="Calibri"/>
                      <w:sz w:val="22"/>
                      <w:szCs w:val="22"/>
                      <w:lang w:eastAsia="en-GB"/>
                    </w:rPr>
                  </w:pPr>
                  <w:r w:rsidRPr="008D4E1A">
                    <w:rPr>
                      <w:rFonts w:ascii="Calibri" w:hAnsi="Calibri" w:cs="Calibri"/>
                      <w:sz w:val="22"/>
                      <w:szCs w:val="22"/>
                      <w:lang w:eastAsia="en-GB"/>
                    </w:rPr>
                    <w:t>PL-2000 dla opracowań w skalach większych od 1:10 000</w:t>
                  </w:r>
                </w:p>
              </w:tc>
            </w:tr>
            <w:tr w:rsidR="00E11601" w:rsidRPr="008D4E1A" w14:paraId="63664F9A" w14:textId="77777777" w:rsidTr="00A44548">
              <w:trPr>
                <w:trHeight w:val="429"/>
                <w:jc w:val="center"/>
              </w:trPr>
              <w:tc>
                <w:tcPr>
                  <w:tcW w:w="3037" w:type="dxa"/>
                </w:tcPr>
                <w:p w14:paraId="16E1CD6D"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SUIKZP</w:t>
                  </w:r>
                </w:p>
              </w:tc>
              <w:tc>
                <w:tcPr>
                  <w:tcW w:w="3260" w:type="dxa"/>
                </w:tcPr>
                <w:p w14:paraId="6F9289CA" w14:textId="77777777" w:rsidR="00E11601" w:rsidRPr="008D4E1A" w:rsidRDefault="00E11601" w:rsidP="00133CE2">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63BCF740" w14:textId="77777777" w:rsidR="00E11601" w:rsidRPr="008D4E1A" w:rsidRDefault="00E11601" w:rsidP="00133CE2">
                  <w:pPr>
                    <w:spacing w:after="120"/>
                    <w:rPr>
                      <w:rFonts w:ascii="Calibri" w:eastAsia="Calibri" w:hAnsi="Calibri" w:cs="Calibri"/>
                      <w:color w:val="000000"/>
                      <w:sz w:val="22"/>
                      <w:szCs w:val="22"/>
                    </w:rPr>
                  </w:pPr>
                  <w:r w:rsidRPr="008D4E1A">
                    <w:rPr>
                      <w:rFonts w:ascii="Calibri" w:hAnsi="Calibri" w:cs="Calibri"/>
                      <w:sz w:val="22"/>
                      <w:szCs w:val="22"/>
                      <w:lang w:eastAsia="en-GB"/>
                    </w:rPr>
                    <w:t>PL-2000 dla opracowań w skalach większych od 1:10 000</w:t>
                  </w:r>
                </w:p>
              </w:tc>
            </w:tr>
          </w:tbl>
          <w:p w14:paraId="6708C2BA" w14:textId="77777777" w:rsidR="00E11601" w:rsidRPr="008D4E1A" w:rsidRDefault="00E11601" w:rsidP="00A44548">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33CE2">
      <w:pPr>
        <w:pStyle w:val="Nagwek3"/>
        <w:spacing w:after="160" w:line="360" w:lineRule="auto"/>
        <w:ind w:left="720"/>
        <w:rPr>
          <w:rFonts w:ascii="Calibri" w:hAnsi="Calibri" w:cs="Calibri"/>
          <w:sz w:val="26"/>
          <w:szCs w:val="26"/>
          <w:lang w:val="pl-PL"/>
        </w:rPr>
      </w:pPr>
      <w:bookmarkStart w:id="239" w:name="_Toc72328971"/>
      <w:bookmarkStart w:id="240" w:name="_Toc156203193"/>
      <w:r w:rsidRPr="008D4E1A">
        <w:rPr>
          <w:rFonts w:ascii="Calibri" w:hAnsi="Calibri" w:cs="Calibri"/>
          <w:sz w:val="26"/>
          <w:szCs w:val="26"/>
          <w:lang w:val="pl-PL"/>
        </w:rPr>
        <w:lastRenderedPageBreak/>
        <w:t>Udostępnianie</w:t>
      </w:r>
      <w:bookmarkEnd w:id="239"/>
      <w:bookmarkEnd w:id="240"/>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A44548">
        <w:trPr>
          <w:trHeight w:val="437"/>
          <w:tblHeader/>
        </w:trPr>
        <w:tc>
          <w:tcPr>
            <w:tcW w:w="1054" w:type="pct"/>
            <w:shd w:val="clear" w:color="auto" w:fill="D9D9D9" w:themeFill="background1" w:themeFillShade="D9"/>
            <w:noWrap/>
            <w:vAlign w:val="center"/>
            <w:hideMark/>
          </w:tcPr>
          <w:p w14:paraId="5EAA5361" w14:textId="4FF793D0" w:rsidR="00E11601" w:rsidRPr="008D4E1A" w:rsidRDefault="00E11601" w:rsidP="00A44548">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29</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2F6ED0" w:rsidP="00A44548">
            <w:pPr>
              <w:rPr>
                <w:rStyle w:val="Hipercze"/>
                <w:rFonts w:ascii="Calibri" w:hAnsi="Calibri" w:cs="Calibri"/>
              </w:rPr>
            </w:pPr>
            <w:hyperlink r:id="rId87" w:history="1">
              <w:r w:rsidR="00E11601" w:rsidRPr="008D4E1A">
                <w:rPr>
                  <w:rStyle w:val="Hipercze"/>
                  <w:rFonts w:ascii="Calibri" w:hAnsi="Calibri" w:cs="Calibri"/>
                  <w:b/>
                  <w:sz w:val="20"/>
                </w:rPr>
                <w:t>https://www.gov.pl/zagospodarowanieprzestrzenne/app/2.0/req/reference-system/download</w:t>
              </w:r>
            </w:hyperlink>
            <w:r w:rsidR="00E11601" w:rsidRPr="008D4E1A">
              <w:rPr>
                <w:rStyle w:val="Hipercze"/>
                <w:rFonts w:ascii="Calibri" w:hAnsi="Calibri" w:cs="Calibri"/>
                <w:b/>
                <w:sz w:val="20"/>
              </w:rPr>
              <w:t xml:space="preserve">-service-coordinate-reference-system </w:t>
            </w:r>
          </w:p>
        </w:tc>
      </w:tr>
      <w:tr w:rsidR="00E11601" w:rsidRPr="008D4E1A" w14:paraId="3803B736" w14:textId="77777777" w:rsidTr="00A44548">
        <w:trPr>
          <w:trHeight w:val="3595"/>
        </w:trPr>
        <w:tc>
          <w:tcPr>
            <w:tcW w:w="5000" w:type="pct"/>
            <w:gridSpan w:val="2"/>
            <w:shd w:val="clear" w:color="auto" w:fill="auto"/>
            <w:noWrap/>
            <w:hideMark/>
          </w:tcPr>
          <w:p w14:paraId="3E7311D8" w14:textId="77777777" w:rsidR="00E11601" w:rsidRPr="008D4E1A" w:rsidRDefault="00E11601" w:rsidP="00A44548">
            <w:pPr>
              <w:spacing w:line="360" w:lineRule="auto"/>
              <w:rPr>
                <w:rFonts w:ascii="Calibri" w:hAnsi="Calibri" w:cs="Calibri"/>
                <w:sz w:val="22"/>
                <w:szCs w:val="22"/>
              </w:rPr>
            </w:pPr>
            <w:r w:rsidRPr="008D4E1A">
              <w:rPr>
                <w:rFonts w:ascii="Calibri" w:hAnsi="Calibri" w:cs="Calibri"/>
                <w:sz w:val="22"/>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A44548">
            <w:pPr>
              <w:spacing w:line="360" w:lineRule="auto"/>
              <w:rPr>
                <w:rFonts w:ascii="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A44548">
              <w:trPr>
                <w:trHeight w:val="390"/>
                <w:jc w:val="center"/>
              </w:trPr>
              <w:tc>
                <w:tcPr>
                  <w:tcW w:w="3037" w:type="dxa"/>
                  <w:shd w:val="clear" w:color="auto" w:fill="auto"/>
                </w:tcPr>
                <w:p w14:paraId="5B651D40"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Układ odniesień przestrzennych</w:t>
                  </w:r>
                </w:p>
              </w:tc>
            </w:tr>
            <w:tr w:rsidR="00E11601" w:rsidRPr="008D4E1A" w14:paraId="7B499853" w14:textId="77777777" w:rsidTr="00A44548">
              <w:trPr>
                <w:trHeight w:val="276"/>
                <w:jc w:val="center"/>
              </w:trPr>
              <w:tc>
                <w:tcPr>
                  <w:tcW w:w="3037" w:type="dxa"/>
                </w:tcPr>
                <w:p w14:paraId="33709020" w14:textId="77777777" w:rsidR="00E11601" w:rsidRPr="008D4E1A" w:rsidRDefault="00E11601" w:rsidP="00A44548">
                  <w:pPr>
                    <w:spacing w:line="360" w:lineRule="auto"/>
                    <w:jc w:val="center"/>
                    <w:rPr>
                      <w:rFonts w:ascii="Calibri" w:hAnsi="Calibri" w:cs="Calibri"/>
                      <w:sz w:val="22"/>
                      <w:szCs w:val="22"/>
                    </w:rPr>
                  </w:pPr>
                  <w:r w:rsidRPr="008D4E1A">
                    <w:rPr>
                      <w:rFonts w:ascii="Calibri" w:hAnsi="Calibri" w:cs="Calibri"/>
                      <w:sz w:val="22"/>
                      <w:szCs w:val="22"/>
                    </w:rPr>
                    <w:t>PZPW</w:t>
                  </w:r>
                </w:p>
              </w:tc>
              <w:tc>
                <w:tcPr>
                  <w:tcW w:w="3260" w:type="dxa"/>
                </w:tcPr>
                <w:p w14:paraId="0055EBF4"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lang w:eastAsia="en-GB"/>
                    </w:rPr>
                    <w:t>PL-1992</w:t>
                  </w:r>
                </w:p>
              </w:tc>
            </w:tr>
            <w:tr w:rsidR="00E11601" w:rsidRPr="008D4E1A" w14:paraId="4701A528" w14:textId="77777777" w:rsidTr="00A44548">
              <w:trPr>
                <w:trHeight w:val="423"/>
                <w:jc w:val="center"/>
              </w:trPr>
              <w:tc>
                <w:tcPr>
                  <w:tcW w:w="3037" w:type="dxa"/>
                </w:tcPr>
                <w:p w14:paraId="51659A32"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POG</w:t>
                  </w:r>
                </w:p>
              </w:tc>
              <w:tc>
                <w:tcPr>
                  <w:tcW w:w="3260" w:type="dxa"/>
                </w:tcPr>
                <w:p w14:paraId="41D9438F"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 w:val="22"/>
                      <w:szCs w:val="22"/>
                    </w:rPr>
                  </w:pPr>
                  <w:r w:rsidRPr="008D4E1A">
                    <w:rPr>
                      <w:rFonts w:ascii="Calibri" w:hAnsi="Calibri" w:cs="Calibri"/>
                      <w:sz w:val="22"/>
                      <w:szCs w:val="22"/>
                      <w:lang w:eastAsia="en-GB"/>
                    </w:rPr>
                    <w:t>PL-2000</w:t>
                  </w:r>
                </w:p>
              </w:tc>
            </w:tr>
            <w:tr w:rsidR="00E11601" w:rsidRPr="008D4E1A" w14:paraId="2131B9FB" w14:textId="77777777" w:rsidTr="00B6730D">
              <w:trPr>
                <w:trHeight w:val="408"/>
                <w:jc w:val="center"/>
              </w:trPr>
              <w:tc>
                <w:tcPr>
                  <w:tcW w:w="3037" w:type="dxa"/>
                </w:tcPr>
                <w:p w14:paraId="2529D210" w14:textId="77777777" w:rsidR="00E11601" w:rsidRPr="008D4E1A" w:rsidRDefault="00E11601" w:rsidP="00B6730D">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MPZP</w:t>
                  </w:r>
                </w:p>
              </w:tc>
              <w:tc>
                <w:tcPr>
                  <w:tcW w:w="3260" w:type="dxa"/>
                </w:tcPr>
                <w:p w14:paraId="506C842E" w14:textId="77777777" w:rsidR="00E11601" w:rsidRPr="008D4E1A" w:rsidRDefault="00E11601" w:rsidP="00B6730D">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6E17C6C7" w14:textId="77777777" w:rsidR="00E11601" w:rsidRPr="008D4E1A" w:rsidRDefault="00E11601" w:rsidP="00B6730D">
                  <w:pPr>
                    <w:spacing w:after="120"/>
                    <w:rPr>
                      <w:rFonts w:ascii="Calibri" w:hAnsi="Calibri" w:cs="Calibri"/>
                      <w:sz w:val="22"/>
                      <w:szCs w:val="22"/>
                    </w:rPr>
                  </w:pPr>
                  <w:r w:rsidRPr="008D4E1A">
                    <w:rPr>
                      <w:rFonts w:ascii="Calibri" w:hAnsi="Calibri" w:cs="Calibri"/>
                      <w:sz w:val="22"/>
                      <w:szCs w:val="22"/>
                      <w:lang w:eastAsia="en-GB"/>
                    </w:rPr>
                    <w:t>PL-2000 dla opracowań w skalach większych od 1:10 000</w:t>
                  </w:r>
                </w:p>
              </w:tc>
            </w:tr>
            <w:tr w:rsidR="00E11601" w:rsidRPr="008D4E1A" w14:paraId="351C5E48" w14:textId="77777777" w:rsidTr="00A44548">
              <w:trPr>
                <w:trHeight w:val="429"/>
                <w:jc w:val="center"/>
              </w:trPr>
              <w:tc>
                <w:tcPr>
                  <w:tcW w:w="3037" w:type="dxa"/>
                </w:tcPr>
                <w:p w14:paraId="0BB88510" w14:textId="77777777" w:rsidR="00E11601" w:rsidRPr="008D4E1A" w:rsidRDefault="00E11601" w:rsidP="00133CE2">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SUIKZP</w:t>
                  </w:r>
                </w:p>
              </w:tc>
              <w:tc>
                <w:tcPr>
                  <w:tcW w:w="3260" w:type="dxa"/>
                </w:tcPr>
                <w:p w14:paraId="40D5771A" w14:textId="77777777" w:rsidR="00E11601" w:rsidRPr="008D4E1A" w:rsidRDefault="00E11601" w:rsidP="00133CE2">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5846F470" w14:textId="77777777" w:rsidR="00E11601" w:rsidRPr="008D4E1A" w:rsidRDefault="00E11601" w:rsidP="008A5C91">
                  <w:pPr>
                    <w:spacing w:after="120"/>
                    <w:rPr>
                      <w:rFonts w:ascii="Calibri" w:eastAsia="Calibri" w:hAnsi="Calibri" w:cs="Calibri"/>
                      <w:color w:val="000000"/>
                      <w:sz w:val="22"/>
                      <w:szCs w:val="22"/>
                    </w:rPr>
                  </w:pPr>
                  <w:r w:rsidRPr="008D4E1A">
                    <w:rPr>
                      <w:rFonts w:ascii="Calibri" w:hAnsi="Calibri" w:cs="Calibri"/>
                      <w:sz w:val="22"/>
                      <w:szCs w:val="22"/>
                      <w:lang w:eastAsia="en-GB"/>
                    </w:rPr>
                    <w:t>PL-2000 dla opracowań w skalach większych od 1:10 000</w:t>
                  </w:r>
                </w:p>
              </w:tc>
            </w:tr>
          </w:tbl>
          <w:p w14:paraId="1C59B1B9" w14:textId="77777777" w:rsidR="00E11601" w:rsidRPr="008D4E1A" w:rsidRDefault="00E11601" w:rsidP="00A44548">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33CE2">
      <w:pPr>
        <w:rPr>
          <w:rFonts w:ascii="Calibri" w:hAnsi="Calibri" w:cs="Calibri"/>
        </w:rPr>
      </w:pPr>
    </w:p>
    <w:p w14:paraId="4E54E3E2" w14:textId="77777777" w:rsidR="00E11601" w:rsidRPr="008D4E1A" w:rsidRDefault="00E11601" w:rsidP="00133CE2">
      <w:pPr>
        <w:spacing w:after="240" w:line="360" w:lineRule="auto"/>
        <w:jc w:val="both"/>
        <w:rPr>
          <w:rFonts w:ascii="Calibri" w:hAnsi="Calibri" w:cs="Calibri"/>
          <w:sz w:val="22"/>
          <w:szCs w:val="22"/>
        </w:rPr>
      </w:pPr>
      <w:r w:rsidRPr="008D4E1A">
        <w:rPr>
          <w:rFonts w:ascii="Calibri" w:hAnsi="Calibri" w:cs="Calibri"/>
          <w:sz w:val="22"/>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A44548">
        <w:trPr>
          <w:trHeight w:val="437"/>
          <w:tblHeader/>
        </w:trPr>
        <w:tc>
          <w:tcPr>
            <w:tcW w:w="1054" w:type="pct"/>
            <w:shd w:val="clear" w:color="auto" w:fill="F2F2F2" w:themeFill="background1" w:themeFillShade="F2"/>
            <w:noWrap/>
            <w:vAlign w:val="center"/>
            <w:hideMark/>
          </w:tcPr>
          <w:p w14:paraId="75B897DA" w14:textId="40CDE852" w:rsidR="00E11601" w:rsidRPr="008D4E1A" w:rsidRDefault="00E11601" w:rsidP="00A44548">
            <w:pPr>
              <w:spacing w:line="360" w:lineRule="auto"/>
              <w:rPr>
                <w:rFonts w:ascii="Calibri" w:hAnsi="Calibri" w:cs="Calibri"/>
                <w:b/>
                <w:color w:val="FF0000"/>
                <w:sz w:val="22"/>
                <w:szCs w:val="22"/>
              </w:rPr>
            </w:pPr>
            <w:r w:rsidRPr="008D4E1A">
              <w:rPr>
                <w:rFonts w:ascii="Calibri" w:hAnsi="Calibri" w:cs="Calibri"/>
                <w:b/>
                <w:color w:val="0070C0"/>
                <w:sz w:val="22"/>
                <w:szCs w:val="22"/>
              </w:rPr>
              <w:t xml:space="preserve">Rekomendacja </w:t>
            </w:r>
            <w:r w:rsidRPr="008D4E1A">
              <w:rPr>
                <w:rFonts w:ascii="Calibri" w:hAnsi="Calibri" w:cs="Calibri"/>
                <w:b/>
                <w:color w:val="0070C0"/>
                <w:sz w:val="22"/>
                <w:szCs w:val="22"/>
              </w:rPr>
              <w:fldChar w:fldCharType="begin"/>
            </w:r>
            <w:r w:rsidRPr="008D4E1A">
              <w:rPr>
                <w:rFonts w:ascii="Calibri" w:hAnsi="Calibri" w:cs="Calibri"/>
                <w:b/>
                <w:color w:val="0070C0"/>
                <w:sz w:val="22"/>
                <w:szCs w:val="22"/>
              </w:rPr>
              <w:instrText xml:space="preserve"> SEQ Rekomendacja \* ARABIC </w:instrText>
            </w:r>
            <w:r w:rsidRPr="008D4E1A">
              <w:rPr>
                <w:rFonts w:ascii="Calibri" w:hAnsi="Calibri" w:cs="Calibri"/>
                <w:b/>
                <w:color w:val="0070C0"/>
                <w:sz w:val="22"/>
                <w:szCs w:val="22"/>
              </w:rPr>
              <w:fldChar w:fldCharType="separate"/>
            </w:r>
            <w:r w:rsidR="002F6ED0">
              <w:rPr>
                <w:rFonts w:ascii="Calibri" w:hAnsi="Calibri" w:cs="Calibri"/>
                <w:b/>
                <w:noProof/>
                <w:color w:val="0070C0"/>
                <w:sz w:val="22"/>
                <w:szCs w:val="22"/>
              </w:rPr>
              <w:t>2</w:t>
            </w:r>
            <w:r w:rsidRPr="008D4E1A">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2F6ED0" w:rsidP="00A44548">
            <w:pPr>
              <w:rPr>
                <w:rFonts w:ascii="Calibri" w:hAnsi="Calibri" w:cs="Calibri"/>
                <w:color w:val="000000"/>
                <w:sz w:val="20"/>
                <w:szCs w:val="20"/>
              </w:rPr>
            </w:pPr>
            <w:hyperlink r:id="rId88" w:history="1">
              <w:r w:rsidR="00E11601" w:rsidRPr="008D4E1A">
                <w:rPr>
                  <w:rStyle w:val="Hipercze"/>
                  <w:rFonts w:ascii="Calibri" w:hAnsi="Calibri" w:cs="Calibri"/>
                  <w:b/>
                  <w:sz w:val="20"/>
                </w:rPr>
                <w:t>https://www.gov.pl/zagospodarowanieprzestrzenne/app/2.0/rec/reference-system/download</w:t>
              </w:r>
            </w:hyperlink>
            <w:r w:rsidR="00E11601" w:rsidRPr="008D4E1A">
              <w:rPr>
                <w:rStyle w:val="Hipercze"/>
                <w:rFonts w:ascii="Calibri" w:hAnsi="Calibri" w:cs="Calibri"/>
                <w:b/>
                <w:sz w:val="20"/>
              </w:rPr>
              <w:t xml:space="preserve">-service-coordinate-reference-system </w:t>
            </w:r>
          </w:p>
        </w:tc>
      </w:tr>
      <w:tr w:rsidR="00E11601" w:rsidRPr="008D4E1A" w14:paraId="1D128B02" w14:textId="77777777" w:rsidTr="00A44548">
        <w:trPr>
          <w:trHeight w:val="506"/>
        </w:trPr>
        <w:tc>
          <w:tcPr>
            <w:tcW w:w="5000" w:type="pct"/>
            <w:gridSpan w:val="2"/>
            <w:shd w:val="clear" w:color="auto" w:fill="auto"/>
            <w:noWrap/>
            <w:vAlign w:val="center"/>
            <w:hideMark/>
          </w:tcPr>
          <w:p w14:paraId="42A7CE10" w14:textId="77777777" w:rsidR="00E11601" w:rsidRPr="008D4E1A" w:rsidRDefault="00E11601" w:rsidP="00A44548">
            <w:pPr>
              <w:spacing w:line="360" w:lineRule="auto"/>
              <w:jc w:val="both"/>
              <w:rPr>
                <w:rFonts w:ascii="Calibri" w:hAnsi="Calibri" w:cs="Calibri"/>
                <w:sz w:val="22"/>
                <w:szCs w:val="22"/>
              </w:rPr>
            </w:pPr>
            <w:r w:rsidRPr="008D4E1A">
              <w:rPr>
                <w:rFonts w:ascii="Calibri" w:hAnsi="Calibri" w:cs="Calibri"/>
                <w:sz w:val="22"/>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 w:val="22"/>
                <w:szCs w:val="22"/>
              </w:rPr>
            </w:pPr>
            <w:r w:rsidRPr="008D4E1A">
              <w:rPr>
                <w:rFonts w:ascii="Calibri" w:hAnsi="Calibri" w:cs="Calibri"/>
                <w:sz w:val="22"/>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 w:val="22"/>
                <w:szCs w:val="22"/>
              </w:rPr>
            </w:pPr>
            <w:r w:rsidRPr="008D4E1A">
              <w:rPr>
                <w:rFonts w:ascii="Calibri" w:hAnsi="Calibri" w:cs="Calibri"/>
                <w:sz w:val="22"/>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 w:val="22"/>
                <w:szCs w:val="22"/>
              </w:rPr>
            </w:pPr>
            <w:r w:rsidRPr="008D4E1A">
              <w:rPr>
                <w:rFonts w:ascii="Calibri" w:hAnsi="Calibri" w:cs="Calibri"/>
                <w:sz w:val="22"/>
                <w:szCs w:val="22"/>
              </w:rPr>
              <w:t>Światowym Systemie Geodezyjnym 1984 (WGS84),</w:t>
            </w:r>
          </w:p>
          <w:p w14:paraId="6D7ADA38" w14:textId="77777777" w:rsidR="00E11601" w:rsidRPr="008D4E1A" w:rsidRDefault="00E11601" w:rsidP="00A44548">
            <w:pPr>
              <w:spacing w:line="360" w:lineRule="auto"/>
              <w:ind w:right="-377"/>
              <w:rPr>
                <w:rFonts w:ascii="Calibri" w:hAnsi="Calibri" w:cs="Calibri"/>
                <w:color w:val="000000"/>
                <w:sz w:val="22"/>
                <w:szCs w:val="22"/>
              </w:rPr>
            </w:pPr>
            <w:r w:rsidRPr="008D4E1A">
              <w:rPr>
                <w:rFonts w:ascii="Calibri" w:hAnsi="Calibri" w:cs="Calibri"/>
                <w:sz w:val="22"/>
                <w:szCs w:val="22"/>
              </w:rPr>
              <w:t xml:space="preserve">o których mowa w </w:t>
            </w:r>
            <w:r w:rsidRPr="008D4E1A">
              <w:rPr>
                <w:rFonts w:ascii="Calibri" w:hAnsi="Calibri" w:cs="Calibri"/>
                <w:i/>
                <w:sz w:val="22"/>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 w:val="22"/>
                <w:szCs w:val="22"/>
              </w:rPr>
              <w:t>pózn</w:t>
            </w:r>
            <w:proofErr w:type="spellEnd"/>
            <w:r w:rsidRPr="008D4E1A">
              <w:rPr>
                <w:rFonts w:ascii="Calibri" w:hAnsi="Calibri" w:cs="Calibri"/>
                <w:i/>
                <w:sz w:val="22"/>
                <w:szCs w:val="22"/>
              </w:rPr>
              <w:t>. zm.).</w:t>
            </w:r>
          </w:p>
        </w:tc>
      </w:tr>
    </w:tbl>
    <w:p w14:paraId="6B6B9E85" w14:textId="77777777" w:rsidR="00E11601" w:rsidRPr="008D4E1A" w:rsidRDefault="00E11601" w:rsidP="00133CE2">
      <w:pPr>
        <w:rPr>
          <w:rFonts w:ascii="Calibri" w:hAnsi="Calibri" w:cs="Calibri"/>
        </w:rPr>
      </w:pPr>
    </w:p>
    <w:p w14:paraId="1AAD4982" w14:textId="77777777" w:rsidR="00E11601" w:rsidRPr="008D4E1A" w:rsidRDefault="00E11601" w:rsidP="00133CE2">
      <w:pPr>
        <w:pStyle w:val="Nagwek3"/>
        <w:spacing w:after="160"/>
        <w:ind w:left="720"/>
        <w:rPr>
          <w:rFonts w:ascii="Calibri" w:hAnsi="Calibri" w:cs="Calibri"/>
          <w:bCs/>
          <w:sz w:val="26"/>
          <w:szCs w:val="26"/>
          <w:lang w:val="pl-PL"/>
        </w:rPr>
      </w:pPr>
      <w:bookmarkStart w:id="241" w:name="_Toc72328972"/>
      <w:bookmarkStart w:id="242" w:name="_Toc156203194"/>
      <w:r w:rsidRPr="008D4E1A">
        <w:rPr>
          <w:rFonts w:ascii="Calibri" w:hAnsi="Calibri" w:cs="Calibri"/>
          <w:bCs/>
          <w:sz w:val="26"/>
          <w:szCs w:val="26"/>
          <w:lang w:val="pl-PL"/>
        </w:rPr>
        <w:lastRenderedPageBreak/>
        <w:t>Prezentacja</w:t>
      </w:r>
      <w:bookmarkEnd w:id="241"/>
      <w:bookmarkEnd w:id="242"/>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A44548">
        <w:trPr>
          <w:trHeight w:val="437"/>
          <w:tblHeader/>
        </w:trPr>
        <w:tc>
          <w:tcPr>
            <w:tcW w:w="1054" w:type="pct"/>
            <w:shd w:val="clear" w:color="auto" w:fill="D9D9D9" w:themeFill="background1" w:themeFillShade="D9"/>
            <w:noWrap/>
            <w:vAlign w:val="center"/>
            <w:hideMark/>
          </w:tcPr>
          <w:p w14:paraId="04E9B701" w14:textId="7D4E823D" w:rsidR="00E11601" w:rsidRPr="008D4E1A" w:rsidRDefault="00E11601" w:rsidP="00A44548">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30</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A44548">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A44548">
        <w:trPr>
          <w:trHeight w:val="3627"/>
        </w:trPr>
        <w:tc>
          <w:tcPr>
            <w:tcW w:w="5000" w:type="pct"/>
            <w:gridSpan w:val="2"/>
            <w:shd w:val="clear" w:color="auto" w:fill="auto"/>
            <w:noWrap/>
            <w:hideMark/>
          </w:tcPr>
          <w:p w14:paraId="219C270A" w14:textId="77777777" w:rsidR="00E11601" w:rsidRPr="008D4E1A" w:rsidRDefault="00E11601" w:rsidP="00A44548">
            <w:pPr>
              <w:spacing w:line="360" w:lineRule="auto"/>
              <w:rPr>
                <w:rFonts w:ascii="Calibri" w:hAnsi="Calibri" w:cs="Calibri"/>
                <w:sz w:val="22"/>
                <w:szCs w:val="22"/>
              </w:rPr>
            </w:pPr>
            <w:r w:rsidRPr="008D4E1A">
              <w:rPr>
                <w:rFonts w:ascii="Calibri" w:hAnsi="Calibri" w:cs="Calibri"/>
                <w:sz w:val="22"/>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A44548">
            <w:pPr>
              <w:spacing w:line="360" w:lineRule="auto"/>
              <w:rPr>
                <w:rFonts w:ascii="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A44548">
              <w:trPr>
                <w:trHeight w:val="390"/>
                <w:jc w:val="center"/>
              </w:trPr>
              <w:tc>
                <w:tcPr>
                  <w:tcW w:w="3037" w:type="dxa"/>
                  <w:shd w:val="clear" w:color="auto" w:fill="auto"/>
                </w:tcPr>
                <w:p w14:paraId="539B0287"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A44548">
                  <w:pPr>
                    <w:spacing w:line="360" w:lineRule="auto"/>
                    <w:jc w:val="center"/>
                    <w:rPr>
                      <w:rFonts w:ascii="Calibri" w:hAnsi="Calibri" w:cs="Calibri"/>
                      <w:b/>
                      <w:bCs/>
                      <w:sz w:val="22"/>
                      <w:szCs w:val="22"/>
                    </w:rPr>
                  </w:pPr>
                  <w:r w:rsidRPr="008D4E1A">
                    <w:rPr>
                      <w:rFonts w:ascii="Calibri" w:hAnsi="Calibri" w:cs="Calibri"/>
                      <w:b/>
                      <w:sz w:val="18"/>
                      <w:szCs w:val="18"/>
                    </w:rPr>
                    <w:t>Układ odniesień przestrzennych</w:t>
                  </w:r>
                </w:p>
              </w:tc>
            </w:tr>
            <w:tr w:rsidR="00E11601" w:rsidRPr="008D4E1A" w14:paraId="3B968A53" w14:textId="77777777" w:rsidTr="00A44548">
              <w:trPr>
                <w:trHeight w:val="276"/>
                <w:jc w:val="center"/>
              </w:trPr>
              <w:tc>
                <w:tcPr>
                  <w:tcW w:w="3037" w:type="dxa"/>
                </w:tcPr>
                <w:p w14:paraId="06BCFBAB" w14:textId="77777777" w:rsidR="00E11601" w:rsidRPr="008D4E1A" w:rsidRDefault="00E11601" w:rsidP="00A44548">
                  <w:pPr>
                    <w:spacing w:line="360" w:lineRule="auto"/>
                    <w:jc w:val="center"/>
                    <w:rPr>
                      <w:rFonts w:ascii="Calibri" w:hAnsi="Calibri" w:cs="Calibri"/>
                      <w:sz w:val="22"/>
                      <w:szCs w:val="22"/>
                    </w:rPr>
                  </w:pPr>
                  <w:r w:rsidRPr="008D4E1A">
                    <w:rPr>
                      <w:rFonts w:ascii="Calibri" w:hAnsi="Calibri" w:cs="Calibri"/>
                      <w:sz w:val="22"/>
                      <w:szCs w:val="22"/>
                    </w:rPr>
                    <w:t>PZPW</w:t>
                  </w:r>
                </w:p>
              </w:tc>
              <w:tc>
                <w:tcPr>
                  <w:tcW w:w="3260" w:type="dxa"/>
                </w:tcPr>
                <w:p w14:paraId="1B0F78B5"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lang w:eastAsia="en-GB"/>
                    </w:rPr>
                    <w:t>PL-1992</w:t>
                  </w:r>
                </w:p>
              </w:tc>
            </w:tr>
            <w:tr w:rsidR="00E11601" w:rsidRPr="008D4E1A" w14:paraId="023A6FE8" w14:textId="77777777" w:rsidTr="00A44548">
              <w:trPr>
                <w:trHeight w:val="423"/>
                <w:jc w:val="center"/>
              </w:trPr>
              <w:tc>
                <w:tcPr>
                  <w:tcW w:w="3037" w:type="dxa"/>
                </w:tcPr>
                <w:p w14:paraId="19457270"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POG</w:t>
                  </w:r>
                </w:p>
              </w:tc>
              <w:tc>
                <w:tcPr>
                  <w:tcW w:w="3260" w:type="dxa"/>
                </w:tcPr>
                <w:p w14:paraId="1843F5D3" w14:textId="77777777" w:rsidR="00E11601" w:rsidRPr="008D4E1A" w:rsidRDefault="00E11601" w:rsidP="00A44548">
                  <w:pPr>
                    <w:spacing w:before="100" w:beforeAutospacing="1" w:after="100" w:afterAutospacing="1" w:line="360" w:lineRule="auto"/>
                    <w:jc w:val="center"/>
                    <w:rPr>
                      <w:rFonts w:ascii="Calibri" w:eastAsia="Calibri" w:hAnsi="Calibri" w:cs="Calibri"/>
                      <w:color w:val="000000"/>
                      <w:sz w:val="22"/>
                      <w:szCs w:val="22"/>
                    </w:rPr>
                  </w:pPr>
                  <w:r w:rsidRPr="008D4E1A">
                    <w:rPr>
                      <w:rFonts w:ascii="Calibri" w:hAnsi="Calibri" w:cs="Calibri"/>
                      <w:sz w:val="22"/>
                      <w:szCs w:val="22"/>
                      <w:lang w:eastAsia="en-GB"/>
                    </w:rPr>
                    <w:t>PL-2000</w:t>
                  </w:r>
                </w:p>
              </w:tc>
            </w:tr>
            <w:tr w:rsidR="00E11601" w:rsidRPr="008D4E1A" w14:paraId="6AB9F9A1" w14:textId="77777777" w:rsidTr="000143ED">
              <w:trPr>
                <w:trHeight w:val="408"/>
                <w:jc w:val="center"/>
              </w:trPr>
              <w:tc>
                <w:tcPr>
                  <w:tcW w:w="3037" w:type="dxa"/>
                </w:tcPr>
                <w:p w14:paraId="16E3B900" w14:textId="77777777" w:rsidR="00E11601" w:rsidRPr="008D4E1A" w:rsidRDefault="00E11601" w:rsidP="000143ED">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MPZP</w:t>
                  </w:r>
                </w:p>
              </w:tc>
              <w:tc>
                <w:tcPr>
                  <w:tcW w:w="3260" w:type="dxa"/>
                </w:tcPr>
                <w:p w14:paraId="393D04CD" w14:textId="77777777" w:rsidR="00E11601" w:rsidRPr="008D4E1A" w:rsidRDefault="00E11601" w:rsidP="00FA6F4E">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74EE081B" w14:textId="77777777" w:rsidR="00E11601" w:rsidRPr="008D4E1A" w:rsidRDefault="00E11601" w:rsidP="008A5C91">
                  <w:pPr>
                    <w:spacing w:before="100" w:beforeAutospacing="1" w:after="100" w:afterAutospacing="1" w:line="360" w:lineRule="auto"/>
                    <w:rPr>
                      <w:rFonts w:ascii="Calibri" w:hAnsi="Calibri" w:cs="Calibri"/>
                      <w:sz w:val="22"/>
                      <w:szCs w:val="22"/>
                      <w:lang w:eastAsia="en-GB"/>
                    </w:rPr>
                  </w:pPr>
                  <w:r w:rsidRPr="008D4E1A">
                    <w:rPr>
                      <w:rFonts w:ascii="Calibri" w:hAnsi="Calibri" w:cs="Calibri"/>
                      <w:sz w:val="22"/>
                      <w:szCs w:val="22"/>
                      <w:lang w:eastAsia="en-GB"/>
                    </w:rPr>
                    <w:t>PL-2000 dla opracowań w skalach większych od 1:10 000</w:t>
                  </w:r>
                </w:p>
              </w:tc>
            </w:tr>
            <w:tr w:rsidR="00E11601" w:rsidRPr="008D4E1A" w14:paraId="54EF32F8" w14:textId="77777777" w:rsidTr="00A44548">
              <w:trPr>
                <w:trHeight w:val="429"/>
                <w:jc w:val="center"/>
              </w:trPr>
              <w:tc>
                <w:tcPr>
                  <w:tcW w:w="3037" w:type="dxa"/>
                </w:tcPr>
                <w:p w14:paraId="7BAA7F35" w14:textId="77777777" w:rsidR="00E11601" w:rsidRPr="008D4E1A" w:rsidRDefault="00E11601" w:rsidP="00A44548">
                  <w:pPr>
                    <w:spacing w:before="100" w:beforeAutospacing="1" w:after="100" w:afterAutospacing="1" w:line="360" w:lineRule="auto"/>
                    <w:jc w:val="center"/>
                    <w:rPr>
                      <w:rFonts w:ascii="Calibri" w:hAnsi="Calibri" w:cs="Calibri"/>
                      <w:sz w:val="22"/>
                      <w:szCs w:val="22"/>
                    </w:rPr>
                  </w:pPr>
                  <w:r w:rsidRPr="008D4E1A">
                    <w:rPr>
                      <w:rFonts w:ascii="Calibri" w:hAnsi="Calibri" w:cs="Calibri"/>
                      <w:sz w:val="22"/>
                      <w:szCs w:val="22"/>
                    </w:rPr>
                    <w:t>SUIKZP</w:t>
                  </w:r>
                </w:p>
              </w:tc>
              <w:tc>
                <w:tcPr>
                  <w:tcW w:w="3260" w:type="dxa"/>
                </w:tcPr>
                <w:p w14:paraId="56DF1FC5" w14:textId="77777777" w:rsidR="00E11601" w:rsidRPr="008D4E1A" w:rsidRDefault="00E11601" w:rsidP="008A5C91">
                  <w:pPr>
                    <w:spacing w:after="120"/>
                    <w:rPr>
                      <w:rFonts w:ascii="Calibri" w:hAnsi="Calibri" w:cs="Calibri"/>
                      <w:sz w:val="22"/>
                      <w:szCs w:val="22"/>
                      <w:lang w:eastAsia="en-GB"/>
                    </w:rPr>
                  </w:pPr>
                  <w:r w:rsidRPr="008D4E1A">
                    <w:rPr>
                      <w:rFonts w:ascii="Calibri" w:hAnsi="Calibri" w:cs="Calibri"/>
                      <w:sz w:val="22"/>
                      <w:szCs w:val="22"/>
                      <w:lang w:eastAsia="en-GB"/>
                    </w:rPr>
                    <w:t>PL-1992 dla opracowań w skalach mniejszych lub równych 1:10 000</w:t>
                  </w:r>
                </w:p>
                <w:p w14:paraId="48D2AACC" w14:textId="77777777" w:rsidR="00E11601" w:rsidRPr="008D4E1A" w:rsidRDefault="00E11601" w:rsidP="008A5C91">
                  <w:pPr>
                    <w:spacing w:after="120"/>
                    <w:rPr>
                      <w:rFonts w:ascii="Calibri" w:hAnsi="Calibri" w:cs="Calibri"/>
                      <w:sz w:val="22"/>
                      <w:szCs w:val="22"/>
                      <w:lang w:eastAsia="en-GB"/>
                    </w:rPr>
                  </w:pPr>
                  <w:r w:rsidRPr="008D4E1A">
                    <w:rPr>
                      <w:rFonts w:ascii="Calibri" w:hAnsi="Calibri" w:cs="Calibri"/>
                      <w:sz w:val="22"/>
                      <w:szCs w:val="22"/>
                      <w:lang w:eastAsia="en-GB"/>
                    </w:rPr>
                    <w:t>PL-2000 dla opracowań w skalach większych od 1:10 000</w:t>
                  </w:r>
                </w:p>
              </w:tc>
            </w:tr>
          </w:tbl>
          <w:p w14:paraId="77832C48" w14:textId="77777777" w:rsidR="00E11601" w:rsidRPr="008D4E1A" w:rsidRDefault="00E11601" w:rsidP="00A44548">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33CE2">
      <w:pPr>
        <w:spacing w:before="240" w:after="240" w:line="360" w:lineRule="auto"/>
        <w:jc w:val="both"/>
        <w:rPr>
          <w:rFonts w:ascii="Calibri" w:hAnsi="Calibri" w:cs="Calibri"/>
          <w:sz w:val="22"/>
          <w:szCs w:val="22"/>
        </w:rPr>
      </w:pPr>
      <w:r w:rsidRPr="008D4E1A">
        <w:rPr>
          <w:rFonts w:ascii="Calibri" w:hAnsi="Calibri" w:cs="Calibri"/>
          <w:sz w:val="22"/>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A44548">
        <w:trPr>
          <w:trHeight w:val="437"/>
          <w:tblHeader/>
        </w:trPr>
        <w:tc>
          <w:tcPr>
            <w:tcW w:w="1054" w:type="pct"/>
            <w:shd w:val="clear" w:color="auto" w:fill="F2F2F2" w:themeFill="background1" w:themeFillShade="F2"/>
            <w:noWrap/>
            <w:vAlign w:val="center"/>
            <w:hideMark/>
          </w:tcPr>
          <w:p w14:paraId="6F0DF4E1" w14:textId="4909B0A9" w:rsidR="00E11601" w:rsidRPr="008D4E1A" w:rsidRDefault="00E11601" w:rsidP="00A44548">
            <w:pPr>
              <w:spacing w:line="360" w:lineRule="auto"/>
              <w:rPr>
                <w:rFonts w:ascii="Calibri" w:hAnsi="Calibri" w:cs="Calibri"/>
                <w:b/>
                <w:color w:val="FF0000"/>
                <w:sz w:val="22"/>
                <w:szCs w:val="22"/>
              </w:rPr>
            </w:pPr>
            <w:r w:rsidRPr="008D4E1A">
              <w:rPr>
                <w:rFonts w:ascii="Calibri" w:hAnsi="Calibri" w:cs="Calibri"/>
                <w:b/>
                <w:color w:val="0070C0"/>
                <w:sz w:val="22"/>
                <w:szCs w:val="22"/>
              </w:rPr>
              <w:t xml:space="preserve">Rekomendacja </w:t>
            </w:r>
            <w:r w:rsidRPr="008D4E1A">
              <w:rPr>
                <w:rFonts w:ascii="Calibri" w:hAnsi="Calibri" w:cs="Calibri"/>
                <w:b/>
                <w:color w:val="0070C0"/>
                <w:sz w:val="22"/>
                <w:szCs w:val="22"/>
              </w:rPr>
              <w:fldChar w:fldCharType="begin"/>
            </w:r>
            <w:r w:rsidRPr="008D4E1A">
              <w:rPr>
                <w:rFonts w:ascii="Calibri" w:hAnsi="Calibri" w:cs="Calibri"/>
                <w:b/>
                <w:color w:val="0070C0"/>
                <w:sz w:val="22"/>
                <w:szCs w:val="22"/>
              </w:rPr>
              <w:instrText xml:space="preserve"> SEQ Rekomendacja \* ARABIC </w:instrText>
            </w:r>
            <w:r w:rsidRPr="008D4E1A">
              <w:rPr>
                <w:rFonts w:ascii="Calibri" w:hAnsi="Calibri" w:cs="Calibri"/>
                <w:b/>
                <w:color w:val="0070C0"/>
                <w:sz w:val="22"/>
                <w:szCs w:val="22"/>
              </w:rPr>
              <w:fldChar w:fldCharType="separate"/>
            </w:r>
            <w:r w:rsidR="002F6ED0">
              <w:rPr>
                <w:rFonts w:ascii="Calibri" w:hAnsi="Calibri" w:cs="Calibri"/>
                <w:b/>
                <w:noProof/>
                <w:color w:val="0070C0"/>
                <w:sz w:val="22"/>
                <w:szCs w:val="22"/>
              </w:rPr>
              <w:t>3</w:t>
            </w:r>
            <w:r w:rsidRPr="008D4E1A">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A44548">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A44548">
        <w:trPr>
          <w:trHeight w:val="506"/>
        </w:trPr>
        <w:tc>
          <w:tcPr>
            <w:tcW w:w="5000" w:type="pct"/>
            <w:gridSpan w:val="2"/>
            <w:shd w:val="clear" w:color="auto" w:fill="auto"/>
            <w:noWrap/>
            <w:vAlign w:val="center"/>
            <w:hideMark/>
          </w:tcPr>
          <w:p w14:paraId="1BECCB27" w14:textId="77777777" w:rsidR="00E11601" w:rsidRPr="008D4E1A" w:rsidRDefault="00E11601" w:rsidP="00A44548">
            <w:pPr>
              <w:spacing w:before="60" w:after="60" w:line="360" w:lineRule="auto"/>
              <w:jc w:val="both"/>
              <w:rPr>
                <w:rFonts w:ascii="Calibri" w:hAnsi="Calibri" w:cs="Calibri"/>
                <w:sz w:val="22"/>
                <w:szCs w:val="22"/>
              </w:rPr>
            </w:pPr>
            <w:r w:rsidRPr="008D4E1A">
              <w:rPr>
                <w:rFonts w:ascii="Calibri" w:hAnsi="Calibri" w:cs="Calibri"/>
                <w:sz w:val="22"/>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 w:val="22"/>
                <w:szCs w:val="22"/>
              </w:rPr>
            </w:pPr>
            <w:r w:rsidRPr="008D4E1A">
              <w:rPr>
                <w:rFonts w:ascii="Calibri" w:hAnsi="Calibri" w:cs="Calibri"/>
                <w:sz w:val="22"/>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 w:val="22"/>
                <w:szCs w:val="22"/>
              </w:rPr>
            </w:pPr>
            <w:r w:rsidRPr="008D4E1A">
              <w:rPr>
                <w:rFonts w:ascii="Calibri" w:hAnsi="Calibri" w:cs="Calibri"/>
                <w:sz w:val="22"/>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 w:val="22"/>
                <w:szCs w:val="22"/>
              </w:rPr>
            </w:pPr>
            <w:r w:rsidRPr="008D4E1A">
              <w:rPr>
                <w:rFonts w:ascii="Calibri" w:hAnsi="Calibri" w:cs="Calibri"/>
                <w:sz w:val="22"/>
                <w:szCs w:val="22"/>
              </w:rPr>
              <w:t>Światowym Systemie Geodezyjnym 1984 (WGS84),</w:t>
            </w:r>
          </w:p>
          <w:p w14:paraId="3BACA91E" w14:textId="77777777" w:rsidR="00E11601" w:rsidRPr="008D4E1A" w:rsidRDefault="00E11601" w:rsidP="00A44548">
            <w:pPr>
              <w:spacing w:line="360" w:lineRule="auto"/>
              <w:ind w:right="-377"/>
              <w:rPr>
                <w:rFonts w:ascii="Calibri" w:hAnsi="Calibri" w:cs="Calibri"/>
                <w:color w:val="000000"/>
                <w:sz w:val="22"/>
                <w:szCs w:val="22"/>
              </w:rPr>
            </w:pPr>
            <w:r w:rsidRPr="008D4E1A">
              <w:rPr>
                <w:rFonts w:ascii="Calibri" w:hAnsi="Calibri" w:cs="Calibri"/>
                <w:sz w:val="22"/>
                <w:szCs w:val="22"/>
              </w:rPr>
              <w:t xml:space="preserve">o których mowa w </w:t>
            </w:r>
            <w:r w:rsidRPr="008D4E1A">
              <w:rPr>
                <w:rFonts w:ascii="Calibri" w:hAnsi="Calibri" w:cs="Calibri"/>
                <w:i/>
                <w:sz w:val="22"/>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 w:val="22"/>
                <w:szCs w:val="22"/>
              </w:rPr>
              <w:t>pózn</w:t>
            </w:r>
            <w:proofErr w:type="spellEnd"/>
            <w:r w:rsidRPr="008D4E1A">
              <w:rPr>
                <w:rFonts w:ascii="Calibri" w:hAnsi="Calibri" w:cs="Calibri"/>
                <w:i/>
                <w:sz w:val="22"/>
                <w:szCs w:val="22"/>
              </w:rPr>
              <w:t>. zm.).</w:t>
            </w:r>
          </w:p>
        </w:tc>
      </w:tr>
    </w:tbl>
    <w:p w14:paraId="228067E3" w14:textId="77777777" w:rsidR="00E229EF" w:rsidRPr="008D4E1A" w:rsidRDefault="00E229EF" w:rsidP="00133CE2">
      <w:pPr>
        <w:spacing w:before="60" w:after="60" w:line="360" w:lineRule="auto"/>
        <w:jc w:val="both"/>
        <w:rPr>
          <w:rFonts w:ascii="Calibri" w:hAnsi="Calibri" w:cs="Calibri"/>
          <w:sz w:val="22"/>
          <w:szCs w:val="22"/>
        </w:rPr>
      </w:pPr>
    </w:p>
    <w:p w14:paraId="2BFC9F87" w14:textId="77777777" w:rsidR="00E11601" w:rsidRPr="008D4E1A" w:rsidRDefault="00E11601" w:rsidP="00133CE2">
      <w:pPr>
        <w:pStyle w:val="Nagwek3"/>
        <w:spacing w:after="240"/>
        <w:ind w:left="720"/>
        <w:rPr>
          <w:rFonts w:ascii="Calibri" w:hAnsi="Calibri" w:cs="Calibri"/>
          <w:bCs/>
          <w:sz w:val="26"/>
          <w:szCs w:val="26"/>
          <w:lang w:val="pl-PL"/>
        </w:rPr>
      </w:pPr>
      <w:bookmarkStart w:id="243" w:name="_Ref59475910"/>
      <w:bookmarkStart w:id="244" w:name="_Toc72328973"/>
      <w:bookmarkStart w:id="245" w:name="_Toc156203195"/>
      <w:r w:rsidRPr="008D4E1A">
        <w:rPr>
          <w:rFonts w:ascii="Calibri" w:hAnsi="Calibri" w:cs="Calibri"/>
          <w:bCs/>
          <w:sz w:val="26"/>
          <w:szCs w:val="26"/>
          <w:lang w:val="pl-PL"/>
        </w:rPr>
        <w:lastRenderedPageBreak/>
        <w:t>Identyfikatory dla układów odniesień przestrzennych</w:t>
      </w:r>
      <w:bookmarkEnd w:id="243"/>
      <w:bookmarkEnd w:id="244"/>
      <w:bookmarkEnd w:id="245"/>
    </w:p>
    <w:p w14:paraId="1580B591" w14:textId="77777777" w:rsidR="00E11601" w:rsidRPr="008D4E1A" w:rsidRDefault="00E11601" w:rsidP="00133CE2">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A44548">
        <w:trPr>
          <w:trHeight w:val="437"/>
          <w:tblHeader/>
        </w:trPr>
        <w:tc>
          <w:tcPr>
            <w:tcW w:w="1054" w:type="pct"/>
            <w:shd w:val="clear" w:color="auto" w:fill="D9D9D9" w:themeFill="background1" w:themeFillShade="D9"/>
            <w:noWrap/>
            <w:vAlign w:val="center"/>
            <w:hideMark/>
          </w:tcPr>
          <w:p w14:paraId="05C24602" w14:textId="2358822A" w:rsidR="00E11601" w:rsidRPr="008D4E1A" w:rsidRDefault="00E11601" w:rsidP="00A44548">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31</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A44548">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A44548">
        <w:trPr>
          <w:trHeight w:val="472"/>
        </w:trPr>
        <w:tc>
          <w:tcPr>
            <w:tcW w:w="5000" w:type="pct"/>
            <w:gridSpan w:val="2"/>
            <w:shd w:val="clear" w:color="auto" w:fill="auto"/>
            <w:noWrap/>
            <w:vAlign w:val="center"/>
            <w:hideMark/>
          </w:tcPr>
          <w:p w14:paraId="46DF2D35" w14:textId="77777777" w:rsidR="00E11601" w:rsidRPr="008D4E1A" w:rsidRDefault="00E11601" w:rsidP="00A44548">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89"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33CE2">
      <w:pPr>
        <w:spacing w:before="240" w:after="60" w:line="360" w:lineRule="auto"/>
        <w:jc w:val="both"/>
        <w:rPr>
          <w:rFonts w:ascii="Calibri" w:hAnsi="Calibri" w:cs="Calibri"/>
          <w:sz w:val="22"/>
          <w:szCs w:val="22"/>
        </w:rPr>
      </w:pPr>
      <w:r w:rsidRPr="008D4E1A">
        <w:rPr>
          <w:rFonts w:ascii="Calibri" w:hAnsi="Calibri" w:cs="Calibri"/>
          <w:sz w:val="22"/>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33CE2">
      <w:pPr>
        <w:spacing w:before="60" w:after="6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Identyfikatory układów współrzędnych mogą być zastosowane np. w kodowaniu danych, </w:t>
      </w:r>
      <w:r w:rsidR="00F3678E">
        <w:rPr>
          <w:rFonts w:ascii="Calibri" w:hAnsi="Calibri" w:cs="Calibri"/>
          <w:sz w:val="22"/>
          <w:szCs w:val="22"/>
        </w:rPr>
        <w:t>w</w:t>
      </w:r>
      <w:r w:rsidR="00A63E9E">
        <w:rPr>
          <w:rFonts w:ascii="Calibri" w:hAnsi="Calibri" w:cs="Calibri"/>
          <w:sz w:val="22"/>
          <w:szCs w:val="22"/>
        </w:rPr>
        <w:t> </w:t>
      </w:r>
      <w:r w:rsidRPr="008D4E1A">
        <w:rPr>
          <w:rFonts w:ascii="Calibri" w:hAnsi="Calibri" w:cs="Calibri"/>
          <w:sz w:val="22"/>
          <w:szCs w:val="22"/>
        </w:rPr>
        <w:t>metadanych dla zbiorów danych i usług, zapytaniach do usług sieciowych.</w:t>
      </w:r>
    </w:p>
    <w:p w14:paraId="7F9AFA05" w14:textId="11588510" w:rsidR="00E11601" w:rsidRPr="00A62501" w:rsidRDefault="00E11601" w:rsidP="004E2188">
      <w:pPr>
        <w:pStyle w:val="Legenda"/>
      </w:pPr>
      <w:bookmarkStart w:id="246" w:name="_Ref61591502"/>
      <w:bookmarkStart w:id="247" w:name="_Toc72163581"/>
      <w:bookmarkStart w:id="248" w:name="_Toc160625732"/>
      <w:r w:rsidRPr="00A62501">
        <w:t xml:space="preserve">Tabela </w:t>
      </w:r>
      <w:r w:rsidRPr="00A62501">
        <w:fldChar w:fldCharType="begin"/>
      </w:r>
      <w:r w:rsidRPr="00A62501">
        <w:instrText>SEQ Tabela \* ARABIC</w:instrText>
      </w:r>
      <w:r w:rsidRPr="00A62501">
        <w:fldChar w:fldCharType="separate"/>
      </w:r>
      <w:r w:rsidR="002F6ED0">
        <w:t>12</w:t>
      </w:r>
      <w:r w:rsidRPr="00A62501">
        <w:fldChar w:fldCharType="end"/>
      </w:r>
      <w:bookmarkEnd w:id="246"/>
      <w:r w:rsidRPr="00A62501">
        <w:t xml:space="preserve"> – Identyfikatory http URI dla układów odniesień przestrzennych</w:t>
      </w:r>
      <w:bookmarkEnd w:id="247"/>
      <w:bookmarkEnd w:id="248"/>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A44548">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A44548">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A44548">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A44548">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33CE2"/>
    <w:p w14:paraId="784294D4" w14:textId="77777777" w:rsidR="00E11601" w:rsidRPr="008D4E1A" w:rsidRDefault="00DB2C84" w:rsidP="00B636A6">
      <w:pPr>
        <w:pStyle w:val="Nagwek2"/>
        <w:rPr>
          <w:rFonts w:ascii="Calibri" w:hAnsi="Calibri" w:cs="Calibri"/>
          <w:iCs/>
          <w:lang w:val="pl-PL"/>
        </w:rPr>
      </w:pPr>
      <w:bookmarkStart w:id="249" w:name="_Toc156203196"/>
      <w:r>
        <w:rPr>
          <w:rFonts w:ascii="Calibri" w:hAnsi="Calibri" w:cs="Calibri"/>
          <w:iCs/>
          <w:lang w:val="pl-PL"/>
        </w:rPr>
        <w:br w:type="column"/>
      </w:r>
      <w:r w:rsidR="00E11601" w:rsidRPr="008D4E1A">
        <w:rPr>
          <w:rFonts w:ascii="Calibri" w:hAnsi="Calibri" w:cs="Calibri"/>
          <w:iCs/>
          <w:lang w:val="pl-PL"/>
        </w:rPr>
        <w:lastRenderedPageBreak/>
        <w:t>Układy odniesień czasowych</w:t>
      </w:r>
      <w:bookmarkEnd w:id="249"/>
    </w:p>
    <w:p w14:paraId="2D547570"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7A4129">
        <w:trPr>
          <w:trHeight w:val="437"/>
          <w:tblHeader/>
        </w:trPr>
        <w:tc>
          <w:tcPr>
            <w:tcW w:w="1054" w:type="pct"/>
            <w:shd w:val="clear" w:color="auto" w:fill="D9D9D9" w:themeFill="background1" w:themeFillShade="D9"/>
            <w:noWrap/>
            <w:vAlign w:val="center"/>
            <w:hideMark/>
          </w:tcPr>
          <w:p w14:paraId="1C2A1D3C" w14:textId="61EEF0BE" w:rsidR="00E11601" w:rsidRPr="008D4E1A" w:rsidRDefault="00E11601" w:rsidP="007A4129">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32</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7A4129">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7A4129">
        <w:trPr>
          <w:trHeight w:val="472"/>
        </w:trPr>
        <w:tc>
          <w:tcPr>
            <w:tcW w:w="5000" w:type="pct"/>
            <w:gridSpan w:val="2"/>
            <w:shd w:val="clear" w:color="auto" w:fill="auto"/>
            <w:noWrap/>
            <w:vAlign w:val="center"/>
            <w:hideMark/>
          </w:tcPr>
          <w:p w14:paraId="55FC1434" w14:textId="77777777" w:rsidR="00E11601" w:rsidRPr="008D4E1A" w:rsidRDefault="00E11601" w:rsidP="007A4129">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 xml:space="preserve">W zbiorze danych przestrzennych dla aktów planowania przestrzennego musi być stosowany kalendarz gregoriański jako układ odniesienia czasowego, przy czym data i czas musi być wyrażona zgodnie z normą [ISO 8601] </w:t>
            </w:r>
            <w:r w:rsidRPr="008D4E1A">
              <w:rPr>
                <w:rStyle w:val="hps"/>
                <w:rFonts w:ascii="Calibri" w:hAnsi="Calibri" w:cs="Calibri"/>
                <w:sz w:val="22"/>
                <w:szCs w:val="22"/>
              </w:rPr>
              <w:t>w Uniwersalnym Czasie Koordynowanym (</w:t>
            </w:r>
            <w:r w:rsidRPr="008D4E1A">
              <w:rPr>
                <w:rStyle w:val="hps"/>
                <w:rFonts w:asciiTheme="minorHAnsi" w:hAnsiTheme="minorHAnsi" w:cstheme="minorHAnsi"/>
                <w:sz w:val="22"/>
                <w:szCs w:val="22"/>
              </w:rPr>
              <w:t>UTC+0)</w:t>
            </w:r>
            <w:r w:rsidRPr="008D4E1A">
              <w:rPr>
                <w:rFonts w:ascii="Calibri" w:hAnsi="Calibri" w:cs="Calibri"/>
                <w:sz w:val="22"/>
                <w:szCs w:val="22"/>
              </w:rPr>
              <w:t>.</w:t>
            </w:r>
          </w:p>
        </w:tc>
      </w:tr>
    </w:tbl>
    <w:p w14:paraId="0DAA08D9" w14:textId="77777777" w:rsidR="00E11601" w:rsidRPr="008D4E1A" w:rsidRDefault="00E11601" w:rsidP="00B636A6">
      <w:pPr>
        <w:rPr>
          <w:rFonts w:ascii="Calibri" w:hAnsi="Calibri" w:cs="Calibri"/>
        </w:rPr>
      </w:pPr>
    </w:p>
    <w:p w14:paraId="4F222374" w14:textId="77777777" w:rsidR="00E11601" w:rsidRPr="008D4E1A" w:rsidRDefault="00E11601" w:rsidP="00B636A6">
      <w:pPr>
        <w:spacing w:before="200" w:line="360" w:lineRule="auto"/>
        <w:contextualSpacing/>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w:t>
      </w:r>
      <w:proofErr w:type="spellStart"/>
      <w:r w:rsidRPr="008D4E1A">
        <w:rPr>
          <w:rFonts w:ascii="Calibri" w:hAnsi="Calibri" w:cs="Calibri"/>
          <w:sz w:val="22"/>
          <w:szCs w:val="22"/>
        </w:rPr>
        <w:t>Coordinated</w:t>
      </w:r>
      <w:proofErr w:type="spellEnd"/>
      <w:r w:rsidRPr="008D4E1A">
        <w:rPr>
          <w:rFonts w:ascii="Calibri" w:hAnsi="Calibri" w:cs="Calibri"/>
          <w:sz w:val="22"/>
          <w:szCs w:val="22"/>
        </w:rPr>
        <w:t xml:space="preserve"> Universal Time).</w:t>
      </w:r>
    </w:p>
    <w:p w14:paraId="6BB702F0" w14:textId="22D6AC6B" w:rsidR="00E11601" w:rsidRDefault="00E11601" w:rsidP="00B636A6">
      <w:pPr>
        <w:spacing w:before="200" w:line="360" w:lineRule="auto"/>
        <w:jc w:val="both"/>
        <w:rPr>
          <w:rFonts w:ascii="Calibri" w:hAnsi="Calibri" w:cs="Calibri"/>
          <w:sz w:val="22"/>
          <w:szCs w:val="22"/>
        </w:rPr>
      </w:pPr>
      <w:r w:rsidRPr="008D4E1A">
        <w:rPr>
          <w:rFonts w:ascii="Calibri" w:hAnsi="Calibri" w:cs="Calibri"/>
          <w:sz w:val="22"/>
          <w:szCs w:val="22"/>
        </w:rPr>
        <w:t>Na przykład: 1997 (rok 1997), 1997-07-16 (16-ty lipca 1997), 1997-07-16T18:20:30Z (16-ty lipca 1997, 18h 20 min 30 s, strefa czasowa Zulu: UTC+0)</w:t>
      </w:r>
      <w:r w:rsidR="00B5428A">
        <w:rPr>
          <w:rFonts w:ascii="Calibri" w:hAnsi="Calibri" w:cs="Calibri"/>
          <w:sz w:val="22"/>
          <w:szCs w:val="22"/>
        </w:rPr>
        <w:t>.</w:t>
      </w:r>
    </w:p>
    <w:p w14:paraId="66F89D4F" w14:textId="77777777" w:rsidR="00E11601" w:rsidRPr="008D4E1A" w:rsidRDefault="00E11601" w:rsidP="00B636A6">
      <w:pPr>
        <w:pStyle w:val="Nagwek2"/>
        <w:rPr>
          <w:rFonts w:ascii="Calibri" w:hAnsi="Calibri" w:cs="Calibri"/>
          <w:iCs/>
          <w:lang w:val="pl-PL"/>
        </w:rPr>
      </w:pPr>
      <w:bookmarkStart w:id="250" w:name="_Toc156203197"/>
      <w:r w:rsidRPr="008D4E1A">
        <w:rPr>
          <w:rFonts w:ascii="Calibri" w:hAnsi="Calibri" w:cs="Calibri"/>
          <w:iCs/>
          <w:lang w:val="pl-PL"/>
        </w:rPr>
        <w:t>Jednostki miary</w:t>
      </w:r>
      <w:bookmarkEnd w:id="250"/>
    </w:p>
    <w:p w14:paraId="6AB7BDBB"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7A4129">
        <w:trPr>
          <w:trHeight w:val="437"/>
          <w:tblHeader/>
        </w:trPr>
        <w:tc>
          <w:tcPr>
            <w:tcW w:w="1054" w:type="pct"/>
            <w:shd w:val="clear" w:color="auto" w:fill="D9D9D9" w:themeFill="background1" w:themeFillShade="D9"/>
            <w:noWrap/>
            <w:vAlign w:val="center"/>
            <w:hideMark/>
          </w:tcPr>
          <w:p w14:paraId="25F6AD90" w14:textId="3F2E1F60" w:rsidR="00E11601" w:rsidRPr="008D4E1A" w:rsidRDefault="00E11601" w:rsidP="007A4129">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33</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7A4129">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7A4129">
        <w:trPr>
          <w:trHeight w:val="472"/>
        </w:trPr>
        <w:tc>
          <w:tcPr>
            <w:tcW w:w="5000" w:type="pct"/>
            <w:gridSpan w:val="2"/>
            <w:shd w:val="clear" w:color="auto" w:fill="auto"/>
            <w:noWrap/>
            <w:vAlign w:val="center"/>
            <w:hideMark/>
          </w:tcPr>
          <w:p w14:paraId="05686B08" w14:textId="77777777" w:rsidR="00E11601" w:rsidRPr="008D4E1A" w:rsidRDefault="00E11601" w:rsidP="007A4129">
            <w:pPr>
              <w:spacing w:line="360" w:lineRule="auto"/>
              <w:jc w:val="both"/>
              <w:rPr>
                <w:rFonts w:ascii="Calibri" w:hAnsi="Calibri" w:cs="Calibri"/>
                <w:sz w:val="22"/>
                <w:szCs w:val="22"/>
              </w:rPr>
            </w:pPr>
            <w:r w:rsidRPr="008D4E1A">
              <w:rPr>
                <w:rFonts w:ascii="Calibri" w:hAnsi="Calibri" w:cs="Calibri"/>
                <w:sz w:val="22"/>
                <w:szCs w:val="22"/>
              </w:rPr>
              <w:t xml:space="preserve">Wszystkie wartości miar muszą być wyrażone przy użyciu jednostek SI bądź takich jednostek spoza układu SI, które są zaaprobowane w ramach Międzynarodowego Układu Jednostek Miar (International System of </w:t>
            </w:r>
            <w:proofErr w:type="spellStart"/>
            <w:r w:rsidRPr="008D4E1A">
              <w:rPr>
                <w:rFonts w:ascii="Calibri" w:hAnsi="Calibri" w:cs="Calibri"/>
                <w:sz w:val="22"/>
                <w:szCs w:val="22"/>
              </w:rPr>
              <w:t>Units</w:t>
            </w:r>
            <w:proofErr w:type="spellEnd"/>
            <w:r w:rsidRPr="008D4E1A">
              <w:rPr>
                <w:rFonts w:ascii="Calibri" w:hAnsi="Calibri" w:cs="Calibri"/>
                <w:sz w:val="22"/>
                <w:szCs w:val="22"/>
              </w:rPr>
              <w:t xml:space="preserve">), chyba że dla konkretnych typów danych przestrzennych określono inaczej. </w:t>
            </w:r>
          </w:p>
          <w:p w14:paraId="11DEB487" w14:textId="77777777" w:rsidR="00E11601" w:rsidRPr="008D4E1A" w:rsidRDefault="00E11601" w:rsidP="004E7698">
            <w:pPr>
              <w:spacing w:line="360" w:lineRule="auto"/>
              <w:jc w:val="both"/>
              <w:rPr>
                <w:rFonts w:ascii="Calibri" w:hAnsi="Calibri" w:cs="Calibri"/>
                <w:sz w:val="22"/>
                <w:szCs w:val="22"/>
              </w:rPr>
            </w:pPr>
            <w:r w:rsidRPr="008D4E1A">
              <w:rPr>
                <w:rFonts w:ascii="Calibri" w:hAnsi="Calibri" w:cs="Calibri"/>
                <w:sz w:val="22"/>
                <w:szCs w:val="22"/>
              </w:rPr>
              <w:t>Przykład: s (sekunda), m (metr).</w:t>
            </w:r>
          </w:p>
        </w:tc>
      </w:tr>
    </w:tbl>
    <w:p w14:paraId="17B1CF6C" w14:textId="77777777" w:rsidR="00E11601" w:rsidRDefault="00E11601" w:rsidP="00B636A6">
      <w:pPr>
        <w:spacing w:line="360" w:lineRule="auto"/>
        <w:jc w:val="both"/>
        <w:rPr>
          <w:rFonts w:ascii="Calibri" w:hAnsi="Calibri" w:cs="Calibri"/>
          <w:sz w:val="22"/>
          <w:szCs w:val="22"/>
        </w:rPr>
      </w:pPr>
    </w:p>
    <w:p w14:paraId="53068F31" w14:textId="77777777" w:rsidR="000717FD" w:rsidRDefault="000717FD" w:rsidP="00B636A6">
      <w:pPr>
        <w:spacing w:line="360" w:lineRule="auto"/>
        <w:jc w:val="both"/>
        <w:rPr>
          <w:rFonts w:ascii="Calibri" w:hAnsi="Calibri" w:cs="Calibri"/>
          <w:sz w:val="22"/>
          <w:szCs w:val="22"/>
        </w:rPr>
      </w:pPr>
    </w:p>
    <w:p w14:paraId="4233045F" w14:textId="77777777" w:rsidR="004C6D92" w:rsidRPr="008D4E1A" w:rsidRDefault="004C6D92" w:rsidP="00B636A6">
      <w:pPr>
        <w:spacing w:line="360" w:lineRule="auto"/>
        <w:jc w:val="both"/>
        <w:rPr>
          <w:rFonts w:ascii="Calibri" w:hAnsi="Calibri" w:cs="Calibri"/>
          <w:sz w:val="22"/>
          <w:szCs w:val="22"/>
        </w:rPr>
      </w:pPr>
    </w:p>
    <w:p w14:paraId="128097AF" w14:textId="030C0CE8" w:rsidR="00E11601" w:rsidRPr="008D4E1A" w:rsidRDefault="00E11601" w:rsidP="00B636A6">
      <w:pPr>
        <w:pStyle w:val="Nagwek1"/>
        <w:rPr>
          <w:rFonts w:ascii="Calibri" w:hAnsi="Calibri" w:cs="Calibri"/>
          <w:b/>
          <w:bCs/>
          <w:iCs/>
          <w:color w:val="000000" w:themeColor="text1"/>
          <w:lang w:val="pl-PL"/>
        </w:rPr>
      </w:pPr>
      <w:bookmarkStart w:id="251" w:name="_Ref106799819"/>
      <w:bookmarkStart w:id="252" w:name="_Toc156203198"/>
      <w:r w:rsidRPr="008D4E1A">
        <w:rPr>
          <w:rFonts w:ascii="Calibri" w:hAnsi="Calibri" w:cs="Calibri"/>
          <w:b/>
          <w:bCs/>
          <w:iCs/>
          <w:color w:val="000000" w:themeColor="text1"/>
          <w:lang w:val="pl-PL"/>
        </w:rPr>
        <w:lastRenderedPageBreak/>
        <w:t>Metadane</w:t>
      </w:r>
      <w:bookmarkEnd w:id="251"/>
      <w:bookmarkEnd w:id="252"/>
    </w:p>
    <w:p w14:paraId="6A47DAC8" w14:textId="77777777" w:rsidR="00E11601" w:rsidRPr="008D4E1A" w:rsidRDefault="00E11601" w:rsidP="00B636A6">
      <w:pPr>
        <w:pStyle w:val="Akapitzlist"/>
        <w:spacing w:before="200" w:after="200" w:line="360" w:lineRule="auto"/>
        <w:ind w:left="0"/>
        <w:contextualSpacing w:val="0"/>
        <w:jc w:val="both"/>
        <w:rPr>
          <w:rFonts w:ascii="Calibri" w:hAnsi="Calibri" w:cs="Calibri"/>
          <w:sz w:val="22"/>
          <w:szCs w:val="22"/>
          <w:lang w:val="pl-PL"/>
        </w:rPr>
      </w:pPr>
      <w:r w:rsidRPr="008D4E1A">
        <w:rPr>
          <w:rFonts w:ascii="Calibri" w:hAnsi="Calibri" w:cs="Calibri"/>
          <w:sz w:val="22"/>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B636A6">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7A4129">
        <w:trPr>
          <w:trHeight w:val="437"/>
          <w:tblHeader/>
        </w:trPr>
        <w:tc>
          <w:tcPr>
            <w:tcW w:w="1054" w:type="pct"/>
            <w:shd w:val="clear" w:color="auto" w:fill="D9D9D9" w:themeFill="background1" w:themeFillShade="D9"/>
            <w:noWrap/>
            <w:vAlign w:val="center"/>
            <w:hideMark/>
          </w:tcPr>
          <w:p w14:paraId="7A58A0BE" w14:textId="2AD688D5" w:rsidR="00E11601" w:rsidRPr="008D4E1A" w:rsidRDefault="00E11601" w:rsidP="007A4129">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34</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2F6ED0" w:rsidP="007A4129">
            <w:pPr>
              <w:rPr>
                <w:rFonts w:ascii="Calibri" w:hAnsi="Calibri" w:cs="Calibri"/>
                <w:b/>
                <w:color w:val="0563C1" w:themeColor="hyperlink"/>
                <w:sz w:val="20"/>
                <w:u w:val="single"/>
              </w:rPr>
            </w:pPr>
            <w:hyperlink r:id="rId90" w:history="1">
              <w:r w:rsidR="00E11601" w:rsidRPr="008D4E1A">
                <w:rPr>
                  <w:rStyle w:val="Hipercze"/>
                  <w:rFonts w:ascii="Calibri" w:hAnsi="Calibri" w:cs="Calibri"/>
                  <w:b/>
                  <w:sz w:val="20"/>
                </w:rPr>
                <w:t>https://www.gov.pl/zagospodarowanieprzestrzenne/app/2.0/req/metadata/</w:t>
              </w:r>
            </w:hyperlink>
            <w:r w:rsidR="00E11601" w:rsidRPr="008D4E1A">
              <w:rPr>
                <w:rStyle w:val="Hipercze"/>
                <w:rFonts w:ascii="Calibri" w:hAnsi="Calibri" w:cs="Calibri"/>
                <w:b/>
                <w:sz w:val="20"/>
              </w:rPr>
              <w:t>profile</w:t>
            </w:r>
          </w:p>
        </w:tc>
      </w:tr>
      <w:tr w:rsidR="00E11601" w:rsidRPr="008D4E1A" w14:paraId="38F19C10" w14:textId="77777777" w:rsidTr="007A4129">
        <w:trPr>
          <w:trHeight w:val="472"/>
        </w:trPr>
        <w:tc>
          <w:tcPr>
            <w:tcW w:w="5000" w:type="pct"/>
            <w:gridSpan w:val="2"/>
            <w:shd w:val="clear" w:color="auto" w:fill="auto"/>
            <w:noWrap/>
            <w:vAlign w:val="center"/>
            <w:hideMark/>
          </w:tcPr>
          <w:p w14:paraId="7272CB63" w14:textId="77777777" w:rsidR="00E11601" w:rsidRPr="008D4E1A" w:rsidRDefault="00E11601" w:rsidP="007A4129">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B636A6">
      <w:pPr>
        <w:pStyle w:val="Akapitzlist"/>
        <w:spacing w:before="200" w:after="200" w:line="360" w:lineRule="auto"/>
        <w:ind w:left="0"/>
        <w:contextualSpacing w:val="0"/>
        <w:jc w:val="both"/>
        <w:rPr>
          <w:rFonts w:ascii="Calibri" w:hAnsi="Calibri" w:cs="Calibri"/>
          <w:sz w:val="22"/>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253" w:name="_Toc156203199"/>
      <w:r w:rsidRPr="00F264AE">
        <w:rPr>
          <w:rFonts w:ascii="Calibri" w:hAnsi="Calibri" w:cs="Calibri"/>
          <w:b/>
          <w:bCs/>
          <w:iCs/>
          <w:color w:val="000000" w:themeColor="text1"/>
          <w:lang w:val="pl-PL"/>
        </w:rPr>
        <w:t>Udostępnianie</w:t>
      </w:r>
    </w:p>
    <w:bookmarkEnd w:id="253"/>
    <w:p w14:paraId="2D3BB4DB" w14:textId="65870A83" w:rsidR="00E11601" w:rsidRPr="008D4E1A" w:rsidRDefault="00E11601" w:rsidP="00D349F0">
      <w:pPr>
        <w:pStyle w:val="Akapitzlist"/>
        <w:spacing w:before="200" w:after="100" w:line="360" w:lineRule="auto"/>
        <w:ind w:left="0"/>
        <w:contextualSpacing w:val="0"/>
        <w:jc w:val="both"/>
        <w:rPr>
          <w:rFonts w:ascii="Calibri" w:hAnsi="Calibri" w:cs="Calibri"/>
          <w:sz w:val="22"/>
          <w:szCs w:val="22"/>
          <w:lang w:val="pl-PL"/>
        </w:rPr>
      </w:pPr>
      <w:r w:rsidRPr="008D4E1A">
        <w:rPr>
          <w:rFonts w:ascii="Calibri" w:hAnsi="Calibri" w:cs="Calibri"/>
          <w:sz w:val="22"/>
          <w:szCs w:val="22"/>
          <w:lang w:val="pl-PL"/>
        </w:rPr>
        <w:t>Zgodnie z art. 67c ust. 3</w:t>
      </w:r>
      <w:r w:rsidR="00B40B96" w:rsidRPr="008D4E1A">
        <w:rPr>
          <w:rStyle w:val="Odwoanieprzypisudolnego"/>
          <w:rFonts w:ascii="Calibri" w:hAnsi="Calibri" w:cs="Calibri"/>
          <w:sz w:val="22"/>
          <w:szCs w:val="22"/>
          <w:lang w:val="pl-PL"/>
        </w:rPr>
        <w:footnoteReference w:id="8"/>
      </w:r>
      <w:r w:rsidRPr="008D4E1A">
        <w:rPr>
          <w:rFonts w:ascii="Calibri" w:hAnsi="Calibri" w:cs="Calibri"/>
          <w:sz w:val="22"/>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D349F0">
      <w:pPr>
        <w:spacing w:line="360" w:lineRule="auto"/>
        <w:ind w:left="708"/>
        <w:jc w:val="both"/>
        <w:rPr>
          <w:rFonts w:ascii="Calibri" w:hAnsi="Calibri" w:cs="Calibri"/>
          <w:sz w:val="22"/>
          <w:szCs w:val="22"/>
        </w:rPr>
      </w:pPr>
      <w:r w:rsidRPr="008D4E1A">
        <w:rPr>
          <w:rFonts w:ascii="Calibri" w:hAnsi="Calibri" w:cs="Calibri"/>
          <w:sz w:val="22"/>
          <w:szCs w:val="22"/>
        </w:rPr>
        <w:t>– wyszukiwania (dotyczy metadanych);</w:t>
      </w:r>
    </w:p>
    <w:p w14:paraId="2186DF85" w14:textId="77777777" w:rsidR="00E11601" w:rsidRPr="008D4E1A" w:rsidRDefault="00E11601" w:rsidP="00D349F0">
      <w:pPr>
        <w:spacing w:line="360" w:lineRule="auto"/>
        <w:ind w:left="708"/>
        <w:jc w:val="both"/>
        <w:rPr>
          <w:rFonts w:ascii="Calibri" w:hAnsi="Calibri" w:cs="Calibri"/>
          <w:sz w:val="22"/>
          <w:szCs w:val="22"/>
        </w:rPr>
      </w:pPr>
      <w:r w:rsidRPr="008D4E1A">
        <w:rPr>
          <w:rFonts w:ascii="Calibri" w:hAnsi="Calibri" w:cs="Calibri"/>
          <w:sz w:val="22"/>
          <w:szCs w:val="22"/>
        </w:rPr>
        <w:t>– przeglądania (dotyczy zbiorów);</w:t>
      </w:r>
    </w:p>
    <w:p w14:paraId="4E39B20E" w14:textId="77777777" w:rsidR="00E11601" w:rsidRDefault="00E11601" w:rsidP="00D349F0">
      <w:pPr>
        <w:spacing w:after="100" w:line="360" w:lineRule="auto"/>
        <w:ind w:left="709"/>
        <w:rPr>
          <w:rFonts w:ascii="Calibri" w:hAnsi="Calibri" w:cs="Calibri"/>
          <w:sz w:val="22"/>
          <w:szCs w:val="22"/>
        </w:rPr>
      </w:pPr>
      <w:r w:rsidRPr="008D4E1A">
        <w:rPr>
          <w:rFonts w:ascii="Calibri" w:hAnsi="Calibri" w:cs="Calibri"/>
          <w:sz w:val="22"/>
          <w:szCs w:val="22"/>
        </w:rPr>
        <w:t>– pobierania (dotyczy zbiorów).</w:t>
      </w:r>
    </w:p>
    <w:p w14:paraId="544F53F5" w14:textId="0F38B6C6" w:rsidR="00981159" w:rsidRPr="008D4E1A" w:rsidRDefault="00981159" w:rsidP="00FB580B">
      <w:pPr>
        <w:pStyle w:val="Akapitzlist"/>
        <w:spacing w:before="200" w:after="100" w:line="360" w:lineRule="auto"/>
        <w:ind w:left="0"/>
        <w:contextualSpacing w:val="0"/>
        <w:jc w:val="both"/>
        <w:rPr>
          <w:rFonts w:ascii="Calibri" w:hAnsi="Calibri" w:cs="Calibri"/>
          <w:sz w:val="22"/>
          <w:szCs w:val="22"/>
        </w:rPr>
      </w:pPr>
      <w:r>
        <w:rPr>
          <w:rFonts w:ascii="Calibri" w:hAnsi="Calibri" w:cs="Calibri"/>
          <w:sz w:val="22"/>
          <w:szCs w:val="22"/>
          <w:lang w:val="pl-PL"/>
        </w:rPr>
        <w:t>O</w:t>
      </w:r>
      <w:r w:rsidR="00B40B96" w:rsidRPr="008D4E1A">
        <w:rPr>
          <w:rFonts w:ascii="Calibri" w:hAnsi="Calibri" w:cs="Calibri"/>
          <w:sz w:val="22"/>
          <w:szCs w:val="22"/>
          <w:lang w:val="pl-PL"/>
        </w:rPr>
        <w:t>rgany właściwe do sporządzenia projektów aktów planowania przestrzennego</w:t>
      </w:r>
      <w:r w:rsidR="00B40B96">
        <w:rPr>
          <w:rFonts w:ascii="Calibri" w:hAnsi="Calibri" w:cs="Calibri"/>
          <w:sz w:val="22"/>
          <w:szCs w:val="22"/>
          <w:lang w:val="pl-PL"/>
        </w:rPr>
        <w:t xml:space="preserve"> są zobowiązane do udostępniania</w:t>
      </w:r>
      <w:r>
        <w:rPr>
          <w:rFonts w:ascii="Calibri" w:hAnsi="Calibri" w:cs="Calibri"/>
          <w:sz w:val="22"/>
          <w:szCs w:val="22"/>
          <w:lang w:val="pl-PL"/>
        </w:rPr>
        <w:t xml:space="preserve"> co najmniej</w:t>
      </w:r>
      <w:r w:rsidR="00B40B96">
        <w:rPr>
          <w:rFonts w:ascii="Calibri" w:hAnsi="Calibri" w:cs="Calibri"/>
          <w:sz w:val="22"/>
          <w:szCs w:val="22"/>
          <w:lang w:val="pl-PL"/>
        </w:rPr>
        <w:t xml:space="preserve"> obowiązujących aktów planowania przestrzennego</w:t>
      </w:r>
      <w:r>
        <w:rPr>
          <w:rFonts w:ascii="Calibri" w:hAnsi="Calibri" w:cs="Calibri"/>
          <w:sz w:val="22"/>
          <w:szCs w:val="22"/>
          <w:lang w:val="pl-PL"/>
        </w:rPr>
        <w:t xml:space="preserve">. </w:t>
      </w:r>
      <w:r w:rsidRPr="00FB580B">
        <w:rPr>
          <w:rFonts w:ascii="Calibri" w:hAnsi="Calibri" w:cs="Calibri"/>
          <w:sz w:val="22"/>
          <w:szCs w:val="22"/>
          <w:lang w:val="pl-PL"/>
        </w:rPr>
        <w:t>Aktualizacja zbioru danych przestrzennych, zgodnie z art. 67c ust. 2 [Ustawa PiZP], który pozostaje obowiązujący do 1</w:t>
      </w:r>
      <w:r w:rsidR="00A63E9E">
        <w:rPr>
          <w:rFonts w:ascii="Calibri" w:hAnsi="Calibri" w:cs="Calibri"/>
          <w:sz w:val="22"/>
          <w:szCs w:val="22"/>
          <w:lang w:val="pl-PL"/>
        </w:rPr>
        <w:t> </w:t>
      </w:r>
      <w:r w:rsidRPr="00FB580B">
        <w:rPr>
          <w:rFonts w:ascii="Calibri" w:hAnsi="Calibri" w:cs="Calibri"/>
          <w:sz w:val="22"/>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 xml:space="preserve">uchwalenia aktu albo jego zmiany – w przypadku aktów niepodlegających ogłoszeniu </w:t>
      </w:r>
      <w:r w:rsidRPr="008D4E1A">
        <w:rPr>
          <w:rFonts w:ascii="Calibri" w:hAnsi="Calibri" w:cs="Calibri"/>
          <w:sz w:val="22"/>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 w:val="22"/>
          <w:szCs w:val="22"/>
        </w:rPr>
      </w:pPr>
      <w:r w:rsidRPr="00981159">
        <w:rPr>
          <w:rFonts w:ascii="Calibri" w:hAnsi="Calibri" w:cs="Calibri"/>
          <w:sz w:val="22"/>
          <w:szCs w:val="22"/>
        </w:rPr>
        <w:lastRenderedPageBreak/>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 w:val="22"/>
          <w:szCs w:val="22"/>
        </w:rPr>
      </w:pPr>
      <w:r w:rsidRPr="00981159">
        <w:rPr>
          <w:rFonts w:ascii="Calibri" w:hAnsi="Calibri" w:cs="Calibri"/>
          <w:sz w:val="22"/>
          <w:szCs w:val="22"/>
        </w:rPr>
        <w:t>przekazania danych, o którym mowa w art. 67c ust. 4 i 5 [Ustawa PiZP].</w:t>
      </w:r>
    </w:p>
    <w:p w14:paraId="36C641E1" w14:textId="091F0F4C" w:rsidR="00B40B96" w:rsidRDefault="00B40B96" w:rsidP="00FB580B">
      <w:pPr>
        <w:pStyle w:val="Akapitzlist"/>
        <w:spacing w:before="200" w:after="100" w:line="360" w:lineRule="auto"/>
        <w:ind w:left="0"/>
        <w:contextualSpacing w:val="0"/>
        <w:jc w:val="both"/>
        <w:rPr>
          <w:rFonts w:ascii="Calibri" w:hAnsi="Calibri" w:cs="Calibri"/>
          <w:sz w:val="22"/>
          <w:szCs w:val="22"/>
        </w:rPr>
      </w:pPr>
      <w:r w:rsidRPr="00FB580B">
        <w:rPr>
          <w:rFonts w:ascii="Calibri" w:hAnsi="Calibri" w:cs="Calibri"/>
          <w:sz w:val="22"/>
          <w:szCs w:val="22"/>
          <w:lang w:val="pl-PL"/>
        </w:rPr>
        <w:t xml:space="preserve">Obowiązujące przepisy nie wymagają udostępniania danych przestrzennych dotyczących projektu APP. </w:t>
      </w:r>
      <w:r w:rsidR="00EC7798">
        <w:rPr>
          <w:rFonts w:ascii="Calibri" w:hAnsi="Calibri" w:cs="Calibri"/>
          <w:sz w:val="22"/>
          <w:szCs w:val="22"/>
          <w:lang w:val="pl-PL"/>
        </w:rPr>
        <w:t>Należy mieć na uwadze</w:t>
      </w:r>
      <w:r w:rsidRPr="00FB580B">
        <w:rPr>
          <w:rFonts w:ascii="Calibri" w:hAnsi="Calibri" w:cs="Calibri"/>
          <w:sz w:val="22"/>
          <w:szCs w:val="22"/>
          <w:lang w:val="pl-PL"/>
        </w:rPr>
        <w:t xml:space="preserve">, że szerokie udostępnianie danych projektowych powinno pozytywnie wpłynąć na prowadzenie prac nad </w:t>
      </w:r>
      <w:r w:rsidR="00EC7798">
        <w:rPr>
          <w:rFonts w:ascii="Calibri" w:hAnsi="Calibri" w:cs="Calibri"/>
          <w:sz w:val="22"/>
          <w:szCs w:val="22"/>
          <w:lang w:val="pl-PL"/>
        </w:rPr>
        <w:t>aktem planowania przestrzennego</w:t>
      </w:r>
      <w:r w:rsidRPr="00FB580B">
        <w:rPr>
          <w:rFonts w:ascii="Calibri" w:hAnsi="Calibri" w:cs="Calibri"/>
          <w:sz w:val="22"/>
          <w:szCs w:val="22"/>
          <w:lang w:val="pl-PL"/>
        </w:rPr>
        <w:t xml:space="preserve"> ze szczególnym uwzględnieniem partycypacji społecznej.</w:t>
      </w:r>
    </w:p>
    <w:p w14:paraId="6AC81033" w14:textId="77777777" w:rsidR="00B40B96" w:rsidRPr="008D4E1A" w:rsidRDefault="00B40B96" w:rsidP="00D349F0">
      <w:pPr>
        <w:spacing w:after="100" w:line="360" w:lineRule="auto"/>
        <w:ind w:left="709"/>
        <w:rPr>
          <w:rFonts w:ascii="Calibri" w:hAnsi="Calibri" w:cs="Calibri"/>
          <w:sz w:val="22"/>
          <w:szCs w:val="22"/>
        </w:rPr>
      </w:pPr>
    </w:p>
    <w:p w14:paraId="16709A88" w14:textId="77777777" w:rsidR="00E11601" w:rsidRPr="008D4E1A" w:rsidRDefault="00E11601" w:rsidP="00650B30">
      <w:pPr>
        <w:pStyle w:val="Nagwek2"/>
        <w:rPr>
          <w:rFonts w:ascii="Calibri" w:hAnsi="Calibri" w:cs="Calibri"/>
          <w:iCs/>
          <w:lang w:val="pl-PL"/>
        </w:rPr>
      </w:pPr>
      <w:bookmarkStart w:id="254" w:name="_Toc500412667"/>
      <w:bookmarkStart w:id="255" w:name="_Ref67989919"/>
      <w:bookmarkStart w:id="256" w:name="_Ref67990019"/>
      <w:bookmarkStart w:id="257" w:name="_Toc156203200"/>
      <w:r w:rsidRPr="008D4E1A">
        <w:rPr>
          <w:rFonts w:ascii="Calibri" w:hAnsi="Calibri" w:cs="Calibri"/>
          <w:iCs/>
          <w:lang w:val="pl-PL"/>
        </w:rPr>
        <w:t>Sposób udostępniania</w:t>
      </w:r>
      <w:bookmarkEnd w:id="254"/>
      <w:bookmarkEnd w:id="255"/>
      <w:bookmarkEnd w:id="256"/>
      <w:bookmarkEnd w:id="257"/>
    </w:p>
    <w:p w14:paraId="78E505E8" w14:textId="77777777" w:rsidR="00E11601" w:rsidRPr="008D4E1A" w:rsidRDefault="00E11601" w:rsidP="00650B30">
      <w:pPr>
        <w:pStyle w:val="ZARTzmartartykuempunktem"/>
        <w:keepNext/>
        <w:ind w:left="0" w:firstLine="0"/>
        <w:rPr>
          <w:rFonts w:ascii="Calibri" w:hAnsi="Calibri" w:cs="Calibri"/>
          <w:sz w:val="22"/>
          <w:szCs w:val="22"/>
        </w:rPr>
      </w:pPr>
      <w:r w:rsidRPr="008D4E1A">
        <w:rPr>
          <w:rFonts w:ascii="Calibri" w:hAnsi="Calibri" w:cs="Calibri"/>
          <w:sz w:val="22"/>
          <w:szCs w:val="22"/>
        </w:rPr>
        <w:t>Zgodnie z art. 9 pkt 1 [Ustawy IIP] zbiory danych przestrzennych podlegają udostępnieniu za pośrednictwem usług sieciowych.</w:t>
      </w:r>
    </w:p>
    <w:p w14:paraId="05207F75" w14:textId="77777777" w:rsidR="00E11601" w:rsidRPr="008D4E1A" w:rsidRDefault="00E11601" w:rsidP="00650B30">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7649EA">
        <w:trPr>
          <w:trHeight w:val="437"/>
          <w:tblHeader/>
        </w:trPr>
        <w:tc>
          <w:tcPr>
            <w:tcW w:w="1054" w:type="pct"/>
            <w:shd w:val="clear" w:color="auto" w:fill="D9D9D9" w:themeFill="background1" w:themeFillShade="D9"/>
            <w:noWrap/>
            <w:vAlign w:val="center"/>
            <w:hideMark/>
          </w:tcPr>
          <w:p w14:paraId="4AC66DD1" w14:textId="6BEAC808"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35</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7649EA">
        <w:trPr>
          <w:trHeight w:val="472"/>
        </w:trPr>
        <w:tc>
          <w:tcPr>
            <w:tcW w:w="5000" w:type="pct"/>
            <w:gridSpan w:val="2"/>
            <w:shd w:val="clear" w:color="auto" w:fill="auto"/>
            <w:noWrap/>
            <w:vAlign w:val="center"/>
            <w:hideMark/>
          </w:tcPr>
          <w:p w14:paraId="602836A6" w14:textId="77777777"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650B30">
      <w:pPr>
        <w:pStyle w:val="ZARTzmartartykuempunktem"/>
        <w:keepNext/>
        <w:ind w:left="0" w:firstLine="0"/>
        <w:rPr>
          <w:rFonts w:ascii="Calibri" w:hAnsi="Calibri" w:cs="Calibri"/>
          <w:sz w:val="22"/>
          <w:szCs w:val="22"/>
        </w:rPr>
      </w:pPr>
    </w:p>
    <w:p w14:paraId="34D1DD58" w14:textId="77777777" w:rsidR="00E11601" w:rsidRPr="008D4E1A" w:rsidRDefault="00E11601" w:rsidP="00650B30">
      <w:pPr>
        <w:pStyle w:val="ZARTzmartartykuempunktem"/>
        <w:keepNext/>
        <w:ind w:left="0" w:firstLine="0"/>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 w:val="22"/>
          <w:szCs w:val="22"/>
          <w:lang w:eastAsia="en-US"/>
        </w:rPr>
        <w:t xml:space="preserve">[TG </w:t>
      </w:r>
      <w:proofErr w:type="spellStart"/>
      <w:r w:rsidRPr="008D4E1A">
        <w:rPr>
          <w:rFonts w:ascii="Calibri" w:eastAsia="Arial" w:hAnsi="Calibri" w:cs="Calibri"/>
          <w:color w:val="000000" w:themeColor="text1"/>
          <w:sz w:val="22"/>
          <w:szCs w:val="22"/>
          <w:lang w:eastAsia="en-US"/>
        </w:rPr>
        <w:t>ViewS</w:t>
      </w:r>
      <w:proofErr w:type="spellEnd"/>
      <w:r w:rsidRPr="008D4E1A">
        <w:rPr>
          <w:rFonts w:ascii="Calibri" w:hAnsi="Calibri" w:cs="Calibri"/>
          <w:sz w:val="22"/>
          <w:szCs w:val="22"/>
        </w:rPr>
        <w:t xml:space="preserve">] i </w:t>
      </w:r>
      <w:r w:rsidRPr="008D4E1A">
        <w:rPr>
          <w:rFonts w:ascii="Calibri" w:eastAsia="Arial" w:hAnsi="Calibri" w:cs="Calibri"/>
          <w:color w:val="000000" w:themeColor="text1"/>
          <w:sz w:val="22"/>
          <w:szCs w:val="22"/>
          <w:lang w:eastAsia="en-US"/>
        </w:rPr>
        <w:t xml:space="preserve">[TG </w:t>
      </w:r>
      <w:proofErr w:type="spellStart"/>
      <w:r w:rsidRPr="008D4E1A">
        <w:rPr>
          <w:rFonts w:ascii="Calibri" w:eastAsia="Arial" w:hAnsi="Calibri" w:cs="Calibri"/>
          <w:color w:val="000000" w:themeColor="text1"/>
          <w:sz w:val="22"/>
          <w:szCs w:val="22"/>
          <w:lang w:eastAsia="en-US"/>
        </w:rPr>
        <w:t>DownloadS</w:t>
      </w:r>
      <w:proofErr w:type="spellEnd"/>
      <w:r w:rsidRPr="008D4E1A">
        <w:rPr>
          <w:rFonts w:ascii="Calibri" w:eastAsia="Arial" w:hAnsi="Calibri" w:cs="Calibri"/>
          <w:color w:val="000000" w:themeColor="text1"/>
          <w:sz w:val="22"/>
          <w:szCs w:val="22"/>
          <w:lang w:eastAsia="en-US"/>
        </w:rPr>
        <w:t>]</w:t>
      </w:r>
      <w:r w:rsidRPr="008D4E1A">
        <w:rPr>
          <w:rFonts w:ascii="Calibri" w:hAnsi="Calibri" w:cs="Calibri"/>
          <w:sz w:val="22"/>
          <w:szCs w:val="22"/>
        </w:rPr>
        <w:t>.</w:t>
      </w:r>
    </w:p>
    <w:p w14:paraId="722542C5" w14:textId="3D94FA3F" w:rsidR="00E11601" w:rsidRPr="008D4E1A" w:rsidRDefault="00E11601" w:rsidP="00650B30">
      <w:pPr>
        <w:pStyle w:val="ZARTzmartartykuempunktem"/>
        <w:keepNext/>
        <w:ind w:left="0" w:firstLine="0"/>
        <w:rPr>
          <w:rFonts w:ascii="Calibri" w:hAnsi="Calibri" w:cs="Calibri"/>
          <w:b/>
          <w:bCs/>
          <w:sz w:val="22"/>
          <w:szCs w:val="22"/>
        </w:rPr>
      </w:pPr>
      <w:r w:rsidRPr="008D4E1A">
        <w:rPr>
          <w:rFonts w:ascii="Calibri" w:hAnsi="Calibri" w:cs="Calibri"/>
          <w:b/>
          <w:bCs/>
          <w:sz w:val="22"/>
          <w:szCs w:val="22"/>
        </w:rPr>
        <w:t xml:space="preserve">UWAGA 2. </w:t>
      </w:r>
      <w:r w:rsidRPr="008D4E1A">
        <w:rPr>
          <w:rFonts w:ascii="Calibri" w:hAnsi="Calibri" w:cs="Calibri"/>
          <w:bCs/>
          <w:sz w:val="22"/>
          <w:szCs w:val="22"/>
        </w:rPr>
        <w:t xml:space="preserve">Usługa sieciowa wyszukiwania dotyczy metadanych dla zbiorów. Tematyka metadanych jest opisana w rozdziale </w:t>
      </w:r>
      <w:r w:rsidRPr="008D4E1A">
        <w:rPr>
          <w:rFonts w:ascii="Calibri" w:hAnsi="Calibri" w:cs="Calibri"/>
          <w:bCs/>
          <w:sz w:val="22"/>
          <w:szCs w:val="22"/>
        </w:rPr>
        <w:fldChar w:fldCharType="begin"/>
      </w:r>
      <w:r w:rsidRPr="008D4E1A">
        <w:rPr>
          <w:rFonts w:ascii="Calibri" w:hAnsi="Calibri" w:cs="Calibri"/>
          <w:bCs/>
          <w:sz w:val="22"/>
          <w:szCs w:val="22"/>
        </w:rPr>
        <w:instrText xml:space="preserve"> REF _Ref106799819 \h </w:instrText>
      </w:r>
      <w:r w:rsidR="008D4E1A">
        <w:rPr>
          <w:rFonts w:ascii="Calibri" w:hAnsi="Calibri" w:cs="Calibri"/>
          <w:bCs/>
          <w:sz w:val="22"/>
          <w:szCs w:val="22"/>
        </w:rPr>
        <w:instrText xml:space="preserve"> \* MERGEFORMAT </w:instrText>
      </w:r>
      <w:r w:rsidRPr="008D4E1A">
        <w:rPr>
          <w:rFonts w:ascii="Calibri" w:hAnsi="Calibri" w:cs="Calibri"/>
          <w:bCs/>
          <w:sz w:val="22"/>
          <w:szCs w:val="22"/>
        </w:rPr>
      </w:r>
      <w:r w:rsidRPr="008D4E1A">
        <w:rPr>
          <w:rFonts w:ascii="Calibri" w:hAnsi="Calibri" w:cs="Calibri"/>
          <w:bCs/>
          <w:sz w:val="22"/>
          <w:szCs w:val="22"/>
        </w:rPr>
        <w:fldChar w:fldCharType="separate"/>
      </w:r>
      <w:r w:rsidR="002F6ED0" w:rsidRPr="008D4E1A">
        <w:rPr>
          <w:rFonts w:ascii="Calibri" w:hAnsi="Calibri" w:cs="Calibri"/>
          <w:b/>
          <w:bCs/>
          <w:iCs/>
          <w:color w:val="000000" w:themeColor="text1"/>
        </w:rPr>
        <w:t>Metadane</w:t>
      </w:r>
      <w:r w:rsidRPr="008D4E1A">
        <w:rPr>
          <w:rFonts w:ascii="Calibri" w:hAnsi="Calibri" w:cs="Calibri"/>
          <w:bCs/>
          <w:sz w:val="22"/>
          <w:szCs w:val="22"/>
        </w:rPr>
        <w:fldChar w:fldCharType="end"/>
      </w:r>
      <w:r w:rsidRPr="008D4E1A">
        <w:rPr>
          <w:rFonts w:ascii="Calibri" w:hAnsi="Calibri" w:cs="Calibri"/>
          <w:bCs/>
          <w:sz w:val="22"/>
          <w:szCs w:val="22"/>
        </w:rPr>
        <w:t>.</w:t>
      </w:r>
    </w:p>
    <w:p w14:paraId="1A7F7C8D" w14:textId="77777777" w:rsidR="00E11601" w:rsidRPr="008D4E1A" w:rsidRDefault="00E11601" w:rsidP="00650B30">
      <w:pPr>
        <w:pStyle w:val="Nagwek2"/>
        <w:rPr>
          <w:rFonts w:ascii="Calibri" w:hAnsi="Calibri" w:cs="Calibri"/>
          <w:iCs/>
          <w:lang w:val="pl-PL"/>
        </w:rPr>
      </w:pPr>
      <w:bookmarkStart w:id="258" w:name="_Toc500412668"/>
      <w:bookmarkStart w:id="259" w:name="_Ref101435709"/>
      <w:bookmarkStart w:id="260" w:name="_Ref101435714"/>
      <w:bookmarkStart w:id="261" w:name="_Toc156203201"/>
      <w:r w:rsidRPr="008D4E1A">
        <w:rPr>
          <w:rFonts w:ascii="Calibri" w:hAnsi="Calibri" w:cs="Calibri"/>
          <w:iCs/>
          <w:lang w:val="pl-PL"/>
        </w:rPr>
        <w:t>Kodowanie</w:t>
      </w:r>
      <w:bookmarkEnd w:id="258"/>
      <w:bookmarkEnd w:id="259"/>
      <w:bookmarkEnd w:id="260"/>
      <w:bookmarkEnd w:id="261"/>
    </w:p>
    <w:p w14:paraId="27D9DFCD" w14:textId="77777777" w:rsidR="00E11601" w:rsidRPr="008D4E1A" w:rsidRDefault="00E11601" w:rsidP="00650B30">
      <w:pPr>
        <w:spacing w:after="200" w:line="360" w:lineRule="auto"/>
        <w:jc w:val="both"/>
        <w:rPr>
          <w:rFonts w:ascii="Calibri" w:hAnsi="Calibri" w:cs="Calibri"/>
          <w:sz w:val="22"/>
          <w:szCs w:val="22"/>
        </w:rPr>
      </w:pPr>
      <w:r w:rsidRPr="008D4E1A">
        <w:rPr>
          <w:rFonts w:ascii="Calibri" w:hAnsi="Calibri" w:cs="Calibri"/>
          <w:sz w:val="22"/>
          <w:szCs w:val="22"/>
        </w:rPr>
        <w:t>Kodowanie obiektów przestrzennych w głównych założeniach oparte jest na architekturze „model-</w:t>
      </w:r>
      <w:proofErr w:type="spellStart"/>
      <w:r w:rsidRPr="008D4E1A">
        <w:rPr>
          <w:rFonts w:ascii="Calibri" w:hAnsi="Calibri" w:cs="Calibri"/>
          <w:sz w:val="22"/>
          <w:szCs w:val="22"/>
        </w:rPr>
        <w:t>driven</w:t>
      </w:r>
      <w:proofErr w:type="spellEnd"/>
      <w:r w:rsidRPr="008D4E1A">
        <w:rPr>
          <w:rFonts w:ascii="Calibri" w:hAnsi="Calibri" w:cs="Calibri"/>
          <w:sz w:val="22"/>
          <w:szCs w:val="22"/>
        </w:rPr>
        <w:t>”, czyli na regułach w pełni wynikających ze schematu aplikacyjnego zdefiniowanego w języku UML. W celu wsparcia usług sieciowych, które są realizowane jako „Web Services”, obiekty 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7649EA">
        <w:trPr>
          <w:trHeight w:val="437"/>
          <w:tblHeader/>
        </w:trPr>
        <w:tc>
          <w:tcPr>
            <w:tcW w:w="1054" w:type="pct"/>
            <w:shd w:val="clear" w:color="auto" w:fill="D9D9D9" w:themeFill="background1" w:themeFillShade="D9"/>
            <w:noWrap/>
            <w:vAlign w:val="center"/>
            <w:hideMark/>
          </w:tcPr>
          <w:p w14:paraId="6C6B8640" w14:textId="3896BD4C"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36</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7649EA">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7649EA">
        <w:trPr>
          <w:trHeight w:val="472"/>
        </w:trPr>
        <w:tc>
          <w:tcPr>
            <w:tcW w:w="5000" w:type="pct"/>
            <w:gridSpan w:val="2"/>
            <w:shd w:val="clear" w:color="auto" w:fill="auto"/>
            <w:noWrap/>
            <w:vAlign w:val="center"/>
            <w:hideMark/>
          </w:tcPr>
          <w:p w14:paraId="3AF58D5A" w14:textId="77777777"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650B30">
      <w:pPr>
        <w:spacing w:before="240" w:after="240" w:line="360" w:lineRule="auto"/>
        <w:jc w:val="both"/>
        <w:rPr>
          <w:rFonts w:ascii="Calibri" w:hAnsi="Calibri" w:cs="Calibri"/>
          <w:sz w:val="22"/>
          <w:szCs w:val="22"/>
        </w:rPr>
      </w:pPr>
      <w:r w:rsidRPr="008D4E1A">
        <w:rPr>
          <w:rFonts w:ascii="Calibri" w:hAnsi="Calibri" w:cs="Calibri"/>
          <w:sz w:val="22"/>
          <w:szCs w:val="22"/>
        </w:rPr>
        <w:lastRenderedPageBreak/>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31"/>
        <w:gridCol w:w="7031"/>
      </w:tblGrid>
      <w:tr w:rsidR="00E11601" w:rsidRPr="008D4E1A" w14:paraId="0D502B54" w14:textId="77777777" w:rsidTr="007649EA">
        <w:tc>
          <w:tcPr>
            <w:tcW w:w="2093" w:type="dxa"/>
            <w:vAlign w:val="center"/>
          </w:tcPr>
          <w:p w14:paraId="64D7E5A8"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7649EA">
        <w:tc>
          <w:tcPr>
            <w:tcW w:w="2093" w:type="dxa"/>
            <w:vAlign w:val="center"/>
          </w:tcPr>
          <w:p w14:paraId="579AEE76"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wersja 2.0</w:t>
            </w:r>
          </w:p>
        </w:tc>
      </w:tr>
      <w:tr w:rsidR="00E11601" w:rsidRPr="008D4E1A" w14:paraId="173A1842" w14:textId="77777777" w:rsidTr="007649EA">
        <w:tc>
          <w:tcPr>
            <w:tcW w:w="2093" w:type="dxa"/>
            <w:vAlign w:val="center"/>
          </w:tcPr>
          <w:p w14:paraId="74571783"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Specyfikacja danych: Planowanie przestrzenne 2.0</w:t>
            </w:r>
          </w:p>
        </w:tc>
      </w:tr>
      <w:tr w:rsidR="00E11601" w:rsidRPr="008D4E1A" w14:paraId="073E49A1" w14:textId="77777777" w:rsidTr="007649EA">
        <w:tc>
          <w:tcPr>
            <w:tcW w:w="2093" w:type="dxa"/>
            <w:vAlign w:val="center"/>
          </w:tcPr>
          <w:p w14:paraId="2AC15479" w14:textId="77777777" w:rsidR="00E11601" w:rsidRPr="008D4E1A" w:rsidRDefault="00E11601" w:rsidP="007649EA">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7649EA">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650B30">
      <w:pPr>
        <w:spacing w:before="240" w:line="360" w:lineRule="auto"/>
        <w:jc w:val="both"/>
        <w:rPr>
          <w:rFonts w:ascii="Calibri" w:hAnsi="Calibri" w:cs="Calibri"/>
          <w:sz w:val="22"/>
          <w:szCs w:val="22"/>
        </w:rPr>
      </w:pPr>
      <w:r w:rsidRPr="008D4E1A">
        <w:rPr>
          <w:rFonts w:ascii="Calibri" w:hAnsi="Calibri" w:cs="Calibri"/>
          <w:sz w:val="22"/>
          <w:szCs w:val="22"/>
        </w:rPr>
        <w:t>Dokument schematu</w:t>
      </w:r>
      <w:r w:rsidR="00F3678E">
        <w:rPr>
          <w:rFonts w:ascii="Calibri" w:hAnsi="Calibri" w:cs="Calibri"/>
          <w:sz w:val="22"/>
          <w:szCs w:val="22"/>
        </w:rPr>
        <w:t xml:space="preserve"> aplikacyjnego</w:t>
      </w:r>
      <w:r w:rsidRPr="008D4E1A">
        <w:rPr>
          <w:rFonts w:ascii="Calibri" w:hAnsi="Calibri" w:cs="Calibri"/>
          <w:sz w:val="22"/>
          <w:szCs w:val="22"/>
        </w:rPr>
        <w:t xml:space="preserve"> </w:t>
      </w:r>
      <w:r w:rsidR="00F3678E">
        <w:rPr>
          <w:rFonts w:ascii="Calibri" w:hAnsi="Calibri" w:cs="Calibri"/>
          <w:sz w:val="22"/>
          <w:szCs w:val="22"/>
        </w:rPr>
        <w:t>GML</w:t>
      </w:r>
      <w:r w:rsidR="00F3678E" w:rsidRPr="008D4E1A">
        <w:rPr>
          <w:rFonts w:ascii="Calibri" w:hAnsi="Calibri" w:cs="Calibri"/>
          <w:sz w:val="22"/>
          <w:szCs w:val="22"/>
        </w:rPr>
        <w:t xml:space="preserve"> </w:t>
      </w:r>
      <w:r w:rsidRPr="008D4E1A">
        <w:rPr>
          <w:rFonts w:ascii="Calibri" w:hAnsi="Calibri" w:cs="Calibri"/>
          <w:sz w:val="22"/>
          <w:szCs w:val="22"/>
        </w:rPr>
        <w:t>dostępny jest pod adresem:</w:t>
      </w:r>
    </w:p>
    <w:p w14:paraId="13B63620" w14:textId="77777777" w:rsidR="00E11601" w:rsidRPr="008D4E1A" w:rsidRDefault="002F6ED0" w:rsidP="00CE220C">
      <w:pPr>
        <w:spacing w:after="240" w:line="360" w:lineRule="auto"/>
        <w:jc w:val="both"/>
        <w:rPr>
          <w:rStyle w:val="Hipercze"/>
          <w:rFonts w:ascii="Calibri" w:hAnsi="Calibri" w:cs="Calibri"/>
          <w:i/>
          <w:sz w:val="22"/>
          <w:szCs w:val="22"/>
        </w:rPr>
      </w:pPr>
      <w:hyperlink r:id="rId91" w:history="1">
        <w:r w:rsidR="00E11601" w:rsidRPr="008D4E1A">
          <w:rPr>
            <w:rStyle w:val="Hipercze"/>
            <w:rFonts w:ascii="Calibri" w:hAnsi="Calibri" w:cs="Calibri"/>
            <w:i/>
            <w:sz w:val="22"/>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7649EA">
        <w:trPr>
          <w:trHeight w:val="437"/>
          <w:tblHeader/>
        </w:trPr>
        <w:tc>
          <w:tcPr>
            <w:tcW w:w="1054" w:type="pct"/>
            <w:shd w:val="clear" w:color="auto" w:fill="D9D9D9" w:themeFill="background1" w:themeFillShade="D9"/>
            <w:noWrap/>
            <w:vAlign w:val="center"/>
            <w:hideMark/>
          </w:tcPr>
          <w:p w14:paraId="50473647" w14:textId="34BE69BF"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37</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7649EA">
        <w:trPr>
          <w:trHeight w:val="472"/>
        </w:trPr>
        <w:tc>
          <w:tcPr>
            <w:tcW w:w="5000" w:type="pct"/>
            <w:gridSpan w:val="2"/>
            <w:shd w:val="clear" w:color="auto" w:fill="auto"/>
            <w:noWrap/>
            <w:vAlign w:val="center"/>
            <w:hideMark/>
          </w:tcPr>
          <w:p w14:paraId="7EE4613C" w14:textId="58AFC46A" w:rsidR="00E11601" w:rsidRPr="008D4E1A" w:rsidRDefault="00E11601" w:rsidP="007649EA">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Pr="008D4E1A" w:rsidRDefault="00E11601" w:rsidP="00650B30">
      <w:pPr>
        <w:spacing w:line="360" w:lineRule="auto"/>
        <w:jc w:val="both"/>
        <w:rPr>
          <w:rFonts w:ascii="Calibri" w:hAnsi="Calibri" w:cs="Calibri"/>
          <w:sz w:val="22"/>
          <w:szCs w:val="22"/>
        </w:rPr>
      </w:pPr>
    </w:p>
    <w:p w14:paraId="2C2B138E" w14:textId="77777777" w:rsidR="00E11601" w:rsidRPr="008D4E1A" w:rsidRDefault="00E11601" w:rsidP="00650B30">
      <w:pPr>
        <w:autoSpaceDE w:val="0"/>
        <w:autoSpaceDN w:val="0"/>
        <w:adjustRightInd w:val="0"/>
        <w:spacing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w:t>
      </w:r>
      <w:proofErr w:type="spellStart"/>
      <w:r w:rsidRPr="008D4E1A">
        <w:rPr>
          <w:rFonts w:ascii="Calibri" w:hAnsi="Calibri" w:cs="Calibri"/>
          <w:sz w:val="22"/>
          <w:szCs w:val="22"/>
        </w:rPr>
        <w:t>Schematron</w:t>
      </w:r>
      <w:proofErr w:type="spellEnd"/>
      <w:r w:rsidRPr="008D4E1A">
        <w:rPr>
          <w:rFonts w:ascii="Calibri" w:hAnsi="Calibri" w:cs="Calibri"/>
          <w:sz w:val="22"/>
          <w:szCs w:val="22"/>
        </w:rPr>
        <w:t xml:space="preserve">). Weryfikacja w zakresie ograniczeń zdefiniowanych w schemacie oraz sprawdzanie dozwolonych wartości z list kodowych zostały wdrożone w formie odpowiednich reguł walidacji w </w:t>
      </w:r>
      <w:r w:rsidRPr="008D4E1A">
        <w:rPr>
          <w:rFonts w:ascii="Calibri" w:hAnsi="Calibri" w:cs="Calibri"/>
          <w:i/>
          <w:iCs/>
          <w:sz w:val="22"/>
          <w:szCs w:val="22"/>
        </w:rPr>
        <w:t>Przeglądarce danych planistycznych</w:t>
      </w:r>
      <w:r w:rsidRPr="008D4E1A">
        <w:rPr>
          <w:rFonts w:ascii="Calibri" w:hAnsi="Calibri" w:cs="Calibri"/>
          <w:sz w:val="22"/>
          <w:szCs w:val="22"/>
        </w:rPr>
        <w:t xml:space="preserve"> udostępnianym on-line przez organ wiodący w serwisie </w:t>
      </w:r>
      <w:r w:rsidRPr="008D4E1A">
        <w:rPr>
          <w:rFonts w:ascii="Calibri" w:hAnsi="Calibri" w:cs="Calibri"/>
          <w:i/>
          <w:iCs/>
          <w:sz w:val="22"/>
          <w:szCs w:val="22"/>
        </w:rPr>
        <w:t xml:space="preserve">Zagospodarowanie przestrzenne – cyfryzacja </w:t>
      </w:r>
      <w:r w:rsidRPr="008D4E1A">
        <w:rPr>
          <w:rFonts w:ascii="Calibri" w:hAnsi="Calibri" w:cs="Calibri"/>
          <w:sz w:val="22"/>
          <w:szCs w:val="22"/>
        </w:rPr>
        <w:t>w części</w:t>
      </w:r>
      <w:r w:rsidRPr="008D4E1A">
        <w:rPr>
          <w:rFonts w:ascii="Calibri" w:hAnsi="Calibri" w:cs="Calibri"/>
          <w:i/>
          <w:iCs/>
          <w:sz w:val="22"/>
          <w:szCs w:val="22"/>
        </w:rPr>
        <w:t xml:space="preserve"> Narzędzia. </w:t>
      </w:r>
      <w:r w:rsidRPr="008D4E1A">
        <w:rPr>
          <w:rFonts w:ascii="Calibri" w:hAnsi="Calibri" w:cs="Calibri"/>
          <w:sz w:val="22"/>
          <w:szCs w:val="22"/>
        </w:rPr>
        <w:t>Jest on dostępny</w:t>
      </w:r>
      <w:r w:rsidRPr="008D4E1A">
        <w:rPr>
          <w:rFonts w:ascii="Calibri" w:hAnsi="Calibri" w:cs="Calibri"/>
          <w:i/>
          <w:iCs/>
          <w:sz w:val="22"/>
          <w:szCs w:val="22"/>
        </w:rPr>
        <w:t xml:space="preserve"> </w:t>
      </w:r>
      <w:r w:rsidRPr="008D4E1A">
        <w:rPr>
          <w:rFonts w:ascii="Calibri" w:hAnsi="Calibri" w:cs="Calibri"/>
          <w:sz w:val="22"/>
          <w:szCs w:val="22"/>
        </w:rPr>
        <w:t xml:space="preserve">pod adresem </w:t>
      </w:r>
      <w:hyperlink r:id="rId92" w:history="1">
        <w:r w:rsidRPr="008D4E1A">
          <w:rPr>
            <w:rStyle w:val="Hipercze"/>
            <w:rFonts w:ascii="Calibri" w:hAnsi="Calibri" w:cs="Calibri"/>
            <w:sz w:val="22"/>
            <w:szCs w:val="22"/>
          </w:rPr>
          <w:t>https://www.gov.pl/web/zagospodarowanieprzestrzenne/narzedzia</w:t>
        </w:r>
      </w:hyperlink>
      <w:r w:rsidRPr="008D4E1A">
        <w:rPr>
          <w:rFonts w:ascii="Calibri" w:hAnsi="Calibri" w:cs="Calibri"/>
          <w:sz w:val="22"/>
          <w:szCs w:val="22"/>
        </w:rPr>
        <w:t xml:space="preserve">. </w:t>
      </w:r>
    </w:p>
    <w:p w14:paraId="0B99F698" w14:textId="77777777" w:rsidR="00E11601" w:rsidRPr="008D4E1A" w:rsidRDefault="00E11601" w:rsidP="00650B30">
      <w:pPr>
        <w:autoSpaceDE w:val="0"/>
        <w:autoSpaceDN w:val="0"/>
        <w:adjustRightInd w:val="0"/>
        <w:spacing w:line="360" w:lineRule="auto"/>
        <w:jc w:val="both"/>
        <w:rPr>
          <w:rFonts w:ascii="Calibri" w:hAnsi="Calibri" w:cs="Calibri"/>
          <w:sz w:val="22"/>
          <w:szCs w:val="22"/>
        </w:rPr>
      </w:pPr>
    </w:p>
    <w:p w14:paraId="2C95EE0D" w14:textId="77777777" w:rsidR="00E11601" w:rsidRPr="008D4E1A" w:rsidRDefault="00E11601" w:rsidP="00650B30">
      <w:pPr>
        <w:pStyle w:val="Nagwek2"/>
        <w:rPr>
          <w:rFonts w:ascii="Calibri" w:hAnsi="Calibri" w:cs="Calibri"/>
          <w:iCs/>
          <w:lang w:val="pl-PL"/>
        </w:rPr>
      </w:pPr>
      <w:r w:rsidRPr="008D4E1A">
        <w:rPr>
          <w:rFonts w:ascii="Calibri" w:hAnsi="Calibri" w:cs="Calibri"/>
          <w:iCs/>
          <w:lang w:val="pl-PL"/>
        </w:rPr>
        <w:br w:type="column"/>
      </w:r>
      <w:bookmarkStart w:id="262" w:name="_Toc156203202"/>
      <w:r w:rsidRPr="008D4E1A">
        <w:rPr>
          <w:rFonts w:ascii="Calibri" w:hAnsi="Calibri" w:cs="Calibri"/>
          <w:iCs/>
          <w:lang w:val="pl-PL"/>
        </w:rPr>
        <w:lastRenderedPageBreak/>
        <w:t>Certyfikacja</w:t>
      </w:r>
      <w:bookmarkEnd w:id="262"/>
    </w:p>
    <w:p w14:paraId="0EDA317B" w14:textId="77777777" w:rsidR="00E11601" w:rsidRPr="008D4E1A" w:rsidRDefault="00E11601" w:rsidP="00650B30">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7649EA">
        <w:trPr>
          <w:trHeight w:val="437"/>
          <w:tblHeader/>
        </w:trPr>
        <w:tc>
          <w:tcPr>
            <w:tcW w:w="1054" w:type="pct"/>
            <w:shd w:val="clear" w:color="auto" w:fill="D9D9D9" w:themeFill="background1" w:themeFillShade="D9"/>
            <w:noWrap/>
            <w:vAlign w:val="center"/>
            <w:hideMark/>
          </w:tcPr>
          <w:p w14:paraId="63A8FD78" w14:textId="5845859C"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38</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7649EA">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7649EA">
        <w:trPr>
          <w:trHeight w:val="472"/>
        </w:trPr>
        <w:tc>
          <w:tcPr>
            <w:tcW w:w="5000" w:type="pct"/>
            <w:gridSpan w:val="2"/>
            <w:shd w:val="clear" w:color="auto" w:fill="auto"/>
            <w:noWrap/>
            <w:vAlign w:val="center"/>
            <w:hideMark/>
          </w:tcPr>
          <w:p w14:paraId="440CC621"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650B30">
      <w:pPr>
        <w:spacing w:before="200" w:after="20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7649EA">
        <w:trPr>
          <w:trHeight w:val="437"/>
          <w:tblHeader/>
        </w:trPr>
        <w:tc>
          <w:tcPr>
            <w:tcW w:w="1054" w:type="pct"/>
            <w:shd w:val="clear" w:color="auto" w:fill="D9D9D9" w:themeFill="background1" w:themeFillShade="D9"/>
            <w:noWrap/>
            <w:vAlign w:val="center"/>
            <w:hideMark/>
          </w:tcPr>
          <w:p w14:paraId="4ECB7715" w14:textId="6AEA8079"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39</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7649EA">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7649EA">
        <w:trPr>
          <w:trHeight w:val="472"/>
        </w:trPr>
        <w:tc>
          <w:tcPr>
            <w:tcW w:w="5000" w:type="pct"/>
            <w:gridSpan w:val="2"/>
            <w:shd w:val="clear" w:color="auto" w:fill="auto"/>
            <w:noWrap/>
            <w:vAlign w:val="center"/>
            <w:hideMark/>
          </w:tcPr>
          <w:p w14:paraId="2698B5E7"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7649EA">
            <w:pPr>
              <w:spacing w:before="60" w:after="60" w:line="360" w:lineRule="auto"/>
              <w:jc w:val="both"/>
              <w:rPr>
                <w:rFonts w:ascii="Calibri" w:hAnsi="Calibri" w:cs="Calibri"/>
                <w:b/>
                <w:bCs/>
                <w:color w:val="000000"/>
                <w:sz w:val="21"/>
                <w:szCs w:val="21"/>
              </w:rPr>
            </w:pPr>
            <w:r w:rsidRPr="008D4E1A">
              <w:rPr>
                <w:rFonts w:ascii="Calibri" w:hAnsi="Calibri" w:cs="Calibri"/>
                <w:sz w:val="22"/>
                <w:szCs w:val="22"/>
              </w:rPr>
              <w:t xml:space="preserve"> </w:t>
            </w:r>
            <w:r w:rsidRPr="008D4E1A">
              <w:rPr>
                <w:rFonts w:ascii="Calibri" w:hAnsi="Calibri" w:cs="Calibri"/>
                <w:b/>
                <w:bCs/>
                <w:color w:val="000000" w:themeColor="text1"/>
                <w:sz w:val="21"/>
                <w:szCs w:val="21"/>
              </w:rPr>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p w14:paraId="1B7FB456" w14:textId="77777777" w:rsidR="00E11601" w:rsidRPr="008D4E1A" w:rsidRDefault="00E11601" w:rsidP="007649EA">
            <w:pPr>
              <w:spacing w:line="360" w:lineRule="auto"/>
              <w:jc w:val="both"/>
              <w:rPr>
                <w:rFonts w:ascii="Calibri" w:hAnsi="Calibri" w:cs="Calibri"/>
                <w:bCs/>
                <w:color w:val="000000"/>
                <w:sz w:val="22"/>
                <w:szCs w:val="22"/>
              </w:rPr>
            </w:pPr>
            <w:r w:rsidRPr="008D4E1A">
              <w:rPr>
                <w:rFonts w:ascii="Calibri" w:hAnsi="Calibri" w:cs="Calibri"/>
                <w:bCs/>
                <w:color w:val="000000"/>
                <w:sz w:val="22"/>
                <w:szCs w:val="22"/>
              </w:rPr>
              <w:t>gdzie:</w:t>
            </w:r>
          </w:p>
          <w:p w14:paraId="0D35FDA5" w14:textId="77777777" w:rsidR="00E11601" w:rsidRPr="008D4E1A" w:rsidRDefault="00E11601" w:rsidP="007649EA">
            <w:pPr>
              <w:spacing w:line="360" w:lineRule="auto"/>
              <w:jc w:val="both"/>
              <w:rPr>
                <w:rFonts w:ascii="Calibri" w:hAnsi="Calibri" w:cs="Calibri"/>
                <w:color w:val="000000"/>
                <w:sz w:val="22"/>
                <w:szCs w:val="22"/>
              </w:rPr>
            </w:pPr>
            <w:r w:rsidRPr="008D4E1A">
              <w:rPr>
                <w:rFonts w:ascii="Calibri" w:hAnsi="Calibri" w:cs="Calibri"/>
                <w:color w:val="000000"/>
                <w:sz w:val="22"/>
                <w:szCs w:val="22"/>
              </w:rPr>
              <w:t>{PL} – kod Rzeczypospolitej Polskiej,</w:t>
            </w:r>
          </w:p>
          <w:p w14:paraId="6B505178" w14:textId="77777777" w:rsidR="00E11601" w:rsidRPr="008D4E1A" w:rsidRDefault="00E11601" w:rsidP="007649EA">
            <w:pPr>
              <w:spacing w:line="360" w:lineRule="auto"/>
              <w:jc w:val="both"/>
              <w:rPr>
                <w:rFonts w:ascii="Calibri" w:hAnsi="Calibri" w:cs="Calibri"/>
                <w:color w:val="000000"/>
                <w:sz w:val="22"/>
                <w:szCs w:val="22"/>
              </w:rPr>
            </w:pPr>
            <w:r w:rsidRPr="008D4E1A">
              <w:rPr>
                <w:rFonts w:ascii="Calibri" w:hAnsi="Calibri" w:cs="Calibri"/>
                <w:color w:val="000000"/>
                <w:sz w:val="22"/>
                <w:szCs w:val="22"/>
              </w:rPr>
              <w:t>{ZIPPZP} – kod dla zbioru danych przestrzennych w zakresie zagospodarowania przestrzennego,</w:t>
            </w:r>
          </w:p>
          <w:p w14:paraId="03526115" w14:textId="77777777" w:rsidR="00E11601" w:rsidRPr="008D4E1A" w:rsidRDefault="00E11601" w:rsidP="007649EA">
            <w:pPr>
              <w:spacing w:line="360" w:lineRule="auto"/>
              <w:jc w:val="both"/>
              <w:rPr>
                <w:rFonts w:ascii="Calibri" w:hAnsi="Calibri" w:cs="Calibri"/>
                <w:color w:val="000000" w:themeColor="text1"/>
                <w:sz w:val="22"/>
                <w:szCs w:val="22"/>
              </w:rPr>
            </w:pPr>
            <w:r w:rsidRPr="008D4E1A">
              <w:rPr>
                <w:rFonts w:ascii="Calibri" w:hAnsi="Calibri" w:cs="Calibri"/>
                <w:color w:val="000000" w:themeColor="text1"/>
                <w:sz w:val="22"/>
                <w:szCs w:val="22"/>
              </w:rPr>
              <w:t xml:space="preserve">{numer} – oznaczający numer porządkowy zbioru danych przestrzennych w ewidencji, o której mowa </w:t>
            </w:r>
            <w:r w:rsidRPr="008D4E1A">
              <w:rPr>
                <w:rFonts w:ascii="Calibri" w:hAnsi="Calibri" w:cs="Calibri"/>
                <w:color w:val="000000" w:themeColor="text1"/>
                <w:sz w:val="22"/>
                <w:szCs w:val="22"/>
              </w:rPr>
              <w:br/>
              <w:t>w art. 13 ust. 2 [Ustawa IIP],</w:t>
            </w:r>
          </w:p>
          <w:p w14:paraId="0A63191B" w14:textId="77777777" w:rsidR="00E11601" w:rsidRPr="008D4E1A" w:rsidRDefault="00E11601" w:rsidP="007649EA">
            <w:pPr>
              <w:spacing w:line="360" w:lineRule="auto"/>
              <w:jc w:val="both"/>
              <w:rPr>
                <w:rFonts w:ascii="Calibri" w:hAnsi="Calibri" w:cs="Calibri"/>
                <w:color w:val="000000"/>
                <w:sz w:val="22"/>
                <w:szCs w:val="22"/>
              </w:rPr>
            </w:pPr>
            <w:r w:rsidRPr="008D4E1A">
              <w:rPr>
                <w:rFonts w:ascii="Calibri" w:hAnsi="Calibri" w:cs="Calibri"/>
                <w:color w:val="000000"/>
                <w:sz w:val="22"/>
                <w:szCs w:val="22"/>
              </w:rPr>
              <w:t>{</w:t>
            </w:r>
            <w:proofErr w:type="spellStart"/>
            <w:r w:rsidRPr="008D4E1A">
              <w:rPr>
                <w:rFonts w:ascii="Calibri" w:hAnsi="Calibri" w:cs="Calibri"/>
                <w:color w:val="000000"/>
                <w:sz w:val="22"/>
                <w:szCs w:val="22"/>
              </w:rPr>
              <w:t>jpt</w:t>
            </w:r>
            <w:proofErr w:type="spellEnd"/>
            <w:r w:rsidRPr="008D4E1A">
              <w:rPr>
                <w:rFonts w:ascii="Calibri" w:hAnsi="Calibri" w:cs="Calibri"/>
                <w:color w:val="000000"/>
                <w:sz w:val="22"/>
                <w:szCs w:val="22"/>
              </w:rPr>
              <w: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7649EA">
            <w:pPr>
              <w:spacing w:line="360" w:lineRule="auto"/>
              <w:rPr>
                <w:rFonts w:ascii="Calibri" w:hAnsi="Calibri" w:cs="Calibri"/>
                <w:color w:val="000000"/>
                <w:sz w:val="22"/>
                <w:szCs w:val="22"/>
              </w:rPr>
            </w:pPr>
            <w:r w:rsidRPr="008D4E1A">
              <w:rPr>
                <w:rFonts w:ascii="Calibri" w:hAnsi="Calibri" w:cs="Calibri"/>
                <w:color w:val="000000"/>
                <w:sz w:val="22"/>
                <w:szCs w:val="22"/>
              </w:rPr>
              <w:t>{rodzaj} – kod rodzaju zbioru danych przestrzennych, o którym mowa w § 3 ust. 1 pkt 1 [Rozporządzenie APP],</w:t>
            </w:r>
          </w:p>
          <w:p w14:paraId="651879B1" w14:textId="77777777" w:rsidR="00E11601" w:rsidRPr="008D4E1A" w:rsidRDefault="00E11601" w:rsidP="007649EA">
            <w:pPr>
              <w:spacing w:line="360" w:lineRule="auto"/>
              <w:rPr>
                <w:rFonts w:ascii="Calibri" w:hAnsi="Calibri" w:cs="Calibri"/>
                <w:color w:val="000000"/>
                <w:sz w:val="22"/>
                <w:szCs w:val="22"/>
              </w:rPr>
            </w:pPr>
            <w:r w:rsidRPr="008D4E1A">
              <w:rPr>
                <w:rFonts w:ascii="Calibri" w:hAnsi="Calibri" w:cs="Calibri"/>
                <w:color w:val="000000"/>
                <w:sz w:val="22"/>
                <w:szCs w:val="22"/>
              </w:rPr>
              <w:t>{RRRRMMDD} – data dzienna aktualności zbioru danych.</w:t>
            </w:r>
          </w:p>
          <w:p w14:paraId="7701668F"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7649EA">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lastRenderedPageBreak/>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&gt;-&lt;rodzaj&gt;_&lt;RRRRMMDD&gt;_&lt;nr&gt;.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tc>
      </w:tr>
    </w:tbl>
    <w:p w14:paraId="180FA781" w14:textId="77777777" w:rsidR="00E11601" w:rsidRPr="008D4E1A" w:rsidRDefault="00E11601" w:rsidP="00650B30">
      <w:pPr>
        <w:spacing w:before="200" w:after="200" w:line="360" w:lineRule="auto"/>
        <w:jc w:val="both"/>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7649EA">
        <w:trPr>
          <w:trHeight w:val="437"/>
          <w:tblHeader/>
        </w:trPr>
        <w:tc>
          <w:tcPr>
            <w:tcW w:w="1120" w:type="pct"/>
            <w:shd w:val="clear" w:color="auto" w:fill="F2F2F2" w:themeFill="background1" w:themeFillShade="F2"/>
            <w:noWrap/>
            <w:vAlign w:val="center"/>
            <w:hideMark/>
          </w:tcPr>
          <w:p w14:paraId="2B99BE48" w14:textId="1A1F34A5" w:rsidR="00E11601" w:rsidRPr="008D4E1A" w:rsidRDefault="00E11601" w:rsidP="007649EA">
            <w:pPr>
              <w:spacing w:line="360" w:lineRule="auto"/>
              <w:rPr>
                <w:rFonts w:ascii="Calibri" w:hAnsi="Calibri" w:cs="Calibri"/>
                <w:b/>
                <w:color w:val="0070C0"/>
                <w:sz w:val="22"/>
                <w:szCs w:val="22"/>
              </w:rPr>
            </w:pPr>
            <w:r w:rsidRPr="008D4E1A">
              <w:rPr>
                <w:rFonts w:ascii="Calibri" w:hAnsi="Calibri" w:cs="Calibri"/>
                <w:b/>
                <w:color w:val="0070C0"/>
                <w:sz w:val="22"/>
                <w:szCs w:val="22"/>
              </w:rPr>
              <w:t xml:space="preserve">Rekomendacja </w:t>
            </w:r>
            <w:r w:rsidRPr="008D4E1A">
              <w:rPr>
                <w:rFonts w:ascii="Calibri" w:hAnsi="Calibri" w:cs="Calibri"/>
                <w:b/>
                <w:color w:val="0070C0"/>
                <w:sz w:val="22"/>
                <w:szCs w:val="22"/>
              </w:rPr>
              <w:fldChar w:fldCharType="begin"/>
            </w:r>
            <w:r w:rsidRPr="008D4E1A">
              <w:rPr>
                <w:rFonts w:ascii="Calibri" w:hAnsi="Calibri" w:cs="Calibri"/>
                <w:b/>
                <w:color w:val="0070C0"/>
                <w:sz w:val="22"/>
                <w:szCs w:val="22"/>
              </w:rPr>
              <w:instrText xml:space="preserve"> SEQ Rekomendacja \* ARABIC </w:instrText>
            </w:r>
            <w:r w:rsidRPr="008D4E1A">
              <w:rPr>
                <w:rFonts w:ascii="Calibri" w:hAnsi="Calibri" w:cs="Calibri"/>
                <w:b/>
                <w:color w:val="0070C0"/>
                <w:sz w:val="22"/>
                <w:szCs w:val="22"/>
              </w:rPr>
              <w:fldChar w:fldCharType="separate"/>
            </w:r>
            <w:r w:rsidR="002F6ED0">
              <w:rPr>
                <w:rFonts w:ascii="Calibri" w:hAnsi="Calibri" w:cs="Calibri"/>
                <w:b/>
                <w:noProof/>
                <w:color w:val="0070C0"/>
                <w:sz w:val="22"/>
                <w:szCs w:val="22"/>
              </w:rPr>
              <w:t>4</w:t>
            </w:r>
            <w:r w:rsidRPr="008D4E1A">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2F6ED0" w:rsidP="007649EA">
            <w:pPr>
              <w:spacing w:line="360" w:lineRule="auto"/>
              <w:rPr>
                <w:rFonts w:ascii="Calibri" w:hAnsi="Calibri" w:cs="Calibri"/>
                <w:b/>
                <w:color w:val="0563C1" w:themeColor="hyperlink"/>
                <w:sz w:val="20"/>
                <w:u w:val="single"/>
              </w:rPr>
            </w:pPr>
            <w:hyperlink r:id="rId93" w:history="1">
              <w:r w:rsidR="00E11601"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7649EA">
        <w:trPr>
          <w:trHeight w:val="506"/>
        </w:trPr>
        <w:tc>
          <w:tcPr>
            <w:tcW w:w="5000" w:type="pct"/>
            <w:gridSpan w:val="2"/>
            <w:shd w:val="clear" w:color="auto" w:fill="auto"/>
            <w:noWrap/>
            <w:vAlign w:val="center"/>
            <w:hideMark/>
          </w:tcPr>
          <w:p w14:paraId="0A8471E8" w14:textId="77777777" w:rsidR="00E11601" w:rsidRPr="008D4E1A" w:rsidRDefault="00E11601" w:rsidP="007649EA">
            <w:pPr>
              <w:spacing w:line="360" w:lineRule="auto"/>
              <w:ind w:right="-30"/>
              <w:rPr>
                <w:rFonts w:ascii="Calibri" w:hAnsi="Calibri" w:cs="Calibri"/>
                <w:sz w:val="22"/>
                <w:szCs w:val="22"/>
              </w:rPr>
            </w:pPr>
            <w:r w:rsidRPr="008D4E1A">
              <w:rPr>
                <w:rFonts w:ascii="Calibri" w:hAnsi="Calibri" w:cs="Calibri"/>
                <w:sz w:val="22"/>
                <w:szCs w:val="22"/>
              </w:rPr>
              <w:t xml:space="preserve">Ze względów optymalizacji zarządzania zasobami, w tym ograniczenia redundancji danych, dopuszczalne jest pomijanie atrybutu </w:t>
            </w:r>
            <w:proofErr w:type="spellStart"/>
            <w:r w:rsidRPr="008D4E1A">
              <w:rPr>
                <w:rFonts w:ascii="Calibri" w:hAnsi="Calibri" w:cs="Calibri"/>
                <w:i/>
                <w:iCs/>
                <w:sz w:val="22"/>
                <w:szCs w:val="22"/>
              </w:rPr>
              <w:t>ds:Signature</w:t>
            </w:r>
            <w:proofErr w:type="spellEnd"/>
            <w:r w:rsidRPr="008D4E1A">
              <w:rPr>
                <w:rFonts w:ascii="Calibri" w:hAnsi="Calibri" w:cs="Calibri"/>
                <w:sz w:val="22"/>
                <w:szCs w:val="22"/>
              </w:rPr>
              <w:t xml:space="preserve"> dla pojedynczych obiektów </w:t>
            </w:r>
            <w:proofErr w:type="spellStart"/>
            <w:r w:rsidRPr="008D4E1A">
              <w:rPr>
                <w:rFonts w:ascii="Calibri" w:hAnsi="Calibri" w:cs="Calibri"/>
                <w:i/>
                <w:iCs/>
                <w:sz w:val="22"/>
                <w:szCs w:val="22"/>
              </w:rPr>
              <w:t>AktPlanowaniaPrzestrzennego</w:t>
            </w:r>
            <w:proofErr w:type="spellEnd"/>
            <w:r w:rsidRPr="008D4E1A">
              <w:rPr>
                <w:rFonts w:ascii="Calibri" w:hAnsi="Calibri" w:cs="Calibri"/>
                <w:sz w:val="22"/>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5F45F5">
      <w:pPr>
        <w:pStyle w:val="Nagwek1"/>
        <w:rPr>
          <w:rFonts w:ascii="Calibri" w:hAnsi="Calibri" w:cs="Calibri"/>
          <w:b/>
          <w:bCs/>
          <w:iCs/>
          <w:color w:val="000000" w:themeColor="text1"/>
          <w:lang w:val="pl-PL"/>
        </w:rPr>
      </w:pPr>
      <w:bookmarkStart w:id="263" w:name="_Toc156203203"/>
      <w:bookmarkStart w:id="264" w:name="_Ref159237101"/>
      <w:bookmarkStart w:id="265" w:name="_Ref159237105"/>
      <w:bookmarkStart w:id="266" w:name="_Ref72162257"/>
      <w:bookmarkStart w:id="267" w:name="_Ref72162261"/>
      <w:r w:rsidRPr="00946860">
        <w:rPr>
          <w:rFonts w:ascii="Calibri" w:hAnsi="Calibri" w:cs="Calibri"/>
          <w:b/>
          <w:bCs/>
          <w:iCs/>
          <w:color w:val="000000" w:themeColor="text1"/>
          <w:lang w:val="pl-PL"/>
        </w:rPr>
        <w:t>Jakość danych</w:t>
      </w:r>
      <w:bookmarkEnd w:id="263"/>
      <w:bookmarkEnd w:id="264"/>
      <w:bookmarkEnd w:id="265"/>
    </w:p>
    <w:p w14:paraId="2BB62822" w14:textId="5654DDE0" w:rsidR="00E11601" w:rsidRPr="008D4E1A" w:rsidRDefault="00E11601" w:rsidP="0074254E">
      <w:pPr>
        <w:spacing w:after="240" w:line="360" w:lineRule="auto"/>
        <w:jc w:val="both"/>
        <w:rPr>
          <w:rFonts w:ascii="Calibri" w:hAnsi="Calibri" w:cs="Calibri"/>
          <w:sz w:val="22"/>
          <w:szCs w:val="22"/>
        </w:rPr>
      </w:pPr>
      <w:r w:rsidRPr="008D4E1A">
        <w:rPr>
          <w:rFonts w:ascii="Calibri" w:hAnsi="Calibri" w:cs="Calibri"/>
          <w:sz w:val="22"/>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 w:val="22"/>
          <w:szCs w:val="22"/>
        </w:rPr>
        <w:t> </w:t>
      </w:r>
      <w:r w:rsidRPr="008D4E1A">
        <w:rPr>
          <w:rFonts w:ascii="Calibri" w:hAnsi="Calibri" w:cs="Calibri"/>
          <w:sz w:val="22"/>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265A2">
        <w:trPr>
          <w:trHeight w:val="437"/>
          <w:tblHeader/>
        </w:trPr>
        <w:tc>
          <w:tcPr>
            <w:tcW w:w="1054" w:type="pct"/>
            <w:shd w:val="clear" w:color="auto" w:fill="D9D9D9" w:themeFill="background1" w:themeFillShade="D9"/>
            <w:noWrap/>
            <w:vAlign w:val="center"/>
            <w:hideMark/>
          </w:tcPr>
          <w:p w14:paraId="062E7759" w14:textId="254A0983" w:rsidR="00E11601" w:rsidRPr="008D4E1A" w:rsidRDefault="00E11601" w:rsidP="001265A2">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40</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265A2">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265A2">
        <w:trPr>
          <w:trHeight w:val="472"/>
        </w:trPr>
        <w:tc>
          <w:tcPr>
            <w:tcW w:w="5000" w:type="pct"/>
            <w:gridSpan w:val="2"/>
            <w:shd w:val="clear" w:color="auto" w:fill="auto"/>
            <w:noWrap/>
            <w:vAlign w:val="center"/>
            <w:hideMark/>
          </w:tcPr>
          <w:p w14:paraId="499AFEDA" w14:textId="77777777"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5F45F5">
            <w:pPr>
              <w:spacing w:after="240" w:line="360" w:lineRule="auto"/>
              <w:jc w:val="both"/>
              <w:rPr>
                <w:rFonts w:ascii="Calibri" w:hAnsi="Calibri" w:cs="Calibri"/>
                <w:sz w:val="22"/>
                <w:szCs w:val="22"/>
                <w:lang w:eastAsia="en-GB"/>
              </w:rPr>
            </w:pPr>
            <w:r w:rsidRPr="008D4E1A">
              <w:rPr>
                <w:rFonts w:ascii="Calibri" w:hAnsi="Calibri" w:cs="Calibri"/>
                <w:sz w:val="22"/>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74254E">
      <w:pPr>
        <w:spacing w:line="360" w:lineRule="auto"/>
        <w:jc w:val="both"/>
        <w:rPr>
          <w:rFonts w:ascii="Calibri" w:hAnsi="Calibri" w:cs="Calibri"/>
          <w:sz w:val="22"/>
          <w:szCs w:val="22"/>
        </w:rPr>
      </w:pPr>
    </w:p>
    <w:p w14:paraId="00A1A76D" w14:textId="1A72D791" w:rsidR="00E11601" w:rsidRPr="008D4E1A" w:rsidRDefault="00E11601" w:rsidP="005F45F5">
      <w:pPr>
        <w:spacing w:after="240" w:line="360" w:lineRule="auto"/>
        <w:jc w:val="both"/>
        <w:rPr>
          <w:rFonts w:ascii="Calibri" w:hAnsi="Calibri" w:cs="Calibri"/>
          <w:sz w:val="22"/>
          <w:szCs w:val="22"/>
        </w:rPr>
      </w:pPr>
      <w:r w:rsidRPr="008D4E1A">
        <w:rPr>
          <w:rFonts w:ascii="Calibri" w:hAnsi="Calibri" w:cs="Calibri"/>
          <w:sz w:val="22"/>
          <w:szCs w:val="22"/>
        </w:rPr>
        <w:lastRenderedPageBreak/>
        <w:t xml:space="preserve">Wymagania dotyczące jakości danych regulują także art. 13g oraz art. 16 ust. 1a [Ustawa PiZP]. Wynika z nich konieczność zachowania topologicznej zgodności między granicą objętą aktem planowania przestrzennego (klasa </w:t>
      </w:r>
      <w:proofErr w:type="spellStart"/>
      <w:r w:rsidRPr="008D4E1A">
        <w:rPr>
          <w:rFonts w:ascii="Calibri" w:hAnsi="Calibri" w:cs="Calibri"/>
          <w:i/>
          <w:sz w:val="22"/>
          <w:szCs w:val="22"/>
        </w:rPr>
        <w:t>AktPlanowaniaPrzestrzennego</w:t>
      </w:r>
      <w:proofErr w:type="spellEnd"/>
      <w:r w:rsidRPr="008D4E1A">
        <w:rPr>
          <w:rFonts w:ascii="Calibri" w:hAnsi="Calibri" w:cs="Calibri"/>
          <w:sz w:val="22"/>
          <w:szCs w:val="22"/>
        </w:rPr>
        <w:t xml:space="preserve">) lub granicami jego ustaleń (klasa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a granicami jednostek podziału terytorialnego kraju, działek ewidencyjnych, czy innych obiektów pochodzących ze zbiorów danych przestrzennych zgłoszonych do ewidencji zbiorów oraz usług danych przestrzennych (art. 13 ust. 2 [Ustawa o IIP])  – w przypadkach, gdy granice te mają wspólny przebieg. </w:t>
      </w:r>
      <w:r w:rsidR="00B86DAC">
        <w:rPr>
          <w:rFonts w:ascii="Calibri" w:hAnsi="Calibri" w:cs="Calibri"/>
          <w:sz w:val="22"/>
          <w:szCs w:val="22"/>
        </w:rPr>
        <w:t xml:space="preserve">Oznacza to, że spójność granic musi być zachowana wówczas, gdy projektant założy, że przebieg granicy obiektu przestrzennego </w:t>
      </w:r>
      <w:r w:rsidR="00E73D29">
        <w:rPr>
          <w:rFonts w:ascii="Calibri" w:hAnsi="Calibri" w:cs="Calibri"/>
          <w:sz w:val="22"/>
          <w:szCs w:val="22"/>
        </w:rPr>
        <w:t xml:space="preserve">ma być zgodny </w:t>
      </w:r>
      <w:r w:rsidR="00B86DAC">
        <w:rPr>
          <w:rFonts w:ascii="Calibri" w:hAnsi="Calibri" w:cs="Calibri"/>
          <w:sz w:val="22"/>
          <w:szCs w:val="22"/>
        </w:rPr>
        <w:t>z obiektem pochodzącym z bazy wymienionej w [Ustawa PiZP], natomiast nie ogranicza to jego swobody przy sporządzaniu projektu.</w:t>
      </w:r>
      <w:r w:rsidR="00E73D29">
        <w:rPr>
          <w:rFonts w:ascii="Calibri" w:hAnsi="Calibri" w:cs="Calibri"/>
          <w:sz w:val="22"/>
          <w:szCs w:val="22"/>
        </w:rPr>
        <w:t xml:space="preserve"> </w:t>
      </w:r>
      <w:r w:rsidR="00B86DAC">
        <w:rPr>
          <w:rFonts w:ascii="Calibri" w:hAnsi="Calibri" w:cs="Calibri"/>
          <w:sz w:val="22"/>
          <w:szCs w:val="22"/>
        </w:rPr>
        <w:t>W</w:t>
      </w:r>
      <w:r w:rsidRPr="008D4E1A">
        <w:rPr>
          <w:rFonts w:ascii="Calibri" w:hAnsi="Calibri" w:cs="Calibri"/>
          <w:sz w:val="22"/>
          <w:szCs w:val="22"/>
        </w:rPr>
        <w:t xml:space="preserve"> przypadku granic zewnętrznych obszaru objętego planem ogólnym gminy </w:t>
      </w:r>
      <w:r w:rsidR="00B86DAC">
        <w:rPr>
          <w:rFonts w:ascii="Calibri" w:hAnsi="Calibri" w:cs="Calibri"/>
          <w:sz w:val="22"/>
          <w:szCs w:val="22"/>
        </w:rPr>
        <w:t xml:space="preserve">powyższy wymóg </w:t>
      </w:r>
      <w:r w:rsidRPr="008D4E1A">
        <w:rPr>
          <w:rFonts w:ascii="Calibri" w:hAnsi="Calibri" w:cs="Calibri"/>
          <w:sz w:val="22"/>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265A2">
        <w:trPr>
          <w:trHeight w:val="437"/>
          <w:tblHeader/>
        </w:trPr>
        <w:tc>
          <w:tcPr>
            <w:tcW w:w="1054" w:type="pct"/>
            <w:shd w:val="clear" w:color="auto" w:fill="D9D9D9" w:themeFill="background1" w:themeFillShade="D9"/>
            <w:noWrap/>
            <w:vAlign w:val="center"/>
            <w:hideMark/>
          </w:tcPr>
          <w:p w14:paraId="34DE266E" w14:textId="60148C91" w:rsidR="00E11601" w:rsidRPr="008D4E1A" w:rsidRDefault="00E11601" w:rsidP="001265A2">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41</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265A2">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265A2">
        <w:trPr>
          <w:trHeight w:val="472"/>
        </w:trPr>
        <w:tc>
          <w:tcPr>
            <w:tcW w:w="5000" w:type="pct"/>
            <w:gridSpan w:val="2"/>
            <w:shd w:val="clear" w:color="auto" w:fill="auto"/>
            <w:noWrap/>
            <w:vAlign w:val="center"/>
            <w:hideMark/>
          </w:tcPr>
          <w:p w14:paraId="3D8540BA" w14:textId="77777777"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w:t>
            </w:r>
            <w:r w:rsidRPr="008D4E1A">
              <w:rPr>
                <w:rFonts w:ascii="Calibri" w:hAnsi="Calibri" w:cs="Calibr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265A2">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74254E">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272A0C">
        <w:trPr>
          <w:trHeight w:val="437"/>
          <w:tblHeader/>
        </w:trPr>
        <w:tc>
          <w:tcPr>
            <w:tcW w:w="1054" w:type="pct"/>
            <w:shd w:val="clear" w:color="auto" w:fill="D9D9D9" w:themeFill="background1" w:themeFillShade="D9"/>
            <w:noWrap/>
            <w:vAlign w:val="center"/>
            <w:hideMark/>
          </w:tcPr>
          <w:p w14:paraId="34EA7145" w14:textId="6B6EF868" w:rsidR="00E11601" w:rsidRPr="008D4E1A" w:rsidRDefault="00E11601" w:rsidP="00272A0C">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42</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272A0C">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272A0C">
        <w:trPr>
          <w:trHeight w:val="472"/>
        </w:trPr>
        <w:tc>
          <w:tcPr>
            <w:tcW w:w="5000" w:type="pct"/>
            <w:gridSpan w:val="2"/>
            <w:shd w:val="clear" w:color="auto" w:fill="auto"/>
            <w:noWrap/>
            <w:vAlign w:val="center"/>
            <w:hideMark/>
          </w:tcPr>
          <w:p w14:paraId="2CEB0AD3" w14:textId="77777777" w:rsidR="00E11601" w:rsidRPr="008D4E1A" w:rsidRDefault="00E11601" w:rsidP="00272A0C">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860BC2">
      <w:pPr>
        <w:spacing w:before="240" w:after="240" w:line="360" w:lineRule="auto"/>
        <w:jc w:val="both"/>
        <w:rPr>
          <w:rFonts w:ascii="Calibri" w:hAnsi="Calibri" w:cs="Calibri"/>
          <w:sz w:val="22"/>
          <w:szCs w:val="22"/>
        </w:rPr>
      </w:pPr>
      <w:r w:rsidRPr="008D4E1A">
        <w:rPr>
          <w:rFonts w:ascii="Calibri" w:hAnsi="Calibri" w:cs="Calibri"/>
          <w:sz w:val="22"/>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 w:val="22"/>
          <w:szCs w:val="22"/>
        </w:rPr>
        <w:t xml:space="preserve">lub regulacji </w:t>
      </w:r>
      <w:r w:rsidR="00E0007F">
        <w:rPr>
          <w:rFonts w:ascii="Calibri" w:hAnsi="Calibri" w:cs="Calibri"/>
          <w:sz w:val="22"/>
          <w:szCs w:val="22"/>
        </w:rPr>
        <w:lastRenderedPageBreak/>
        <w:t>tego samego</w:t>
      </w:r>
      <w:r w:rsidR="00E73D29">
        <w:rPr>
          <w:rFonts w:ascii="Calibri" w:hAnsi="Calibri" w:cs="Calibri"/>
          <w:sz w:val="22"/>
          <w:szCs w:val="22"/>
        </w:rPr>
        <w:t xml:space="preserve"> typu </w:t>
      </w:r>
      <w:r w:rsidRPr="008D4E1A">
        <w:rPr>
          <w:rFonts w:ascii="Calibri" w:hAnsi="Calibri" w:cs="Calibri"/>
          <w:sz w:val="22"/>
          <w:szCs w:val="22"/>
        </w:rPr>
        <w:t xml:space="preserve">w ramach jednego zbioru danych (np. dwóch obowiązujących miejscowych planów zagospodarowania przestrzennego). </w:t>
      </w:r>
    </w:p>
    <w:p w14:paraId="60F9C1D4" w14:textId="7EFCA0A3"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 w:val="22"/>
          <w:szCs w:val="22"/>
        </w:rPr>
        <w:t xml:space="preserve">Wymagania w zakresie spójności przestrzennej danych opisano w rozdziale </w:t>
      </w:r>
      <w:r w:rsidR="000F5268" w:rsidRPr="00FB580B">
        <w:rPr>
          <w:rFonts w:ascii="Calibri" w:hAnsi="Calibri" w:cs="Calibri"/>
          <w:b/>
          <w:bCs/>
          <w:sz w:val="22"/>
          <w:szCs w:val="22"/>
        </w:rPr>
        <w:fldChar w:fldCharType="begin"/>
      </w:r>
      <w:r w:rsidR="000F5268" w:rsidRPr="00FB580B">
        <w:rPr>
          <w:rFonts w:ascii="Calibri" w:hAnsi="Calibri" w:cs="Calibri"/>
          <w:b/>
          <w:bCs/>
          <w:sz w:val="22"/>
          <w:szCs w:val="22"/>
        </w:rPr>
        <w:instrText xml:space="preserve"> REF _Ref159846035 \r \h  \* MERGEFORMAT </w:instrText>
      </w:r>
      <w:r w:rsidR="000F5268" w:rsidRPr="00FB580B">
        <w:rPr>
          <w:rFonts w:ascii="Calibri" w:hAnsi="Calibri" w:cs="Calibri"/>
          <w:b/>
          <w:bCs/>
          <w:sz w:val="22"/>
          <w:szCs w:val="22"/>
        </w:rPr>
      </w:r>
      <w:r w:rsidR="000F5268" w:rsidRPr="00FB580B">
        <w:rPr>
          <w:rFonts w:ascii="Calibri" w:hAnsi="Calibri" w:cs="Calibri"/>
          <w:b/>
          <w:bCs/>
          <w:sz w:val="22"/>
          <w:szCs w:val="22"/>
        </w:rPr>
        <w:fldChar w:fldCharType="separate"/>
      </w:r>
      <w:r w:rsidR="002F6ED0">
        <w:rPr>
          <w:rFonts w:ascii="Calibri" w:hAnsi="Calibri" w:cs="Calibri"/>
          <w:b/>
          <w:bCs/>
          <w:sz w:val="22"/>
          <w:szCs w:val="22"/>
        </w:rPr>
        <w:t>4.3.5</w:t>
      </w:r>
      <w:r w:rsidR="000F5268" w:rsidRPr="00FB580B">
        <w:rPr>
          <w:rFonts w:ascii="Calibri" w:hAnsi="Calibri" w:cs="Calibri"/>
          <w:b/>
          <w:bCs/>
          <w:sz w:val="22"/>
          <w:szCs w:val="22"/>
        </w:rPr>
        <w:fldChar w:fldCharType="end"/>
      </w:r>
      <w:r w:rsidR="000F5268" w:rsidRPr="00FB580B">
        <w:rPr>
          <w:rFonts w:ascii="Calibri" w:hAnsi="Calibri" w:cs="Calibri"/>
          <w:b/>
          <w:bCs/>
          <w:sz w:val="22"/>
          <w:szCs w:val="22"/>
        </w:rPr>
        <w:t xml:space="preserve"> </w:t>
      </w:r>
      <w:r w:rsidR="000F5268" w:rsidRPr="00FB580B">
        <w:rPr>
          <w:rFonts w:ascii="Calibri" w:hAnsi="Calibri" w:cs="Calibri"/>
          <w:b/>
          <w:bCs/>
          <w:sz w:val="22"/>
          <w:szCs w:val="22"/>
        </w:rPr>
        <w:fldChar w:fldCharType="begin"/>
      </w:r>
      <w:r w:rsidR="000F5268" w:rsidRPr="00FB580B">
        <w:rPr>
          <w:rFonts w:ascii="Calibri" w:hAnsi="Calibri" w:cs="Calibri"/>
          <w:b/>
          <w:bCs/>
          <w:sz w:val="22"/>
          <w:szCs w:val="22"/>
        </w:rPr>
        <w:instrText xml:space="preserve"> REF _Ref159846035 \h  \* MERGEFORMAT </w:instrText>
      </w:r>
      <w:r w:rsidR="000F5268" w:rsidRPr="00FB580B">
        <w:rPr>
          <w:rFonts w:ascii="Calibri" w:hAnsi="Calibri" w:cs="Calibri"/>
          <w:b/>
          <w:bCs/>
          <w:sz w:val="22"/>
          <w:szCs w:val="22"/>
        </w:rPr>
      </w:r>
      <w:r w:rsidR="000F5268" w:rsidRPr="00FB580B">
        <w:rPr>
          <w:rFonts w:ascii="Calibri" w:hAnsi="Calibri" w:cs="Calibri"/>
          <w:b/>
          <w:bCs/>
          <w:sz w:val="22"/>
          <w:szCs w:val="22"/>
        </w:rPr>
        <w:fldChar w:fldCharType="separate"/>
      </w:r>
      <w:r w:rsidR="002F6ED0" w:rsidRPr="002F6ED0">
        <w:rPr>
          <w:rFonts w:ascii="Calibri" w:hAnsi="Calibri" w:cs="Calibri"/>
          <w:b/>
          <w:bCs/>
          <w:sz w:val="22"/>
          <w:szCs w:val="22"/>
        </w:rPr>
        <w:t>Spójność topologiczna</w:t>
      </w:r>
      <w:r w:rsidR="002F6ED0" w:rsidRPr="008D4E1A">
        <w:rPr>
          <w:rFonts w:ascii="Calibri" w:hAnsi="Calibri" w:cs="Calibri"/>
          <w:sz w:val="26"/>
          <w:szCs w:val="26"/>
        </w:rPr>
        <w:t xml:space="preserve"> </w:t>
      </w:r>
      <w:r w:rsidR="000F5268" w:rsidRPr="00FB580B">
        <w:rPr>
          <w:rFonts w:ascii="Calibri" w:hAnsi="Calibri" w:cs="Calibri"/>
          <w:b/>
          <w:bCs/>
          <w:sz w:val="22"/>
          <w:szCs w:val="22"/>
        </w:rPr>
        <w:fldChar w:fldCharType="end"/>
      </w:r>
      <w:r w:rsidRPr="00FB580B">
        <w:rPr>
          <w:rFonts w:ascii="Calibri" w:hAnsi="Calibri" w:cs="Calibri"/>
          <w:b/>
          <w:bCs/>
          <w:sz w:val="22"/>
          <w:szCs w:val="22"/>
        </w:rPr>
        <w:t>.</w:t>
      </w:r>
    </w:p>
    <w:p w14:paraId="688DD16F" w14:textId="77777777" w:rsidR="00E11601" w:rsidRPr="008D4E1A" w:rsidRDefault="00E11601" w:rsidP="009C67BD"/>
    <w:p w14:paraId="23A86CFD" w14:textId="77777777" w:rsidR="00E11601" w:rsidRPr="008D4E1A" w:rsidRDefault="00E11601" w:rsidP="009C67BD">
      <w:pPr>
        <w:pStyle w:val="Nagwek1"/>
        <w:rPr>
          <w:rFonts w:ascii="Calibri" w:hAnsi="Calibri" w:cs="Calibri"/>
          <w:b/>
          <w:bCs/>
          <w:iCs/>
          <w:color w:val="000000" w:themeColor="text1"/>
          <w:lang w:val="pl-PL"/>
        </w:rPr>
      </w:pPr>
      <w:bookmarkStart w:id="268" w:name="_Toc156203204"/>
      <w:r w:rsidRPr="008D4E1A">
        <w:rPr>
          <w:rFonts w:ascii="Calibri" w:hAnsi="Calibri" w:cs="Calibri"/>
          <w:b/>
          <w:bCs/>
          <w:iCs/>
          <w:color w:val="000000" w:themeColor="text1"/>
          <w:lang w:val="pl-PL"/>
        </w:rPr>
        <w:t>Pozyskiwanie danych</w:t>
      </w:r>
      <w:bookmarkEnd w:id="266"/>
      <w:bookmarkEnd w:id="267"/>
      <w:bookmarkEnd w:id="268"/>
    </w:p>
    <w:p w14:paraId="0F69DB56" w14:textId="6EB93875" w:rsidR="00E11601" w:rsidRPr="008D4E1A" w:rsidRDefault="00E11601" w:rsidP="005210AF">
      <w:pPr>
        <w:spacing w:line="360" w:lineRule="auto"/>
        <w:jc w:val="both"/>
        <w:rPr>
          <w:rFonts w:ascii="Calibri" w:hAnsi="Calibri" w:cs="Calibri"/>
          <w:sz w:val="22"/>
          <w:szCs w:val="22"/>
        </w:rPr>
      </w:pPr>
      <w:r w:rsidRPr="008D4E1A">
        <w:rPr>
          <w:rFonts w:ascii="Calibri" w:hAnsi="Calibri" w:cs="Calibri"/>
          <w:sz w:val="22"/>
          <w:szCs w:val="22"/>
        </w:rPr>
        <w:t>Pozyskanie danych do zbioru następuje na skutek zdarzeń opisanych w art. 67c</w:t>
      </w:r>
      <w:r w:rsidRPr="008D4E1A">
        <w:rPr>
          <w:rStyle w:val="Odwoanieprzypisudolnego"/>
          <w:rFonts w:ascii="Calibri" w:hAnsi="Calibri" w:cs="Calibri"/>
          <w:sz w:val="22"/>
          <w:szCs w:val="22"/>
        </w:rPr>
        <w:footnoteReference w:id="9"/>
      </w:r>
      <w:r w:rsidR="000F5268">
        <w:rPr>
          <w:rFonts w:ascii="Calibri" w:hAnsi="Calibri" w:cs="Calibri"/>
          <w:sz w:val="22"/>
          <w:szCs w:val="22"/>
        </w:rPr>
        <w:t xml:space="preserve"> </w:t>
      </w:r>
      <w:r w:rsidRPr="008D4E1A">
        <w:rPr>
          <w:rFonts w:ascii="Calibri" w:hAnsi="Calibri" w:cs="Calibri"/>
          <w:sz w:val="22"/>
          <w:szCs w:val="22"/>
        </w:rPr>
        <w:t xml:space="preserve">ust. </w:t>
      </w:r>
      <w:r w:rsidR="00EF343B">
        <w:rPr>
          <w:rFonts w:ascii="Calibri" w:hAnsi="Calibri" w:cs="Calibri"/>
          <w:sz w:val="22"/>
          <w:szCs w:val="22"/>
        </w:rPr>
        <w:t xml:space="preserve">1 i </w:t>
      </w:r>
      <w:r w:rsidRPr="008D4E1A">
        <w:rPr>
          <w:rFonts w:ascii="Calibri" w:hAnsi="Calibri" w:cs="Calibri"/>
          <w:sz w:val="22"/>
          <w:szCs w:val="22"/>
        </w:rPr>
        <w:t xml:space="preserve">2 [Ustawa PiZP] oraz § 3 ust. 7 [Rozporządzenie APP]. </w:t>
      </w:r>
    </w:p>
    <w:p w14:paraId="6B103946" w14:textId="52B7C86E" w:rsidR="00E11601" w:rsidRPr="008D4E1A" w:rsidRDefault="00E11601" w:rsidP="005210AF">
      <w:pPr>
        <w:spacing w:before="240" w:line="360" w:lineRule="auto"/>
        <w:contextualSpacing/>
        <w:jc w:val="both"/>
        <w:rPr>
          <w:rFonts w:ascii="Calibri" w:hAnsi="Calibri" w:cs="Calibri"/>
          <w:sz w:val="22"/>
          <w:szCs w:val="22"/>
        </w:rPr>
      </w:pPr>
      <w:r w:rsidRPr="008D4E1A">
        <w:rPr>
          <w:rFonts w:ascii="Calibri" w:hAnsi="Calibri" w:cs="Calibri"/>
          <w:sz w:val="22"/>
          <w:szCs w:val="22"/>
        </w:rPr>
        <w:t>Niniejszy rozdział dotyczy tworzenia danych dla aktu planowania przestrzennego, które</w:t>
      </w:r>
      <w:r w:rsidR="00A63E9E">
        <w:rPr>
          <w:rFonts w:ascii="Calibri" w:hAnsi="Calibri" w:cs="Calibri"/>
          <w:sz w:val="22"/>
          <w:szCs w:val="22"/>
        </w:rPr>
        <w:t xml:space="preserve"> mogą powstawać </w:t>
      </w:r>
      <w:r w:rsidRPr="008D4E1A">
        <w:rPr>
          <w:rFonts w:ascii="Calibri" w:hAnsi="Calibri" w:cs="Calibri"/>
          <w:sz w:val="22"/>
          <w:szCs w:val="22"/>
        </w:rPr>
        <w:t>przed ich włączeniem do zbioru danych przestrzennych. Dane te można podzielić na dwie grupy:</w:t>
      </w:r>
    </w:p>
    <w:p w14:paraId="687213C2" w14:textId="77777777" w:rsidR="00E11601" w:rsidRPr="008D4E1A" w:rsidRDefault="00E11601" w:rsidP="00E11601">
      <w:pPr>
        <w:pStyle w:val="Akapitzlist"/>
        <w:numPr>
          <w:ilvl w:val="0"/>
          <w:numId w:val="37"/>
        </w:numPr>
        <w:spacing w:before="240" w:line="360" w:lineRule="auto"/>
        <w:jc w:val="both"/>
        <w:rPr>
          <w:rFonts w:ascii="Calibri" w:hAnsi="Calibri" w:cs="Calibri"/>
          <w:sz w:val="22"/>
          <w:szCs w:val="22"/>
          <w:lang w:val="pl-PL"/>
        </w:rPr>
      </w:pPr>
      <w:r w:rsidRPr="008D4E1A">
        <w:rPr>
          <w:rFonts w:ascii="Calibri" w:hAnsi="Calibri" w:cs="Calibri"/>
          <w:sz w:val="22"/>
          <w:szCs w:val="22"/>
          <w:lang w:val="pl-PL"/>
        </w:rPr>
        <w:t>dane projektowe, tworzone w toku prowadzonej procedury planistycznej;</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 w:val="22"/>
          <w:szCs w:val="22"/>
          <w:lang w:val="pl-PL"/>
        </w:rPr>
      </w:pPr>
      <w:r w:rsidRPr="008D4E1A">
        <w:rPr>
          <w:rFonts w:ascii="Calibri" w:hAnsi="Calibri" w:cs="Calibri"/>
          <w:sz w:val="22"/>
          <w:szCs w:val="22"/>
          <w:lang w:val="pl-PL"/>
        </w:rPr>
        <w:t>dane w trakcie przyjmowania, stanowiące załącznik do uchwały przyjmującej akt lub wydanego zarządzenia zastępczego.</w:t>
      </w:r>
    </w:p>
    <w:p w14:paraId="1E6E5CFD" w14:textId="77777777" w:rsidR="00E11601" w:rsidRPr="008D4E1A" w:rsidRDefault="00E11601" w:rsidP="009C67BD">
      <w:pPr>
        <w:spacing w:line="360" w:lineRule="auto"/>
        <w:jc w:val="both"/>
        <w:rPr>
          <w:rFonts w:ascii="Calibri" w:hAnsi="Calibri" w:cs="Calibri"/>
          <w:sz w:val="22"/>
          <w:szCs w:val="22"/>
        </w:rPr>
      </w:pPr>
    </w:p>
    <w:p w14:paraId="0AF21F45" w14:textId="6ACFCC2B" w:rsidR="00E11601" w:rsidRPr="00132939" w:rsidRDefault="00E11601" w:rsidP="009C67BD">
      <w:pPr>
        <w:spacing w:line="360" w:lineRule="auto"/>
        <w:jc w:val="both"/>
        <w:rPr>
          <w:rFonts w:ascii="Calibri" w:hAnsi="Calibri" w:cs="Calibri"/>
          <w:sz w:val="22"/>
          <w:szCs w:val="22"/>
        </w:rPr>
      </w:pPr>
      <w:r w:rsidRPr="00132939">
        <w:rPr>
          <w:rFonts w:ascii="Calibri" w:hAnsi="Calibri" w:cs="Calibri"/>
          <w:sz w:val="22"/>
          <w:szCs w:val="22"/>
        </w:rPr>
        <w:t>Szczegółowe informacje i przykłady dotyczące pozyskiwania danych do zbioru danych przestrzennych opisano w rozdziale</w:t>
      </w:r>
      <w:r w:rsidRPr="00132939">
        <w:rPr>
          <w:rFonts w:ascii="Calibri" w:hAnsi="Calibri" w:cs="Calibri"/>
          <w:b/>
          <w:bCs/>
          <w:sz w:val="22"/>
          <w:szCs w:val="22"/>
        </w:rPr>
        <w:t xml:space="preserve"> </w:t>
      </w:r>
      <w:r w:rsidRPr="00132939">
        <w:rPr>
          <w:rFonts w:asciiTheme="minorHAnsi" w:hAnsiTheme="minorHAnsi" w:cstheme="minorHAnsi"/>
          <w:b/>
          <w:bCs/>
          <w:sz w:val="22"/>
          <w:szCs w:val="22"/>
        </w:rPr>
        <w:fldChar w:fldCharType="begin"/>
      </w:r>
      <w:r w:rsidRPr="00132939">
        <w:rPr>
          <w:rFonts w:asciiTheme="minorHAnsi" w:hAnsiTheme="minorHAnsi" w:cstheme="minorHAnsi"/>
          <w:b/>
          <w:bCs/>
          <w:sz w:val="22"/>
          <w:szCs w:val="22"/>
        </w:rPr>
        <w:instrText xml:space="preserve"> REF _Ref105756839 \h  \* MERGEFORMAT </w:instrText>
      </w:r>
      <w:r w:rsidRPr="00132939">
        <w:rPr>
          <w:rFonts w:asciiTheme="minorHAnsi" w:hAnsiTheme="minorHAnsi" w:cstheme="minorHAnsi"/>
          <w:b/>
          <w:bCs/>
          <w:sz w:val="22"/>
          <w:szCs w:val="22"/>
        </w:rPr>
      </w:r>
      <w:r w:rsidRPr="00132939">
        <w:rPr>
          <w:rFonts w:asciiTheme="minorHAnsi" w:hAnsiTheme="minorHAnsi" w:cstheme="minorHAnsi"/>
          <w:b/>
          <w:bCs/>
          <w:sz w:val="22"/>
          <w:szCs w:val="22"/>
        </w:rPr>
        <w:fldChar w:fldCharType="separate"/>
      </w:r>
      <w:r w:rsidR="002F6ED0" w:rsidRPr="002F6ED0">
        <w:rPr>
          <w:rFonts w:asciiTheme="minorHAnsi" w:hAnsiTheme="minorHAnsi" w:cstheme="minorHAnsi"/>
          <w:b/>
          <w:bCs/>
          <w:color w:val="000000" w:themeColor="text1"/>
          <w:sz w:val="22"/>
          <w:szCs w:val="22"/>
        </w:rPr>
        <w:t xml:space="preserve">Załącznik F (informacyjny) – Przykłady i procedury pozyskiwania i utrzymywania danych dla aktów planowania przestrzennego </w:t>
      </w:r>
      <w:r w:rsidRPr="00132939">
        <w:rPr>
          <w:rFonts w:asciiTheme="minorHAnsi" w:hAnsiTheme="minorHAnsi" w:cstheme="minorHAnsi"/>
          <w:b/>
          <w:bCs/>
          <w:sz w:val="22"/>
          <w:szCs w:val="22"/>
        </w:rPr>
        <w:fldChar w:fldCharType="end"/>
      </w:r>
      <w:r w:rsidRPr="00132939">
        <w:rPr>
          <w:rFonts w:asciiTheme="minorHAnsi" w:hAnsiTheme="minorHAnsi" w:cstheme="minorHAnsi"/>
          <w:b/>
          <w:bCs/>
          <w:sz w:val="22"/>
          <w:szCs w:val="22"/>
        </w:rPr>
        <w:t>.</w:t>
      </w:r>
    </w:p>
    <w:p w14:paraId="05A646E1" w14:textId="77777777" w:rsidR="00E11601" w:rsidRPr="008D4E1A" w:rsidRDefault="00E11601" w:rsidP="009C67BD">
      <w:pPr>
        <w:spacing w:line="360" w:lineRule="auto"/>
        <w:jc w:val="both"/>
        <w:rPr>
          <w:rFonts w:ascii="Calibri" w:hAnsi="Calibri" w:cs="Calibri"/>
          <w:sz w:val="22"/>
          <w:szCs w:val="22"/>
        </w:rPr>
      </w:pPr>
    </w:p>
    <w:p w14:paraId="56F9CAAD" w14:textId="77777777" w:rsidR="00E11601" w:rsidRPr="008D4E1A" w:rsidRDefault="00E11601" w:rsidP="009C67BD">
      <w:pPr>
        <w:pStyle w:val="Nagwek2"/>
        <w:rPr>
          <w:rFonts w:ascii="Calibri" w:hAnsi="Calibri" w:cs="Calibri"/>
          <w:iCs/>
          <w:lang w:val="pl-PL"/>
        </w:rPr>
      </w:pPr>
      <w:bookmarkStart w:id="269" w:name="_Toc70020854"/>
      <w:bookmarkStart w:id="270" w:name="_Toc70621260"/>
      <w:bookmarkStart w:id="271" w:name="_Toc156203205"/>
      <w:bookmarkStart w:id="272" w:name="_Toc66255594"/>
      <w:bookmarkEnd w:id="269"/>
      <w:bookmarkEnd w:id="270"/>
      <w:r w:rsidRPr="008D4E1A">
        <w:rPr>
          <w:rFonts w:ascii="Calibri" w:hAnsi="Calibri" w:cs="Calibri"/>
          <w:iCs/>
          <w:lang w:val="pl-PL"/>
        </w:rPr>
        <w:t>Dane projektowe – tworzone w toku procedury planistycznej</w:t>
      </w:r>
      <w:bookmarkEnd w:id="271"/>
      <w:r w:rsidRPr="008D4E1A">
        <w:rPr>
          <w:rFonts w:ascii="Calibri" w:hAnsi="Calibri" w:cs="Calibri"/>
          <w:iCs/>
          <w:lang w:val="pl-PL"/>
        </w:rPr>
        <w:t xml:space="preserve"> </w:t>
      </w:r>
      <w:bookmarkEnd w:id="272"/>
    </w:p>
    <w:p w14:paraId="47E13DBE" w14:textId="77777777" w:rsidR="00E11601" w:rsidRPr="008D4E1A" w:rsidRDefault="00E11601" w:rsidP="009C67BD">
      <w:pPr>
        <w:rPr>
          <w:lang w:eastAsia="en-GB"/>
        </w:rPr>
      </w:pPr>
    </w:p>
    <w:p w14:paraId="78B681F5" w14:textId="5DA03979" w:rsidR="004950D7" w:rsidRPr="004950D7" w:rsidRDefault="00E11601" w:rsidP="004950D7">
      <w:pPr>
        <w:spacing w:before="120" w:after="120" w:line="360" w:lineRule="auto"/>
        <w:contextualSpacing/>
        <w:jc w:val="both"/>
        <w:rPr>
          <w:rFonts w:ascii="Calibri" w:hAnsi="Calibri" w:cs="Calibri"/>
          <w:sz w:val="22"/>
          <w:szCs w:val="22"/>
        </w:rPr>
      </w:pPr>
      <w:r w:rsidRPr="008D4E1A">
        <w:rPr>
          <w:rFonts w:ascii="Calibri" w:hAnsi="Calibri" w:cs="Calibri"/>
          <w:sz w:val="22"/>
          <w:szCs w:val="22"/>
        </w:rPr>
        <w:t>Dane projektowe są danymi powstającymi w toku prowadzonej procedury planistycznej, począwszy od pierwszej ich wersji, tworzonej obligatoryjnie najpóźniej w terminie 30 dni od dnia podjęcia uchwały w sprawie przystąpienia do sporządzenia danego aktu albo jego zmiany, o czym mówi art. 67c</w:t>
      </w:r>
      <w:r w:rsidR="00A63E9E" w:rsidRPr="00FB580B">
        <w:rPr>
          <w:rFonts w:ascii="Calibri" w:hAnsi="Calibri" w:cs="Calibri"/>
          <w:sz w:val="22"/>
          <w:szCs w:val="22"/>
          <w:vertAlign w:val="superscript"/>
        </w:rPr>
        <w:t>10</w:t>
      </w:r>
      <w:r w:rsidRPr="008D4E1A">
        <w:rPr>
          <w:rFonts w:ascii="Calibri" w:hAnsi="Calibri" w:cs="Calibri"/>
          <w:sz w:val="22"/>
          <w:szCs w:val="22"/>
        </w:rPr>
        <w:t xml:space="preserve"> ust. 1 [Ustawa PiZP].</w:t>
      </w:r>
      <w:bookmarkStart w:id="273" w:name="mip54098211"/>
      <w:bookmarkEnd w:id="273"/>
      <w:r w:rsidR="004950D7">
        <w:rPr>
          <w:rFonts w:ascii="Calibri" w:hAnsi="Calibri" w:cs="Calibri"/>
          <w:sz w:val="22"/>
          <w:szCs w:val="22"/>
        </w:rPr>
        <w:t xml:space="preserve"> </w:t>
      </w:r>
      <w:r w:rsidR="004950D7" w:rsidRPr="004950D7">
        <w:rPr>
          <w:rFonts w:ascii="Calibri" w:hAnsi="Calibri" w:cs="Calibri"/>
          <w:sz w:val="22"/>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11359980" w:rsidR="004950D7" w:rsidRPr="00FB580B" w:rsidRDefault="004950D7" w:rsidP="00FB580B">
      <w:pPr>
        <w:pStyle w:val="Akapitzlist"/>
        <w:numPr>
          <w:ilvl w:val="0"/>
          <w:numId w:val="58"/>
        </w:numPr>
        <w:spacing w:before="120" w:after="120" w:line="360" w:lineRule="auto"/>
        <w:jc w:val="both"/>
        <w:rPr>
          <w:rFonts w:ascii="Calibri" w:hAnsi="Calibri" w:cs="Calibri"/>
          <w:sz w:val="22"/>
          <w:szCs w:val="22"/>
          <w:lang w:val="pl-PL"/>
        </w:rPr>
      </w:pPr>
      <w:r w:rsidRPr="00FB580B">
        <w:rPr>
          <w:rFonts w:ascii="Calibri" w:hAnsi="Calibri" w:cs="Calibri"/>
          <w:sz w:val="22"/>
          <w:szCs w:val="22"/>
          <w:lang w:val="pl-PL"/>
        </w:rPr>
        <w:t>w przypadku zintegrowanego planu inwestycyjnego od dnia wydania zgody rady gminy, o</w:t>
      </w:r>
      <w:r w:rsidR="00E62614">
        <w:rPr>
          <w:rFonts w:ascii="Calibri" w:hAnsi="Calibri" w:cs="Calibri"/>
          <w:sz w:val="22"/>
          <w:szCs w:val="22"/>
          <w:lang w:val="pl-PL"/>
        </w:rPr>
        <w:t> </w:t>
      </w:r>
      <w:r w:rsidRPr="00FB580B">
        <w:rPr>
          <w:rFonts w:ascii="Calibri" w:hAnsi="Calibri" w:cs="Calibri"/>
          <w:sz w:val="22"/>
          <w:szCs w:val="22"/>
          <w:lang w:val="pl-PL"/>
        </w:rPr>
        <w:t>której mowa w art. 37ec ust 1 [Ustawa o PiZP],</w:t>
      </w:r>
    </w:p>
    <w:p w14:paraId="6AB2A1BC" w14:textId="46422E69" w:rsidR="004950D7" w:rsidRPr="00FB580B" w:rsidRDefault="004950D7" w:rsidP="00FB580B">
      <w:pPr>
        <w:pStyle w:val="Akapitzlist"/>
        <w:numPr>
          <w:ilvl w:val="0"/>
          <w:numId w:val="58"/>
        </w:numPr>
        <w:spacing w:before="120" w:after="120" w:line="360" w:lineRule="auto"/>
        <w:jc w:val="both"/>
        <w:rPr>
          <w:rFonts w:ascii="Calibri" w:hAnsi="Calibri" w:cs="Calibri"/>
          <w:sz w:val="22"/>
          <w:szCs w:val="22"/>
          <w:lang w:val="pl-PL"/>
        </w:rPr>
      </w:pPr>
      <w:r w:rsidRPr="00FB580B">
        <w:rPr>
          <w:rFonts w:ascii="Calibri" w:hAnsi="Calibri" w:cs="Calibri"/>
          <w:sz w:val="22"/>
          <w:szCs w:val="22"/>
          <w:lang w:val="pl-PL"/>
        </w:rPr>
        <w:t>w przypadku zastosowania postępowania uproszczonego od dnia ogłoszenia, o którym mowa w art. 27b ust 4 pkt 1 [Ustawa o PiZP].</w:t>
      </w:r>
    </w:p>
    <w:p w14:paraId="5741AA56" w14:textId="77777777" w:rsidR="00E11601" w:rsidRPr="008D4E1A" w:rsidRDefault="00E11601" w:rsidP="009C67BD">
      <w:pPr>
        <w:spacing w:before="120" w:after="120" w:line="360" w:lineRule="auto"/>
        <w:contextualSpacing/>
        <w:jc w:val="both"/>
        <w:rPr>
          <w:rFonts w:ascii="Calibri" w:hAnsi="Calibri" w:cs="Calibri"/>
          <w:sz w:val="22"/>
          <w:szCs w:val="22"/>
        </w:rPr>
      </w:pPr>
      <w:r w:rsidRPr="008D4E1A">
        <w:rPr>
          <w:rFonts w:ascii="Calibri" w:hAnsi="Calibri" w:cs="Calibri"/>
          <w:sz w:val="22"/>
          <w:szCs w:val="22"/>
        </w:rPr>
        <w:lastRenderedPageBreak/>
        <w:t>Dane tworzone podczas procedury planistycznej (w tym ich wszystkie wersje) dla projektów miejscowych planów zagospodarowania przestrzennego, projektów studiów</w:t>
      </w:r>
      <w:r w:rsidRPr="008D4E1A">
        <w:rPr>
          <w:rFonts w:ascii="Calibri" w:hAnsi="Calibri" w:cs="Calibri"/>
          <w:i/>
          <w:iCs/>
          <w:sz w:val="22"/>
          <w:szCs w:val="22"/>
        </w:rPr>
        <w:t xml:space="preserve"> </w:t>
      </w:r>
      <w:r w:rsidRPr="008D4E1A">
        <w:rPr>
          <w:rFonts w:ascii="Calibri" w:hAnsi="Calibri" w:cs="Calibri"/>
          <w:sz w:val="22"/>
          <w:szCs w:val="22"/>
        </w:rPr>
        <w:t xml:space="preserve">oraz projektów planów 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9C67BD">
      <w:pPr>
        <w:tabs>
          <w:tab w:val="left" w:pos="284"/>
        </w:tabs>
        <w:spacing w:before="100" w:after="200" w:line="360" w:lineRule="auto"/>
        <w:jc w:val="both"/>
        <w:rPr>
          <w:rFonts w:ascii="Calibri" w:hAnsi="Calibri" w:cs="Calibri"/>
          <w:sz w:val="22"/>
          <w:szCs w:val="22"/>
        </w:rPr>
      </w:pPr>
      <w:r w:rsidRPr="008D4E1A">
        <w:rPr>
          <w:rFonts w:ascii="Calibri" w:hAnsi="Calibri" w:cs="Calibri"/>
          <w:sz w:val="22"/>
          <w:szCs w:val="22"/>
        </w:rPr>
        <w:t xml:space="preserve">Dane przestrzenne stanowiące dane projektowe, które są tworzone jako pierwsza wersja danych dla tworzonego aktu planowania przestrzennego (dane tworzone w toku procedury planistycznej), obligatoryjnie muszą się składać z obiektów: </w:t>
      </w:r>
      <w:proofErr w:type="spellStart"/>
      <w:r w:rsidRPr="008D4E1A">
        <w:rPr>
          <w:rFonts w:ascii="Calibri" w:hAnsi="Calibri" w:cs="Calibri"/>
          <w:i/>
          <w:iCs/>
          <w:sz w:val="22"/>
          <w:szCs w:val="22"/>
        </w:rPr>
        <w:t>AktPlanowaniaPrzestrzennego</w:t>
      </w:r>
      <w:proofErr w:type="spellEnd"/>
      <w:r w:rsidRPr="008D4E1A">
        <w:rPr>
          <w:rFonts w:ascii="Calibri" w:hAnsi="Calibri" w:cs="Calibri"/>
          <w:i/>
          <w:iCs/>
          <w:sz w:val="22"/>
          <w:szCs w:val="22"/>
        </w:rPr>
        <w:t xml:space="preserve"> </w:t>
      </w:r>
      <w:r w:rsidRPr="008D4E1A">
        <w:rPr>
          <w:rFonts w:ascii="Calibri" w:hAnsi="Calibri" w:cs="Calibri"/>
          <w:sz w:val="22"/>
          <w:szCs w:val="22"/>
        </w:rPr>
        <w:t>oraz</w:t>
      </w:r>
      <w:r w:rsidRPr="008D4E1A">
        <w:rPr>
          <w:rFonts w:ascii="Calibri" w:hAnsi="Calibri" w:cs="Calibri"/>
          <w:i/>
          <w:iCs/>
          <w:sz w:val="22"/>
          <w:szCs w:val="22"/>
        </w:rPr>
        <w:t xml:space="preserve"> </w:t>
      </w:r>
      <w:proofErr w:type="spellStart"/>
      <w:r w:rsidRPr="008D4E1A">
        <w:rPr>
          <w:rFonts w:ascii="Calibri" w:hAnsi="Calibri" w:cs="Calibri"/>
          <w:i/>
          <w:iCs/>
          <w:sz w:val="22"/>
          <w:szCs w:val="22"/>
        </w:rPr>
        <w:t>DokumentFormalny</w:t>
      </w:r>
      <w:proofErr w:type="spellEnd"/>
      <w:r w:rsidRPr="008D4E1A">
        <w:rPr>
          <w:rFonts w:ascii="Calibri" w:hAnsi="Calibri" w:cs="Calibri"/>
          <w:i/>
          <w:iCs/>
          <w:sz w:val="22"/>
          <w:szCs w:val="22"/>
        </w:rPr>
        <w:t xml:space="preserve"> </w:t>
      </w:r>
      <w:r w:rsidRPr="008D4E1A">
        <w:rPr>
          <w:rFonts w:ascii="Calibri" w:hAnsi="Calibri" w:cs="Calibri"/>
          <w:sz w:val="22"/>
          <w:szCs w:val="22"/>
        </w:rPr>
        <w:t xml:space="preserve">(art. 67c ust. 1 [Ustawa PiZP] </w:t>
      </w:r>
      <w:r w:rsidR="004950D7">
        <w:rPr>
          <w:rFonts w:ascii="Calibri" w:hAnsi="Calibri" w:cs="Calibri"/>
          <w:sz w:val="22"/>
          <w:szCs w:val="22"/>
        </w:rPr>
        <w:t>oraz</w:t>
      </w:r>
      <w:r w:rsidRPr="008D4E1A">
        <w:rPr>
          <w:rFonts w:ascii="Calibri" w:hAnsi="Calibri" w:cs="Calibri"/>
          <w:sz w:val="22"/>
          <w:szCs w:val="22"/>
        </w:rPr>
        <w:t xml:space="preserve"> ograniczenie </w:t>
      </w:r>
      <w:proofErr w:type="spellStart"/>
      <w:r w:rsidRPr="008D4E1A">
        <w:rPr>
          <w:rFonts w:ascii="Calibri" w:hAnsi="Calibri" w:cs="Calibri"/>
          <w:i/>
          <w:iCs/>
          <w:sz w:val="22"/>
          <w:szCs w:val="22"/>
        </w:rPr>
        <w:t>dokumentPrzystepujacyLubUchwalajacy</w:t>
      </w:r>
      <w:proofErr w:type="spellEnd"/>
      <w:r w:rsidRPr="008D4E1A">
        <w:rPr>
          <w:rFonts w:ascii="Calibri" w:hAnsi="Calibri" w:cs="Calibri"/>
          <w:sz w:val="22"/>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7D80EFD2">
            <wp:extent cx="4773105" cy="1651379"/>
            <wp:effectExtent l="0" t="0" r="0" b="6350"/>
            <wp:docPr id="213779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0064429E" w:rsidR="00965508" w:rsidRPr="00FB580B" w:rsidRDefault="00E0007F" w:rsidP="00FB580B">
      <w:pPr>
        <w:pStyle w:val="Legenda"/>
        <w:rPr>
          <w:rFonts w:eastAsia="Arial"/>
          <w:lang w:val="en-GB"/>
        </w:rPr>
      </w:pPr>
      <w:bookmarkStart w:id="274" w:name="_Toc160543005"/>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2F6ED0">
        <w:rPr>
          <w:rFonts w:asciiTheme="minorHAnsi" w:eastAsia="Arial" w:hAnsiTheme="minorHAnsi" w:cstheme="minorHAnsi"/>
          <w:szCs w:val="20"/>
        </w:rPr>
        <w:t>31</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FB580B">
        <w:rPr>
          <w:rFonts w:eastAsia="Arial"/>
          <w:lang w:val="en-GB"/>
        </w:rPr>
        <w:t>Minimalny wymagany zakres danych</w:t>
      </w:r>
      <w:r w:rsidR="002F3F6C">
        <w:rPr>
          <w:rFonts w:eastAsia="Arial"/>
          <w:lang w:val="en-GB"/>
        </w:rPr>
        <w:t xml:space="preserve"> przestrzennych</w:t>
      </w:r>
      <w:r w:rsidR="00965508" w:rsidRPr="00FB580B">
        <w:rPr>
          <w:rFonts w:eastAsia="Arial"/>
          <w:lang w:val="en-GB"/>
        </w:rPr>
        <w:t xml:space="preserve">, tworzonych w ciągu 30 dni </w:t>
      </w:r>
      <w:r w:rsidR="002F3F6C">
        <w:rPr>
          <w:rFonts w:eastAsia="Arial"/>
          <w:lang w:val="en-GB"/>
        </w:rPr>
        <w:br/>
      </w:r>
      <w:r w:rsidR="00965508" w:rsidRPr="00FB580B">
        <w:rPr>
          <w:rFonts w:eastAsia="Arial"/>
          <w:lang w:val="en-GB"/>
        </w:rPr>
        <w:t>od podjęcia uchwały</w:t>
      </w:r>
      <w:r w:rsidR="002F3F6C">
        <w:rPr>
          <w:rFonts w:eastAsia="Arial"/>
        </w:rPr>
        <w:t xml:space="preserve"> </w:t>
      </w:r>
      <w:r w:rsidR="00965508" w:rsidRPr="00FB580B">
        <w:rPr>
          <w:rFonts w:eastAsia="Arial"/>
          <w:lang w:val="en-GB"/>
        </w:rPr>
        <w:t>w sprawie przystąpienia do sporządzenia aktu</w:t>
      </w:r>
      <w:bookmarkEnd w:id="274"/>
      <w:r w:rsidR="00965508" w:rsidRPr="00FB580B">
        <w:rPr>
          <w:rFonts w:eastAsia="Arial"/>
          <w:lang w:val="en-GB"/>
        </w:rPr>
        <w:t xml:space="preserve"> </w:t>
      </w:r>
    </w:p>
    <w:p w14:paraId="1B11BD13" w14:textId="77777777" w:rsidR="00E11601" w:rsidRPr="008D4E1A" w:rsidRDefault="00E11601" w:rsidP="009C67BD">
      <w:pPr>
        <w:tabs>
          <w:tab w:val="left" w:pos="284"/>
        </w:tabs>
        <w:spacing w:before="100" w:after="20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7649EA">
        <w:trPr>
          <w:trHeight w:val="437"/>
          <w:tblHeader/>
        </w:trPr>
        <w:tc>
          <w:tcPr>
            <w:tcW w:w="1054" w:type="pct"/>
            <w:shd w:val="clear" w:color="auto" w:fill="D9D9D9" w:themeFill="background1" w:themeFillShade="D9"/>
            <w:noWrap/>
            <w:vAlign w:val="center"/>
            <w:hideMark/>
          </w:tcPr>
          <w:p w14:paraId="128F50A8" w14:textId="637ADAE5"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43</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7649EA">
        <w:trPr>
          <w:trHeight w:val="472"/>
        </w:trPr>
        <w:tc>
          <w:tcPr>
            <w:tcW w:w="5000" w:type="pct"/>
            <w:gridSpan w:val="2"/>
            <w:shd w:val="clear" w:color="auto" w:fill="auto"/>
            <w:noWrap/>
            <w:vAlign w:val="center"/>
            <w:hideMark/>
          </w:tcPr>
          <w:p w14:paraId="5022184D"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 w:val="22"/>
                <w:szCs w:val="22"/>
              </w:rPr>
            </w:pPr>
            <w:r w:rsidRPr="008D4E1A">
              <w:rPr>
                <w:rFonts w:ascii="Calibri" w:hAnsi="Calibri" w:cs="Calibri"/>
                <w:sz w:val="22"/>
                <w:szCs w:val="20"/>
              </w:rPr>
              <w:t xml:space="preserve">dokładnie jednego obiektu </w:t>
            </w:r>
            <w:proofErr w:type="spellStart"/>
            <w:r w:rsidRPr="008D4E1A">
              <w:rPr>
                <w:rFonts w:ascii="Calibri" w:hAnsi="Calibri" w:cs="Calibri"/>
                <w:i/>
                <w:sz w:val="22"/>
                <w:szCs w:val="20"/>
              </w:rPr>
              <w:t>AktPlanowaniaPrzestrzennego</w:t>
            </w:r>
            <w:proofErr w:type="spellEnd"/>
            <w:r w:rsidRPr="008D4E1A">
              <w:rPr>
                <w:rFonts w:ascii="Calibri" w:hAnsi="Calibri" w:cs="Calibri"/>
                <w:i/>
                <w:sz w:val="22"/>
                <w:szCs w:val="20"/>
              </w:rPr>
              <w:t>,</w:t>
            </w:r>
            <w:r w:rsidRPr="008D4E1A">
              <w:rPr>
                <w:rFonts w:ascii="Calibri" w:hAnsi="Calibri" w:cs="Calibri"/>
                <w:sz w:val="22"/>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 w:val="22"/>
                <w:szCs w:val="22"/>
              </w:rPr>
            </w:pPr>
            <w:r w:rsidRPr="008D4E1A">
              <w:rPr>
                <w:rFonts w:ascii="Calibri" w:hAnsi="Calibri" w:cs="Calibri"/>
                <w:sz w:val="22"/>
                <w:szCs w:val="20"/>
              </w:rPr>
              <w:t xml:space="preserve">co najmniej jednego obiektu </w:t>
            </w:r>
            <w:proofErr w:type="spellStart"/>
            <w:r w:rsidRPr="008D4E1A">
              <w:rPr>
                <w:rFonts w:ascii="Calibri" w:hAnsi="Calibri" w:cs="Calibri"/>
                <w:i/>
                <w:sz w:val="22"/>
                <w:szCs w:val="20"/>
              </w:rPr>
              <w:t>DokumentFormalny</w:t>
            </w:r>
            <w:proofErr w:type="spellEnd"/>
            <w:r w:rsidRPr="008D4E1A">
              <w:rPr>
                <w:rFonts w:ascii="Calibri" w:hAnsi="Calibri" w:cs="Calibri"/>
                <w:i/>
                <w:sz w:val="22"/>
                <w:szCs w:val="20"/>
              </w:rPr>
              <w:t>,</w:t>
            </w:r>
            <w:r w:rsidRPr="008D4E1A">
              <w:rPr>
                <w:rFonts w:ascii="Calibri" w:hAnsi="Calibri" w:cs="Calibri"/>
                <w:sz w:val="22"/>
                <w:szCs w:val="20"/>
              </w:rPr>
              <w:t xml:space="preserve"> reprezentującego uchwałę </w:t>
            </w:r>
            <w:r w:rsidRPr="008D4E1A">
              <w:rPr>
                <w:rFonts w:ascii="Calibri" w:hAnsi="Calibri" w:cs="Calibri"/>
                <w:sz w:val="22"/>
                <w:szCs w:val="22"/>
              </w:rPr>
              <w:t>w sprawie przystąpienia.</w:t>
            </w:r>
          </w:p>
          <w:p w14:paraId="601446F0" w14:textId="77777777"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 xml:space="preserve">Jednocześnie dane przestrzenne, stanowiące dane projektowe, mogą się składać z dowolnej liczby obiektów </w:t>
            </w:r>
            <w:proofErr w:type="spellStart"/>
            <w:r w:rsidRPr="008D4E1A">
              <w:rPr>
                <w:rFonts w:ascii="Calibri" w:hAnsi="Calibri" w:cs="Calibri"/>
                <w:i/>
                <w:iCs/>
                <w:sz w:val="22"/>
                <w:szCs w:val="22"/>
              </w:rPr>
              <w:t>DokumentFormalny</w:t>
            </w:r>
            <w:proofErr w:type="spellEnd"/>
            <w:r w:rsidRPr="008D4E1A">
              <w:rPr>
                <w:rFonts w:ascii="Calibri" w:hAnsi="Calibri" w:cs="Calibri"/>
                <w:i/>
                <w:iCs/>
                <w:sz w:val="22"/>
                <w:szCs w:val="22"/>
              </w:rPr>
              <w:t>,</w:t>
            </w:r>
            <w:r w:rsidRPr="008D4E1A">
              <w:rPr>
                <w:rFonts w:ascii="Calibri" w:hAnsi="Calibri" w:cs="Calibri"/>
                <w:sz w:val="22"/>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lastRenderedPageBreak/>
              <w:t xml:space="preserve">Informacja o etapie procesu planowania, na którym znajduje się akt, dla obiektu </w:t>
            </w:r>
            <w:proofErr w:type="spellStart"/>
            <w:r w:rsidRPr="008D4E1A">
              <w:rPr>
                <w:rFonts w:ascii="Calibri" w:hAnsi="Calibri" w:cs="Calibri"/>
                <w:i/>
                <w:sz w:val="22"/>
                <w:szCs w:val="20"/>
              </w:rPr>
              <w:t>AktPlanowaniaPrzestrzennego</w:t>
            </w:r>
            <w:proofErr w:type="spellEnd"/>
            <w:r w:rsidRPr="008D4E1A">
              <w:rPr>
                <w:rFonts w:ascii="Calibri" w:hAnsi="Calibri" w:cs="Calibri"/>
                <w:i/>
                <w:sz w:val="22"/>
                <w:szCs w:val="20"/>
              </w:rPr>
              <w:t xml:space="preserve"> </w:t>
            </w:r>
            <w:r w:rsidRPr="008D4E1A">
              <w:rPr>
                <w:rFonts w:ascii="Calibri" w:hAnsi="Calibri" w:cs="Calibri"/>
                <w:iCs/>
                <w:sz w:val="22"/>
                <w:szCs w:val="20"/>
              </w:rPr>
              <w:t xml:space="preserve">wchodzącego w skład danych projektowych jest zawsze równa „w opracowaniu” </w:t>
            </w:r>
            <w:r w:rsidRPr="008D4E1A">
              <w:rPr>
                <w:rFonts w:ascii="Calibri" w:hAnsi="Calibri" w:cs="Calibri"/>
                <w:sz w:val="22"/>
                <w:szCs w:val="22"/>
              </w:rPr>
              <w:t xml:space="preserve">(atrybut </w:t>
            </w:r>
            <w:r w:rsidR="00FD56D3" w:rsidRPr="008D4E1A">
              <w:rPr>
                <w:rFonts w:ascii="Calibri" w:hAnsi="Calibri" w:cs="Calibri"/>
                <w:sz w:val="22"/>
                <w:szCs w:val="22"/>
              </w:rPr>
              <w:t>"</w:t>
            </w:r>
            <w:r w:rsidRPr="00FB580B">
              <w:rPr>
                <w:rFonts w:ascii="Calibri" w:hAnsi="Calibri" w:cs="Calibri"/>
                <w:sz w:val="22"/>
                <w:szCs w:val="22"/>
              </w:rPr>
              <w:t>status</w:t>
            </w:r>
            <w:r w:rsidR="00FD56D3" w:rsidRPr="008D4E1A">
              <w:rPr>
                <w:rFonts w:ascii="Calibri" w:hAnsi="Calibri" w:cs="Calibri"/>
                <w:sz w:val="22"/>
                <w:szCs w:val="22"/>
              </w:rPr>
              <w:t>"</w:t>
            </w:r>
            <w:r w:rsidRPr="008D4E1A">
              <w:rPr>
                <w:rFonts w:ascii="Calibri" w:hAnsi="Calibri" w:cs="Calibri"/>
                <w:sz w:val="22"/>
                <w:szCs w:val="22"/>
              </w:rPr>
              <w:t>).</w:t>
            </w:r>
          </w:p>
        </w:tc>
      </w:tr>
    </w:tbl>
    <w:p w14:paraId="2F2EBA17" w14:textId="77777777" w:rsidR="00E11601" w:rsidRPr="008D4E1A" w:rsidRDefault="00E11601" w:rsidP="000F675C">
      <w:pPr>
        <w:spacing w:before="240" w:after="240" w:line="360" w:lineRule="auto"/>
        <w:jc w:val="both"/>
        <w:rPr>
          <w:rFonts w:ascii="Calibri" w:hAnsi="Calibri" w:cs="Calibri"/>
          <w:sz w:val="22"/>
          <w:szCs w:val="22"/>
        </w:rPr>
      </w:pPr>
      <w:r w:rsidRPr="008D4E1A">
        <w:rPr>
          <w:rFonts w:ascii="Calibri" w:hAnsi="Calibri" w:cs="Calibri"/>
          <w:sz w:val="22"/>
          <w:szCs w:val="22"/>
        </w:rPr>
        <w:lastRenderedPageBreak/>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0F675C">
      <w:pPr>
        <w:spacing w:before="240" w:after="240" w:line="360" w:lineRule="auto"/>
        <w:jc w:val="both"/>
        <w:rPr>
          <w:rFonts w:ascii="Calibri" w:hAnsi="Calibri" w:cs="Calibri"/>
          <w:sz w:val="22"/>
          <w:szCs w:val="22"/>
        </w:rPr>
      </w:pPr>
      <w:r w:rsidRPr="008D4E1A">
        <w:rPr>
          <w:rFonts w:ascii="Calibri" w:hAnsi="Calibri" w:cs="Calibri"/>
          <w:sz w:val="22"/>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5F45F5">
      <w:pPr>
        <w:pStyle w:val="Nagwek2"/>
        <w:rPr>
          <w:rFonts w:ascii="Calibri" w:hAnsi="Calibri" w:cs="Calibri"/>
          <w:iCs/>
          <w:lang w:val="pl-PL"/>
        </w:rPr>
      </w:pPr>
      <w:bookmarkStart w:id="275" w:name="_Toc156203206"/>
      <w:r w:rsidRPr="008D4E1A">
        <w:rPr>
          <w:rFonts w:ascii="Calibri" w:hAnsi="Calibri" w:cs="Calibri"/>
          <w:iCs/>
          <w:lang w:val="pl-PL"/>
        </w:rPr>
        <w:t>Dane w trakcie przyjmowania – stanowiące załącznik do uchwały przyjmującej akt lub wydanego zarządzenia zastępczego</w:t>
      </w:r>
      <w:bookmarkEnd w:id="275"/>
    </w:p>
    <w:p w14:paraId="7F734B97" w14:textId="77777777" w:rsidR="00E11601" w:rsidRPr="008D4E1A" w:rsidRDefault="00E11601" w:rsidP="000F675C">
      <w:pPr>
        <w:spacing w:before="120" w:after="120" w:line="360" w:lineRule="auto"/>
        <w:jc w:val="both"/>
        <w:rPr>
          <w:rFonts w:ascii="Calibri" w:hAnsi="Calibri" w:cs="Calibri"/>
          <w:sz w:val="22"/>
          <w:szCs w:val="22"/>
        </w:rPr>
      </w:pPr>
      <w:r w:rsidRPr="008D4E1A">
        <w:rPr>
          <w:rFonts w:ascii="Calibri" w:hAnsi="Calibri" w:cs="Calibri"/>
          <w:sz w:val="22"/>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9C67BD">
      <w:pPr>
        <w:spacing w:before="120" w:after="120" w:line="360" w:lineRule="auto"/>
        <w:jc w:val="both"/>
        <w:rPr>
          <w:rFonts w:ascii="Calibri" w:hAnsi="Calibri" w:cs="Calibri"/>
          <w:sz w:val="22"/>
          <w:szCs w:val="22"/>
        </w:rPr>
      </w:pPr>
      <w:r w:rsidRPr="008D4E1A">
        <w:rPr>
          <w:rFonts w:ascii="Calibri" w:hAnsi="Calibri" w:cs="Calibri"/>
          <w:sz w:val="22"/>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5F45F5">
      <w:pPr>
        <w:spacing w:before="120" w:after="120" w:line="360" w:lineRule="auto"/>
        <w:jc w:val="both"/>
        <w:rPr>
          <w:rFonts w:ascii="Calibri" w:hAnsi="Calibri" w:cs="Calibri"/>
          <w:sz w:val="22"/>
          <w:szCs w:val="22"/>
        </w:rPr>
      </w:pPr>
      <w:r w:rsidRPr="008D4E1A">
        <w:rPr>
          <w:rFonts w:ascii="Calibri" w:hAnsi="Calibri" w:cs="Calibri"/>
          <w:sz w:val="22"/>
          <w:szCs w:val="22"/>
        </w:rPr>
        <w:t>Dane przestrzenne w trakcie przyjmowania (załącznik do uchwały przyjmującej akt) obligatoryjnie muszą się składać z obiektów:</w:t>
      </w:r>
      <w:r w:rsidRPr="008D4E1A">
        <w:rPr>
          <w:rFonts w:ascii="Calibri" w:hAnsi="Calibri" w:cs="Calibri"/>
          <w:i/>
          <w:sz w:val="22"/>
          <w:szCs w:val="22"/>
        </w:rPr>
        <w:t xml:space="preserve"> </w:t>
      </w:r>
      <w:proofErr w:type="spellStart"/>
      <w:r w:rsidRPr="008D4E1A">
        <w:rPr>
          <w:rFonts w:ascii="Calibri" w:hAnsi="Calibri" w:cs="Calibri"/>
          <w:i/>
          <w:sz w:val="22"/>
          <w:szCs w:val="22"/>
        </w:rPr>
        <w:t>AktPlanowaniaPrzestrzennego</w:t>
      </w:r>
      <w:proofErr w:type="spellEnd"/>
      <w:r w:rsidRPr="008D4E1A">
        <w:rPr>
          <w:rFonts w:ascii="Calibri" w:hAnsi="Calibri" w:cs="Calibri"/>
          <w:sz w:val="22"/>
          <w:szCs w:val="22"/>
        </w:rPr>
        <w:t xml:space="preserve"> i </w:t>
      </w:r>
      <w:proofErr w:type="spellStart"/>
      <w:r w:rsidRPr="008D4E1A">
        <w:rPr>
          <w:rFonts w:ascii="Calibri" w:hAnsi="Calibri" w:cs="Calibri"/>
          <w:i/>
          <w:sz w:val="22"/>
          <w:szCs w:val="22"/>
        </w:rPr>
        <w:t>DokumentFormalny</w:t>
      </w:r>
      <w:proofErr w:type="spellEnd"/>
      <w:r w:rsidRPr="008D4E1A">
        <w:rPr>
          <w:rFonts w:ascii="Calibri" w:hAnsi="Calibri" w:cs="Calibri"/>
          <w:i/>
          <w:sz w:val="22"/>
          <w:szCs w:val="22"/>
        </w:rPr>
        <w:t>,</w:t>
      </w:r>
      <w:r w:rsidRPr="008D4E1A">
        <w:rPr>
          <w:rFonts w:ascii="Calibri" w:hAnsi="Calibri" w:cs="Calibri"/>
          <w:sz w:val="22"/>
          <w:szCs w:val="22"/>
        </w:rPr>
        <w:t xml:space="preserve"> w powiązaniu z</w:t>
      </w:r>
      <w:r w:rsidR="00A63E9E">
        <w:rPr>
          <w:rFonts w:ascii="Calibri" w:hAnsi="Calibri" w:cs="Calibri"/>
          <w:sz w:val="22"/>
          <w:szCs w:val="22"/>
        </w:rPr>
        <w:t> </w:t>
      </w:r>
      <w:r w:rsidRPr="008D4E1A">
        <w:rPr>
          <w:rFonts w:ascii="Calibri" w:hAnsi="Calibri" w:cs="Calibri"/>
          <w:sz w:val="22"/>
          <w:szCs w:val="22"/>
        </w:rPr>
        <w:t xml:space="preserve">ograniczeniem </w:t>
      </w:r>
      <w:proofErr w:type="spellStart"/>
      <w:r w:rsidRPr="008D4E1A">
        <w:rPr>
          <w:rFonts w:ascii="Calibri" w:hAnsi="Calibri" w:cs="Calibri"/>
          <w:i/>
          <w:sz w:val="22"/>
          <w:szCs w:val="22"/>
        </w:rPr>
        <w:t>dokumentPrzystepujacyLubUchwalajacy</w:t>
      </w:r>
      <w:proofErr w:type="spellEnd"/>
      <w:r w:rsidRPr="008D4E1A">
        <w:rPr>
          <w:rFonts w:ascii="Calibri" w:hAnsi="Calibri" w:cs="Calibri"/>
          <w:sz w:val="22"/>
          <w:szCs w:val="22"/>
        </w:rPr>
        <w:t xml:space="preserve"> z załącznika nr 1 do [Rozporządzenie APP]) oraz </w:t>
      </w:r>
      <w:r w:rsidRPr="008D4E1A">
        <w:rPr>
          <w:rFonts w:ascii="Calibri" w:hAnsi="Calibri" w:cs="Calibri"/>
          <w:iCs/>
          <w:sz w:val="22"/>
          <w:szCs w:val="22"/>
        </w:rPr>
        <w:t xml:space="preserve">obiektu </w:t>
      </w:r>
      <w:proofErr w:type="spellStart"/>
      <w:r w:rsidRPr="008D4E1A">
        <w:rPr>
          <w:rFonts w:ascii="Calibri" w:hAnsi="Calibri" w:cs="Calibri"/>
          <w:i/>
          <w:sz w:val="22"/>
          <w:szCs w:val="22"/>
        </w:rPr>
        <w:t>RysunekAktuPlanowaniaPrzestrzennego</w:t>
      </w:r>
      <w:proofErr w:type="spellEnd"/>
      <w:r w:rsidRPr="008D4E1A">
        <w:rPr>
          <w:rFonts w:ascii="Calibri" w:hAnsi="Calibri" w:cs="Calibri"/>
          <w:sz w:val="22"/>
          <w:szCs w:val="22"/>
        </w:rPr>
        <w:t xml:space="preserve"> lub obiektu będącego specjalizacją typu obiektu </w:t>
      </w:r>
      <w:r w:rsidRPr="008D4E1A">
        <w:rPr>
          <w:rFonts w:ascii="Calibri" w:hAnsi="Calibri" w:cs="Calibri"/>
          <w:i/>
          <w:iCs/>
          <w:sz w:val="22"/>
          <w:szCs w:val="22"/>
        </w:rPr>
        <w:t>Regulacja</w:t>
      </w:r>
      <w:r w:rsidRPr="008D4E1A">
        <w:rPr>
          <w:rFonts w:ascii="Calibri" w:hAnsi="Calibri" w:cs="Calibri"/>
          <w:sz w:val="22"/>
          <w:szCs w:val="22"/>
        </w:rPr>
        <w:t xml:space="preserve"> lub typu obiektu </w:t>
      </w:r>
      <w:proofErr w:type="spellStart"/>
      <w:r w:rsidRPr="008D4E1A">
        <w:rPr>
          <w:rFonts w:ascii="Calibri" w:hAnsi="Calibri" w:cs="Calibri"/>
          <w:i/>
          <w:iCs/>
          <w:sz w:val="22"/>
          <w:szCs w:val="22"/>
        </w:rPr>
        <w:t>WydzieleniePlanistyczne</w:t>
      </w:r>
      <w:proofErr w:type="spellEnd"/>
      <w:r w:rsidRPr="008D4E1A">
        <w:rPr>
          <w:rFonts w:ascii="Calibri" w:hAnsi="Calibri" w:cs="Calibri"/>
          <w:i/>
          <w:iCs/>
          <w:sz w:val="22"/>
          <w:szCs w:val="22"/>
        </w:rPr>
        <w:t>,</w:t>
      </w:r>
      <w:r w:rsidRPr="008D4E1A">
        <w:rPr>
          <w:rFonts w:ascii="Calibri" w:hAnsi="Calibri" w:cs="Calibri"/>
          <w:sz w:val="22"/>
          <w:szCs w:val="22"/>
        </w:rPr>
        <w:t xml:space="preserve"> w powiązaniu z</w:t>
      </w:r>
      <w:r w:rsidR="00A63E9E">
        <w:rPr>
          <w:rFonts w:ascii="Calibri" w:hAnsi="Calibri" w:cs="Calibri"/>
          <w:sz w:val="22"/>
          <w:szCs w:val="22"/>
        </w:rPr>
        <w:t> </w:t>
      </w:r>
      <w:r w:rsidRPr="008D4E1A">
        <w:rPr>
          <w:rFonts w:ascii="Calibri" w:hAnsi="Calibri" w:cs="Calibri"/>
          <w:sz w:val="22"/>
          <w:szCs w:val="22"/>
        </w:rPr>
        <w:t xml:space="preserve">ograniczeniem </w:t>
      </w:r>
      <w:r w:rsidRPr="008D4E1A">
        <w:rPr>
          <w:rFonts w:ascii="Calibri" w:hAnsi="Calibri" w:cs="Calibri"/>
          <w:i/>
          <w:sz w:val="22"/>
          <w:szCs w:val="22"/>
        </w:rPr>
        <w:t>﻿</w:t>
      </w:r>
      <w:proofErr w:type="spellStart"/>
      <w:r w:rsidRPr="008D4E1A">
        <w:rPr>
          <w:rFonts w:ascii="Calibri" w:hAnsi="Calibri" w:cs="Calibri"/>
          <w:i/>
          <w:sz w:val="22"/>
          <w:szCs w:val="22"/>
        </w:rPr>
        <w:t>rysunekAktuPlanowaniaPrzestrzennego</w:t>
      </w:r>
      <w:proofErr w:type="spellEnd"/>
      <w:r w:rsidRPr="008D4E1A">
        <w:rPr>
          <w:rFonts w:ascii="Calibri" w:hAnsi="Calibri" w:cs="Calibri"/>
          <w:sz w:val="22"/>
          <w:szCs w:val="22"/>
        </w:rPr>
        <w:t xml:space="preserve"> z załącznika nr 1 do [Rozporządzenie APP]).</w:t>
      </w:r>
    </w:p>
    <w:p w14:paraId="3CFE9BB0" w14:textId="77777777" w:rsidR="00E11601" w:rsidRPr="008D4E1A" w:rsidRDefault="00E11601" w:rsidP="005F45F5">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7649EA">
        <w:trPr>
          <w:trHeight w:val="437"/>
          <w:tblHeader/>
        </w:trPr>
        <w:tc>
          <w:tcPr>
            <w:tcW w:w="1054" w:type="pct"/>
            <w:shd w:val="clear" w:color="auto" w:fill="D9D9D9" w:themeFill="background1" w:themeFillShade="D9"/>
            <w:noWrap/>
            <w:vAlign w:val="center"/>
            <w:hideMark/>
          </w:tcPr>
          <w:p w14:paraId="0EA7936B" w14:textId="309EAEB6"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44</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276" w:name="OLE_LINK1"/>
            <w:r w:rsidRPr="008D4E1A">
              <w:rPr>
                <w:rFonts w:ascii="Calibri" w:hAnsi="Calibri" w:cs="Calibri"/>
                <w:b/>
                <w:color w:val="0563C1" w:themeColor="hyperlink"/>
                <w:sz w:val="20"/>
                <w:u w:val="single"/>
              </w:rPr>
              <w:t>adoption-data</w:t>
            </w:r>
            <w:bookmarkEnd w:id="276"/>
          </w:p>
        </w:tc>
      </w:tr>
      <w:tr w:rsidR="00E11601" w:rsidRPr="008D4E1A" w14:paraId="1BD2A855" w14:textId="77777777" w:rsidTr="007649EA">
        <w:trPr>
          <w:trHeight w:val="472"/>
        </w:trPr>
        <w:tc>
          <w:tcPr>
            <w:tcW w:w="5000" w:type="pct"/>
            <w:gridSpan w:val="2"/>
            <w:shd w:val="clear" w:color="auto" w:fill="auto"/>
            <w:noWrap/>
            <w:vAlign w:val="center"/>
            <w:hideMark/>
          </w:tcPr>
          <w:p w14:paraId="66A7DC47" w14:textId="77777777" w:rsidR="00E11601" w:rsidRPr="008D4E1A" w:rsidRDefault="00E11601" w:rsidP="007649EA">
            <w:pPr>
              <w:suppressAutoHyphens/>
              <w:spacing w:before="120" w:line="360" w:lineRule="auto"/>
              <w:contextualSpacing/>
              <w:jc w:val="both"/>
              <w:rPr>
                <w:rFonts w:ascii="Calibri" w:hAnsi="Calibri" w:cs="Calibri"/>
                <w:sz w:val="22"/>
                <w:szCs w:val="22"/>
              </w:rPr>
            </w:pPr>
            <w:r w:rsidRPr="008D4E1A">
              <w:rPr>
                <w:rFonts w:ascii="Calibri" w:hAnsi="Calibri" w:cs="Calibri"/>
                <w:sz w:val="22"/>
                <w:szCs w:val="22"/>
              </w:rPr>
              <w:t>Dane przestrzenne, stanowiące dane w trakcie przyjmowania</w:t>
            </w:r>
            <w:r w:rsidRPr="008D4E1A" w:rsidDel="00D96A82">
              <w:rPr>
                <w:rFonts w:ascii="Calibri" w:hAnsi="Calibri" w:cs="Calibri"/>
                <w:sz w:val="22"/>
                <w:szCs w:val="22"/>
              </w:rPr>
              <w:t xml:space="preserve"> </w:t>
            </w:r>
            <w:r w:rsidRPr="008D4E1A">
              <w:rPr>
                <w:rFonts w:ascii="Calibri" w:hAnsi="Calibri" w:cs="Calibri"/>
                <w:sz w:val="22"/>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 w:val="22"/>
                <w:szCs w:val="22"/>
              </w:rPr>
            </w:pPr>
            <w:r w:rsidRPr="008D4E1A">
              <w:rPr>
                <w:rFonts w:ascii="Calibri" w:hAnsi="Calibri" w:cs="Calibri"/>
                <w:sz w:val="22"/>
                <w:szCs w:val="20"/>
              </w:rPr>
              <w:t xml:space="preserve">dokładnie jednego obiektu </w:t>
            </w:r>
            <w:proofErr w:type="spellStart"/>
            <w:r w:rsidRPr="008D4E1A">
              <w:rPr>
                <w:rFonts w:ascii="Calibri" w:hAnsi="Calibri" w:cs="Calibri"/>
                <w:i/>
                <w:sz w:val="22"/>
                <w:szCs w:val="20"/>
              </w:rPr>
              <w:t>AktPlanowaniaPrzestrzennego</w:t>
            </w:r>
            <w:proofErr w:type="spellEnd"/>
            <w:r w:rsidRPr="008D4E1A">
              <w:rPr>
                <w:rFonts w:ascii="Calibri" w:hAnsi="Calibri" w:cs="Calibri"/>
                <w:i/>
                <w:sz w:val="22"/>
                <w:szCs w:val="20"/>
              </w:rPr>
              <w:t>,</w:t>
            </w:r>
            <w:r w:rsidRPr="008D4E1A">
              <w:rPr>
                <w:rFonts w:ascii="Calibri" w:hAnsi="Calibri" w:cs="Calibri"/>
                <w:sz w:val="22"/>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 w:val="22"/>
                <w:szCs w:val="22"/>
              </w:rPr>
            </w:pPr>
            <w:r w:rsidRPr="008D4E1A">
              <w:rPr>
                <w:rFonts w:ascii="Calibri" w:hAnsi="Calibri" w:cs="Calibri"/>
                <w:sz w:val="22"/>
                <w:szCs w:val="20"/>
              </w:rPr>
              <w:t xml:space="preserve">jednego obiektu </w:t>
            </w:r>
            <w:proofErr w:type="spellStart"/>
            <w:r w:rsidRPr="008D4E1A">
              <w:rPr>
                <w:rFonts w:ascii="Calibri" w:hAnsi="Calibri" w:cs="Calibri"/>
                <w:i/>
                <w:sz w:val="22"/>
                <w:szCs w:val="20"/>
              </w:rPr>
              <w:t>DokumentFormalny</w:t>
            </w:r>
            <w:proofErr w:type="spellEnd"/>
            <w:r w:rsidRPr="008D4E1A">
              <w:rPr>
                <w:rFonts w:ascii="Calibri" w:hAnsi="Calibri" w:cs="Calibri"/>
                <w:i/>
                <w:sz w:val="22"/>
                <w:szCs w:val="20"/>
              </w:rPr>
              <w:t>,</w:t>
            </w:r>
            <w:r w:rsidRPr="008D4E1A">
              <w:rPr>
                <w:rFonts w:ascii="Calibri" w:hAnsi="Calibri" w:cs="Calibri"/>
                <w:sz w:val="22"/>
                <w:szCs w:val="20"/>
              </w:rPr>
              <w:t xml:space="preserve"> reprezentującego uchwałę </w:t>
            </w:r>
            <w:r w:rsidRPr="008D4E1A">
              <w:rPr>
                <w:rFonts w:ascii="Calibri" w:hAnsi="Calibri" w:cs="Calibri"/>
                <w:sz w:val="22"/>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 w:val="22"/>
                <w:szCs w:val="22"/>
              </w:rPr>
            </w:pPr>
            <w:r w:rsidRPr="008D4E1A">
              <w:rPr>
                <w:rFonts w:ascii="Calibri" w:hAnsi="Calibri" w:cs="Calibri"/>
                <w:sz w:val="22"/>
                <w:szCs w:val="22"/>
              </w:rPr>
              <w:t xml:space="preserve">dowolnej liczby obiektów będących specjalizacjami typu obiektu </w:t>
            </w:r>
            <w:proofErr w:type="spellStart"/>
            <w:r w:rsidRPr="008D4E1A">
              <w:rPr>
                <w:rFonts w:ascii="Calibri" w:hAnsi="Calibri" w:cs="Calibri"/>
                <w:i/>
                <w:iCs/>
                <w:sz w:val="22"/>
                <w:szCs w:val="22"/>
              </w:rPr>
              <w:t>WydzieleniePlanistyczne</w:t>
            </w:r>
            <w:proofErr w:type="spellEnd"/>
            <w:r w:rsidRPr="008D4E1A">
              <w:rPr>
                <w:rFonts w:ascii="Calibri" w:hAnsi="Calibri" w:cs="Calibri"/>
                <w:i/>
                <w:iCs/>
                <w:sz w:val="22"/>
                <w:szCs w:val="22"/>
              </w:rPr>
              <w:t>,</w:t>
            </w:r>
            <w:r w:rsidRPr="008D4E1A">
              <w:rPr>
                <w:rFonts w:ascii="Calibri" w:hAnsi="Calibri" w:cs="Calibri"/>
                <w:sz w:val="22"/>
                <w:szCs w:val="22"/>
              </w:rPr>
              <w:t xml:space="preserve"> reprezentującego jednorodne pod względem wybranych cech ustalenie aktu planowania lub typu obiektu </w:t>
            </w:r>
            <w:r w:rsidRPr="008D4E1A">
              <w:rPr>
                <w:rFonts w:ascii="Calibri" w:hAnsi="Calibri" w:cs="Calibri"/>
                <w:i/>
                <w:iCs/>
                <w:sz w:val="22"/>
                <w:szCs w:val="22"/>
              </w:rPr>
              <w:t>Regulacja</w:t>
            </w:r>
            <w:r w:rsidRPr="008D4E1A">
              <w:rPr>
                <w:rFonts w:ascii="Calibri" w:hAnsi="Calibri" w:cs="Calibri"/>
                <w:sz w:val="22"/>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 w:val="22"/>
                <w:szCs w:val="22"/>
              </w:rPr>
            </w:pPr>
            <w:r w:rsidRPr="008D4E1A">
              <w:rPr>
                <w:rFonts w:ascii="Calibri" w:hAnsi="Calibri" w:cs="Calibri"/>
                <w:sz w:val="22"/>
                <w:szCs w:val="22"/>
              </w:rPr>
              <w:t xml:space="preserve">tylu obiektów </w:t>
            </w:r>
            <w:proofErr w:type="spellStart"/>
            <w:r w:rsidRPr="008D4E1A">
              <w:rPr>
                <w:rFonts w:ascii="Calibri" w:hAnsi="Calibri" w:cs="Calibri"/>
                <w:i/>
                <w:sz w:val="22"/>
                <w:szCs w:val="22"/>
              </w:rPr>
              <w:t>RysunekAktuPlanowaniaPrzestrzennego</w:t>
            </w:r>
            <w:proofErr w:type="spellEnd"/>
            <w:r w:rsidRPr="008D4E1A">
              <w:rPr>
                <w:rFonts w:ascii="Calibri" w:hAnsi="Calibri" w:cs="Calibri"/>
                <w:i/>
                <w:sz w:val="22"/>
                <w:szCs w:val="22"/>
              </w:rPr>
              <w:t xml:space="preserve">, </w:t>
            </w:r>
            <w:r w:rsidRPr="008D4E1A">
              <w:rPr>
                <w:rFonts w:ascii="Calibri" w:hAnsi="Calibri" w:cs="Calibri"/>
                <w:sz w:val="22"/>
                <w:szCs w:val="22"/>
              </w:rPr>
              <w:t>reprezentujących część graficzną aktu, ile jest załączników graficznych do aktu.</w:t>
            </w:r>
          </w:p>
          <w:p w14:paraId="2A8628DF" w14:textId="24F857C8"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Jednocześnie dane przestrzenne, stanowiące dane w trakcie przyjmowania, mogą się składać z</w:t>
            </w:r>
            <w:r w:rsidR="00A63E9E">
              <w:rPr>
                <w:rFonts w:ascii="Calibri" w:hAnsi="Calibri" w:cs="Calibri"/>
                <w:sz w:val="22"/>
                <w:szCs w:val="22"/>
              </w:rPr>
              <w:t> </w:t>
            </w:r>
            <w:r w:rsidRPr="008D4E1A">
              <w:rPr>
                <w:rFonts w:ascii="Calibri" w:hAnsi="Calibri" w:cs="Calibri"/>
                <w:sz w:val="22"/>
                <w:szCs w:val="22"/>
              </w:rPr>
              <w:t xml:space="preserve">dowolnej liczby obiektów </w:t>
            </w:r>
            <w:proofErr w:type="spellStart"/>
            <w:r w:rsidRPr="008D4E1A">
              <w:rPr>
                <w:rFonts w:ascii="Calibri" w:hAnsi="Calibri" w:cs="Calibri"/>
                <w:i/>
                <w:iCs/>
                <w:sz w:val="22"/>
                <w:szCs w:val="22"/>
              </w:rPr>
              <w:t>DokumentFormalny</w:t>
            </w:r>
            <w:proofErr w:type="spellEnd"/>
            <w:r w:rsidRPr="008D4E1A">
              <w:rPr>
                <w:rFonts w:ascii="Calibri" w:hAnsi="Calibri" w:cs="Calibri"/>
                <w:i/>
                <w:iCs/>
                <w:sz w:val="22"/>
                <w:szCs w:val="22"/>
              </w:rPr>
              <w:t>,</w:t>
            </w:r>
            <w:r w:rsidRPr="008D4E1A">
              <w:rPr>
                <w:rFonts w:ascii="Calibri" w:hAnsi="Calibri" w:cs="Calibri"/>
                <w:sz w:val="22"/>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7649EA">
            <w:pPr>
              <w:suppressAutoHyphens/>
              <w:spacing w:before="120" w:line="360" w:lineRule="auto"/>
              <w:jc w:val="both"/>
              <w:rPr>
                <w:rFonts w:ascii="Calibri" w:hAnsi="Calibri" w:cs="Calibri"/>
                <w:sz w:val="22"/>
                <w:szCs w:val="22"/>
              </w:rPr>
            </w:pPr>
            <w:r w:rsidRPr="008D4E1A">
              <w:rPr>
                <w:rFonts w:ascii="Calibri" w:hAnsi="Calibri" w:cs="Calibri"/>
                <w:sz w:val="22"/>
                <w:szCs w:val="22"/>
              </w:rPr>
              <w:t xml:space="preserve">Informacja o statusie danych przestrzennych wchodzących w skład danych </w:t>
            </w:r>
            <w:r w:rsidRPr="008D4E1A">
              <w:rPr>
                <w:rFonts w:ascii="Calibri" w:hAnsi="Calibri" w:cs="Calibri"/>
                <w:sz w:val="22"/>
                <w:szCs w:val="22"/>
              </w:rPr>
              <w:br/>
              <w:t xml:space="preserve">w trakcie przyjmowania jest zawsze równa „w trakcie przyjmowania” (atrybut </w:t>
            </w:r>
            <w:r w:rsidR="004C7763" w:rsidRPr="008D4E1A">
              <w:rPr>
                <w:rFonts w:ascii="Calibri" w:hAnsi="Calibri" w:cs="Calibri"/>
                <w:sz w:val="22"/>
                <w:szCs w:val="22"/>
              </w:rPr>
              <w:t>"</w:t>
            </w:r>
            <w:r w:rsidR="004C7763" w:rsidRPr="009C2C8D">
              <w:rPr>
                <w:rFonts w:ascii="Calibri" w:hAnsi="Calibri" w:cs="Calibri"/>
                <w:sz w:val="22"/>
                <w:szCs w:val="22"/>
              </w:rPr>
              <w:t>status</w:t>
            </w:r>
            <w:r w:rsidR="004C7763" w:rsidRPr="008D4E1A">
              <w:rPr>
                <w:rFonts w:ascii="Calibri" w:hAnsi="Calibri" w:cs="Calibri"/>
                <w:sz w:val="22"/>
                <w:szCs w:val="22"/>
              </w:rPr>
              <w:t>"</w:t>
            </w:r>
            <w:r w:rsidRPr="008D4E1A">
              <w:rPr>
                <w:rFonts w:ascii="Calibri" w:hAnsi="Calibri" w:cs="Calibri"/>
                <w:sz w:val="22"/>
                <w:szCs w:val="22"/>
              </w:rPr>
              <w:t>).</w:t>
            </w:r>
          </w:p>
        </w:tc>
      </w:tr>
    </w:tbl>
    <w:p w14:paraId="7B90883C" w14:textId="77777777" w:rsidR="00E11601" w:rsidRPr="008D4E1A" w:rsidRDefault="00E11601" w:rsidP="00303976">
      <w:pPr>
        <w:pStyle w:val="Tekstdokumentu"/>
        <w:ind w:firstLine="0"/>
        <w:rPr>
          <w:rFonts w:cs="Calibri"/>
          <w:b/>
          <w:bCs/>
        </w:rPr>
      </w:pPr>
      <w:bookmarkStart w:id="277" w:name="_Toc70020867"/>
      <w:bookmarkStart w:id="278" w:name="_Toc70621272"/>
      <w:bookmarkEnd w:id="277"/>
      <w:bookmarkEnd w:id="278"/>
    </w:p>
    <w:p w14:paraId="72C77150" w14:textId="77777777" w:rsidR="00E11601" w:rsidRPr="008D4E1A" w:rsidRDefault="00E11601" w:rsidP="00303976">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proofErr w:type="spellStart"/>
      <w:r w:rsidRPr="008D4E1A">
        <w:rPr>
          <w:rFonts w:cs="Calibri"/>
          <w:i/>
        </w:rPr>
        <w:t>RysunekAktuPlanowaniaPrzestrzennego</w:t>
      </w:r>
      <w:proofErr w:type="spellEnd"/>
      <w:r w:rsidRPr="008D4E1A">
        <w:t xml:space="preserve"> w celach optymalizacyjnych. </w:t>
      </w:r>
    </w:p>
    <w:p w14:paraId="6852EC4B" w14:textId="77777777" w:rsidR="00E11601" w:rsidRPr="008D4E1A" w:rsidRDefault="00E11601" w:rsidP="00303976">
      <w:pPr>
        <w:pStyle w:val="Tekstdokumentu"/>
        <w:ind w:firstLine="0"/>
      </w:pPr>
    </w:p>
    <w:p w14:paraId="503FD82E" w14:textId="77777777" w:rsidR="00E11601" w:rsidRPr="008D4E1A" w:rsidRDefault="00E11601" w:rsidP="00303976">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proofErr w:type="spellStart"/>
      <w:r w:rsidRPr="008D4E1A">
        <w:rPr>
          <w:i/>
          <w:iCs/>
        </w:rPr>
        <w:t>RysunekAktuPlanowaniaPrzestrzennego</w:t>
      </w:r>
      <w:proofErr w:type="spellEnd"/>
      <w:r w:rsidRPr="008D4E1A">
        <w:rPr>
          <w:rFonts w:cs="Calibri"/>
          <w:iCs/>
        </w:rPr>
        <w:t xml:space="preserve"> nie ma w stosunku do niego zastosowania.</w:t>
      </w:r>
    </w:p>
    <w:p w14:paraId="3C553BDF" w14:textId="77777777" w:rsidR="00E11601" w:rsidRPr="008D4E1A" w:rsidRDefault="00E11601" w:rsidP="005F45F5">
      <w:pPr>
        <w:pStyle w:val="Tekstdokumentu"/>
        <w:ind w:firstLine="0"/>
      </w:pPr>
    </w:p>
    <w:p w14:paraId="2CE6A7B7" w14:textId="77777777" w:rsidR="00E11601" w:rsidRPr="008D4E1A" w:rsidRDefault="00E11601" w:rsidP="009C67BD">
      <w:pPr>
        <w:pStyle w:val="Nagwek2"/>
        <w:spacing w:line="360" w:lineRule="auto"/>
        <w:rPr>
          <w:rFonts w:ascii="Calibri" w:hAnsi="Calibri" w:cs="Calibri"/>
          <w:iCs/>
          <w:lang w:val="pl-PL"/>
        </w:rPr>
      </w:pPr>
      <w:bookmarkStart w:id="279" w:name="_Toc117770973"/>
      <w:bookmarkStart w:id="280" w:name="_Toc118110341"/>
      <w:bookmarkStart w:id="281" w:name="_Toc156203207"/>
      <w:bookmarkEnd w:id="279"/>
      <w:bookmarkEnd w:id="280"/>
      <w:r w:rsidRPr="008D4E1A">
        <w:rPr>
          <w:rFonts w:ascii="Calibri" w:hAnsi="Calibri" w:cs="Calibri"/>
          <w:iCs/>
          <w:lang w:val="pl-PL"/>
        </w:rPr>
        <w:t xml:space="preserve">Tworzenie i aktualizacja obiektów </w:t>
      </w:r>
      <w:proofErr w:type="spellStart"/>
      <w:r w:rsidRPr="008D4E1A">
        <w:rPr>
          <w:rFonts w:ascii="Calibri" w:hAnsi="Calibri" w:cs="Calibri"/>
          <w:iCs/>
          <w:lang w:val="pl-PL"/>
        </w:rPr>
        <w:t>DokumentFormalny</w:t>
      </w:r>
      <w:bookmarkEnd w:id="281"/>
      <w:proofErr w:type="spellEnd"/>
    </w:p>
    <w:p w14:paraId="27BCD8D2" w14:textId="72BE9BD5" w:rsidR="00E11601" w:rsidRPr="008D4E1A" w:rsidRDefault="00E11601" w:rsidP="009C67BD">
      <w:pPr>
        <w:tabs>
          <w:tab w:val="left" w:pos="284"/>
        </w:tabs>
        <w:spacing w:after="200" w:line="360" w:lineRule="auto"/>
        <w:jc w:val="both"/>
        <w:rPr>
          <w:rFonts w:ascii="Calibri" w:hAnsi="Calibri" w:cs="Calibri"/>
          <w:sz w:val="22"/>
          <w:szCs w:val="22"/>
        </w:rPr>
      </w:pPr>
      <w:r w:rsidRPr="008D4E1A">
        <w:rPr>
          <w:rFonts w:ascii="Calibri" w:hAnsi="Calibri" w:cs="Calibri"/>
          <w:sz w:val="22"/>
          <w:szCs w:val="22"/>
        </w:rPr>
        <w:t>Jeżeli dokument wywołuje skutki prawne np. uchwalenie, uchylenie, unieważnienie, zmianę w</w:t>
      </w:r>
      <w:r w:rsidR="00A63E9E">
        <w:rPr>
          <w:rFonts w:ascii="Calibri" w:hAnsi="Calibri" w:cs="Calibri"/>
          <w:sz w:val="22"/>
          <w:szCs w:val="22"/>
        </w:rPr>
        <w:t> </w:t>
      </w:r>
      <w:r w:rsidRPr="008D4E1A">
        <w:rPr>
          <w:rFonts w:ascii="Calibri" w:hAnsi="Calibri" w:cs="Calibri"/>
          <w:sz w:val="22"/>
          <w:szCs w:val="22"/>
        </w:rPr>
        <w:t xml:space="preserve">stosunku do więcej niż jednego aktu planowania przestrzennego, to do zbioru danych wprowadzana jest tylko jedna instancja obiektu </w:t>
      </w:r>
      <w:proofErr w:type="spellStart"/>
      <w:r w:rsidRPr="008D4E1A">
        <w:rPr>
          <w:rFonts w:ascii="Calibri" w:hAnsi="Calibri" w:cs="Calibri"/>
          <w:i/>
          <w:iCs/>
          <w:sz w:val="22"/>
          <w:szCs w:val="22"/>
        </w:rPr>
        <w:t>DokumentFormalny</w:t>
      </w:r>
      <w:proofErr w:type="spellEnd"/>
      <w:r w:rsidRPr="008D4E1A">
        <w:rPr>
          <w:rFonts w:ascii="Calibri" w:hAnsi="Calibri" w:cs="Calibri"/>
          <w:sz w:val="22"/>
          <w:szCs w:val="22"/>
        </w:rPr>
        <w:t xml:space="preserve"> go reprezentująca. Związanie obiektu z</w:t>
      </w:r>
      <w:r w:rsidR="00A63E9E">
        <w:rPr>
          <w:rFonts w:ascii="Calibri" w:hAnsi="Calibri" w:cs="Calibri"/>
          <w:sz w:val="22"/>
          <w:szCs w:val="22"/>
        </w:rPr>
        <w:t> </w:t>
      </w:r>
      <w:r w:rsidRPr="008D4E1A">
        <w:rPr>
          <w:rFonts w:ascii="Calibri" w:hAnsi="Calibri" w:cs="Calibri"/>
          <w:sz w:val="22"/>
          <w:szCs w:val="22"/>
        </w:rPr>
        <w:t xml:space="preserve">obiektami </w:t>
      </w:r>
      <w:proofErr w:type="spellStart"/>
      <w:r w:rsidRPr="008D4E1A">
        <w:rPr>
          <w:rFonts w:ascii="Calibri" w:hAnsi="Calibri" w:cs="Calibri"/>
          <w:i/>
          <w:iCs/>
          <w:sz w:val="22"/>
          <w:szCs w:val="22"/>
        </w:rPr>
        <w:t>AktPlanowaniaPrzestrzennego</w:t>
      </w:r>
      <w:proofErr w:type="spellEnd"/>
      <w:r w:rsidRPr="008D4E1A">
        <w:rPr>
          <w:rFonts w:ascii="Calibri" w:hAnsi="Calibri" w:cs="Calibri"/>
          <w:sz w:val="22"/>
          <w:szCs w:val="22"/>
        </w:rPr>
        <w:t xml:space="preserve"> następuje poprzez właściwą rolę asocjacyjną: </w:t>
      </w:r>
      <w:proofErr w:type="spellStart"/>
      <w:r w:rsidRPr="008D4E1A">
        <w:rPr>
          <w:rFonts w:ascii="Calibri" w:hAnsi="Calibri" w:cs="Calibri"/>
          <w:i/>
          <w:iCs/>
          <w:sz w:val="22"/>
          <w:szCs w:val="22"/>
        </w:rPr>
        <w:t>przystapienie</w:t>
      </w:r>
      <w:proofErr w:type="spellEnd"/>
      <w:r w:rsidRPr="008D4E1A">
        <w:rPr>
          <w:rFonts w:ascii="Calibri" w:hAnsi="Calibri" w:cs="Calibri"/>
          <w:sz w:val="22"/>
          <w:szCs w:val="22"/>
        </w:rPr>
        <w:t xml:space="preserve">, </w:t>
      </w:r>
      <w:r w:rsidRPr="008D4E1A">
        <w:rPr>
          <w:rFonts w:ascii="Calibri" w:hAnsi="Calibri" w:cs="Calibri"/>
          <w:i/>
          <w:iCs/>
          <w:sz w:val="22"/>
          <w:szCs w:val="22"/>
        </w:rPr>
        <w:t>uchwala</w:t>
      </w:r>
      <w:r w:rsidRPr="008D4E1A">
        <w:rPr>
          <w:rFonts w:ascii="Calibri" w:hAnsi="Calibri" w:cs="Calibri"/>
          <w:sz w:val="22"/>
          <w:szCs w:val="22"/>
        </w:rPr>
        <w:t xml:space="preserve">, </w:t>
      </w:r>
      <w:r w:rsidRPr="008D4E1A">
        <w:rPr>
          <w:rFonts w:ascii="Calibri" w:hAnsi="Calibri" w:cs="Calibri"/>
          <w:i/>
          <w:iCs/>
          <w:sz w:val="22"/>
          <w:szCs w:val="22"/>
        </w:rPr>
        <w:t>zmienia</w:t>
      </w:r>
      <w:r w:rsidRPr="008D4E1A">
        <w:rPr>
          <w:rFonts w:ascii="Calibri" w:hAnsi="Calibri" w:cs="Calibri"/>
          <w:sz w:val="22"/>
          <w:szCs w:val="22"/>
        </w:rPr>
        <w:t xml:space="preserve">, </w:t>
      </w:r>
      <w:r w:rsidRPr="008D4E1A">
        <w:rPr>
          <w:rFonts w:ascii="Calibri" w:hAnsi="Calibri" w:cs="Calibri"/>
          <w:i/>
          <w:iCs/>
          <w:sz w:val="22"/>
          <w:szCs w:val="22"/>
        </w:rPr>
        <w:t>uchyla</w:t>
      </w:r>
      <w:r w:rsidRPr="008D4E1A">
        <w:rPr>
          <w:rFonts w:ascii="Calibri" w:hAnsi="Calibri" w:cs="Calibri"/>
          <w:sz w:val="22"/>
          <w:szCs w:val="22"/>
        </w:rPr>
        <w:t>,</w:t>
      </w:r>
      <w:r w:rsidRPr="008D4E1A">
        <w:rPr>
          <w:rFonts w:ascii="Calibri" w:hAnsi="Calibri" w:cs="Calibri"/>
          <w:i/>
          <w:iCs/>
          <w:sz w:val="22"/>
          <w:szCs w:val="22"/>
        </w:rPr>
        <w:t xml:space="preserve"> </w:t>
      </w:r>
      <w:proofErr w:type="spellStart"/>
      <w:r w:rsidRPr="008D4E1A">
        <w:rPr>
          <w:rFonts w:ascii="Calibri" w:hAnsi="Calibri" w:cs="Calibri"/>
          <w:i/>
          <w:iCs/>
          <w:sz w:val="22"/>
          <w:szCs w:val="22"/>
        </w:rPr>
        <w:t>uniewaznia</w:t>
      </w:r>
      <w:proofErr w:type="spellEnd"/>
      <w:r w:rsidRPr="008D4E1A">
        <w:rPr>
          <w:rFonts w:ascii="Calibri" w:hAnsi="Calibri" w:cs="Calibri"/>
          <w:sz w:val="22"/>
          <w:szCs w:val="22"/>
        </w:rPr>
        <w:t>.</w:t>
      </w:r>
    </w:p>
    <w:p w14:paraId="12D6B2C1" w14:textId="77777777" w:rsidR="00E11601" w:rsidRPr="008D4E1A" w:rsidRDefault="00E11601" w:rsidP="005F45F5">
      <w:pPr>
        <w:tabs>
          <w:tab w:val="left" w:pos="284"/>
        </w:tabs>
        <w:spacing w:after="200" w:line="360" w:lineRule="auto"/>
        <w:contextualSpacing/>
        <w:jc w:val="both"/>
        <w:rPr>
          <w:rFonts w:ascii="Calibri" w:hAnsi="Calibri" w:cs="Calibri"/>
          <w:sz w:val="22"/>
        </w:rPr>
      </w:pPr>
      <w:r w:rsidRPr="008D4E1A">
        <w:rPr>
          <w:rFonts w:ascii="Calibri" w:hAnsi="Calibri" w:cs="Calibri"/>
          <w:sz w:val="22"/>
        </w:rPr>
        <w:lastRenderedPageBreak/>
        <w:t xml:space="preserve">Instancje obiektu </w:t>
      </w:r>
      <w:proofErr w:type="spellStart"/>
      <w:r w:rsidRPr="008D4E1A">
        <w:rPr>
          <w:rFonts w:ascii="Calibri" w:hAnsi="Calibri" w:cs="Calibri"/>
          <w:i/>
          <w:iCs/>
          <w:sz w:val="22"/>
        </w:rPr>
        <w:t>DokumentFormalny</w:t>
      </w:r>
      <w:proofErr w:type="spellEnd"/>
      <w:r w:rsidRPr="008D4E1A">
        <w:rPr>
          <w:rFonts w:ascii="Calibri" w:hAnsi="Calibri" w:cs="Calibri"/>
          <w:sz w:val="22"/>
        </w:rPr>
        <w:t xml:space="preserve"> nie podlegają procedurze cyklu życia obiektu w zbiorze danych – nie są wersjonowane. W przypadku zmiany </w:t>
      </w:r>
      <w:r w:rsidRPr="008D4E1A">
        <w:rPr>
          <w:rFonts w:ascii="Calibri" w:hAnsi="Calibri" w:cs="Calibri"/>
          <w:iCs/>
          <w:sz w:val="22"/>
          <w:szCs w:val="22"/>
        </w:rPr>
        <w:t>dokumentu</w:t>
      </w:r>
      <w:r w:rsidRPr="008D4E1A">
        <w:rPr>
          <w:rFonts w:ascii="Calibri" w:hAnsi="Calibri" w:cs="Calibri"/>
          <w:sz w:val="22"/>
        </w:rPr>
        <w:t xml:space="preserve"> reprezentowanego przez dany </w:t>
      </w:r>
      <w:proofErr w:type="spellStart"/>
      <w:r w:rsidRPr="008D4E1A">
        <w:rPr>
          <w:rFonts w:ascii="Calibri" w:hAnsi="Calibri" w:cs="Calibri"/>
          <w:i/>
          <w:iCs/>
          <w:sz w:val="22"/>
        </w:rPr>
        <w:t>DokumentFormalny</w:t>
      </w:r>
      <w:proofErr w:type="spellEnd"/>
      <w:r w:rsidRPr="008D4E1A">
        <w:rPr>
          <w:rFonts w:ascii="Calibri" w:hAnsi="Calibri" w:cs="Calibri"/>
          <w:sz w:val="22"/>
        </w:rPr>
        <w:t xml:space="preserve"> (np. sprostowanie błędu w uchwale, ogłoszenie tekstu jednolitego) musi nastąpić aktualizacja obiektu, poprzez edycję jego odpowiednich cech w zbiorze danych (nadpisanie – bez tworzenia nowej wersji).</w:t>
      </w:r>
    </w:p>
    <w:p w14:paraId="51944E02" w14:textId="716A3FD1" w:rsidR="00E11601" w:rsidRPr="008D4E1A" w:rsidRDefault="00E11601" w:rsidP="009C67BD">
      <w:pPr>
        <w:tabs>
          <w:tab w:val="left" w:pos="284"/>
        </w:tabs>
        <w:spacing w:before="100" w:after="200" w:line="360" w:lineRule="auto"/>
        <w:jc w:val="both"/>
        <w:rPr>
          <w:rFonts w:ascii="Calibri" w:hAnsi="Calibri" w:cs="Calibri"/>
          <w:sz w:val="22"/>
        </w:rPr>
      </w:pPr>
      <w:r w:rsidRPr="008D4E1A">
        <w:rPr>
          <w:rFonts w:ascii="Calibri" w:hAnsi="Calibri" w:cs="Calibri"/>
          <w:sz w:val="22"/>
        </w:rPr>
        <w:t xml:space="preserve">Aktualizacja ta nie pociąga za sobą konieczności tworzenia nowych wersji obiektów </w:t>
      </w:r>
      <w:proofErr w:type="spellStart"/>
      <w:r w:rsidRPr="008D4E1A">
        <w:rPr>
          <w:rFonts w:ascii="Calibri" w:hAnsi="Calibri" w:cs="Calibri"/>
          <w:i/>
          <w:iCs/>
          <w:sz w:val="22"/>
        </w:rPr>
        <w:t>AktPlanowaniaPrzestrzennego</w:t>
      </w:r>
      <w:proofErr w:type="spellEnd"/>
      <w:r w:rsidRPr="008D4E1A">
        <w:rPr>
          <w:rFonts w:ascii="Calibri" w:hAnsi="Calibri" w:cs="Calibri"/>
          <w:sz w:val="22"/>
        </w:rPr>
        <w:t xml:space="preserve"> powiązanych z danym obiektem </w:t>
      </w:r>
      <w:proofErr w:type="spellStart"/>
      <w:r w:rsidRPr="008D4E1A">
        <w:rPr>
          <w:rFonts w:ascii="Calibri" w:hAnsi="Calibri" w:cs="Calibri"/>
          <w:i/>
          <w:iCs/>
          <w:sz w:val="22"/>
        </w:rPr>
        <w:t>DokumentFormalny</w:t>
      </w:r>
      <w:proofErr w:type="spellEnd"/>
      <w:r w:rsidRPr="008D4E1A">
        <w:rPr>
          <w:rFonts w:ascii="Calibri" w:hAnsi="Calibri" w:cs="Calibri"/>
          <w:sz w:val="22"/>
        </w:rPr>
        <w:t xml:space="preserve"> (Procedura aktualizacji </w:t>
      </w:r>
      <w:r w:rsidRPr="008D4E1A">
        <w:rPr>
          <w:rFonts w:asciiTheme="minorHAnsi" w:hAnsiTheme="minorHAnsi" w:cstheme="minorHAnsi"/>
          <w:sz w:val="22"/>
          <w:szCs w:val="22"/>
        </w:rPr>
        <w:t xml:space="preserve">obiektu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xml:space="preserve"> została opisana w rozdziale </w:t>
      </w:r>
      <w:r w:rsidRPr="00DB2C84">
        <w:rPr>
          <w:rFonts w:asciiTheme="minorHAnsi" w:hAnsiTheme="minorHAnsi" w:cstheme="minorHAnsi"/>
          <w:b/>
          <w:bCs/>
          <w:sz w:val="22"/>
          <w:szCs w:val="22"/>
        </w:rPr>
        <w:fldChar w:fldCharType="begin"/>
      </w:r>
      <w:r w:rsidRPr="00DB2C84">
        <w:rPr>
          <w:rFonts w:asciiTheme="minorHAnsi" w:hAnsiTheme="minorHAnsi" w:cstheme="minorHAnsi"/>
          <w:b/>
          <w:bCs/>
          <w:sz w:val="22"/>
          <w:szCs w:val="22"/>
        </w:rPr>
        <w:instrText xml:space="preserve"> REF _Ref117762303 \w \h  \* MERGEFORMAT </w:instrText>
      </w:r>
      <w:r w:rsidRPr="00DB2C84">
        <w:rPr>
          <w:rFonts w:asciiTheme="minorHAnsi" w:hAnsiTheme="minorHAnsi" w:cstheme="minorHAnsi"/>
          <w:b/>
          <w:bCs/>
          <w:sz w:val="22"/>
          <w:szCs w:val="22"/>
        </w:rPr>
      </w:r>
      <w:r w:rsidRPr="00DB2C84">
        <w:rPr>
          <w:rFonts w:asciiTheme="minorHAnsi" w:hAnsiTheme="minorHAnsi" w:cstheme="minorHAnsi"/>
          <w:b/>
          <w:bCs/>
          <w:sz w:val="22"/>
          <w:szCs w:val="22"/>
        </w:rPr>
        <w:fldChar w:fldCharType="separate"/>
      </w:r>
      <w:r w:rsidR="002F6ED0">
        <w:rPr>
          <w:rFonts w:asciiTheme="minorHAnsi" w:hAnsiTheme="minorHAnsi" w:cstheme="minorHAnsi"/>
          <w:b/>
          <w:bCs/>
          <w:sz w:val="22"/>
          <w:szCs w:val="22"/>
        </w:rPr>
        <w:t>17.3.2.5</w:t>
      </w:r>
      <w:r w:rsidRPr="00DB2C84">
        <w:rPr>
          <w:rFonts w:asciiTheme="minorHAnsi" w:hAnsiTheme="minorHAnsi" w:cstheme="minorHAnsi"/>
          <w:b/>
          <w:bCs/>
          <w:sz w:val="22"/>
          <w:szCs w:val="22"/>
        </w:rPr>
        <w:fldChar w:fldCharType="end"/>
      </w:r>
      <w:r w:rsidRPr="00DB2C84">
        <w:rPr>
          <w:rFonts w:asciiTheme="minorHAnsi" w:hAnsiTheme="minorHAnsi" w:cstheme="minorHAnsi"/>
          <w:b/>
          <w:bCs/>
          <w:sz w:val="22"/>
          <w:szCs w:val="22"/>
        </w:rPr>
        <w:t xml:space="preserve"> </w:t>
      </w:r>
      <w:r w:rsidRPr="00DB2C84">
        <w:rPr>
          <w:rFonts w:asciiTheme="minorHAnsi" w:hAnsiTheme="minorHAnsi" w:cstheme="minorHAnsi"/>
          <w:b/>
          <w:bCs/>
          <w:sz w:val="22"/>
          <w:szCs w:val="22"/>
        </w:rPr>
        <w:fldChar w:fldCharType="begin"/>
      </w:r>
      <w:r w:rsidRPr="00DB2C84">
        <w:rPr>
          <w:rFonts w:asciiTheme="minorHAnsi" w:hAnsiTheme="minorHAnsi" w:cstheme="minorHAnsi"/>
          <w:b/>
          <w:bCs/>
          <w:sz w:val="22"/>
          <w:szCs w:val="22"/>
        </w:rPr>
        <w:instrText xml:space="preserve"> REF _Ref117762232 \h  \* MERGEFORMAT </w:instrText>
      </w:r>
      <w:r w:rsidRPr="00DB2C84">
        <w:rPr>
          <w:rFonts w:asciiTheme="minorHAnsi" w:hAnsiTheme="minorHAnsi" w:cstheme="minorHAnsi"/>
          <w:b/>
          <w:bCs/>
          <w:sz w:val="22"/>
          <w:szCs w:val="22"/>
        </w:rPr>
      </w:r>
      <w:r w:rsidRPr="00DB2C84">
        <w:rPr>
          <w:rFonts w:asciiTheme="minorHAnsi" w:hAnsiTheme="minorHAnsi" w:cstheme="minorHAnsi"/>
          <w:b/>
          <w:bCs/>
          <w:sz w:val="22"/>
          <w:szCs w:val="22"/>
        </w:rPr>
        <w:fldChar w:fldCharType="separate"/>
      </w:r>
      <w:r w:rsidR="002F6ED0" w:rsidRPr="002F6ED0">
        <w:rPr>
          <w:rFonts w:asciiTheme="minorHAnsi" w:hAnsiTheme="minorHAnsi" w:cstheme="minorHAnsi"/>
          <w:b/>
          <w:bCs/>
          <w:sz w:val="22"/>
          <w:szCs w:val="22"/>
        </w:rPr>
        <w:t>Procedura aktualizacji dokumentu formalnego</w:t>
      </w:r>
      <w:r w:rsidRPr="00DB2C84">
        <w:rPr>
          <w:rFonts w:asciiTheme="minorHAnsi" w:hAnsiTheme="minorHAnsi" w:cstheme="minorHAnsi"/>
          <w:b/>
          <w:bCs/>
          <w:sz w:val="22"/>
          <w:szCs w:val="22"/>
        </w:rPr>
        <w:fldChar w:fldCharType="end"/>
      </w:r>
      <w:r w:rsidRPr="00DB2C84">
        <w:rPr>
          <w:rFonts w:asciiTheme="minorHAnsi" w:hAnsiTheme="minorHAnsi" w:cstheme="minorHAnsi"/>
          <w:sz w:val="22"/>
          <w:szCs w:val="22"/>
        </w:rPr>
        <w:t>.</w:t>
      </w:r>
    </w:p>
    <w:p w14:paraId="41818FE6" w14:textId="77777777" w:rsidR="00E11601" w:rsidRPr="008D4E1A" w:rsidRDefault="00E11601" w:rsidP="009C67BD">
      <w:pPr>
        <w:pStyle w:val="Nagwek2"/>
        <w:spacing w:line="360" w:lineRule="auto"/>
        <w:rPr>
          <w:rFonts w:ascii="Calibri" w:hAnsi="Calibri" w:cs="Calibri"/>
          <w:iCs/>
          <w:lang w:val="pl-PL"/>
        </w:rPr>
      </w:pPr>
      <w:bookmarkStart w:id="282" w:name="_Toc117770975"/>
      <w:bookmarkStart w:id="283" w:name="_Toc118110343"/>
      <w:bookmarkStart w:id="284" w:name="_Toc117770976"/>
      <w:bookmarkStart w:id="285" w:name="_Toc118110344"/>
      <w:bookmarkStart w:id="286" w:name="_Toc117770977"/>
      <w:bookmarkStart w:id="287" w:name="_Toc118110345"/>
      <w:bookmarkStart w:id="288" w:name="_Toc156203208"/>
      <w:bookmarkEnd w:id="282"/>
      <w:bookmarkEnd w:id="283"/>
      <w:bookmarkEnd w:id="284"/>
      <w:bookmarkEnd w:id="285"/>
      <w:bookmarkEnd w:id="286"/>
      <w:bookmarkEnd w:id="287"/>
      <w:r w:rsidRPr="008D4E1A">
        <w:rPr>
          <w:rFonts w:ascii="Calibri" w:hAnsi="Calibri" w:cs="Calibri"/>
          <w:iCs/>
          <w:lang w:val="pl-PL"/>
        </w:rPr>
        <w:t>Cykl życia obiektu</w:t>
      </w:r>
      <w:bookmarkEnd w:id="288"/>
    </w:p>
    <w:p w14:paraId="227A36FC" w14:textId="7BBFC380" w:rsidR="00E11601" w:rsidRPr="000B5311" w:rsidRDefault="00E11601" w:rsidP="009C67BD">
      <w:pPr>
        <w:tabs>
          <w:tab w:val="left" w:pos="284"/>
        </w:tabs>
        <w:spacing w:before="100" w:after="200" w:line="360" w:lineRule="auto"/>
        <w:jc w:val="both"/>
        <w:rPr>
          <w:rFonts w:ascii="Calibri" w:hAnsi="Calibri" w:cs="Calibri"/>
          <w:sz w:val="22"/>
          <w:szCs w:val="22"/>
        </w:rPr>
      </w:pPr>
      <w:r w:rsidRPr="008D4E1A">
        <w:rPr>
          <w:rFonts w:ascii="Calibri" w:hAnsi="Calibri" w:cs="Calibri"/>
          <w:sz w:val="22"/>
          <w:szCs w:val="22"/>
        </w:rPr>
        <w:t xml:space="preserve">Cykl życia obiektu w zbiorze omówiono </w:t>
      </w:r>
      <w:r w:rsidRPr="000B5311">
        <w:rPr>
          <w:rFonts w:ascii="Calibri" w:hAnsi="Calibri" w:cs="Calibri"/>
          <w:sz w:val="22"/>
          <w:szCs w:val="22"/>
        </w:rPr>
        <w:t>szczegółowo w rozdziale</w:t>
      </w:r>
      <w:r w:rsidR="000350B6">
        <w:rPr>
          <w:rFonts w:ascii="Calibri" w:hAnsi="Calibri" w:cs="Calibri"/>
          <w:sz w:val="22"/>
          <w:szCs w:val="22"/>
        </w:rPr>
        <w:t xml:space="preserve"> </w:t>
      </w:r>
      <w:r w:rsidR="000350B6" w:rsidRPr="00FB580B">
        <w:rPr>
          <w:rFonts w:ascii="Calibri" w:hAnsi="Calibri" w:cs="Calibri"/>
          <w:b/>
          <w:bCs/>
          <w:sz w:val="22"/>
          <w:szCs w:val="22"/>
        </w:rPr>
        <w:fldChar w:fldCharType="begin"/>
      </w:r>
      <w:r w:rsidR="000350B6" w:rsidRPr="00FB580B">
        <w:rPr>
          <w:rFonts w:ascii="Calibri" w:hAnsi="Calibri" w:cs="Calibri"/>
          <w:b/>
          <w:bCs/>
          <w:sz w:val="22"/>
          <w:szCs w:val="22"/>
        </w:rPr>
        <w:instrText xml:space="preserve"> REF _Ref158031322 \r \h  \* MERGEFORMAT </w:instrText>
      </w:r>
      <w:r w:rsidR="000350B6" w:rsidRPr="00FB580B">
        <w:rPr>
          <w:rFonts w:ascii="Calibri" w:hAnsi="Calibri" w:cs="Calibri"/>
          <w:b/>
          <w:bCs/>
          <w:sz w:val="22"/>
          <w:szCs w:val="22"/>
        </w:rPr>
      </w:r>
      <w:r w:rsidR="000350B6" w:rsidRPr="00FB580B">
        <w:rPr>
          <w:rFonts w:ascii="Calibri" w:hAnsi="Calibri" w:cs="Calibri"/>
          <w:b/>
          <w:bCs/>
          <w:sz w:val="22"/>
          <w:szCs w:val="22"/>
        </w:rPr>
        <w:fldChar w:fldCharType="separate"/>
      </w:r>
      <w:r w:rsidR="002F6ED0">
        <w:rPr>
          <w:rFonts w:ascii="Calibri" w:hAnsi="Calibri" w:cs="Calibri"/>
          <w:b/>
          <w:bCs/>
          <w:sz w:val="22"/>
          <w:szCs w:val="22"/>
        </w:rPr>
        <w:t>4.2.4</w:t>
      </w:r>
      <w:r w:rsidR="000350B6" w:rsidRPr="00FB580B">
        <w:rPr>
          <w:rFonts w:ascii="Calibri" w:hAnsi="Calibri" w:cs="Calibri"/>
          <w:b/>
          <w:bCs/>
          <w:sz w:val="22"/>
          <w:szCs w:val="22"/>
        </w:rPr>
        <w:fldChar w:fldCharType="end"/>
      </w:r>
      <w:r w:rsidR="000350B6" w:rsidRPr="00FB580B">
        <w:rPr>
          <w:rFonts w:ascii="Calibri" w:hAnsi="Calibri" w:cs="Calibri"/>
          <w:b/>
          <w:bCs/>
          <w:sz w:val="22"/>
          <w:szCs w:val="22"/>
        </w:rPr>
        <w:t xml:space="preserve"> </w:t>
      </w:r>
      <w:r w:rsidR="000350B6" w:rsidRPr="00FB580B">
        <w:rPr>
          <w:rFonts w:ascii="Calibri" w:hAnsi="Calibri" w:cs="Calibri"/>
          <w:b/>
          <w:bCs/>
          <w:sz w:val="22"/>
          <w:szCs w:val="22"/>
        </w:rPr>
        <w:fldChar w:fldCharType="begin"/>
      </w:r>
      <w:r w:rsidR="000350B6" w:rsidRPr="00FB580B">
        <w:rPr>
          <w:rFonts w:ascii="Calibri" w:hAnsi="Calibri" w:cs="Calibri"/>
          <w:b/>
          <w:bCs/>
          <w:sz w:val="22"/>
          <w:szCs w:val="22"/>
        </w:rPr>
        <w:instrText xml:space="preserve"> REF _Ref158031329 \h  \* MERGEFORMAT </w:instrText>
      </w:r>
      <w:r w:rsidR="000350B6" w:rsidRPr="00FB580B">
        <w:rPr>
          <w:rFonts w:ascii="Calibri" w:hAnsi="Calibri" w:cs="Calibri"/>
          <w:b/>
          <w:bCs/>
          <w:sz w:val="22"/>
          <w:szCs w:val="22"/>
        </w:rPr>
      </w:r>
      <w:r w:rsidR="000350B6" w:rsidRPr="00FB580B">
        <w:rPr>
          <w:rFonts w:ascii="Calibri" w:hAnsi="Calibri" w:cs="Calibri"/>
          <w:b/>
          <w:bCs/>
          <w:sz w:val="22"/>
          <w:szCs w:val="22"/>
        </w:rPr>
        <w:fldChar w:fldCharType="separate"/>
      </w:r>
      <w:r w:rsidR="002F6ED0" w:rsidRPr="002F6ED0">
        <w:rPr>
          <w:rFonts w:ascii="Calibri" w:hAnsi="Calibri" w:cs="Calibri"/>
          <w:b/>
          <w:bCs/>
          <w:sz w:val="22"/>
          <w:szCs w:val="22"/>
        </w:rPr>
        <w:t>Reprezentacja czasowa</w:t>
      </w:r>
      <w:r w:rsidR="000350B6" w:rsidRPr="00FB580B">
        <w:rPr>
          <w:rFonts w:ascii="Calibri" w:hAnsi="Calibri" w:cs="Calibri"/>
          <w:b/>
          <w:bCs/>
          <w:sz w:val="22"/>
          <w:szCs w:val="22"/>
        </w:rPr>
        <w:fldChar w:fldCharType="end"/>
      </w:r>
      <w:r w:rsidRPr="00FB580B">
        <w:rPr>
          <w:rFonts w:ascii="Calibri" w:hAnsi="Calibri" w:cs="Calibri"/>
          <w:b/>
          <w:bCs/>
          <w:sz w:val="22"/>
          <w:szCs w:val="22"/>
        </w:rPr>
        <w:t>.</w:t>
      </w:r>
      <w:r w:rsidRPr="000B5311">
        <w:rPr>
          <w:rFonts w:ascii="Calibri" w:hAnsi="Calibri" w:cs="Calibri"/>
          <w:i/>
          <w:iCs/>
          <w:sz w:val="22"/>
          <w:szCs w:val="22"/>
        </w:rPr>
        <w:t xml:space="preserve"> </w:t>
      </w:r>
      <w:r w:rsidRPr="000B5311">
        <w:rPr>
          <w:rFonts w:ascii="Calibri" w:hAnsi="Calibri" w:cs="Calibri"/>
          <w:sz w:val="22"/>
          <w:szCs w:val="22"/>
        </w:rPr>
        <w:t>Do zapisu cyklu życia obiektu stosuje się dwa zestawy par atrybutów: "</w:t>
      </w:r>
      <w:proofErr w:type="spellStart"/>
      <w:r w:rsidRPr="000B5311">
        <w:rPr>
          <w:rFonts w:ascii="Calibri" w:hAnsi="Calibri" w:cs="Calibri"/>
          <w:sz w:val="22"/>
          <w:szCs w:val="22"/>
        </w:rPr>
        <w:t>poczatekWersjiObiektu</w:t>
      </w:r>
      <w:proofErr w:type="spellEnd"/>
      <w:r w:rsidRPr="000B5311">
        <w:rPr>
          <w:rFonts w:ascii="Calibri" w:hAnsi="Calibri" w:cs="Calibri"/>
          <w:sz w:val="22"/>
          <w:szCs w:val="22"/>
        </w:rPr>
        <w:t>" i "</w:t>
      </w:r>
      <w:proofErr w:type="spellStart"/>
      <w:r w:rsidRPr="000B5311">
        <w:rPr>
          <w:rFonts w:ascii="Calibri" w:hAnsi="Calibri" w:cs="Calibri"/>
          <w:sz w:val="22"/>
          <w:szCs w:val="22"/>
        </w:rPr>
        <w:t>koniecWersjiObiektu</w:t>
      </w:r>
      <w:proofErr w:type="spellEnd"/>
      <w:r w:rsidRPr="000B5311">
        <w:rPr>
          <w:rFonts w:ascii="Calibri" w:hAnsi="Calibri" w:cs="Calibri"/>
          <w:sz w:val="22"/>
          <w:szCs w:val="22"/>
        </w:rPr>
        <w:t>" oraz "</w:t>
      </w:r>
      <w:proofErr w:type="spellStart"/>
      <w:r w:rsidRPr="000B5311">
        <w:rPr>
          <w:rFonts w:ascii="Calibri" w:hAnsi="Calibri" w:cs="Calibri"/>
          <w:sz w:val="22"/>
          <w:szCs w:val="22"/>
        </w:rPr>
        <w:t>obowiazujeOd</w:t>
      </w:r>
      <w:proofErr w:type="spellEnd"/>
      <w:r w:rsidRPr="000B5311">
        <w:rPr>
          <w:rFonts w:ascii="Calibri" w:hAnsi="Calibri" w:cs="Calibri"/>
          <w:sz w:val="22"/>
          <w:szCs w:val="22"/>
        </w:rPr>
        <w:t>" i "</w:t>
      </w:r>
      <w:proofErr w:type="spellStart"/>
      <w:r w:rsidRPr="000B5311">
        <w:rPr>
          <w:rFonts w:ascii="Calibri" w:hAnsi="Calibri" w:cs="Calibri"/>
          <w:sz w:val="22"/>
          <w:szCs w:val="22"/>
        </w:rPr>
        <w:t>obowiazujeDo</w:t>
      </w:r>
      <w:proofErr w:type="spellEnd"/>
      <w:r w:rsidRPr="000B5311">
        <w:rPr>
          <w:rFonts w:ascii="Calibri" w:hAnsi="Calibri" w:cs="Calibri"/>
          <w:sz w:val="22"/>
          <w:szCs w:val="22"/>
        </w:rPr>
        <w:t>".</w:t>
      </w:r>
    </w:p>
    <w:p w14:paraId="4C9D0B74" w14:textId="77777777" w:rsidR="00E11601" w:rsidRPr="008D4E1A" w:rsidRDefault="00E11601">
      <w:bookmarkStart w:id="289" w:name="_Toc47035820"/>
      <w:bookmarkStart w:id="290" w:name="_Toc47036973"/>
      <w:bookmarkEnd w:id="289"/>
      <w:bookmarkEnd w:id="290"/>
    </w:p>
    <w:p w14:paraId="5A1C9EF7" w14:textId="5129D539" w:rsidR="004E5627" w:rsidRDefault="004E5627" w:rsidP="00FB580B">
      <w:pPr>
        <w:pStyle w:val="NormalText"/>
      </w:pPr>
      <w:bookmarkStart w:id="291" w:name="_Toc66255596"/>
      <w:bookmarkStart w:id="292" w:name="_Ref72158287"/>
      <w:bookmarkStart w:id="293" w:name="_Ref72158293"/>
      <w:bookmarkStart w:id="294" w:name="_Ref72158359"/>
      <w:bookmarkStart w:id="295" w:name="_Ref72158367"/>
      <w:bookmarkStart w:id="296" w:name="_Ref72158371"/>
      <w:bookmarkStart w:id="297" w:name="_Ref72158375"/>
      <w:bookmarkStart w:id="298" w:name="_Ref72162405"/>
      <w:bookmarkStart w:id="299" w:name="_Ref72162408"/>
      <w:bookmarkStart w:id="300" w:name="_Ref72162593"/>
      <w:bookmarkStart w:id="301" w:name="_Ref72162597"/>
      <w:bookmarkStart w:id="302" w:name="_Toc156203209"/>
      <w:bookmarkStart w:id="303" w:name="_Ref59470930"/>
    </w:p>
    <w:p w14:paraId="50717C88" w14:textId="1EE53485" w:rsidR="00E11601" w:rsidRPr="00946860" w:rsidRDefault="00E11601" w:rsidP="00381392">
      <w:pPr>
        <w:pStyle w:val="Nagwek1"/>
        <w:rPr>
          <w:rFonts w:ascii="Calibri" w:hAnsi="Calibri" w:cs="Calibri"/>
          <w:b/>
          <w:bCs/>
          <w:iCs/>
          <w:color w:val="000000" w:themeColor="text1"/>
          <w:lang w:val="pl-PL"/>
        </w:rPr>
      </w:pPr>
      <w:bookmarkStart w:id="304" w:name="_Ref160695546"/>
      <w:r w:rsidRPr="00946860">
        <w:rPr>
          <w:rFonts w:ascii="Calibri" w:hAnsi="Calibri" w:cs="Calibri"/>
          <w:b/>
          <w:bCs/>
          <w:iCs/>
          <w:color w:val="000000" w:themeColor="text1"/>
          <w:lang w:val="pl-PL"/>
        </w:rPr>
        <w:t>Utrzymanie danych</w:t>
      </w:r>
      <w:bookmarkEnd w:id="291"/>
      <w:bookmarkEnd w:id="292"/>
      <w:bookmarkEnd w:id="293"/>
      <w:bookmarkEnd w:id="294"/>
      <w:bookmarkEnd w:id="295"/>
      <w:bookmarkEnd w:id="296"/>
      <w:bookmarkEnd w:id="297"/>
      <w:bookmarkEnd w:id="298"/>
      <w:bookmarkEnd w:id="299"/>
      <w:bookmarkEnd w:id="300"/>
      <w:bookmarkEnd w:id="301"/>
      <w:bookmarkEnd w:id="302"/>
      <w:bookmarkEnd w:id="304"/>
    </w:p>
    <w:p w14:paraId="2CC35901" w14:textId="77777777" w:rsidR="00E11601" w:rsidRPr="008D4E1A" w:rsidRDefault="00E11601" w:rsidP="00520F76">
      <w:pPr>
        <w:tabs>
          <w:tab w:val="left" w:pos="284"/>
        </w:tabs>
        <w:spacing w:before="240" w:after="240" w:line="360" w:lineRule="auto"/>
        <w:jc w:val="both"/>
        <w:rPr>
          <w:rFonts w:ascii="Calibri" w:hAnsi="Calibri" w:cs="Calibri"/>
          <w:sz w:val="22"/>
          <w:szCs w:val="22"/>
        </w:rPr>
      </w:pPr>
      <w:r w:rsidRPr="008D4E1A">
        <w:rPr>
          <w:rFonts w:ascii="Calibri" w:hAnsi="Calibri" w:cs="Calibri"/>
          <w:sz w:val="22"/>
          <w:szCs w:val="22"/>
        </w:rPr>
        <w:t>Niniejszy rozdział dotyczy ogólnych zagadnień tworzenia zbioru danych przestrzennych oraz zarządzania danymi, które zostały w nim zgromadzone.</w:t>
      </w:r>
    </w:p>
    <w:p w14:paraId="5D3A4EE8" w14:textId="77777777" w:rsidR="00E11601" w:rsidRPr="008D4E1A" w:rsidRDefault="00E11601" w:rsidP="00520F76">
      <w:pPr>
        <w:pStyle w:val="Nagwek2"/>
        <w:spacing w:line="360" w:lineRule="auto"/>
        <w:rPr>
          <w:rFonts w:ascii="Calibri" w:hAnsi="Calibri" w:cs="Calibri"/>
          <w:iCs/>
          <w:lang w:val="pl-PL"/>
        </w:rPr>
      </w:pPr>
      <w:bookmarkStart w:id="305" w:name="_Toc156203210"/>
      <w:r w:rsidRPr="008D4E1A">
        <w:rPr>
          <w:rFonts w:ascii="Calibri" w:hAnsi="Calibri" w:cs="Calibri"/>
          <w:iCs/>
          <w:lang w:val="pl-PL"/>
        </w:rPr>
        <w:t>Utworzenie zbioru danych przestrzennych</w:t>
      </w:r>
      <w:bookmarkEnd w:id="305"/>
    </w:p>
    <w:p w14:paraId="20F2086E" w14:textId="77777777" w:rsidR="00E11601" w:rsidRPr="008D4E1A" w:rsidRDefault="00E11601" w:rsidP="00520F76">
      <w:pPr>
        <w:spacing w:before="120" w:line="360" w:lineRule="auto"/>
        <w:contextualSpacing/>
        <w:jc w:val="both"/>
        <w:rPr>
          <w:rFonts w:ascii="Calibri" w:hAnsi="Calibri" w:cs="Calibri"/>
          <w:sz w:val="22"/>
          <w:szCs w:val="22"/>
        </w:rPr>
      </w:pPr>
      <w:r w:rsidRPr="008D4E1A">
        <w:rPr>
          <w:rFonts w:ascii="Calibri" w:hAnsi="Calibri" w:cs="Calibri"/>
          <w:sz w:val="22"/>
          <w:szCs w:val="22"/>
        </w:rPr>
        <w:t>W niniejszej sekcji opisano procedurę utworzenia zbioru danych przez pierwszy zestaw danych dla aktu planowania przestrzennego.</w:t>
      </w:r>
    </w:p>
    <w:p w14:paraId="003A17E4" w14:textId="77777777" w:rsidR="00E11601" w:rsidRPr="008D4E1A" w:rsidRDefault="00E11601" w:rsidP="005D1A6C">
      <w:pPr>
        <w:spacing w:before="200" w:after="200" w:line="360" w:lineRule="auto"/>
        <w:jc w:val="both"/>
        <w:rPr>
          <w:rFonts w:ascii="Calibri" w:hAnsi="Calibri" w:cs="Calibri"/>
          <w:sz w:val="22"/>
          <w:szCs w:val="22"/>
        </w:rPr>
      </w:pPr>
      <w:r w:rsidRPr="008D4E1A">
        <w:rPr>
          <w:rFonts w:ascii="Calibri" w:hAnsi="Calibri" w:cs="Calibri"/>
          <w:sz w:val="22"/>
          <w:szCs w:val="22"/>
        </w:rPr>
        <w:t>Organ właściwy do sporządzenia projektów aktów planowania przestrzennego, dla aktów obowiązujących w dniu 31 października 2020 r. oraz aktów uchwalonych lub przyjętych po tym terminie, tworzy dane przestrzenne i gromadzi je w zbiorach danych przestrzennych. Zakres tworzonych zbiorów i danych przestrzennych określa Rozdział 5a [Ustawa PiZP] i [Rozporządzenie APP].</w:t>
      </w:r>
    </w:p>
    <w:p w14:paraId="4FB33495" w14:textId="4CE5C4CC" w:rsidR="00E11601" w:rsidRPr="008D4E1A" w:rsidRDefault="00E11601" w:rsidP="005D1A6C">
      <w:pPr>
        <w:spacing w:before="200" w:after="200" w:line="360" w:lineRule="auto"/>
        <w:jc w:val="both"/>
        <w:rPr>
          <w:rFonts w:ascii="Calibri" w:hAnsi="Calibri" w:cs="Calibri"/>
          <w:sz w:val="22"/>
          <w:szCs w:val="22"/>
        </w:rPr>
      </w:pPr>
      <w:r w:rsidRPr="008D4E1A">
        <w:rPr>
          <w:rFonts w:ascii="Calibri" w:hAnsi="Calibri" w:cs="Calibri"/>
          <w:sz w:val="22"/>
          <w:szCs w:val="22"/>
        </w:rPr>
        <w:t xml:space="preserve">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w:t>
      </w:r>
      <w:r w:rsidRPr="008D4E1A">
        <w:rPr>
          <w:rFonts w:ascii="Calibri" w:hAnsi="Calibri" w:cs="Calibri"/>
          <w:sz w:val="22"/>
          <w:szCs w:val="22"/>
        </w:rPr>
        <w:lastRenderedPageBreak/>
        <w:t>danych przestrzennych aktu do zbioru. Kolejne zestawy dodawane do zbioru są dodawane w</w:t>
      </w:r>
      <w:r w:rsidR="00A63E9E">
        <w:rPr>
          <w:rFonts w:ascii="Calibri" w:hAnsi="Calibri" w:cs="Calibri"/>
          <w:sz w:val="22"/>
          <w:szCs w:val="22"/>
        </w:rPr>
        <w:t> </w:t>
      </w:r>
      <w:r w:rsidRPr="008D4E1A">
        <w:rPr>
          <w:rFonts w:ascii="Calibri" w:hAnsi="Calibri" w:cs="Calibri"/>
          <w:sz w:val="22"/>
          <w:szCs w:val="22"/>
        </w:rPr>
        <w:t>procedurze aktualizacji zbioru.</w:t>
      </w:r>
      <w:r w:rsidRPr="008D4E1A" w:rsidDel="00482079">
        <w:rPr>
          <w:rFonts w:ascii="Calibri" w:hAnsi="Calibri" w:cs="Calibri"/>
          <w:sz w:val="22"/>
          <w:szCs w:val="22"/>
        </w:rPr>
        <w:t xml:space="preserve"> </w:t>
      </w:r>
      <w:r w:rsidRPr="008D4E1A">
        <w:rPr>
          <w:rFonts w:ascii="Calibri" w:hAnsi="Calibri" w:cs="Calibri"/>
          <w:sz w:val="22"/>
          <w:szCs w:val="22"/>
        </w:rPr>
        <w:t xml:space="preserve">Zbiory danych przestrzennych podlegają obowiązkowi zgłoszenia do ewidencji zbiorów i usług danych przestrzennych, o której mowa w [Rozporządzenie </w:t>
      </w:r>
      <w:proofErr w:type="spellStart"/>
      <w:r w:rsidRPr="008D4E1A">
        <w:rPr>
          <w:rFonts w:ascii="Calibri" w:hAnsi="Calibri" w:cs="Calibri"/>
          <w:sz w:val="22"/>
          <w:szCs w:val="22"/>
        </w:rPr>
        <w:t>EZiUP</w:t>
      </w:r>
      <w:proofErr w:type="spellEnd"/>
      <w:r w:rsidRPr="008D4E1A">
        <w:rPr>
          <w:rFonts w:ascii="Calibri" w:hAnsi="Calibri" w:cs="Calibri"/>
          <w:sz w:val="22"/>
          <w:szCs w:val="22"/>
        </w:rPr>
        <w:t>].</w:t>
      </w:r>
    </w:p>
    <w:p w14:paraId="28F51F29" w14:textId="77777777" w:rsidR="00E11601" w:rsidRPr="008D4E1A" w:rsidRDefault="00E11601" w:rsidP="001170FA">
      <w:pPr>
        <w:pStyle w:val="Akapitzlist"/>
        <w:spacing w:before="200" w:after="200" w:line="360" w:lineRule="auto"/>
        <w:ind w:left="0"/>
        <w:contextualSpacing w:val="0"/>
        <w:jc w:val="both"/>
        <w:rPr>
          <w:rFonts w:ascii="Calibri" w:hAnsi="Calibri" w:cs="Calibri"/>
          <w:sz w:val="22"/>
          <w:szCs w:val="22"/>
          <w:lang w:val="pl-PL"/>
        </w:rPr>
      </w:pPr>
      <w:r w:rsidRPr="008D4E1A">
        <w:rPr>
          <w:rFonts w:ascii="Calibri" w:hAnsi="Calibri" w:cs="Calibri"/>
          <w:sz w:val="22"/>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7649EA">
        <w:trPr>
          <w:trHeight w:val="437"/>
          <w:tblHeader/>
        </w:trPr>
        <w:tc>
          <w:tcPr>
            <w:tcW w:w="1054" w:type="pct"/>
            <w:shd w:val="clear" w:color="auto" w:fill="D9D9D9" w:themeFill="background1" w:themeFillShade="D9"/>
            <w:noWrap/>
            <w:vAlign w:val="center"/>
            <w:hideMark/>
          </w:tcPr>
          <w:p w14:paraId="5EB92064" w14:textId="560EC02A"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45</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7649EA">
        <w:trPr>
          <w:trHeight w:val="472"/>
        </w:trPr>
        <w:tc>
          <w:tcPr>
            <w:tcW w:w="5000" w:type="pct"/>
            <w:gridSpan w:val="2"/>
            <w:shd w:val="clear" w:color="auto" w:fill="auto"/>
            <w:noWrap/>
            <w:vAlign w:val="center"/>
            <w:hideMark/>
          </w:tcPr>
          <w:p w14:paraId="2D72FA0B" w14:textId="1A68554F" w:rsidR="00E11601" w:rsidRPr="008D4E1A" w:rsidRDefault="00E11601" w:rsidP="007649EA">
            <w:pPr>
              <w:tabs>
                <w:tab w:val="left" w:pos="284"/>
              </w:tabs>
              <w:spacing w:before="60" w:line="360" w:lineRule="auto"/>
              <w:jc w:val="both"/>
              <w:rPr>
                <w:rFonts w:ascii="Calibri" w:hAnsi="Calibri" w:cs="Calibri"/>
                <w:sz w:val="22"/>
                <w:szCs w:val="22"/>
              </w:rPr>
            </w:pPr>
            <w:r w:rsidRPr="008D4E1A">
              <w:rPr>
                <w:rFonts w:ascii="Calibri" w:hAnsi="Calibri" w:cs="Calibri"/>
                <w:sz w:val="22"/>
                <w:szCs w:val="22"/>
              </w:rPr>
              <w:t>Zbiór danych przestrzennych, zgodnie z art. 67c ust. 2 [Ustawa PiZP], jest tworzony najpóźniej w</w:t>
            </w:r>
            <w:r w:rsidR="00A63E9E">
              <w:rPr>
                <w:rFonts w:ascii="Calibri" w:hAnsi="Calibri" w:cs="Calibri"/>
                <w:sz w:val="22"/>
                <w:szCs w:val="22"/>
              </w:rPr>
              <w:t> </w:t>
            </w:r>
            <w:r w:rsidRPr="008D4E1A">
              <w:rPr>
                <w:rFonts w:ascii="Calibri" w:hAnsi="Calibri" w:cs="Calibri"/>
                <w:sz w:val="22"/>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 xml:space="preserve">uchwalenia aktu albo jego zmiany – w przypadku aktów niepodlegających ogłoszeniu </w:t>
            </w:r>
            <w:r w:rsidRPr="008D4E1A">
              <w:rPr>
                <w:rFonts w:ascii="Calibri" w:hAnsi="Calibri" w:cs="Calibri"/>
                <w:sz w:val="22"/>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przekazania danych, o którym mowa w art. 67c ust. 4 i 5 [Ustawa PiZP].</w:t>
            </w:r>
          </w:p>
        </w:tc>
      </w:tr>
    </w:tbl>
    <w:p w14:paraId="06920D46" w14:textId="77777777" w:rsidR="00E11601" w:rsidRPr="008D4E1A" w:rsidRDefault="00E11601" w:rsidP="00520F76">
      <w:pPr>
        <w:spacing w:before="200" w:line="360" w:lineRule="auto"/>
        <w:contextualSpacing/>
        <w:jc w:val="both"/>
        <w:rPr>
          <w:rFonts w:ascii="Calibri" w:hAnsi="Calibri" w:cs="Calibri"/>
          <w:sz w:val="22"/>
          <w:szCs w:val="22"/>
        </w:rPr>
      </w:pPr>
    </w:p>
    <w:p w14:paraId="2C13FD2A" w14:textId="77777777" w:rsidR="00E11601" w:rsidRPr="008D4E1A" w:rsidRDefault="00E11601" w:rsidP="00520F76">
      <w:pPr>
        <w:tabs>
          <w:tab w:val="left" w:pos="284"/>
        </w:tabs>
        <w:spacing w:before="100" w:after="24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520F76">
      <w:pPr>
        <w:tabs>
          <w:tab w:val="left" w:pos="284"/>
        </w:tabs>
        <w:spacing w:before="100" w:after="240" w:line="360" w:lineRule="auto"/>
        <w:jc w:val="both"/>
        <w:rPr>
          <w:rFonts w:ascii="Calibri" w:hAnsi="Calibri" w:cs="Calibri"/>
          <w:sz w:val="22"/>
          <w:szCs w:val="22"/>
        </w:rPr>
      </w:pPr>
      <w:r w:rsidRPr="008D4E1A">
        <w:rPr>
          <w:rFonts w:ascii="Calibri" w:hAnsi="Calibri" w:cs="Calibri"/>
          <w:b/>
          <w:bCs/>
          <w:sz w:val="22"/>
          <w:szCs w:val="22"/>
        </w:rPr>
        <w:t>UWAGA 2.</w:t>
      </w:r>
      <w:r w:rsidRPr="008D4E1A">
        <w:rPr>
          <w:rFonts w:ascii="Calibri" w:hAnsi="Calibri" w:cs="Calibri"/>
          <w:sz w:val="22"/>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0BD1E8E4" w:rsidR="00E11601" w:rsidRPr="008D4E1A" w:rsidRDefault="00E11601" w:rsidP="00520F76">
      <w:pPr>
        <w:spacing w:line="360" w:lineRule="auto"/>
        <w:jc w:val="both"/>
        <w:rPr>
          <w:rFonts w:ascii="Calibri" w:hAnsi="Calibri" w:cs="Calibri"/>
          <w:sz w:val="22"/>
          <w:szCs w:val="22"/>
        </w:rPr>
      </w:pPr>
      <w:r w:rsidRPr="008D4E1A">
        <w:rPr>
          <w:rFonts w:ascii="Calibri" w:hAnsi="Calibri" w:cs="Calibri"/>
          <w:sz w:val="22"/>
          <w:szCs w:val="22"/>
        </w:rPr>
        <w:t xml:space="preserve">Szczegółowe informacje i przykłady dotyczące pozyskiwania danych do zbioru opisano w rozdziale </w:t>
      </w:r>
      <w:r w:rsidRPr="00DB2C84">
        <w:rPr>
          <w:rFonts w:asciiTheme="minorHAnsi" w:hAnsiTheme="minorHAnsi" w:cstheme="minorHAnsi"/>
          <w:b/>
          <w:bCs/>
          <w:sz w:val="22"/>
          <w:szCs w:val="22"/>
        </w:rPr>
        <w:fldChar w:fldCharType="begin"/>
      </w:r>
      <w:r w:rsidRPr="00DB2C84">
        <w:rPr>
          <w:rFonts w:asciiTheme="minorHAnsi" w:hAnsiTheme="minorHAnsi" w:cstheme="minorHAnsi"/>
          <w:b/>
          <w:bCs/>
          <w:sz w:val="22"/>
          <w:szCs w:val="22"/>
        </w:rPr>
        <w:instrText xml:space="preserve"> REF _Ref105756839 \h  \* MERGEFORMAT </w:instrText>
      </w:r>
      <w:r w:rsidRPr="00DB2C84">
        <w:rPr>
          <w:rFonts w:asciiTheme="minorHAnsi" w:hAnsiTheme="minorHAnsi" w:cstheme="minorHAnsi"/>
          <w:b/>
          <w:bCs/>
          <w:sz w:val="22"/>
          <w:szCs w:val="22"/>
        </w:rPr>
      </w:r>
      <w:r w:rsidRPr="00DB2C84">
        <w:rPr>
          <w:rFonts w:asciiTheme="minorHAnsi" w:hAnsiTheme="minorHAnsi" w:cstheme="minorHAnsi"/>
          <w:b/>
          <w:bCs/>
          <w:sz w:val="22"/>
          <w:szCs w:val="22"/>
        </w:rPr>
        <w:fldChar w:fldCharType="separate"/>
      </w:r>
      <w:r w:rsidR="002F6ED0" w:rsidRPr="002F6ED0">
        <w:rPr>
          <w:rFonts w:asciiTheme="minorHAnsi" w:hAnsiTheme="minorHAnsi" w:cstheme="minorHAnsi"/>
          <w:b/>
          <w:bCs/>
          <w:color w:val="000000" w:themeColor="text1"/>
          <w:sz w:val="22"/>
          <w:szCs w:val="22"/>
        </w:rPr>
        <w:t xml:space="preserve">Załącznik F (informacyjny) – Przykłady i procedury pozyskiwania i utrzymywania danych dla aktów planowania przestrzennego </w:t>
      </w:r>
      <w:r w:rsidRPr="00DB2C84">
        <w:rPr>
          <w:rFonts w:asciiTheme="minorHAnsi" w:hAnsiTheme="minorHAnsi" w:cstheme="minorHAnsi"/>
          <w:b/>
          <w:bCs/>
          <w:sz w:val="22"/>
          <w:szCs w:val="22"/>
        </w:rPr>
        <w:fldChar w:fldCharType="end"/>
      </w:r>
      <w:r w:rsidRPr="00DB2C84">
        <w:rPr>
          <w:rFonts w:ascii="Calibri" w:hAnsi="Calibri" w:cs="Calibri"/>
          <w:b/>
          <w:bCs/>
          <w:sz w:val="22"/>
          <w:szCs w:val="22"/>
        </w:rPr>
        <w:t>.</w:t>
      </w:r>
    </w:p>
    <w:p w14:paraId="3B22913E" w14:textId="77777777" w:rsidR="00E11601" w:rsidRPr="008D4E1A" w:rsidRDefault="00E11601" w:rsidP="00520F76">
      <w:pPr>
        <w:spacing w:line="360" w:lineRule="auto"/>
        <w:jc w:val="both"/>
        <w:rPr>
          <w:rFonts w:ascii="Calibri" w:hAnsi="Calibri" w:cs="Calibri"/>
          <w:sz w:val="22"/>
          <w:szCs w:val="22"/>
        </w:rPr>
      </w:pPr>
    </w:p>
    <w:p w14:paraId="382AD2F0" w14:textId="77777777" w:rsidR="00E11601" w:rsidRPr="008D4E1A" w:rsidRDefault="00E11601" w:rsidP="00520F76">
      <w:pPr>
        <w:pStyle w:val="Nagwek2"/>
        <w:rPr>
          <w:rFonts w:ascii="Calibri" w:hAnsi="Calibri" w:cs="Calibri"/>
          <w:lang w:val="pl-PL"/>
        </w:rPr>
      </w:pPr>
      <w:bookmarkStart w:id="306" w:name="_Toc156203211"/>
      <w:r w:rsidRPr="008D4E1A">
        <w:rPr>
          <w:rFonts w:ascii="Calibri" w:hAnsi="Calibri" w:cs="Calibri"/>
          <w:lang w:val="pl-PL"/>
        </w:rPr>
        <w:lastRenderedPageBreak/>
        <w:t>Aktualizacja zbioru danych przestrzennych</w:t>
      </w:r>
      <w:bookmarkEnd w:id="306"/>
      <w:r w:rsidRPr="008D4E1A">
        <w:rPr>
          <w:rFonts w:ascii="Calibri" w:hAnsi="Calibri" w:cs="Calibri"/>
          <w:lang w:val="pl-PL"/>
        </w:rPr>
        <w:t xml:space="preserve"> </w:t>
      </w:r>
    </w:p>
    <w:p w14:paraId="5DEB0BBD" w14:textId="77777777" w:rsidR="00E11601" w:rsidRPr="008D4E1A" w:rsidRDefault="00E11601" w:rsidP="001170FA">
      <w:pPr>
        <w:pStyle w:val="Akapitzlist"/>
        <w:spacing w:before="200" w:after="200" w:line="360" w:lineRule="auto"/>
        <w:ind w:left="0"/>
        <w:contextualSpacing w:val="0"/>
        <w:jc w:val="both"/>
        <w:rPr>
          <w:rFonts w:ascii="Calibri" w:hAnsi="Calibri" w:cs="Calibri"/>
          <w:sz w:val="22"/>
          <w:szCs w:val="22"/>
          <w:lang w:val="pl-PL"/>
        </w:rPr>
      </w:pPr>
      <w:r w:rsidRPr="008D4E1A">
        <w:rPr>
          <w:rFonts w:ascii="Calibri" w:hAnsi="Calibri" w:cs="Calibri"/>
          <w:sz w:val="22"/>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 w:val="22"/>
          <w:szCs w:val="22"/>
        </w:rPr>
      </w:pPr>
      <w:r w:rsidRPr="008D4E1A">
        <w:rPr>
          <w:rFonts w:ascii="Calibri" w:hAnsi="Calibri" w:cs="Calibri"/>
          <w:sz w:val="22"/>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 w:val="22"/>
          <w:szCs w:val="22"/>
        </w:rPr>
      </w:pPr>
      <w:r w:rsidRPr="008D4E1A">
        <w:rPr>
          <w:rFonts w:ascii="Calibri" w:hAnsi="Calibri" w:cs="Calibri"/>
          <w:sz w:val="22"/>
          <w:szCs w:val="22"/>
        </w:rPr>
        <w:t>do zbioru danych przestrzennych włączane są dane dla nowych obiektów przestrzennych, zgodnie z § 3 ust. 7 pkt 2 [Rozporządzenie APP];</w:t>
      </w:r>
    </w:p>
    <w:p w14:paraId="52D7515F" w14:textId="77777777" w:rsidR="00E11601" w:rsidRPr="008D4E1A" w:rsidRDefault="00E11601" w:rsidP="00520F76">
      <w:pPr>
        <w:spacing w:line="360" w:lineRule="auto"/>
        <w:ind w:left="714"/>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7D83C6B" w14:textId="77777777" w:rsidTr="007649EA">
        <w:trPr>
          <w:trHeight w:val="437"/>
          <w:tblHeader/>
        </w:trPr>
        <w:tc>
          <w:tcPr>
            <w:tcW w:w="1054" w:type="pct"/>
            <w:shd w:val="clear" w:color="auto" w:fill="D9D9D9" w:themeFill="background1" w:themeFillShade="D9"/>
            <w:noWrap/>
            <w:vAlign w:val="center"/>
            <w:hideMark/>
          </w:tcPr>
          <w:p w14:paraId="29599124" w14:textId="2831BDC8" w:rsidR="00E11601" w:rsidRPr="008D4E1A" w:rsidRDefault="00E11601" w:rsidP="007649EA">
            <w:pPr>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46</w:t>
            </w:r>
            <w:r w:rsidRPr="008D4E1A">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C21CD92" w14:textId="77777777" w:rsidR="00E11601" w:rsidRPr="008D4E1A" w:rsidRDefault="00E11601" w:rsidP="007649EA">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 xml:space="preserve">https://www.gov.pl/zagospodarowanieprzestrzenne/app/2.0/req/data-capture/update- </w:t>
            </w:r>
            <w:proofErr w:type="spellStart"/>
            <w:r w:rsidRPr="008D4E1A">
              <w:rPr>
                <w:rFonts w:ascii="Calibri" w:hAnsi="Calibri" w:cs="Calibri"/>
                <w:b/>
                <w:color w:val="0563C1" w:themeColor="hyperlink"/>
                <w:sz w:val="20"/>
                <w:u w:val="single"/>
              </w:rPr>
              <w:t>frequency</w:t>
            </w:r>
            <w:proofErr w:type="spellEnd"/>
          </w:p>
        </w:tc>
      </w:tr>
      <w:tr w:rsidR="00E11601" w:rsidRPr="008D4E1A" w14:paraId="54CB732E" w14:textId="77777777" w:rsidTr="007649EA">
        <w:trPr>
          <w:trHeight w:val="3161"/>
        </w:trPr>
        <w:tc>
          <w:tcPr>
            <w:tcW w:w="5000" w:type="pct"/>
            <w:gridSpan w:val="2"/>
            <w:shd w:val="clear" w:color="auto" w:fill="auto"/>
            <w:noWrap/>
            <w:vAlign w:val="center"/>
            <w:hideMark/>
          </w:tcPr>
          <w:p w14:paraId="6D92C1BD" w14:textId="77777777" w:rsidR="00E11601" w:rsidRPr="008D4E1A" w:rsidRDefault="00E11601" w:rsidP="007649EA">
            <w:pPr>
              <w:tabs>
                <w:tab w:val="left" w:pos="284"/>
              </w:tabs>
              <w:spacing w:before="60" w:line="360" w:lineRule="auto"/>
              <w:jc w:val="both"/>
              <w:rPr>
                <w:rFonts w:ascii="Calibri" w:hAnsi="Calibri" w:cs="Calibri"/>
                <w:sz w:val="22"/>
                <w:szCs w:val="22"/>
              </w:rPr>
            </w:pPr>
            <w:r w:rsidRPr="008D4E1A">
              <w:rPr>
                <w:rFonts w:ascii="Calibri" w:hAnsi="Calibri" w:cs="Calibri"/>
                <w:sz w:val="22"/>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 xml:space="preserve">uchwalenia aktu albo jego zmiany – w przypadku aktów niepodlegających ogłoszeniu </w:t>
            </w:r>
            <w:r w:rsidRPr="008D4E1A">
              <w:rPr>
                <w:rFonts w:ascii="Calibri" w:hAnsi="Calibri" w:cs="Calibri"/>
                <w:sz w:val="22"/>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 w:val="22"/>
                <w:szCs w:val="22"/>
              </w:rPr>
            </w:pPr>
            <w:r w:rsidRPr="008D4E1A">
              <w:rPr>
                <w:rFonts w:ascii="Calibri" w:hAnsi="Calibri" w:cs="Calibri"/>
                <w:sz w:val="22"/>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 w:val="22"/>
                <w:szCs w:val="22"/>
              </w:rPr>
            </w:pPr>
            <w:r w:rsidRPr="008D4E1A">
              <w:rPr>
                <w:rFonts w:ascii="Calibri" w:hAnsi="Calibri" w:cs="Calibri"/>
                <w:sz w:val="22"/>
                <w:szCs w:val="22"/>
              </w:rPr>
              <w:t>przekazania danych, o którym mowa w art. 67c ust. 4 i 5 [Ustawa PiZP].</w:t>
            </w:r>
          </w:p>
        </w:tc>
      </w:tr>
    </w:tbl>
    <w:p w14:paraId="1C0E9EF4" w14:textId="77777777" w:rsidR="00E11601" w:rsidRPr="008D4E1A" w:rsidRDefault="00E11601" w:rsidP="00520F76">
      <w:pPr>
        <w:pStyle w:val="Akapitzlist"/>
        <w:spacing w:before="240" w:line="360" w:lineRule="auto"/>
        <w:ind w:left="0"/>
        <w:contextualSpacing w:val="0"/>
        <w:jc w:val="both"/>
        <w:rPr>
          <w:rFonts w:ascii="Calibri" w:hAnsi="Calibri" w:cs="Calibri"/>
          <w:sz w:val="22"/>
          <w:szCs w:val="22"/>
          <w:lang w:val="pl-PL"/>
        </w:rPr>
      </w:pPr>
      <w:r w:rsidRPr="008D4E1A">
        <w:rPr>
          <w:rFonts w:ascii="Calibri" w:hAnsi="Calibri" w:cs="Calibri"/>
          <w:sz w:val="22"/>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 w:val="22"/>
          <w:szCs w:val="22"/>
          <w:lang w:val="pl-PL"/>
        </w:rPr>
      </w:pPr>
      <w:proofErr w:type="spellStart"/>
      <w:r w:rsidRPr="008D4E1A">
        <w:rPr>
          <w:rFonts w:ascii="Calibri" w:hAnsi="Calibri" w:cs="Calibri"/>
          <w:i/>
          <w:iCs/>
          <w:sz w:val="22"/>
          <w:szCs w:val="22"/>
          <w:lang w:val="pl-PL"/>
        </w:rPr>
        <w:t>AktPlanowaniaPrzestrzennego</w:t>
      </w:r>
      <w:proofErr w:type="spellEnd"/>
      <w:r w:rsidRPr="008D4E1A">
        <w:rPr>
          <w:rFonts w:ascii="Calibri" w:hAnsi="Calibri" w:cs="Calibri"/>
          <w:sz w:val="22"/>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 w:val="22"/>
          <w:szCs w:val="22"/>
          <w:lang w:val="pl-PL"/>
        </w:rPr>
      </w:pPr>
      <w:r w:rsidRPr="008D4E1A">
        <w:rPr>
          <w:rFonts w:ascii="Calibri" w:hAnsi="Calibri" w:cs="Calibri"/>
          <w:sz w:val="22"/>
          <w:szCs w:val="22"/>
          <w:lang w:val="pl-PL"/>
        </w:rPr>
        <w:t xml:space="preserve">typy będące specjalizacjami typu obiektu </w:t>
      </w:r>
      <w:proofErr w:type="spellStart"/>
      <w:r w:rsidRPr="008D4E1A">
        <w:rPr>
          <w:rFonts w:ascii="Calibri" w:hAnsi="Calibri" w:cs="Calibri"/>
          <w:i/>
          <w:iCs/>
          <w:sz w:val="22"/>
          <w:szCs w:val="22"/>
          <w:lang w:val="pl-PL"/>
        </w:rPr>
        <w:t>WydzieleniePlanistyczne</w:t>
      </w:r>
      <w:proofErr w:type="spellEnd"/>
      <w:r w:rsidRPr="008D4E1A">
        <w:rPr>
          <w:rFonts w:ascii="Calibri" w:hAnsi="Calibri" w:cs="Calibri"/>
          <w:sz w:val="22"/>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 w:val="22"/>
          <w:szCs w:val="22"/>
          <w:lang w:val="pl-PL"/>
        </w:rPr>
      </w:pPr>
      <w:r w:rsidRPr="008D4E1A">
        <w:rPr>
          <w:rFonts w:ascii="Calibri" w:hAnsi="Calibri" w:cs="Calibri"/>
          <w:sz w:val="22"/>
          <w:szCs w:val="22"/>
          <w:lang w:val="pl-PL"/>
        </w:rPr>
        <w:t xml:space="preserve">typy będące specjalizacjami typu obiektu </w:t>
      </w:r>
      <w:r w:rsidRPr="008D4E1A">
        <w:rPr>
          <w:rFonts w:ascii="Calibri" w:hAnsi="Calibri" w:cs="Calibri"/>
          <w:i/>
          <w:iCs/>
          <w:sz w:val="22"/>
          <w:szCs w:val="22"/>
          <w:lang w:val="pl-PL"/>
        </w:rPr>
        <w:t>Regulacja</w:t>
      </w:r>
      <w:r w:rsidRPr="008D4E1A">
        <w:rPr>
          <w:rFonts w:ascii="Calibri" w:hAnsi="Calibri" w:cs="Calibri"/>
          <w:sz w:val="22"/>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 w:val="22"/>
          <w:szCs w:val="22"/>
          <w:lang w:val="pl-PL"/>
        </w:rPr>
      </w:pPr>
      <w:proofErr w:type="spellStart"/>
      <w:r w:rsidRPr="008D4E1A">
        <w:rPr>
          <w:rFonts w:ascii="Calibri" w:hAnsi="Calibri" w:cs="Calibri"/>
          <w:i/>
          <w:iCs/>
          <w:sz w:val="22"/>
          <w:szCs w:val="22"/>
          <w:lang w:val="pl-PL"/>
        </w:rPr>
        <w:t>RysunekAktuPlanowaniaPrzestrzennego</w:t>
      </w:r>
      <w:proofErr w:type="spellEnd"/>
      <w:r w:rsidRPr="008D4E1A">
        <w:rPr>
          <w:rFonts w:ascii="Calibri" w:eastAsia="Arial" w:hAnsi="Calibri" w:cs="Calibri"/>
          <w:sz w:val="22"/>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 w:val="22"/>
          <w:szCs w:val="22"/>
          <w:lang w:val="pl-PL"/>
        </w:rPr>
      </w:pPr>
      <w:proofErr w:type="spellStart"/>
      <w:r w:rsidRPr="008D4E1A">
        <w:rPr>
          <w:rFonts w:ascii="Calibri" w:hAnsi="Calibri" w:cs="Calibri"/>
          <w:i/>
          <w:iCs/>
          <w:sz w:val="22"/>
          <w:szCs w:val="22"/>
          <w:lang w:val="pl-PL"/>
        </w:rPr>
        <w:t>DokumentFormalny</w:t>
      </w:r>
      <w:proofErr w:type="spellEnd"/>
      <w:r w:rsidRPr="008D4E1A">
        <w:rPr>
          <w:rFonts w:ascii="Calibri" w:hAnsi="Calibri" w:cs="Calibri"/>
          <w:sz w:val="22"/>
          <w:szCs w:val="22"/>
          <w:lang w:val="pl-PL"/>
        </w:rPr>
        <w:t>.</w:t>
      </w:r>
    </w:p>
    <w:p w14:paraId="73EE8FAC" w14:textId="77777777" w:rsidR="00E11601" w:rsidRPr="008D4E1A" w:rsidRDefault="00E11601" w:rsidP="00520F76">
      <w:pPr>
        <w:spacing w:before="200" w:line="360" w:lineRule="auto"/>
        <w:jc w:val="both"/>
        <w:rPr>
          <w:rFonts w:asciiTheme="majorHAnsi" w:hAnsiTheme="majorHAnsi" w:cstheme="majorHAnsi"/>
          <w:sz w:val="22"/>
          <w:szCs w:val="22"/>
        </w:rPr>
      </w:pPr>
      <w:r w:rsidRPr="008D4E1A">
        <w:rPr>
          <w:rFonts w:asciiTheme="minorHAnsi" w:hAnsiTheme="minorHAnsi" w:cstheme="minorHAnsi"/>
          <w:sz w:val="22"/>
          <w:szCs w:val="22"/>
        </w:rPr>
        <w:t xml:space="preserve">Obiekty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w:t>
      </w:r>
      <w:proofErr w:type="spellStart"/>
      <w:r w:rsidRPr="008D4E1A">
        <w:rPr>
          <w:rFonts w:asciiTheme="minorHAnsi" w:hAnsiTheme="minorHAnsi" w:cstheme="minorHAnsi"/>
          <w:i/>
          <w:iCs/>
          <w:sz w:val="22"/>
          <w:szCs w:val="22"/>
        </w:rPr>
        <w:t>RysunekAktuPlanowaniaPrzestrzenneg</w:t>
      </w:r>
      <w:r w:rsidRPr="008D4E1A">
        <w:rPr>
          <w:rFonts w:asciiTheme="minorHAnsi" w:hAnsiTheme="minorHAnsi" w:cstheme="minorHAnsi"/>
          <w:sz w:val="22"/>
          <w:szCs w:val="22"/>
        </w:rPr>
        <w:t>o</w:t>
      </w:r>
      <w:proofErr w:type="spellEnd"/>
      <w:r w:rsidRPr="008D4E1A">
        <w:rPr>
          <w:rFonts w:asciiTheme="minorHAnsi" w:hAnsiTheme="minorHAnsi" w:cstheme="minorHAnsi"/>
          <w:sz w:val="22"/>
          <w:szCs w:val="22"/>
        </w:rPr>
        <w:t xml:space="preserve"> oraz </w:t>
      </w:r>
      <w:r w:rsidRPr="008D4E1A">
        <w:rPr>
          <w:rFonts w:ascii="Calibri" w:hAnsi="Calibri" w:cs="Calibri"/>
          <w:sz w:val="22"/>
          <w:szCs w:val="22"/>
        </w:rPr>
        <w:t xml:space="preserve">typy będące specjalizacjami typu obiektu </w:t>
      </w:r>
      <w:proofErr w:type="spellStart"/>
      <w:r w:rsidRPr="008D4E1A">
        <w:rPr>
          <w:rFonts w:ascii="Calibri" w:hAnsi="Calibri" w:cs="Calibri"/>
          <w:i/>
          <w:iCs/>
          <w:sz w:val="22"/>
          <w:szCs w:val="22"/>
        </w:rPr>
        <w:t>WydzieleniePlanistyczne</w:t>
      </w:r>
      <w:proofErr w:type="spellEnd"/>
      <w:r w:rsidRPr="008D4E1A">
        <w:rPr>
          <w:rFonts w:asciiTheme="minorHAnsi" w:hAnsiTheme="minorHAnsi" w:cstheme="minorHAnsi"/>
          <w:sz w:val="22"/>
          <w:szCs w:val="22"/>
        </w:rPr>
        <w:t xml:space="preserve"> i </w:t>
      </w:r>
      <w:r w:rsidRPr="008D4E1A">
        <w:rPr>
          <w:rFonts w:ascii="Calibri" w:hAnsi="Calibri" w:cs="Calibri"/>
          <w:sz w:val="22"/>
          <w:szCs w:val="22"/>
        </w:rPr>
        <w:t xml:space="preserve">typu obiektu </w:t>
      </w:r>
      <w:r w:rsidRPr="008D4E1A">
        <w:rPr>
          <w:rFonts w:ascii="Calibri" w:hAnsi="Calibri" w:cs="Calibri"/>
          <w:i/>
          <w:iCs/>
          <w:sz w:val="22"/>
          <w:szCs w:val="22"/>
        </w:rPr>
        <w:t>Regulacja</w:t>
      </w:r>
      <w:r w:rsidRPr="008D4E1A">
        <w:rPr>
          <w:rFonts w:ascii="Calibri" w:hAnsi="Calibri" w:cs="Calibri"/>
          <w:sz w:val="22"/>
          <w:szCs w:val="22"/>
        </w:rPr>
        <w:t xml:space="preserve">, </w:t>
      </w:r>
      <w:r w:rsidRPr="008D4E1A">
        <w:rPr>
          <w:rFonts w:asciiTheme="minorHAnsi" w:hAnsiTheme="minorHAnsi" w:cstheme="minorHAnsi"/>
          <w:sz w:val="22"/>
          <w:szCs w:val="22"/>
        </w:rPr>
        <w:t xml:space="preserve">są wersjonowane, co oznacza, że ich aktualizacja musi skutkować powstaniem w zbiorze danych ich nowych wersji. Obiekty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i/>
          <w:sz w:val="22"/>
          <w:szCs w:val="22"/>
        </w:rPr>
        <w:t xml:space="preserve"> </w:t>
      </w:r>
      <w:r w:rsidRPr="008D4E1A">
        <w:rPr>
          <w:rFonts w:asciiTheme="minorHAnsi" w:hAnsiTheme="minorHAnsi" w:cstheme="minorHAnsi"/>
          <w:sz w:val="22"/>
          <w:szCs w:val="22"/>
        </w:rPr>
        <w:t>są niewersjonowane, co oznacza, że ich aktualizacja skutkuje nadpisaniem atrybutów obiektu, a nie powstaniem nowej wersji</w:t>
      </w:r>
      <w:r w:rsidRPr="008D4E1A">
        <w:rPr>
          <w:rFonts w:asciiTheme="majorHAnsi" w:hAnsiTheme="majorHAnsi" w:cstheme="majorHAnsi"/>
          <w:sz w:val="22"/>
          <w:szCs w:val="22"/>
        </w:rPr>
        <w:t>.</w:t>
      </w:r>
    </w:p>
    <w:p w14:paraId="0C6C15C3" w14:textId="3E7346B7" w:rsidR="00E11601" w:rsidRPr="008D4E1A" w:rsidRDefault="004E5627" w:rsidP="00520F76">
      <w:pPr>
        <w:spacing w:before="200"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A</w:t>
      </w:r>
      <w:r w:rsidR="00E11601" w:rsidRPr="008D4E1A">
        <w:rPr>
          <w:rFonts w:asciiTheme="minorHAnsi" w:hAnsiTheme="minorHAnsi" w:cstheme="minorHAnsi"/>
          <w:sz w:val="22"/>
          <w:szCs w:val="22"/>
        </w:rPr>
        <w:t>ktualizacj</w:t>
      </w:r>
      <w:r>
        <w:rPr>
          <w:rFonts w:asciiTheme="minorHAnsi" w:hAnsiTheme="minorHAnsi" w:cstheme="minorHAnsi"/>
          <w:sz w:val="22"/>
          <w:szCs w:val="22"/>
        </w:rPr>
        <w:t xml:space="preserve">a zbioru </w:t>
      </w:r>
      <w:r w:rsidR="00A63E9E">
        <w:rPr>
          <w:rFonts w:asciiTheme="minorHAnsi" w:hAnsiTheme="minorHAnsi" w:cstheme="minorHAnsi"/>
          <w:sz w:val="22"/>
          <w:szCs w:val="22"/>
        </w:rPr>
        <w:t>następuje</w:t>
      </w:r>
      <w:r w:rsidR="00E11601" w:rsidRPr="008D4E1A">
        <w:rPr>
          <w:rFonts w:asciiTheme="minorHAnsi" w:hAnsiTheme="minorHAnsi" w:cstheme="minorHAnsi"/>
          <w:sz w:val="22"/>
          <w:szCs w:val="22"/>
        </w:rPr>
        <w:t xml:space="preserve"> </w:t>
      </w:r>
      <w:r>
        <w:rPr>
          <w:rFonts w:asciiTheme="minorHAnsi" w:hAnsiTheme="minorHAnsi" w:cstheme="minorHAnsi"/>
          <w:sz w:val="22"/>
          <w:szCs w:val="22"/>
        </w:rPr>
        <w:t xml:space="preserve">między innymi </w:t>
      </w:r>
      <w:r w:rsidR="00E11601" w:rsidRPr="008D4E1A">
        <w:rPr>
          <w:rFonts w:asciiTheme="minorHAnsi" w:hAnsiTheme="minorHAnsi" w:cstheme="minorHAnsi"/>
          <w:sz w:val="22"/>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 xml:space="preserve">uchylenia lub unieważnienia w całości aktu planowania przestrzennego na skutek wydania odpowiedniego </w:t>
      </w:r>
      <w:r w:rsidRPr="008D4E1A">
        <w:rPr>
          <w:rFonts w:asciiTheme="minorHAnsi" w:hAnsiTheme="minorHAnsi" w:cstheme="minorHAnsi"/>
          <w:sz w:val="22"/>
          <w:szCs w:val="20"/>
          <w:lang w:val="pl-PL"/>
        </w:rPr>
        <w:t>dokumentu (</w:t>
      </w:r>
      <w:r w:rsidRPr="008D4E1A">
        <w:rPr>
          <w:rFonts w:asciiTheme="minorHAnsi" w:eastAsia="Arial" w:hAnsiTheme="minorHAnsi" w:cstheme="minorHAnsi"/>
          <w:sz w:val="22"/>
          <w:szCs w:val="20"/>
          <w:lang w:val="pl-PL" w:eastAsia="en-US"/>
        </w:rPr>
        <w:t>rozstrzygnięcia nadzorczego przez właściwego wojewodę lub wyroku przez właściwy sąd)</w:t>
      </w:r>
      <w:r w:rsidRPr="008D4E1A">
        <w:rPr>
          <w:rFonts w:asciiTheme="minorHAnsi" w:hAnsiTheme="minorHAnsi" w:cstheme="minorHAnsi"/>
          <w:sz w:val="22"/>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 xml:space="preserve">uchylenia lub unieważnienia części aktu planowania przestrzennego na skutek wydania odpowiedniego </w:t>
      </w:r>
      <w:r w:rsidRPr="008D4E1A">
        <w:rPr>
          <w:rFonts w:asciiTheme="minorHAnsi" w:hAnsiTheme="minorHAnsi" w:cstheme="minorHAnsi"/>
          <w:sz w:val="22"/>
          <w:szCs w:val="20"/>
          <w:lang w:val="pl-PL"/>
        </w:rPr>
        <w:t>dokumentu (</w:t>
      </w:r>
      <w:r w:rsidRPr="008D4E1A">
        <w:rPr>
          <w:rFonts w:asciiTheme="minorHAnsi" w:eastAsia="Arial" w:hAnsiTheme="minorHAnsi" w:cstheme="minorHAnsi"/>
          <w:sz w:val="22"/>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zmiany aktu planowania przestrzennego.</w:t>
      </w:r>
    </w:p>
    <w:p w14:paraId="3D607894" w14:textId="5CC788BA" w:rsidR="00E11601" w:rsidRPr="008D4E1A" w:rsidRDefault="00E11601" w:rsidP="00520F76">
      <w:pPr>
        <w:spacing w:line="360" w:lineRule="auto"/>
        <w:jc w:val="both"/>
        <w:rPr>
          <w:rFonts w:asciiTheme="minorHAnsi" w:hAnsiTheme="minorHAnsi" w:cstheme="minorHAnsi"/>
          <w:b/>
          <w:bCs/>
          <w:sz w:val="22"/>
          <w:szCs w:val="22"/>
        </w:rPr>
      </w:pPr>
      <w:r w:rsidRPr="008D4E1A">
        <w:rPr>
          <w:rFonts w:ascii="Calibri" w:hAnsi="Calibri" w:cs="Calibri"/>
          <w:sz w:val="22"/>
          <w:szCs w:val="22"/>
        </w:rPr>
        <w:t xml:space="preserve">Szczegółowe informacje i przykłady dotyczące pozyskiwania danych do zbioru opisano w rozdziale </w:t>
      </w:r>
      <w:r w:rsidRPr="00DB2C84">
        <w:rPr>
          <w:rFonts w:asciiTheme="minorHAnsi" w:hAnsiTheme="minorHAnsi" w:cstheme="minorHAnsi"/>
          <w:b/>
          <w:bCs/>
          <w:sz w:val="22"/>
          <w:szCs w:val="22"/>
        </w:rPr>
        <w:fldChar w:fldCharType="begin"/>
      </w:r>
      <w:r w:rsidRPr="00DB2C84">
        <w:rPr>
          <w:rFonts w:asciiTheme="minorHAnsi" w:hAnsiTheme="minorHAnsi" w:cstheme="minorHAnsi"/>
          <w:b/>
          <w:bCs/>
          <w:sz w:val="22"/>
          <w:szCs w:val="22"/>
        </w:rPr>
        <w:instrText xml:space="preserve"> REF _Ref105756839 \h  \* MERGEFORMAT </w:instrText>
      </w:r>
      <w:r w:rsidRPr="00DB2C84">
        <w:rPr>
          <w:rFonts w:asciiTheme="minorHAnsi" w:hAnsiTheme="minorHAnsi" w:cstheme="minorHAnsi"/>
          <w:b/>
          <w:bCs/>
          <w:sz w:val="22"/>
          <w:szCs w:val="22"/>
        </w:rPr>
      </w:r>
      <w:r w:rsidRPr="00DB2C84">
        <w:rPr>
          <w:rFonts w:asciiTheme="minorHAnsi" w:hAnsiTheme="minorHAnsi" w:cstheme="minorHAnsi"/>
          <w:b/>
          <w:bCs/>
          <w:sz w:val="22"/>
          <w:szCs w:val="22"/>
        </w:rPr>
        <w:fldChar w:fldCharType="separate"/>
      </w:r>
      <w:r w:rsidR="002F6ED0" w:rsidRPr="002F6ED0">
        <w:rPr>
          <w:rFonts w:asciiTheme="minorHAnsi" w:hAnsiTheme="minorHAnsi" w:cstheme="minorHAnsi"/>
          <w:b/>
          <w:bCs/>
          <w:color w:val="000000" w:themeColor="text1"/>
          <w:sz w:val="22"/>
          <w:szCs w:val="22"/>
        </w:rPr>
        <w:t xml:space="preserve">Załącznik F (informacyjny) – Przykłady i procedury pozyskiwania i utrzymywania danych dla aktów planowania przestrzennego </w:t>
      </w:r>
      <w:r w:rsidRPr="00DB2C84">
        <w:rPr>
          <w:rFonts w:asciiTheme="minorHAnsi" w:hAnsiTheme="minorHAnsi" w:cstheme="minorHAnsi"/>
          <w:b/>
          <w:bCs/>
          <w:sz w:val="22"/>
          <w:szCs w:val="22"/>
        </w:rPr>
        <w:fldChar w:fldCharType="end"/>
      </w:r>
      <w:r w:rsidRPr="00DB2C84">
        <w:rPr>
          <w:rFonts w:asciiTheme="minorHAnsi" w:hAnsiTheme="minorHAnsi" w:cstheme="minorHAnsi"/>
          <w:b/>
          <w:bCs/>
          <w:sz w:val="22"/>
          <w:szCs w:val="22"/>
        </w:rPr>
        <w:t>.</w:t>
      </w:r>
      <w:bookmarkStart w:id="307" w:name="_Toc70020876"/>
      <w:bookmarkStart w:id="308" w:name="_Toc70621286"/>
      <w:bookmarkStart w:id="309" w:name="_Toc70020883"/>
      <w:bookmarkStart w:id="310" w:name="_Toc70621293"/>
      <w:bookmarkStart w:id="311" w:name="_Toc70020884"/>
      <w:bookmarkStart w:id="312" w:name="_Toc70621294"/>
      <w:bookmarkStart w:id="313" w:name="_Toc70020890"/>
      <w:bookmarkStart w:id="314" w:name="_Toc70621300"/>
      <w:bookmarkStart w:id="315" w:name="_Toc70621309"/>
      <w:bookmarkStart w:id="316" w:name="_Toc70020901"/>
      <w:bookmarkStart w:id="317" w:name="_Toc70621315"/>
      <w:bookmarkStart w:id="318" w:name="_Toc70020906"/>
      <w:bookmarkStart w:id="319" w:name="_Toc70621320"/>
      <w:bookmarkStart w:id="320" w:name="_Toc70020907"/>
      <w:bookmarkStart w:id="321" w:name="_Toc70621321"/>
      <w:bookmarkStart w:id="322" w:name="_Toc70020908"/>
      <w:bookmarkStart w:id="323" w:name="_Toc70621322"/>
      <w:bookmarkStart w:id="324" w:name="_Toc70020910"/>
      <w:bookmarkStart w:id="325" w:name="_Toc70621324"/>
      <w:bookmarkStart w:id="326" w:name="_Toc70020911"/>
      <w:bookmarkStart w:id="327" w:name="_Toc70621325"/>
      <w:bookmarkStart w:id="328" w:name="_Toc70020921"/>
      <w:bookmarkStart w:id="329" w:name="_Toc70621335"/>
      <w:bookmarkStart w:id="330" w:name="_Toc70020922"/>
      <w:bookmarkStart w:id="331" w:name="_Toc70621336"/>
      <w:bookmarkStart w:id="332" w:name="_Toc70020923"/>
      <w:bookmarkStart w:id="333" w:name="_Toc70621337"/>
      <w:bookmarkStart w:id="334" w:name="_Toc70020924"/>
      <w:bookmarkStart w:id="335" w:name="_Toc70621338"/>
      <w:bookmarkStart w:id="336" w:name="_Toc70020925"/>
      <w:bookmarkStart w:id="337" w:name="_Toc70621339"/>
      <w:bookmarkStart w:id="338" w:name="_Toc70621347"/>
      <w:bookmarkStart w:id="339" w:name="_Toc70621348"/>
      <w:bookmarkStart w:id="340" w:name="_Toc71033338"/>
      <w:bookmarkStart w:id="341" w:name="_Toc71033583"/>
      <w:bookmarkStart w:id="342" w:name="_Toc64558866"/>
      <w:bookmarkStart w:id="343" w:name="_Toc70020934"/>
      <w:bookmarkStart w:id="344" w:name="_Toc70621351"/>
      <w:bookmarkStart w:id="345" w:name="_Toc70020935"/>
      <w:bookmarkStart w:id="346" w:name="_Toc70621352"/>
      <w:bookmarkStart w:id="347" w:name="_Toc70020936"/>
      <w:bookmarkStart w:id="348" w:name="_Toc70621353"/>
      <w:bookmarkStart w:id="349" w:name="_Toc70020937"/>
      <w:bookmarkStart w:id="350" w:name="_Toc70621354"/>
      <w:bookmarkStart w:id="351" w:name="_Toc70020939"/>
      <w:bookmarkStart w:id="352" w:name="_Toc70621356"/>
      <w:bookmarkStart w:id="353" w:name="_Toc70020941"/>
      <w:bookmarkStart w:id="354" w:name="_Toc70621358"/>
      <w:bookmarkStart w:id="355" w:name="_Toc70020942"/>
      <w:bookmarkStart w:id="356" w:name="_Toc70621359"/>
      <w:bookmarkStart w:id="357" w:name="_Toc70020944"/>
      <w:bookmarkStart w:id="358" w:name="_Toc70621361"/>
      <w:bookmarkStart w:id="359" w:name="_Toc70020945"/>
      <w:bookmarkStart w:id="360" w:name="_Toc70621362"/>
      <w:bookmarkStart w:id="361" w:name="_Toc70020950"/>
      <w:bookmarkStart w:id="362" w:name="_Toc70621367"/>
      <w:bookmarkStart w:id="363" w:name="_Toc70020955"/>
      <w:bookmarkStart w:id="364" w:name="_Toc70621372"/>
      <w:bookmarkStart w:id="365" w:name="_Toc70020956"/>
      <w:bookmarkStart w:id="366" w:name="_Toc70621373"/>
      <w:bookmarkStart w:id="367" w:name="_Toc70020957"/>
      <w:bookmarkStart w:id="368" w:name="_Toc70621374"/>
      <w:bookmarkStart w:id="369" w:name="_Toc70020960"/>
      <w:bookmarkStart w:id="370" w:name="_Toc70621377"/>
      <w:bookmarkStart w:id="371" w:name="_Toc70020961"/>
      <w:bookmarkStart w:id="372" w:name="_Toc70621378"/>
      <w:bookmarkStart w:id="373" w:name="_Toc70020962"/>
      <w:bookmarkStart w:id="374" w:name="_Toc70621379"/>
      <w:bookmarkStart w:id="375" w:name="_Toc70020963"/>
      <w:bookmarkStart w:id="376" w:name="_Toc70621380"/>
      <w:bookmarkStart w:id="377" w:name="_Toc70020965"/>
      <w:bookmarkStart w:id="378" w:name="_Toc70621382"/>
      <w:bookmarkStart w:id="379" w:name="_Toc70020967"/>
      <w:bookmarkStart w:id="380" w:name="_Toc70621384"/>
      <w:bookmarkStart w:id="381" w:name="_Toc70020970"/>
      <w:bookmarkStart w:id="382" w:name="_Toc70621387"/>
      <w:bookmarkStart w:id="383" w:name="_Toc70020975"/>
      <w:bookmarkStart w:id="384" w:name="_Toc70621392"/>
      <w:bookmarkStart w:id="385" w:name="_Toc70020976"/>
      <w:bookmarkStart w:id="386" w:name="_Toc70621393"/>
      <w:bookmarkStart w:id="387" w:name="_Toc70020977"/>
      <w:bookmarkStart w:id="388" w:name="_Toc70621394"/>
      <w:bookmarkStart w:id="389" w:name="_Toc70020978"/>
      <w:bookmarkStart w:id="390" w:name="_Toc70621395"/>
      <w:bookmarkStart w:id="391" w:name="_Toc70020979"/>
      <w:bookmarkStart w:id="392" w:name="_Toc70621396"/>
      <w:bookmarkStart w:id="393" w:name="_Toc70020980"/>
      <w:bookmarkStart w:id="394" w:name="_Toc70621397"/>
      <w:bookmarkStart w:id="395" w:name="_Toc70020981"/>
      <w:bookmarkStart w:id="396" w:name="_Toc70621398"/>
      <w:bookmarkStart w:id="397" w:name="_Toc70020982"/>
      <w:bookmarkStart w:id="398" w:name="_Toc70621399"/>
      <w:bookmarkStart w:id="399" w:name="_Toc70020983"/>
      <w:bookmarkStart w:id="400" w:name="_Toc70621400"/>
      <w:bookmarkStart w:id="401" w:name="_Toc70020984"/>
      <w:bookmarkStart w:id="402" w:name="_Toc70621401"/>
      <w:bookmarkStart w:id="403" w:name="_Toc70020985"/>
      <w:bookmarkStart w:id="404" w:name="_Toc70621402"/>
      <w:bookmarkStart w:id="405" w:name="_Toc70020986"/>
      <w:bookmarkStart w:id="406" w:name="_Toc70621403"/>
      <w:bookmarkStart w:id="407" w:name="_Toc70020988"/>
      <w:bookmarkStart w:id="408" w:name="_Toc70621405"/>
      <w:bookmarkStart w:id="409" w:name="_Toc70020989"/>
      <w:bookmarkStart w:id="410" w:name="_Toc70621406"/>
      <w:bookmarkStart w:id="411" w:name="_Toc70020991"/>
      <w:bookmarkStart w:id="412" w:name="_Toc70621408"/>
      <w:bookmarkStart w:id="413" w:name="_Toc66255610"/>
      <w:bookmarkEnd w:id="303"/>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8D4E1A">
        <w:rPr>
          <w:rFonts w:asciiTheme="minorHAnsi" w:hAnsiTheme="minorHAnsi" w:cstheme="minorHAnsi"/>
          <w:b/>
          <w:bCs/>
          <w:sz w:val="22"/>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0B34C9">
      <w:pPr>
        <w:pStyle w:val="Nagwek1"/>
        <w:rPr>
          <w:rFonts w:ascii="Calibri" w:hAnsi="Calibri" w:cs="Calibri"/>
          <w:b/>
          <w:bCs/>
          <w:iCs/>
          <w:color w:val="000000" w:themeColor="text1"/>
          <w:lang w:val="pl-PL"/>
        </w:rPr>
      </w:pPr>
      <w:bookmarkStart w:id="414" w:name="_Ref72159591"/>
      <w:bookmarkStart w:id="415" w:name="_Toc156203217"/>
      <w:r w:rsidRPr="00946860">
        <w:rPr>
          <w:rFonts w:ascii="Calibri" w:hAnsi="Calibri" w:cs="Calibri"/>
          <w:b/>
          <w:bCs/>
          <w:iCs/>
          <w:color w:val="000000" w:themeColor="text1"/>
          <w:lang w:val="pl-PL"/>
        </w:rPr>
        <w:t>Symbolika i zobrazowanie – style prezentacji kartograficznej</w:t>
      </w:r>
      <w:bookmarkEnd w:id="414"/>
      <w:bookmarkEnd w:id="415"/>
    </w:p>
    <w:p w14:paraId="50DAA2D6" w14:textId="0686EFB6" w:rsidR="00E11601" w:rsidRPr="008D4E1A" w:rsidRDefault="00E11601" w:rsidP="00BE42FA">
      <w:pPr>
        <w:spacing w:after="240" w:line="360" w:lineRule="auto"/>
        <w:jc w:val="both"/>
        <w:rPr>
          <w:rFonts w:ascii="Calibri" w:hAnsi="Calibri" w:cs="Calibri"/>
          <w:sz w:val="22"/>
          <w:szCs w:val="22"/>
        </w:rPr>
      </w:pPr>
      <w:r w:rsidRPr="008D4E1A">
        <w:rPr>
          <w:rFonts w:ascii="Calibri" w:hAnsi="Calibri" w:cs="Calibri"/>
          <w:iCs/>
          <w:sz w:val="22"/>
          <w:szCs w:val="22"/>
        </w:rPr>
        <w:t xml:space="preserve">Reguły dla warstw i stylów stosowanych do prezentacji kartograficznej, w ramach usług przeglądania, takich jak WMS/WMTS, typów obiektów przestrzennych zdefiniowanych dla </w:t>
      </w:r>
      <w:r w:rsidRPr="008D4E1A">
        <w:rPr>
          <w:rFonts w:ascii="Calibri" w:hAnsi="Calibri" w:cs="Calibri"/>
          <w:b/>
          <w:bCs/>
          <w:sz w:val="22"/>
          <w:szCs w:val="22"/>
        </w:rPr>
        <w:t xml:space="preserve">podstawowego zakresu danych przestrzennych </w:t>
      </w:r>
      <w:r w:rsidRPr="008D4E1A">
        <w:rPr>
          <w:rFonts w:ascii="Calibri" w:hAnsi="Calibri" w:cs="Calibri"/>
          <w:sz w:val="22"/>
          <w:szCs w:val="22"/>
        </w:rPr>
        <w:t>zostały opisane</w:t>
      </w:r>
      <w:r w:rsidRPr="008D4E1A">
        <w:rPr>
          <w:rFonts w:ascii="Calibri" w:hAnsi="Calibri" w:cs="Calibri"/>
          <w:iCs/>
          <w:sz w:val="22"/>
          <w:szCs w:val="22"/>
        </w:rPr>
        <w:t xml:space="preserve"> </w:t>
      </w:r>
      <w:r w:rsidRPr="008D4E1A">
        <w:rPr>
          <w:rFonts w:ascii="Calibri" w:hAnsi="Calibri" w:cs="Calibri"/>
          <w:sz w:val="22"/>
          <w:szCs w:val="22"/>
        </w:rPr>
        <w:t>w dokumencie Specyfikacja danych „Planowanie przestrzenne” (wersja 1.0). Poniższy rozdział zostanie rozbudowany o plany ogólne gminy w</w:t>
      </w:r>
      <w:r w:rsidR="00A63E9E">
        <w:rPr>
          <w:rFonts w:ascii="Calibri" w:hAnsi="Calibri" w:cs="Calibri"/>
          <w:sz w:val="22"/>
          <w:szCs w:val="22"/>
        </w:rPr>
        <w:t> </w:t>
      </w:r>
      <w:r w:rsidRPr="008D4E1A">
        <w:rPr>
          <w:rFonts w:ascii="Calibri" w:hAnsi="Calibri" w:cs="Calibri"/>
          <w:sz w:val="22"/>
          <w:szCs w:val="22"/>
        </w:rPr>
        <w:t>docelowym dokumencie Specyfikacja danych „Planowanie przestrzenne” 2.0.</w:t>
      </w:r>
    </w:p>
    <w:p w14:paraId="6EA5DDDB" w14:textId="77777777" w:rsidR="00E11601" w:rsidRPr="008D4E1A" w:rsidRDefault="00E11601">
      <w:pPr>
        <w:rPr>
          <w:sz w:val="22"/>
          <w:szCs w:val="22"/>
        </w:rPr>
      </w:pPr>
    </w:p>
    <w:p w14:paraId="7D24B495" w14:textId="77777777" w:rsidR="00E11601" w:rsidRPr="00946860" w:rsidRDefault="00E11601" w:rsidP="00C226BB">
      <w:pPr>
        <w:pStyle w:val="Nagwek1"/>
        <w:rPr>
          <w:rFonts w:ascii="Calibri" w:hAnsi="Calibri" w:cs="Calibri"/>
          <w:b/>
          <w:bCs/>
          <w:iCs/>
          <w:color w:val="000000" w:themeColor="text1"/>
          <w:lang w:val="pl-PL"/>
        </w:rPr>
      </w:pPr>
      <w:bookmarkStart w:id="416" w:name="_Toc72329006"/>
      <w:bookmarkStart w:id="417" w:name="_Toc156203218"/>
      <w:r w:rsidRPr="00946860">
        <w:rPr>
          <w:rFonts w:ascii="Calibri" w:hAnsi="Calibri" w:cs="Calibri"/>
          <w:b/>
          <w:bCs/>
          <w:iCs/>
          <w:color w:val="000000" w:themeColor="text1"/>
          <w:lang w:val="pl-PL"/>
        </w:rPr>
        <w:t>Załącznik A (normatywny) – Zestaw testów abstrakcyjnych</w:t>
      </w:r>
      <w:bookmarkEnd w:id="416"/>
      <w:bookmarkEnd w:id="417"/>
    </w:p>
    <w:p w14:paraId="0430C107" w14:textId="77777777" w:rsidR="00E11601" w:rsidRPr="008D4E1A" w:rsidRDefault="00E11601" w:rsidP="00C226BB">
      <w:pPr>
        <w:spacing w:after="240" w:line="360" w:lineRule="auto"/>
        <w:jc w:val="both"/>
        <w:rPr>
          <w:rFonts w:ascii="Calibri" w:hAnsi="Calibri" w:cs="Calibri"/>
          <w:sz w:val="22"/>
          <w:szCs w:val="22"/>
        </w:rPr>
      </w:pPr>
      <w:r w:rsidRPr="008D4E1A">
        <w:rPr>
          <w:rFonts w:ascii="Calibri" w:hAnsi="Calibri" w:cs="Calibri"/>
          <w:sz w:val="22"/>
          <w:szCs w:val="22"/>
        </w:rPr>
        <w:t xml:space="preserve">Zestaw testów abstrakcyjnych </w:t>
      </w:r>
      <w:r w:rsidRPr="008D4E1A">
        <w:rPr>
          <w:rFonts w:ascii="Calibri" w:hAnsi="Calibri" w:cs="Calibri"/>
          <w:iCs/>
          <w:sz w:val="22"/>
          <w:szCs w:val="22"/>
        </w:rPr>
        <w:t xml:space="preserve">zdefiniowany dla </w:t>
      </w:r>
      <w:r w:rsidRPr="008D4E1A">
        <w:rPr>
          <w:rFonts w:ascii="Calibri" w:hAnsi="Calibri" w:cs="Calibri"/>
          <w:b/>
          <w:bCs/>
          <w:sz w:val="22"/>
          <w:szCs w:val="22"/>
        </w:rPr>
        <w:t xml:space="preserve">podstawowego zakresu danych przestrzennych </w:t>
      </w:r>
      <w:r w:rsidRPr="008D4E1A">
        <w:rPr>
          <w:rFonts w:ascii="Calibri" w:hAnsi="Calibri" w:cs="Calibri"/>
          <w:sz w:val="22"/>
          <w:szCs w:val="22"/>
        </w:rPr>
        <w:t>został opisany</w:t>
      </w:r>
      <w:r w:rsidRPr="008D4E1A">
        <w:rPr>
          <w:rFonts w:ascii="Calibri" w:hAnsi="Calibri" w:cs="Calibri"/>
          <w:iCs/>
          <w:sz w:val="22"/>
          <w:szCs w:val="22"/>
        </w:rPr>
        <w:t xml:space="preserve"> </w:t>
      </w:r>
      <w:r w:rsidRPr="008D4E1A">
        <w:rPr>
          <w:rFonts w:ascii="Calibri" w:hAnsi="Calibri" w:cs="Calibri"/>
          <w:sz w:val="22"/>
          <w:szCs w:val="22"/>
        </w:rPr>
        <w:t>w dokumencie Specyfikacja danych „Planowanie przestrzenne” (wersja 1.0). Poniższy rozdział zostanie rozbudowany o plany ogólne gminy w docelowym dokumencie Specyfikacja danych „Planowanie przestrzenne” 2.0.</w:t>
      </w:r>
    </w:p>
    <w:p w14:paraId="5D69D79F" w14:textId="77777777" w:rsidR="00E11601" w:rsidRPr="008D4E1A" w:rsidRDefault="00E11601" w:rsidP="00C226BB">
      <w:pPr>
        <w:spacing w:after="240" w:line="360" w:lineRule="auto"/>
        <w:jc w:val="both"/>
        <w:rPr>
          <w:rFonts w:ascii="Calibri" w:hAnsi="Calibri" w:cs="Calibri"/>
          <w:iCs/>
          <w:sz w:val="22"/>
          <w:szCs w:val="22"/>
        </w:rPr>
      </w:pPr>
    </w:p>
    <w:p w14:paraId="4081E3CD" w14:textId="77777777" w:rsidR="00E11601" w:rsidRPr="008D4E1A" w:rsidRDefault="00E11601">
      <w:pPr>
        <w:rPr>
          <w:sz w:val="22"/>
          <w:szCs w:val="22"/>
        </w:rPr>
      </w:pPr>
    </w:p>
    <w:p w14:paraId="04952CDA" w14:textId="1E474890" w:rsidR="00E11601" w:rsidRPr="008D4E1A" w:rsidRDefault="00E11601" w:rsidP="00DA1C4C">
      <w:pPr>
        <w:pStyle w:val="Nagwek1"/>
        <w:ind w:left="567" w:hanging="567"/>
        <w:rPr>
          <w:rFonts w:ascii="Calibri" w:hAnsi="Calibri" w:cs="Calibri"/>
          <w:b/>
          <w:bCs/>
          <w:color w:val="000000" w:themeColor="text1"/>
          <w:lang w:val="pl-PL"/>
        </w:rPr>
      </w:pPr>
      <w:bookmarkStart w:id="418" w:name="_Ref72158865"/>
      <w:bookmarkStart w:id="419" w:name="_Ref72158867"/>
      <w:bookmarkStart w:id="420" w:name="_Toc156203219"/>
      <w:r w:rsidRPr="008D4E1A">
        <w:rPr>
          <w:rFonts w:ascii="Calibri" w:hAnsi="Calibri" w:cs="Calibri"/>
          <w:b/>
          <w:bCs/>
          <w:color w:val="000000" w:themeColor="text1"/>
          <w:lang w:val="pl-PL"/>
        </w:rPr>
        <w:lastRenderedPageBreak/>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418"/>
      <w:bookmarkEnd w:id="419"/>
      <w:bookmarkEnd w:id="420"/>
    </w:p>
    <w:p w14:paraId="69E65187" w14:textId="77777777" w:rsidR="00E11601" w:rsidRPr="008D4E1A" w:rsidRDefault="00E11601" w:rsidP="009D679A">
      <w:pPr>
        <w:spacing w:line="360" w:lineRule="auto"/>
        <w:jc w:val="both"/>
        <w:rPr>
          <w:rFonts w:ascii="Calibri" w:hAnsi="Calibri" w:cs="Calibri"/>
          <w:sz w:val="22"/>
          <w:szCs w:val="22"/>
        </w:rPr>
        <w:sectPr w:rsidR="00E11601" w:rsidRPr="008D4E1A" w:rsidSect="00FB580B">
          <w:headerReference w:type="default" r:id="rId95"/>
          <w:footerReference w:type="default" r:id="rId96"/>
          <w:pgSz w:w="11906" w:h="16838"/>
          <w:pgMar w:top="1417" w:right="1417" w:bottom="567" w:left="1417" w:header="680" w:footer="58" w:gutter="0"/>
          <w:cols w:space="708"/>
          <w:docGrid w:linePitch="360"/>
        </w:sectPr>
      </w:pPr>
      <w:r w:rsidRPr="008D4E1A">
        <w:rPr>
          <w:rFonts w:ascii="Calibri" w:hAnsi="Calibri" w:cs="Calibri"/>
          <w:sz w:val="22"/>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 w:val="22"/>
          <w:szCs w:val="22"/>
        </w:rPr>
        <w:t>Planowanie przestrzenne</w:t>
      </w:r>
      <w:r w:rsidRPr="008D4E1A">
        <w:rPr>
          <w:rFonts w:ascii="Calibri" w:hAnsi="Calibri" w:cs="Calibri"/>
          <w:sz w:val="22"/>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56BA3">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b/>
                <w:sz w:val="16"/>
                <w:szCs w:val="16"/>
              </w:rPr>
              <w:lastRenderedPageBreak/>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46A925F0" w14:textId="77777777" w:rsidTr="00156BA3">
        <w:trPr>
          <w:gridAfter w:val="1"/>
          <w:wAfter w:w="12" w:type="dxa"/>
          <w:trHeight w:val="970"/>
          <w:jc w:val="center"/>
        </w:trPr>
        <w:tc>
          <w:tcPr>
            <w:tcW w:w="2264" w:type="dxa"/>
            <w:gridSpan w:val="3"/>
            <w:tcBorders>
              <w:top w:val="single" w:sz="4" w:space="0" w:color="auto"/>
            </w:tcBorders>
            <w:shd w:val="clear" w:color="auto" w:fill="auto"/>
          </w:tcPr>
          <w:p w14:paraId="303E25C8"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7777777" w:rsidR="00E11601" w:rsidRPr="008D4E1A" w:rsidRDefault="00E11601" w:rsidP="00FF5D7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 1506, 1597, 1688, 1890 i 2029) lub miejscowego planu odbudowy, o którym mowa w art. 13d ustawy z dnia 11 sierpnia 2001 r. o szczególnych zasadach odbudowy, remontów i rozbiórek obiektów budowlanych zniszczonych lub uszkodzonych w wyniku działania żywiołu (Dz. U. z 2020 r. poz. 764 oraz z 2023 r. poz. 1688).</w:t>
            </w:r>
          </w:p>
          <w:p w14:paraId="306F5967" w14:textId="77777777" w:rsidR="00E11601" w:rsidRPr="008D4E1A" w:rsidRDefault="00E11601" w:rsidP="00FF5D7D">
            <w:pPr>
              <w:rPr>
                <w:rFonts w:ascii="Calibri" w:hAnsi="Calibri" w:cs="Calibri"/>
                <w:sz w:val="16"/>
                <w:szCs w:val="16"/>
              </w:rPr>
            </w:pPr>
          </w:p>
          <w:p w14:paraId="3AC585C2"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56BA3">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EC479B3"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127DAA30"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79F6A4F6"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3168F1E8" w14:textId="77777777" w:rsidTr="00156BA3">
        <w:trPr>
          <w:gridAfter w:val="1"/>
          <w:wAfter w:w="12" w:type="dxa"/>
          <w:trHeight w:val="1132"/>
          <w:jc w:val="center"/>
        </w:trPr>
        <w:tc>
          <w:tcPr>
            <w:tcW w:w="2264" w:type="dxa"/>
            <w:gridSpan w:val="3"/>
            <w:shd w:val="clear" w:color="auto" w:fill="auto"/>
          </w:tcPr>
          <w:p w14:paraId="05C4DA26"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6BF18811" w14:textId="77777777" w:rsidR="00E11601" w:rsidRPr="008D4E1A" w:rsidRDefault="00E11601" w:rsidP="00156BA3">
            <w:pPr>
              <w:pStyle w:val="Akapitzlist"/>
              <w:ind w:left="0"/>
              <w:jc w:val="center"/>
              <w:rPr>
                <w:rFonts w:ascii="Calibri" w:hAnsi="Calibri" w:cs="Calibri"/>
                <w:b/>
                <w:bCs/>
                <w:sz w:val="16"/>
                <w:szCs w:val="16"/>
                <w:lang w:val="pl-PL"/>
              </w:rPr>
            </w:pPr>
          </w:p>
          <w:p w14:paraId="2BFDF11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E2A6A76"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56BA3">
            <w:pPr>
              <w:rPr>
                <w:rFonts w:ascii="Calibri" w:hAnsi="Calibri" w:cs="Calibri"/>
                <w:sz w:val="16"/>
                <w:szCs w:val="16"/>
              </w:rPr>
            </w:pPr>
          </w:p>
        </w:tc>
        <w:tc>
          <w:tcPr>
            <w:tcW w:w="4818" w:type="dxa"/>
            <w:shd w:val="clear" w:color="auto" w:fill="auto"/>
          </w:tcPr>
          <w:p w14:paraId="66E9C64A"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003666EA" w14:textId="77777777" w:rsidTr="00156BA3">
        <w:trPr>
          <w:gridAfter w:val="1"/>
          <w:wAfter w:w="12" w:type="dxa"/>
          <w:trHeight w:val="2966"/>
          <w:jc w:val="center"/>
        </w:trPr>
        <w:tc>
          <w:tcPr>
            <w:tcW w:w="329" w:type="dxa"/>
            <w:gridSpan w:val="2"/>
            <w:vMerge w:val="restart"/>
            <w:shd w:val="clear" w:color="auto" w:fill="auto"/>
          </w:tcPr>
          <w:p w14:paraId="22150FC6"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56BA3">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505F132" w14:textId="77777777" w:rsidR="00E11601" w:rsidRPr="008D4E1A" w:rsidRDefault="00E11601" w:rsidP="00156BA3">
            <w:pPr>
              <w:jc w:val="center"/>
              <w:rPr>
                <w:rFonts w:ascii="Calibri" w:hAnsi="Calibri" w:cs="Calibri"/>
                <w:b/>
                <w:bCs/>
                <w:sz w:val="16"/>
                <w:szCs w:val="16"/>
              </w:rPr>
            </w:pPr>
          </w:p>
          <w:p w14:paraId="6002EA5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21BB0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19B13B08"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56BA3">
            <w:pPr>
              <w:pStyle w:val="Akapitzlist"/>
              <w:ind w:left="177"/>
              <w:rPr>
                <w:rFonts w:ascii="Calibri" w:hAnsi="Calibri" w:cs="Calibri"/>
                <w:sz w:val="16"/>
                <w:szCs w:val="16"/>
                <w:lang w:val="pl-PL"/>
              </w:rPr>
            </w:pPr>
          </w:p>
          <w:p w14:paraId="0F064FF7" w14:textId="77777777" w:rsidR="00E11601" w:rsidRPr="008D4E1A" w:rsidRDefault="00E11601" w:rsidP="00156BA3">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PL.ZIPPZP.2481/206101-MPZP</w:t>
            </w:r>
          </w:p>
        </w:tc>
      </w:tr>
      <w:tr w:rsidR="00E11601" w:rsidRPr="008D4E1A" w14:paraId="5E91FE33" w14:textId="77777777" w:rsidTr="00156BA3">
        <w:trPr>
          <w:gridAfter w:val="1"/>
          <w:wAfter w:w="12" w:type="dxa"/>
          <w:trHeight w:val="1132"/>
          <w:jc w:val="center"/>
        </w:trPr>
        <w:tc>
          <w:tcPr>
            <w:tcW w:w="329" w:type="dxa"/>
            <w:gridSpan w:val="2"/>
            <w:vMerge/>
          </w:tcPr>
          <w:p w14:paraId="4216CA9E"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4EC7FC19" w14:textId="77777777" w:rsidR="00E11601" w:rsidRPr="008D4E1A" w:rsidRDefault="00E11601" w:rsidP="00156BA3">
            <w:pPr>
              <w:pStyle w:val="Akapitzlist"/>
              <w:ind w:left="0"/>
              <w:jc w:val="center"/>
              <w:rPr>
                <w:rFonts w:ascii="Calibri" w:hAnsi="Calibri" w:cs="Calibri"/>
                <w:b/>
                <w:bCs/>
                <w:sz w:val="16"/>
                <w:szCs w:val="16"/>
                <w:lang w:val="pl-PL"/>
              </w:rPr>
            </w:pPr>
          </w:p>
          <w:p w14:paraId="691F39E6"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29D0D0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56BA3">
            <w:pPr>
              <w:pStyle w:val="Akapitzlist"/>
              <w:ind w:left="0"/>
              <w:jc w:val="both"/>
              <w:rPr>
                <w:rFonts w:ascii="Calibri" w:hAnsi="Calibri" w:cs="Calibri"/>
                <w:sz w:val="16"/>
                <w:szCs w:val="16"/>
                <w:lang w:val="pl-PL"/>
              </w:rPr>
            </w:pPr>
          </w:p>
          <w:p w14:paraId="0A2C3176" w14:textId="4E723D55"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r w:rsidR="00F3678E">
              <w:rPr>
                <w:rFonts w:ascii="Calibri" w:hAnsi="Calibri" w:cs="Calibri"/>
                <w:sz w:val="16"/>
                <w:szCs w:val="16"/>
              </w:rPr>
              <w:t>y</w:t>
            </w:r>
            <w:proofErr w:type="spellEnd"/>
            <w:r w:rsidRPr="008D4E1A">
              <w:rPr>
                <w:rFonts w:ascii="Calibri" w:hAnsi="Calibri" w:cs="Calibri"/>
                <w:sz w:val="16"/>
                <w:szCs w:val="16"/>
              </w:rPr>
              <w:t xml:space="preserve">: </w:t>
            </w:r>
          </w:p>
          <w:p w14:paraId="5C723184" w14:textId="77777777" w:rsidR="00E11601" w:rsidRPr="008D4E1A" w:rsidRDefault="00E11601" w:rsidP="001D1888">
            <w:pPr>
              <w:pStyle w:val="Akapitzlist"/>
              <w:ind w:left="311"/>
              <w:jc w:val="both"/>
              <w:rPr>
                <w:rFonts w:ascii="Calibri" w:hAnsi="Calibri" w:cs="Calibri"/>
                <w:sz w:val="16"/>
                <w:szCs w:val="16"/>
              </w:rPr>
            </w:pPr>
            <w:r w:rsidRPr="008D4E1A">
              <w:rPr>
                <w:rFonts w:ascii="Calibri" w:hAnsi="Calibri" w:cs="Calibri"/>
                <w:sz w:val="16"/>
                <w:szCs w:val="16"/>
              </w:rPr>
              <w:t xml:space="preserve">XXVII.435.16_Plan1, </w:t>
            </w:r>
          </w:p>
          <w:p w14:paraId="23E270E4" w14:textId="77777777" w:rsidR="00E11601" w:rsidRPr="008D4E1A" w:rsidRDefault="00E11601" w:rsidP="001D1888">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4111AFCC" w14:textId="77777777" w:rsidR="00E11601" w:rsidRPr="008D4E1A" w:rsidRDefault="00E11601" w:rsidP="001D1888">
            <w:pPr>
              <w:pStyle w:val="Akapitzlist"/>
              <w:ind w:left="311"/>
              <w:jc w:val="both"/>
              <w:rPr>
                <w:rFonts w:ascii="Calibri" w:hAnsi="Calibri" w:cs="Calibri"/>
                <w:sz w:val="16"/>
                <w:szCs w:val="16"/>
              </w:rPr>
            </w:pPr>
          </w:p>
        </w:tc>
      </w:tr>
      <w:tr w:rsidR="00E11601" w:rsidRPr="008D4E1A" w14:paraId="4E4B2F56" w14:textId="77777777" w:rsidTr="00156BA3">
        <w:trPr>
          <w:gridAfter w:val="1"/>
          <w:wAfter w:w="12" w:type="dxa"/>
          <w:trHeight w:val="1545"/>
          <w:jc w:val="center"/>
        </w:trPr>
        <w:tc>
          <w:tcPr>
            <w:tcW w:w="329" w:type="dxa"/>
            <w:gridSpan w:val="2"/>
            <w:vMerge/>
          </w:tcPr>
          <w:p w14:paraId="21D1C33F"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382EC52" w14:textId="77777777" w:rsidR="00E11601" w:rsidRPr="008D4E1A" w:rsidRDefault="00E11601" w:rsidP="00156BA3">
            <w:pPr>
              <w:jc w:val="center"/>
              <w:rPr>
                <w:rFonts w:ascii="Calibri" w:hAnsi="Calibri" w:cs="Calibri"/>
                <w:bCs/>
                <w:sz w:val="16"/>
                <w:szCs w:val="16"/>
              </w:rPr>
            </w:pPr>
          </w:p>
          <w:p w14:paraId="70B0CE64"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0A9DC6E"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F7A531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AktPlanowaniaPrzestrzennego</w:t>
            </w:r>
            <w:proofErr w:type="spellEnd"/>
            <w:r w:rsidRPr="008D4E1A">
              <w:rPr>
                <w:rFonts w:ascii="Calibri" w:hAnsi="Calibri" w:cs="Calibri"/>
                <w:bCs/>
                <w:sz w:val="16"/>
                <w:szCs w:val="16"/>
                <w:lang w:val="pl-PL"/>
              </w:rPr>
              <w:t xml:space="preserve"> muszą być wersjonowane w zbiorze danych przestrzennych.</w:t>
            </w:r>
          </w:p>
          <w:p w14:paraId="48CC0B71" w14:textId="77777777" w:rsidR="00E11601" w:rsidRPr="008D4E1A" w:rsidRDefault="00E11601" w:rsidP="00156BA3">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56BA3">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56BA3">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56BA3">
            <w:pPr>
              <w:pStyle w:val="Akapitzlist"/>
              <w:ind w:left="0"/>
              <w:jc w:val="both"/>
              <w:rPr>
                <w:rFonts w:ascii="Calibri" w:hAnsi="Calibri" w:cs="Calibri"/>
                <w:bCs/>
                <w:sz w:val="16"/>
                <w:szCs w:val="16"/>
                <w:lang w:val="pl-PL"/>
              </w:rPr>
            </w:pPr>
          </w:p>
          <w:p w14:paraId="51C6AF98" w14:textId="77777777" w:rsidR="00E11601" w:rsidRPr="008D4E1A" w:rsidRDefault="00E11601" w:rsidP="00156BA3">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68E16445" w14:textId="77777777" w:rsidTr="00156BA3">
        <w:trPr>
          <w:gridAfter w:val="1"/>
          <w:wAfter w:w="12" w:type="dxa"/>
          <w:trHeight w:val="1376"/>
          <w:jc w:val="center"/>
        </w:trPr>
        <w:tc>
          <w:tcPr>
            <w:tcW w:w="2264" w:type="dxa"/>
            <w:gridSpan w:val="3"/>
            <w:tcBorders>
              <w:bottom w:val="single" w:sz="4" w:space="0" w:color="auto"/>
            </w:tcBorders>
            <w:shd w:val="clear" w:color="auto" w:fill="auto"/>
          </w:tcPr>
          <w:p w14:paraId="3563DD45"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32C708A" w14:textId="77777777" w:rsidR="00E11601" w:rsidRPr="008D4E1A" w:rsidRDefault="00E11601" w:rsidP="00156BA3">
            <w:pPr>
              <w:pStyle w:val="Akapitzlist"/>
              <w:ind w:left="0"/>
              <w:jc w:val="center"/>
              <w:rPr>
                <w:rFonts w:ascii="Calibri" w:hAnsi="Calibri" w:cs="Calibri"/>
                <w:sz w:val="16"/>
                <w:szCs w:val="16"/>
                <w:lang w:val="pl-PL"/>
              </w:rPr>
            </w:pPr>
          </w:p>
          <w:p w14:paraId="6AE63B1E" w14:textId="77777777" w:rsidR="00E11601" w:rsidRPr="008D4E1A" w:rsidRDefault="00E11601" w:rsidP="00FF5D7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FF5D7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70D085A1"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AA35C5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56BA3">
            <w:pPr>
              <w:pStyle w:val="Akapitzlist"/>
              <w:ind w:left="0"/>
              <w:jc w:val="both"/>
              <w:rPr>
                <w:rFonts w:ascii="Calibri" w:hAnsi="Calibri" w:cs="Calibri"/>
                <w:sz w:val="16"/>
                <w:szCs w:val="16"/>
                <w:lang w:val="pl-PL"/>
              </w:rPr>
            </w:pPr>
          </w:p>
          <w:p w14:paraId="5EAB3371"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3614DB41" w14:textId="77777777" w:rsidTr="00156BA3">
        <w:trPr>
          <w:gridAfter w:val="1"/>
          <w:wAfter w:w="12" w:type="dxa"/>
          <w:trHeight w:val="1545"/>
          <w:jc w:val="center"/>
        </w:trPr>
        <w:tc>
          <w:tcPr>
            <w:tcW w:w="2264" w:type="dxa"/>
            <w:gridSpan w:val="3"/>
            <w:shd w:val="clear" w:color="auto" w:fill="auto"/>
          </w:tcPr>
          <w:p w14:paraId="29D08C53"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40A41D26" w14:textId="77777777" w:rsidR="00E11601" w:rsidRPr="008D4E1A" w:rsidRDefault="00E11601" w:rsidP="00156BA3">
            <w:pPr>
              <w:pStyle w:val="Akapitzlist"/>
              <w:ind w:left="0"/>
              <w:jc w:val="center"/>
              <w:rPr>
                <w:rFonts w:ascii="Calibri" w:hAnsi="Calibri" w:cs="Calibri"/>
                <w:b/>
                <w:bCs/>
                <w:sz w:val="16"/>
                <w:szCs w:val="16"/>
                <w:lang w:val="pl-PL"/>
              </w:rPr>
            </w:pPr>
          </w:p>
          <w:p w14:paraId="72FF2234" w14:textId="77777777" w:rsidR="00E11601" w:rsidRPr="008D4E1A" w:rsidRDefault="00E11601" w:rsidP="001D1888">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21013C16"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56BA3">
            <w:pPr>
              <w:pStyle w:val="Akapitzlist"/>
              <w:ind w:left="0"/>
              <w:jc w:val="both"/>
              <w:rPr>
                <w:rFonts w:ascii="Calibri" w:hAnsi="Calibri" w:cs="Calibri"/>
                <w:sz w:val="16"/>
                <w:szCs w:val="16"/>
                <w:lang w:val="pl-PL"/>
              </w:rPr>
            </w:pPr>
          </w:p>
          <w:p w14:paraId="5A4E81F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56BA3">
            <w:pPr>
              <w:pStyle w:val="Akapitzlist"/>
              <w:ind w:left="0"/>
              <w:jc w:val="both"/>
              <w:rPr>
                <w:rFonts w:ascii="Calibri" w:hAnsi="Calibri" w:cs="Calibri"/>
                <w:sz w:val="16"/>
                <w:szCs w:val="16"/>
                <w:lang w:val="pl-PL"/>
              </w:rPr>
            </w:pPr>
          </w:p>
          <w:p w14:paraId="74E4785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E90940" w14:textId="70D0D730"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7DAF6518" w14:textId="77777777" w:rsidTr="00156BA3">
        <w:trPr>
          <w:gridAfter w:val="1"/>
          <w:wAfter w:w="12" w:type="dxa"/>
          <w:trHeight w:val="7717"/>
          <w:jc w:val="center"/>
        </w:trPr>
        <w:tc>
          <w:tcPr>
            <w:tcW w:w="2264" w:type="dxa"/>
            <w:gridSpan w:val="3"/>
            <w:shd w:val="clear" w:color="auto" w:fill="auto"/>
          </w:tcPr>
          <w:p w14:paraId="592C21F5" w14:textId="77777777" w:rsidR="00E11601" w:rsidRPr="008D4E1A" w:rsidRDefault="00E11601" w:rsidP="00156BA3">
            <w:pPr>
              <w:jc w:val="center"/>
              <w:rPr>
                <w:rFonts w:ascii="Calibri" w:hAnsi="Calibri" w:cs="Calibri"/>
                <w:b/>
                <w:bCs/>
                <w:sz w:val="16"/>
                <w:szCs w:val="16"/>
              </w:rPr>
            </w:pPr>
            <w:r w:rsidRPr="006F398B">
              <w:rPr>
                <w:rFonts w:ascii="Calibri" w:hAnsi="Calibri" w:cs="Calibri"/>
                <w:b/>
                <w:bCs/>
                <w:sz w:val="16"/>
                <w:szCs w:val="16"/>
              </w:rPr>
              <w:lastRenderedPageBreak/>
              <w:t>tytuł</w:t>
            </w:r>
          </w:p>
          <w:p w14:paraId="0D1F8993" w14:textId="77777777" w:rsidR="00E11601" w:rsidRPr="008D4E1A" w:rsidRDefault="00E11601" w:rsidP="00156BA3">
            <w:pPr>
              <w:jc w:val="center"/>
              <w:rPr>
                <w:rFonts w:ascii="Calibri" w:hAnsi="Calibri" w:cs="Calibri"/>
                <w:bCs/>
                <w:sz w:val="16"/>
                <w:szCs w:val="16"/>
              </w:rPr>
            </w:pPr>
          </w:p>
          <w:p w14:paraId="0DED908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6591015"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1CAE02D"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6F07039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Zasady nadawania wartości atrybutu dla poszczególnych rodzajów aktów planowania przestrzennego zostały zestawione poniżej:</w:t>
            </w:r>
          </w:p>
          <w:p w14:paraId="7B210773" w14:textId="77777777" w:rsidR="00E11601" w:rsidRPr="008D4E1A" w:rsidRDefault="00E11601" w:rsidP="00156BA3">
            <w:pPr>
              <w:pStyle w:val="Akapitzlist"/>
              <w:ind w:left="0"/>
              <w:jc w:val="both"/>
              <w:rPr>
                <w:rFonts w:ascii="Calibri" w:hAnsi="Calibri" w:cs="Calibri"/>
                <w:sz w:val="16"/>
                <w:szCs w:val="16"/>
                <w:lang w:val="pl-PL"/>
              </w:rPr>
            </w:pPr>
          </w:p>
          <w:p w14:paraId="3D27BA18" w14:textId="77777777" w:rsidR="00E11601" w:rsidRPr="00FB580B"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dla planu zagospodarowania przestrzennego województwa:</w:t>
            </w:r>
          </w:p>
          <w:p w14:paraId="381AF32D" w14:textId="77777777" w:rsidR="00E11601" w:rsidRPr="00FB580B" w:rsidRDefault="00E11601" w:rsidP="00156BA3">
            <w:pPr>
              <w:pStyle w:val="Akapitzlist"/>
              <w:ind w:left="68"/>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Plan zagospodarowania przestrzennego województwa &lt;nazwa województwa&gt;</w:t>
            </w:r>
          </w:p>
          <w:p w14:paraId="7CEFD19F" w14:textId="39F09B8D" w:rsidR="00E11601" w:rsidRPr="00FB580B" w:rsidRDefault="00E11601" w:rsidP="00156BA3">
            <w:pPr>
              <w:pStyle w:val="Akapitzlist"/>
              <w:ind w:left="68"/>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Przykład: Plan zagospodarowania przestrzennego województwa świętokrzyskiego</w:t>
            </w:r>
            <w:r w:rsidR="008A7028">
              <w:rPr>
                <w:rFonts w:asciiTheme="minorHAnsi" w:hAnsiTheme="minorHAnsi" w:cstheme="minorHAnsi"/>
                <w:sz w:val="16"/>
                <w:szCs w:val="16"/>
                <w:lang w:val="pl-PL"/>
              </w:rPr>
              <w:t>,</w:t>
            </w:r>
          </w:p>
          <w:p w14:paraId="1749BD85" w14:textId="77777777" w:rsidR="00E11601" w:rsidRPr="00FB580B" w:rsidRDefault="00E11601" w:rsidP="00156BA3">
            <w:pPr>
              <w:pStyle w:val="Akapitzlist"/>
              <w:ind w:left="68"/>
              <w:jc w:val="both"/>
              <w:rPr>
                <w:rFonts w:asciiTheme="minorHAnsi" w:hAnsiTheme="minorHAnsi" w:cstheme="minorHAnsi"/>
                <w:sz w:val="16"/>
                <w:szCs w:val="16"/>
                <w:lang w:val="pl-PL"/>
              </w:rPr>
            </w:pPr>
          </w:p>
          <w:p w14:paraId="02F85B6E" w14:textId="38F9A338" w:rsidR="00E11601" w:rsidRPr="00FB580B" w:rsidRDefault="00E11601" w:rsidP="00FB580B">
            <w:pPr>
              <w:pStyle w:val="Akapitzlist"/>
              <w:numPr>
                <w:ilvl w:val="0"/>
                <w:numId w:val="31"/>
              </w:numPr>
              <w:ind w:left="68" w:hanging="142"/>
              <w:rPr>
                <w:rFonts w:asciiTheme="minorHAnsi" w:hAnsiTheme="minorHAnsi" w:cstheme="minorHAnsi"/>
                <w:sz w:val="16"/>
                <w:szCs w:val="16"/>
                <w:lang w:val="pl-PL"/>
              </w:rPr>
            </w:pPr>
            <w:r w:rsidRPr="00FB580B">
              <w:rPr>
                <w:rFonts w:asciiTheme="minorHAnsi" w:hAnsiTheme="minorHAnsi" w:cstheme="minorHAnsi"/>
                <w:sz w:val="16"/>
                <w:szCs w:val="16"/>
                <w:lang w:val="pl-PL"/>
              </w:rPr>
              <w:t>dla planu ogólnego gminy</w:t>
            </w:r>
            <w:r w:rsidR="008A7028">
              <w:rPr>
                <w:rFonts w:asciiTheme="minorHAnsi" w:hAnsiTheme="minorHAnsi" w:cstheme="minorHAnsi"/>
                <w:sz w:val="16"/>
                <w:szCs w:val="16"/>
                <w:lang w:val="pl-PL"/>
              </w:rPr>
              <w:t>:</w:t>
            </w:r>
          </w:p>
          <w:p w14:paraId="4F8C3EAA" w14:textId="04CE52BC" w:rsidR="008A7028" w:rsidRPr="008A7028" w:rsidRDefault="00E11601" w:rsidP="00FB580B">
            <w:pPr>
              <w:pStyle w:val="Akapitzlist"/>
              <w:ind w:left="68"/>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Plan </w:t>
            </w:r>
            <w:r w:rsidR="00E1513C">
              <w:rPr>
                <w:rFonts w:asciiTheme="minorHAnsi" w:hAnsiTheme="minorHAnsi" w:cstheme="minorHAnsi"/>
                <w:sz w:val="16"/>
                <w:szCs w:val="16"/>
                <w:lang w:val="pl-PL"/>
              </w:rPr>
              <w:t>ogólny</w:t>
            </w:r>
            <w:r w:rsidRPr="00FB580B">
              <w:rPr>
                <w:rFonts w:asciiTheme="minorHAnsi" w:hAnsiTheme="minorHAnsi" w:cstheme="minorHAnsi"/>
                <w:sz w:val="16"/>
                <w:szCs w:val="16"/>
                <w:lang w:val="pl-PL"/>
              </w:rPr>
              <w:t xml:space="preserve"> </w:t>
            </w:r>
            <w:r w:rsidR="008A7028" w:rsidRPr="008A7028">
              <w:rPr>
                <w:rFonts w:asciiTheme="minorHAnsi" w:hAnsiTheme="minorHAnsi" w:cstheme="minorHAnsi"/>
                <w:sz w:val="16"/>
                <w:szCs w:val="16"/>
                <w:lang w:val="pl-PL"/>
              </w:rPr>
              <w:t xml:space="preserve">&lt;nazwa </w:t>
            </w:r>
            <w:r w:rsidR="00E1513C">
              <w:rPr>
                <w:rFonts w:asciiTheme="minorHAnsi" w:hAnsiTheme="minorHAnsi" w:cstheme="minorHAnsi"/>
                <w:sz w:val="16"/>
                <w:szCs w:val="16"/>
                <w:lang w:val="pl-PL"/>
              </w:rPr>
              <w:t>gminy</w:t>
            </w:r>
            <w:r w:rsidR="008A7028" w:rsidRPr="008A7028">
              <w:rPr>
                <w:rFonts w:asciiTheme="minorHAnsi" w:hAnsiTheme="minorHAnsi" w:cstheme="minorHAnsi"/>
                <w:sz w:val="16"/>
                <w:szCs w:val="16"/>
                <w:lang w:val="pl-PL"/>
              </w:rPr>
              <w:t>&gt;</w:t>
            </w:r>
          </w:p>
          <w:p w14:paraId="5F83F8FD" w14:textId="7E42507B" w:rsidR="00E11601" w:rsidRPr="00FB580B" w:rsidRDefault="00E11601"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 xml:space="preserve">Przykład: Plan ogólny gminy </w:t>
            </w:r>
            <w:r w:rsidR="00E1513C">
              <w:rPr>
                <w:rFonts w:asciiTheme="minorHAnsi" w:hAnsiTheme="minorHAnsi" w:cstheme="minorHAnsi"/>
                <w:i/>
                <w:iCs/>
                <w:sz w:val="16"/>
                <w:szCs w:val="16"/>
                <w:lang w:val="pl-PL"/>
              </w:rPr>
              <w:t>Mikołajki</w:t>
            </w:r>
            <w:r w:rsidR="00607DE2" w:rsidRPr="00FB580B">
              <w:rPr>
                <w:rFonts w:asciiTheme="minorHAnsi" w:hAnsiTheme="minorHAnsi" w:cstheme="minorHAnsi"/>
                <w:i/>
                <w:iCs/>
                <w:sz w:val="16"/>
                <w:szCs w:val="16"/>
                <w:lang w:val="pl-PL"/>
              </w:rPr>
              <w:t>,</w:t>
            </w:r>
          </w:p>
          <w:p w14:paraId="64F3ED92" w14:textId="77777777" w:rsidR="00E11601" w:rsidRPr="00FB580B" w:rsidRDefault="00E11601" w:rsidP="00FB580B">
            <w:pPr>
              <w:pStyle w:val="Akapitzlist"/>
              <w:ind w:left="68"/>
              <w:rPr>
                <w:rFonts w:asciiTheme="minorHAnsi" w:hAnsiTheme="minorHAnsi" w:cstheme="minorHAnsi"/>
                <w:sz w:val="16"/>
                <w:szCs w:val="16"/>
                <w:lang w:val="pl-PL"/>
              </w:rPr>
            </w:pPr>
          </w:p>
          <w:p w14:paraId="7CEDEBA1" w14:textId="77777777" w:rsidR="00E11601" w:rsidRPr="00FB580B" w:rsidRDefault="00E11601" w:rsidP="00FB580B">
            <w:pPr>
              <w:pStyle w:val="Akapitzlist"/>
              <w:numPr>
                <w:ilvl w:val="0"/>
                <w:numId w:val="31"/>
              </w:numPr>
              <w:ind w:left="68" w:hanging="142"/>
              <w:rPr>
                <w:rFonts w:asciiTheme="minorHAnsi" w:hAnsiTheme="minorHAnsi" w:cstheme="minorHAnsi"/>
                <w:sz w:val="16"/>
                <w:szCs w:val="16"/>
                <w:lang w:val="pl-PL"/>
              </w:rPr>
            </w:pPr>
            <w:r w:rsidRPr="00FB580B">
              <w:rPr>
                <w:rFonts w:asciiTheme="minorHAnsi" w:hAnsiTheme="minorHAnsi" w:cstheme="minorHAnsi"/>
                <w:sz w:val="16"/>
                <w:szCs w:val="16"/>
                <w:lang w:val="pl-PL"/>
              </w:rPr>
              <w:t>dla studium uwarunkowań i kierunków zagospodarowania przestrzennego gminy:</w:t>
            </w:r>
          </w:p>
          <w:p w14:paraId="4E75676A" w14:textId="5D04DB1C" w:rsidR="00E11601" w:rsidRPr="00FB580B" w:rsidRDefault="00E11601" w:rsidP="00FB580B">
            <w:pPr>
              <w:pStyle w:val="Akapitzlist"/>
              <w:ind w:left="68"/>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Studium uwarunkowań i kierunków zagospodarowania przestrzennego </w:t>
            </w:r>
            <w:r w:rsidR="008A7028" w:rsidRPr="008A7028">
              <w:rPr>
                <w:rFonts w:asciiTheme="minorHAnsi" w:hAnsiTheme="minorHAnsi" w:cstheme="minorHAnsi"/>
                <w:sz w:val="16"/>
                <w:szCs w:val="16"/>
                <w:lang w:val="pl-PL"/>
              </w:rPr>
              <w:t xml:space="preserve">&lt;nazwa </w:t>
            </w:r>
            <w:r w:rsidR="00607DE2">
              <w:rPr>
                <w:rFonts w:asciiTheme="minorHAnsi" w:hAnsiTheme="minorHAnsi" w:cstheme="minorHAnsi"/>
                <w:sz w:val="16"/>
                <w:szCs w:val="16"/>
                <w:lang w:val="pl-PL"/>
              </w:rPr>
              <w:t>gminy</w:t>
            </w:r>
            <w:r w:rsidR="008A7028" w:rsidRPr="008A7028">
              <w:rPr>
                <w:rFonts w:asciiTheme="minorHAnsi" w:hAnsiTheme="minorHAnsi" w:cstheme="minorHAnsi"/>
                <w:sz w:val="16"/>
                <w:szCs w:val="16"/>
                <w:lang w:val="pl-PL"/>
              </w:rPr>
              <w:t>&gt;</w:t>
            </w:r>
          </w:p>
          <w:p w14:paraId="090D24F4" w14:textId="6C6540CD" w:rsidR="00E11601" w:rsidRPr="00FB580B" w:rsidRDefault="00E11601"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 xml:space="preserve">Przykład: </w:t>
            </w:r>
          </w:p>
          <w:p w14:paraId="3ABE8FAB" w14:textId="111B0D90" w:rsidR="008A7028" w:rsidRPr="00FB580B" w:rsidRDefault="008A7028"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 xml:space="preserve">Studium uwarunkowań i kierunków zagospodarowania przestrzennego gminy </w:t>
            </w:r>
            <w:r w:rsidR="00E1513C">
              <w:rPr>
                <w:rFonts w:asciiTheme="minorHAnsi" w:hAnsiTheme="minorHAnsi" w:cstheme="minorHAnsi"/>
                <w:i/>
                <w:iCs/>
                <w:sz w:val="16"/>
                <w:szCs w:val="16"/>
                <w:lang w:val="pl-PL"/>
              </w:rPr>
              <w:t>Mikołajki</w:t>
            </w:r>
            <w:r w:rsidRPr="00FB580B">
              <w:rPr>
                <w:rFonts w:asciiTheme="minorHAnsi" w:hAnsiTheme="minorHAnsi" w:cstheme="minorHAnsi"/>
                <w:i/>
                <w:iCs/>
                <w:sz w:val="16"/>
                <w:szCs w:val="16"/>
                <w:lang w:val="pl-PL"/>
              </w:rPr>
              <w:t>,</w:t>
            </w:r>
          </w:p>
          <w:p w14:paraId="584F5724" w14:textId="77777777" w:rsidR="00E11601" w:rsidRPr="00FB580B"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FB580B" w:rsidRDefault="00E11601" w:rsidP="00FB580B">
            <w:pPr>
              <w:pStyle w:val="Akapitzlist"/>
              <w:numPr>
                <w:ilvl w:val="0"/>
                <w:numId w:val="31"/>
              </w:numPr>
              <w:ind w:left="68" w:hanging="142"/>
              <w:rPr>
                <w:rFonts w:asciiTheme="minorHAnsi" w:hAnsiTheme="minorHAnsi" w:cstheme="minorHAnsi"/>
                <w:sz w:val="16"/>
                <w:szCs w:val="16"/>
                <w:lang w:val="pl-PL"/>
              </w:rPr>
            </w:pPr>
            <w:r w:rsidRPr="00FB580B">
              <w:rPr>
                <w:rFonts w:asciiTheme="minorHAnsi" w:hAnsiTheme="minorHAnsi" w:cstheme="minorHAnsi"/>
                <w:sz w:val="16"/>
                <w:szCs w:val="16"/>
                <w:lang w:val="pl-PL"/>
              </w:rPr>
              <w:t>dla miejscowego planu zagospodarowania przestrzennego:</w:t>
            </w:r>
          </w:p>
          <w:p w14:paraId="7AFD81D9" w14:textId="77777777" w:rsidR="00E11601" w:rsidRPr="00FB580B" w:rsidRDefault="00E11601" w:rsidP="00FB580B">
            <w:pPr>
              <w:pStyle w:val="Akapitzlist"/>
              <w:ind w:left="68"/>
              <w:rPr>
                <w:rFonts w:asciiTheme="minorHAnsi" w:hAnsiTheme="minorHAnsi" w:cstheme="minorHAnsi"/>
                <w:sz w:val="16"/>
                <w:szCs w:val="16"/>
                <w:lang w:val="pl-PL"/>
              </w:rPr>
            </w:pPr>
            <w:r w:rsidRPr="00FB580B">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FB580B" w:rsidRDefault="00E11601"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Przykład: Miejscowy plan zagospodarowania przestrzennego dla obrębu ewidencyjnego Czarlina w gminie Kościerzyna</w:t>
            </w:r>
            <w:r w:rsidR="00607DE2" w:rsidRPr="00FB580B">
              <w:rPr>
                <w:rFonts w:asciiTheme="minorHAnsi" w:hAnsiTheme="minorHAnsi" w:cstheme="minorHAnsi"/>
                <w:i/>
                <w:iCs/>
                <w:sz w:val="16"/>
                <w:szCs w:val="16"/>
                <w:lang w:val="pl-PL"/>
              </w:rPr>
              <w:t>,</w:t>
            </w:r>
          </w:p>
          <w:p w14:paraId="32246178" w14:textId="77777777" w:rsidR="00E11601" w:rsidRPr="00FB580B"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FB580B" w:rsidRDefault="00E11601" w:rsidP="00FB580B">
            <w:pPr>
              <w:pStyle w:val="Akapitzlist"/>
              <w:numPr>
                <w:ilvl w:val="0"/>
                <w:numId w:val="31"/>
              </w:numPr>
              <w:ind w:left="68" w:hanging="142"/>
              <w:rPr>
                <w:rFonts w:asciiTheme="minorHAnsi" w:hAnsiTheme="minorHAnsi" w:cstheme="minorHAnsi"/>
                <w:sz w:val="16"/>
                <w:szCs w:val="16"/>
                <w:lang w:val="pl-PL"/>
              </w:rPr>
            </w:pPr>
            <w:r w:rsidRPr="00FB580B">
              <w:rPr>
                <w:rFonts w:asciiTheme="minorHAnsi" w:hAnsiTheme="minorHAnsi" w:cstheme="minorHAnsi"/>
                <w:sz w:val="16"/>
                <w:szCs w:val="16"/>
                <w:lang w:val="pl-PL"/>
              </w:rPr>
              <w:t>dla miejscowego planu odbudowy:</w:t>
            </w:r>
          </w:p>
          <w:p w14:paraId="20F9AB0F" w14:textId="77777777" w:rsidR="00E11601" w:rsidRPr="00FB580B" w:rsidRDefault="00E11601" w:rsidP="00FB580B">
            <w:pPr>
              <w:pStyle w:val="Akapitzlist"/>
              <w:ind w:left="68"/>
              <w:rPr>
                <w:rFonts w:asciiTheme="minorHAnsi" w:hAnsiTheme="minorHAnsi" w:cstheme="minorHAnsi"/>
                <w:sz w:val="16"/>
                <w:szCs w:val="16"/>
                <w:lang w:val="pl-PL"/>
              </w:rPr>
            </w:pPr>
            <w:r w:rsidRPr="00FB580B">
              <w:rPr>
                <w:rFonts w:asciiTheme="minorHAnsi" w:hAnsiTheme="minorHAnsi" w:cstheme="minorHAnsi"/>
                <w:sz w:val="16"/>
                <w:szCs w:val="16"/>
                <w:lang w:val="pl-PL"/>
              </w:rPr>
              <w:t>Miejscowy plan odbudowy &lt;nazwa identyfikująca obszar objęty planem&gt;</w:t>
            </w:r>
          </w:p>
          <w:p w14:paraId="25243212" w14:textId="50850747" w:rsidR="00E11601" w:rsidRPr="00FB580B" w:rsidRDefault="00E11601"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Przykład: Miejscowy plan odbudowy dla sołectwa Izdebnik wsi Tarnawa Dolna w gminie Zembrzyce</w:t>
            </w:r>
            <w:r w:rsidR="00607DE2" w:rsidRPr="00FB580B">
              <w:rPr>
                <w:rFonts w:asciiTheme="minorHAnsi" w:hAnsiTheme="minorHAnsi" w:cstheme="minorHAnsi"/>
                <w:i/>
                <w:iCs/>
                <w:sz w:val="16"/>
                <w:szCs w:val="16"/>
                <w:lang w:val="pl-PL"/>
              </w:rPr>
              <w:t>,</w:t>
            </w:r>
          </w:p>
          <w:p w14:paraId="78A1AB49" w14:textId="77777777" w:rsidR="00E11601" w:rsidRPr="00FB580B"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FB580B" w:rsidRDefault="00E11601" w:rsidP="00FB580B">
            <w:pPr>
              <w:pStyle w:val="Akapitzlist"/>
              <w:numPr>
                <w:ilvl w:val="0"/>
                <w:numId w:val="31"/>
              </w:numPr>
              <w:ind w:left="68" w:hanging="142"/>
              <w:rPr>
                <w:rFonts w:asciiTheme="minorHAnsi" w:hAnsiTheme="minorHAnsi" w:cstheme="minorHAnsi"/>
                <w:sz w:val="16"/>
                <w:szCs w:val="16"/>
                <w:lang w:val="pl-PL"/>
              </w:rPr>
            </w:pPr>
            <w:r w:rsidRPr="00FB580B">
              <w:rPr>
                <w:rFonts w:asciiTheme="minorHAnsi" w:hAnsiTheme="minorHAnsi" w:cstheme="minorHAnsi"/>
                <w:sz w:val="16"/>
                <w:szCs w:val="16"/>
                <w:lang w:val="pl-PL"/>
              </w:rPr>
              <w:t>dla miejscowego planu rewitalizacji:</w:t>
            </w:r>
          </w:p>
          <w:p w14:paraId="271C245E" w14:textId="77777777" w:rsidR="00E11601" w:rsidRPr="00FB580B" w:rsidRDefault="00E11601" w:rsidP="00FB580B">
            <w:pPr>
              <w:pStyle w:val="Akapitzlist"/>
              <w:ind w:left="68"/>
              <w:rPr>
                <w:rFonts w:asciiTheme="minorHAnsi" w:hAnsiTheme="minorHAnsi" w:cstheme="minorHAnsi"/>
                <w:sz w:val="16"/>
                <w:szCs w:val="16"/>
                <w:lang w:val="pl-PL"/>
              </w:rPr>
            </w:pPr>
            <w:r w:rsidRPr="00FB580B">
              <w:rPr>
                <w:rFonts w:asciiTheme="minorHAnsi" w:hAnsiTheme="minorHAnsi" w:cstheme="minorHAnsi"/>
                <w:sz w:val="16"/>
                <w:szCs w:val="16"/>
                <w:lang w:val="pl-PL"/>
              </w:rPr>
              <w:t>Miejscowy plan rewitalizacji &lt;nazwa identyfikująca obszar objęty planem&gt;</w:t>
            </w:r>
          </w:p>
          <w:p w14:paraId="40FEF99C" w14:textId="29189EDF" w:rsidR="003E1525" w:rsidRPr="00FB580B" w:rsidRDefault="00E11601" w:rsidP="00FB580B">
            <w:pPr>
              <w:pStyle w:val="Akapitzlist"/>
              <w:ind w:left="68"/>
              <w:rPr>
                <w:rFonts w:asciiTheme="minorHAnsi" w:hAnsiTheme="minorHAnsi" w:cstheme="minorHAnsi"/>
                <w:i/>
                <w:iCs/>
                <w:sz w:val="16"/>
                <w:szCs w:val="16"/>
                <w:lang w:val="pl-PL"/>
              </w:rPr>
            </w:pPr>
            <w:r w:rsidRPr="00FB580B">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Pr>
                <w:rFonts w:asciiTheme="minorHAnsi" w:hAnsiTheme="minorHAnsi" w:cstheme="minorHAnsi"/>
                <w:i/>
                <w:iCs/>
                <w:sz w:val="16"/>
                <w:szCs w:val="16"/>
                <w:lang w:val="pl-PL"/>
              </w:rPr>
              <w:t xml:space="preserve"> w gminie miasto Świnoujście</w:t>
            </w:r>
            <w:r w:rsidR="00607DE2" w:rsidRPr="00FB580B">
              <w:rPr>
                <w:rFonts w:asciiTheme="minorHAnsi" w:hAnsiTheme="minorHAnsi" w:cstheme="minorHAnsi"/>
                <w:i/>
                <w:iCs/>
                <w:sz w:val="16"/>
                <w:szCs w:val="16"/>
                <w:lang w:val="pl-PL"/>
              </w:rPr>
              <w:t>.</w:t>
            </w:r>
          </w:p>
          <w:p w14:paraId="48EE6BEE" w14:textId="77777777" w:rsidR="00E11601" w:rsidRPr="008D4E1A" w:rsidRDefault="00E11601" w:rsidP="00007DA2">
            <w:pPr>
              <w:pStyle w:val="Akapitzlist"/>
              <w:ind w:left="68"/>
              <w:jc w:val="both"/>
              <w:rPr>
                <w:rFonts w:asciiTheme="majorHAnsi" w:hAnsiTheme="majorHAnsi"/>
                <w:sz w:val="16"/>
                <w:szCs w:val="16"/>
                <w:lang w:val="pl-PL"/>
              </w:rPr>
            </w:pPr>
          </w:p>
        </w:tc>
      </w:tr>
      <w:tr w:rsidR="00E11601" w:rsidRPr="008D4E1A" w14:paraId="0D2356DE" w14:textId="77777777" w:rsidTr="00156BA3">
        <w:trPr>
          <w:gridAfter w:val="1"/>
          <w:wAfter w:w="12" w:type="dxa"/>
          <w:trHeight w:val="1122"/>
          <w:jc w:val="center"/>
        </w:trPr>
        <w:tc>
          <w:tcPr>
            <w:tcW w:w="2264" w:type="dxa"/>
            <w:gridSpan w:val="3"/>
            <w:shd w:val="clear" w:color="auto" w:fill="auto"/>
          </w:tcPr>
          <w:p w14:paraId="4CC64F8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tytulAlternatywny</w:t>
            </w:r>
          </w:p>
          <w:p w14:paraId="6EE64ADB" w14:textId="77777777" w:rsidR="00E11601" w:rsidRPr="008D4E1A" w:rsidRDefault="00E11601" w:rsidP="00156BA3">
            <w:pPr>
              <w:jc w:val="center"/>
              <w:rPr>
                <w:rFonts w:ascii="Calibri" w:hAnsi="Calibri" w:cs="Calibri"/>
                <w:sz w:val="16"/>
                <w:szCs w:val="16"/>
              </w:rPr>
            </w:pPr>
          </w:p>
          <w:p w14:paraId="13D298B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5963D0FD"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5557218"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1A06EA0C"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nieoficjalny tytuł aktu planowania pod jakim funkcjonuje on w powszechnym obiegu.</w:t>
            </w:r>
          </w:p>
          <w:p w14:paraId="3940C079" w14:textId="77777777" w:rsidR="00E11601" w:rsidRPr="008D4E1A" w:rsidRDefault="00E11601" w:rsidP="00156BA3">
            <w:pPr>
              <w:pStyle w:val="Akapitzlist"/>
              <w:ind w:left="0"/>
              <w:jc w:val="both"/>
              <w:rPr>
                <w:rFonts w:ascii="Calibri" w:hAnsi="Calibri" w:cs="Calibri"/>
                <w:sz w:val="16"/>
                <w:szCs w:val="16"/>
                <w:lang w:val="pl-PL"/>
              </w:rPr>
            </w:pPr>
          </w:p>
          <w:p w14:paraId="0424A6E5" w14:textId="77777777" w:rsidR="00E11601" w:rsidRPr="00FB580B" w:rsidRDefault="00E11601" w:rsidP="00156BA3">
            <w:pPr>
              <w:pStyle w:val="Akapitzlist"/>
              <w:ind w:left="0"/>
              <w:jc w:val="both"/>
              <w:rPr>
                <w:rFonts w:ascii="Calibri" w:hAnsi="Calibri" w:cs="Calibri"/>
                <w:sz w:val="16"/>
                <w:szCs w:val="16"/>
                <w:lang w:val="pl-PL"/>
              </w:rPr>
            </w:pPr>
            <w:r w:rsidRPr="00FB580B">
              <w:rPr>
                <w:rFonts w:ascii="Calibri" w:hAnsi="Calibri" w:cs="Calibri"/>
                <w:sz w:val="16"/>
                <w:szCs w:val="16"/>
                <w:lang w:val="pl-PL"/>
              </w:rPr>
              <w:t xml:space="preserve">Przykład: </w:t>
            </w:r>
            <w:r w:rsidRPr="00FB580B">
              <w:rPr>
                <w:rFonts w:ascii="Calibri" w:hAnsi="Calibri" w:cs="Calibri"/>
                <w:iCs/>
                <w:sz w:val="16"/>
                <w:szCs w:val="16"/>
                <w:lang w:val="pl-PL"/>
              </w:rPr>
              <w:t>Legnicka, część zachodnia</w:t>
            </w:r>
          </w:p>
        </w:tc>
      </w:tr>
      <w:tr w:rsidR="00E11601" w:rsidRPr="008D4E1A" w14:paraId="63E373A2" w14:textId="77777777" w:rsidTr="00156BA3">
        <w:trPr>
          <w:gridAfter w:val="1"/>
          <w:wAfter w:w="12" w:type="dxa"/>
          <w:trHeight w:val="1970"/>
          <w:jc w:val="center"/>
        </w:trPr>
        <w:tc>
          <w:tcPr>
            <w:tcW w:w="2264" w:type="dxa"/>
            <w:gridSpan w:val="3"/>
            <w:shd w:val="clear" w:color="auto" w:fill="auto"/>
          </w:tcPr>
          <w:p w14:paraId="1FC8348E"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typPlanu</w:t>
            </w:r>
            <w:proofErr w:type="spellEnd"/>
          </w:p>
          <w:p w14:paraId="5E94DE03" w14:textId="77777777" w:rsidR="00E11601" w:rsidRPr="008D4E1A" w:rsidRDefault="00E11601" w:rsidP="00156BA3">
            <w:pPr>
              <w:jc w:val="center"/>
              <w:rPr>
                <w:rFonts w:ascii="Calibri" w:hAnsi="Calibri" w:cs="Calibri"/>
                <w:sz w:val="16"/>
                <w:szCs w:val="16"/>
              </w:rPr>
            </w:pPr>
          </w:p>
          <w:p w14:paraId="1015FC4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AD21398"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TypAktuPlanowaniaPrzestrzennegoKod</w:t>
            </w:r>
            <w:proofErr w:type="spellEnd"/>
            <w:r w:rsidRPr="008D4E1A">
              <w:rPr>
                <w:rFonts w:ascii="Calibri" w:hAnsi="Calibri" w:cs="Calibri"/>
                <w:sz w:val="16"/>
                <w:szCs w:val="16"/>
              </w:rPr>
              <w:t xml:space="preserve"> </w:t>
            </w:r>
            <w:r w:rsidRPr="008D4E1A">
              <w:rPr>
                <w:rFonts w:ascii="Calibri" w:hAnsi="Calibri" w:cs="Calibri"/>
                <w:sz w:val="16"/>
                <w:szCs w:val="16"/>
              </w:rPr>
              <w:br/>
              <w:t>(</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8468E20"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AktPlanowaniaPrzestrzennegoKod</w:t>
            </w:r>
            <w:proofErr w:type="spellEnd"/>
            <w:r w:rsidRPr="008D4E1A">
              <w:rPr>
                <w:rFonts w:ascii="Calibri" w:hAnsi="Calibri" w:cs="Calibri"/>
                <w:sz w:val="16"/>
                <w:szCs w:val="16"/>
                <w:lang w:val="pl-PL"/>
              </w:rPr>
              <w:t xml:space="preserve">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56BA3">
            <w:pPr>
              <w:pStyle w:val="Akapitzlist"/>
              <w:ind w:left="0"/>
              <w:jc w:val="both"/>
              <w:rPr>
                <w:rFonts w:ascii="Calibri" w:hAnsi="Calibri" w:cs="Calibri"/>
                <w:sz w:val="16"/>
                <w:szCs w:val="16"/>
                <w:lang w:val="pl-PL"/>
              </w:rPr>
            </w:pPr>
          </w:p>
          <w:p w14:paraId="2B31FAB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https://www.gov.pl/static/zagospodarowanieprzestrzenne/codelist/TypAktuPlanowaniaPrzestrzennegoKod/miejscowyPlanZagospodarowaniaPrzestrzennego</w:t>
            </w:r>
          </w:p>
          <w:p w14:paraId="7291F15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156BA3">
        <w:trPr>
          <w:gridAfter w:val="1"/>
          <w:wAfter w:w="12" w:type="dxa"/>
          <w:trHeight w:val="555"/>
          <w:jc w:val="center"/>
        </w:trPr>
        <w:tc>
          <w:tcPr>
            <w:tcW w:w="2264" w:type="dxa"/>
            <w:gridSpan w:val="3"/>
            <w:shd w:val="clear" w:color="auto" w:fill="auto"/>
          </w:tcPr>
          <w:p w14:paraId="27D80B8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poziomHierarchii</w:t>
            </w:r>
          </w:p>
          <w:p w14:paraId="263E4528" w14:textId="77777777" w:rsidR="00E11601" w:rsidRPr="008D4E1A" w:rsidRDefault="00E11601" w:rsidP="00156BA3">
            <w:pPr>
              <w:jc w:val="center"/>
              <w:rPr>
                <w:rFonts w:ascii="Calibri" w:hAnsi="Calibri" w:cs="Calibri"/>
                <w:sz w:val="16"/>
                <w:szCs w:val="16"/>
              </w:rPr>
            </w:pPr>
          </w:p>
          <w:p w14:paraId="3DEFDB9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8A25D25" w14:textId="77777777" w:rsidR="00E11601" w:rsidRPr="008D4E1A" w:rsidRDefault="00E11601" w:rsidP="00156BA3">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214EE61B"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app:poziomHierarchii</w:t>
            </w:r>
            <w:proofErr w:type="spellEnd"/>
          </w:p>
        </w:tc>
        <w:tc>
          <w:tcPr>
            <w:tcW w:w="4818" w:type="dxa"/>
            <w:shd w:val="clear" w:color="auto" w:fill="auto"/>
          </w:tcPr>
          <w:p w14:paraId="6ADE5958" w14:textId="77777777" w:rsidR="00E11601" w:rsidRPr="008D4E1A" w:rsidRDefault="00E11601" w:rsidP="00156BA3">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97"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56BA3">
            <w:pPr>
              <w:pStyle w:val="Akapitzlist"/>
              <w:ind w:left="0"/>
              <w:jc w:val="both"/>
              <w:rPr>
                <w:rFonts w:ascii="Calibri" w:hAnsi="Calibri" w:cs="Calibri"/>
                <w:sz w:val="16"/>
                <w:szCs w:val="16"/>
                <w:lang w:val="pl-PL"/>
              </w:rPr>
            </w:pPr>
          </w:p>
          <w:p w14:paraId="4B12169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56BA3">
            <w:pPr>
              <w:pStyle w:val="Akapitzlist"/>
              <w:ind w:left="0"/>
              <w:jc w:val="both"/>
              <w:rPr>
                <w:rFonts w:ascii="Calibri" w:hAnsi="Calibri" w:cs="Calibri"/>
                <w:sz w:val="16"/>
                <w:szCs w:val="16"/>
                <w:lang w:val="pl-PL"/>
              </w:rPr>
            </w:pPr>
          </w:p>
          <w:p w14:paraId="00577FED"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77777777"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98"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77777777"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99"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77777777"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00" w:history="1">
              <w:r w:rsidRPr="008D4E1A">
                <w:rPr>
                  <w:rStyle w:val="Hipercze"/>
                  <w:rFonts w:ascii="Calibri" w:hAnsi="Calibri" w:cs="Calibri"/>
                  <w:b w:val="0"/>
                  <w:bCs w:val="0"/>
                  <w:sz w:val="16"/>
                  <w:szCs w:val="16"/>
                  <w:lang w:val="pl-PL"/>
                </w:rPr>
                <w:t>http://inspire.ec.europa.eu/codelist/LevelOfSpatialPlanValue/local</w:t>
              </w:r>
            </w:hyperlink>
            <w:r w:rsidRPr="008D4E1A">
              <w:rPr>
                <w:rStyle w:val="Hipercze"/>
                <w:rFonts w:ascii="Calibri" w:hAnsi="Calibri" w:cs="Calibri"/>
                <w:b w:val="0"/>
                <w:bCs w:val="0"/>
                <w:sz w:val="16"/>
                <w:szCs w:val="16"/>
                <w:lang w:val="pl-PL"/>
              </w:rPr>
              <w:t>)</w:t>
            </w:r>
            <w:r w:rsidRPr="008D4E1A">
              <w:rPr>
                <w:rFonts w:ascii="Calibri" w:hAnsi="Calibri" w:cs="Calibri"/>
                <w:b w:val="0"/>
                <w:bCs w:val="0"/>
                <w:sz w:val="16"/>
                <w:szCs w:val="16"/>
                <w:lang w:val="pl-PL"/>
              </w:rPr>
              <w:t>,</w:t>
            </w:r>
          </w:p>
          <w:p w14:paraId="13948FCF" w14:textId="77777777"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zagospodarowania przestrzennego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0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77777777"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odbudowy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0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77777777"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rewitalizacji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0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77777777"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lastRenderedPageBreak/>
              <w:t xml:space="preserve">Zintegrowany plan inwestycyjny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04"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156BA3">
        <w:trPr>
          <w:gridAfter w:val="1"/>
          <w:wAfter w:w="12" w:type="dxa"/>
          <w:trHeight w:val="2126"/>
          <w:jc w:val="center"/>
        </w:trPr>
        <w:tc>
          <w:tcPr>
            <w:tcW w:w="2264" w:type="dxa"/>
            <w:gridSpan w:val="3"/>
            <w:shd w:val="clear" w:color="auto" w:fill="auto"/>
          </w:tcPr>
          <w:p w14:paraId="0714F246"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obowiazujeOd</w:t>
            </w:r>
            <w:proofErr w:type="spellEnd"/>
          </w:p>
          <w:p w14:paraId="499F210D" w14:textId="77777777" w:rsidR="00E11601" w:rsidRPr="008D4E1A" w:rsidRDefault="00E11601" w:rsidP="00156BA3">
            <w:pPr>
              <w:pStyle w:val="Akapitzlist"/>
              <w:ind w:left="0"/>
              <w:jc w:val="center"/>
              <w:rPr>
                <w:rFonts w:ascii="Calibri" w:hAnsi="Calibri" w:cs="Calibri"/>
                <w:bCs/>
                <w:sz w:val="16"/>
                <w:szCs w:val="16"/>
                <w:lang w:val="pl-PL"/>
              </w:rPr>
            </w:pPr>
          </w:p>
          <w:p w14:paraId="78C3BD58"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6CB305D8"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app:obowiazujeOd</w:t>
            </w:r>
            <w:proofErr w:type="spellEnd"/>
          </w:p>
        </w:tc>
        <w:tc>
          <w:tcPr>
            <w:tcW w:w="4818" w:type="dxa"/>
            <w:shd w:val="clear" w:color="auto" w:fill="auto"/>
          </w:tcPr>
          <w:p w14:paraId="2AF4155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56BA3">
            <w:pPr>
              <w:pStyle w:val="Akapitzlist"/>
              <w:ind w:left="0"/>
              <w:jc w:val="both"/>
              <w:rPr>
                <w:rFonts w:ascii="Calibri" w:hAnsi="Calibri" w:cs="Calibri"/>
                <w:sz w:val="16"/>
                <w:szCs w:val="16"/>
                <w:lang w:val="pl-PL"/>
              </w:rPr>
            </w:pPr>
          </w:p>
          <w:p w14:paraId="475292F0" w14:textId="0803E785"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56BA3">
            <w:pPr>
              <w:pStyle w:val="Akapitzlist"/>
              <w:ind w:left="0"/>
              <w:jc w:val="both"/>
              <w:rPr>
                <w:rFonts w:ascii="Calibri" w:hAnsi="Calibri" w:cs="Calibri"/>
                <w:sz w:val="16"/>
                <w:szCs w:val="16"/>
                <w:lang w:val="pl-PL"/>
              </w:rPr>
            </w:pPr>
          </w:p>
          <w:p w14:paraId="1FAD7EDD"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156BA3">
        <w:trPr>
          <w:gridAfter w:val="1"/>
          <w:wAfter w:w="12" w:type="dxa"/>
          <w:trHeight w:val="1408"/>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0A0F5260" w14:textId="77777777" w:rsidR="00E11601" w:rsidRPr="008D4E1A" w:rsidRDefault="00E11601" w:rsidP="00156BA3">
            <w:pPr>
              <w:pStyle w:val="Akapitzlist"/>
              <w:ind w:left="0"/>
              <w:jc w:val="center"/>
              <w:rPr>
                <w:rFonts w:ascii="Calibri" w:hAnsi="Calibri" w:cs="Calibri"/>
                <w:sz w:val="16"/>
                <w:szCs w:val="16"/>
                <w:lang w:val="pl-PL"/>
              </w:rPr>
            </w:pPr>
          </w:p>
          <w:p w14:paraId="08D7E11B"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41235D77"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04C5727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56BA3">
            <w:pPr>
              <w:pStyle w:val="Akapitzlist"/>
              <w:ind w:left="0"/>
              <w:jc w:val="both"/>
              <w:rPr>
                <w:rFonts w:ascii="Calibri" w:hAnsi="Calibri" w:cs="Calibri"/>
                <w:sz w:val="16"/>
                <w:szCs w:val="16"/>
                <w:lang w:val="pl-PL"/>
              </w:rPr>
            </w:pPr>
          </w:p>
          <w:p w14:paraId="0B5124BF" w14:textId="04595FD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56BA3">
            <w:pPr>
              <w:pStyle w:val="Akapitzlist"/>
              <w:ind w:left="0"/>
              <w:jc w:val="both"/>
              <w:rPr>
                <w:rFonts w:ascii="Calibri" w:hAnsi="Calibri" w:cs="Calibri"/>
                <w:sz w:val="16"/>
                <w:szCs w:val="16"/>
                <w:lang w:val="pl-PL"/>
              </w:rPr>
            </w:pPr>
          </w:p>
          <w:p w14:paraId="44A29B8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F84216">
            <w:pPr>
              <w:pStyle w:val="Akapitzlist"/>
              <w:ind w:left="0"/>
              <w:jc w:val="center"/>
              <w:rPr>
                <w:rFonts w:ascii="Calibri" w:hAnsi="Calibri" w:cs="Calibri"/>
                <w:sz w:val="16"/>
                <w:szCs w:val="16"/>
                <w:lang w:val="pl-PL"/>
              </w:rPr>
            </w:pPr>
          </w:p>
          <w:p w14:paraId="5B35FC46" w14:textId="73BE74DF" w:rsidR="00E11601" w:rsidRPr="008D4E1A" w:rsidRDefault="00E11601" w:rsidP="00F84216">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8D4E1A">
              <w:rPr>
                <w:rFonts w:ascii="Calibri" w:hAnsi="Calibri" w:cs="Calibri"/>
                <w:b/>
                <w:bCs/>
                <w:sz w:val="16"/>
                <w:szCs w:val="16"/>
                <w:lang w:val="pl-PL"/>
              </w:rPr>
              <w:t>obowiazujeOd</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411C00B7" w14:textId="6C9690EF" w:rsidR="00E11601" w:rsidRPr="008D4E1A" w:rsidRDefault="00E11601" w:rsidP="00F84216">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Do</w:t>
            </w:r>
            <w:proofErr w:type="spellEnd"/>
            <w:r w:rsidR="00607DE2">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obowiazujeOd</w:t>
            </w:r>
            <w:proofErr w:type="spellEnd"/>
            <w:r w:rsidRPr="008D4E1A">
              <w:rPr>
                <w:rFonts w:ascii="Calibri" w:hAnsi="Calibri" w:cs="Calibri"/>
                <w:bCs/>
                <w:sz w:val="16"/>
                <w:szCs w:val="16"/>
                <w:lang w:val="pl-PL"/>
              </w:rPr>
              <w:t>.</w:t>
            </w:r>
          </w:p>
          <w:p w14:paraId="6A544CE9" w14:textId="77777777" w:rsidR="00E11601" w:rsidRPr="008D4E1A" w:rsidRDefault="00E11601" w:rsidP="00156BA3">
            <w:pPr>
              <w:pStyle w:val="Akapitzlist"/>
              <w:ind w:left="0"/>
              <w:jc w:val="both"/>
              <w:rPr>
                <w:rFonts w:ascii="Calibri" w:hAnsi="Calibri" w:cs="Calibri"/>
                <w:sz w:val="16"/>
                <w:szCs w:val="16"/>
                <w:lang w:val="pl-PL"/>
              </w:rPr>
            </w:pPr>
          </w:p>
        </w:tc>
      </w:tr>
      <w:tr w:rsidR="00E11601" w:rsidRPr="008D4E1A" w14:paraId="43AFCFAD" w14:textId="77777777" w:rsidTr="00156BA3">
        <w:trPr>
          <w:gridAfter w:val="1"/>
          <w:wAfter w:w="12" w:type="dxa"/>
          <w:trHeight w:val="111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56BA3">
            <w:pPr>
              <w:pStyle w:val="Akapitzlist"/>
              <w:ind w:left="0"/>
              <w:jc w:val="center"/>
              <w:rPr>
                <w:rFonts w:ascii="Calibri" w:hAnsi="Calibri" w:cs="Calibri"/>
                <w:sz w:val="16"/>
                <w:szCs w:val="16"/>
                <w:lang w:val="pl-PL"/>
              </w:rPr>
            </w:pPr>
          </w:p>
          <w:p w14:paraId="41F6BE1E"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000000" w:themeColor="text1"/>
            </w:tcBorders>
            <w:shd w:val="clear" w:color="auto" w:fill="auto"/>
          </w:tcPr>
          <w:p w14:paraId="6B61ADCC" w14:textId="77777777" w:rsidR="00E11601" w:rsidRPr="008D4E1A" w:rsidRDefault="00E11601" w:rsidP="00156BA3">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1D555A75"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18" w:type="dxa"/>
            <w:tcBorders>
              <w:bottom w:val="single" w:sz="4" w:space="0" w:color="000000" w:themeColor="text1"/>
            </w:tcBorders>
            <w:shd w:val="clear" w:color="auto" w:fill="auto"/>
          </w:tcPr>
          <w:p w14:paraId="22F28D08" w14:textId="77777777" w:rsidR="00E11601" w:rsidRPr="00DB2C84" w:rsidRDefault="00E11601" w:rsidP="00156BA3">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56BA3">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05"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56BA3">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56BA3">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r w:rsidR="006F398B">
              <w:fldChar w:fldCharType="begin"/>
            </w:r>
            <w:r w:rsidR="006F398B">
              <w:instrText>HYPERLINK "https://inspire.ec.europa.eu/codelist/ProcessStepGeneralValue/legalForce"</w:instrText>
            </w:r>
            <w:r w:rsidR="006F398B">
              <w:fldChar w:fldCharType="separate"/>
            </w:r>
            <w:r w:rsidRPr="00DB2C84">
              <w:rPr>
                <w:rStyle w:val="Hipercze"/>
                <w:rFonts w:asciiTheme="minorHAnsi" w:hAnsiTheme="minorHAnsi" w:cstheme="minorHAnsi"/>
                <w:sz w:val="16"/>
                <w:szCs w:val="16"/>
              </w:rPr>
              <w:t>https://inspire.ec.europa.eu/codelist/ProcessStepGeneralValue/legalForce</w:t>
            </w:r>
            <w:r w:rsidR="006F398B">
              <w:rPr>
                <w:rStyle w:val="Hipercze"/>
                <w:rFonts w:asciiTheme="minorHAnsi" w:hAnsiTheme="minorHAnsi" w:cstheme="minorHAnsi"/>
                <w:sz w:val="16"/>
                <w:szCs w:val="16"/>
              </w:rPr>
              <w:fldChar w:fldCharType="end"/>
            </w:r>
          </w:p>
          <w:p w14:paraId="2F64A8E3" w14:textId="77777777" w:rsidR="00E11601" w:rsidRPr="00DB2C84" w:rsidRDefault="00E11601" w:rsidP="00156BA3">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156BA3">
        <w:trPr>
          <w:gridAfter w:val="1"/>
          <w:wAfter w:w="12" w:type="dxa"/>
          <w:trHeight w:val="1842"/>
          <w:jc w:val="center"/>
        </w:trPr>
        <w:tc>
          <w:tcPr>
            <w:tcW w:w="2264" w:type="dxa"/>
            <w:gridSpan w:val="3"/>
            <w:shd w:val="clear" w:color="auto" w:fill="auto"/>
          </w:tcPr>
          <w:p w14:paraId="4ABEF710"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zmiana</w:t>
            </w:r>
          </w:p>
          <w:p w14:paraId="1B190B23" w14:textId="77777777" w:rsidR="00E11601" w:rsidRPr="008D4E1A" w:rsidRDefault="00E11601" w:rsidP="00156BA3">
            <w:pPr>
              <w:jc w:val="center"/>
              <w:rPr>
                <w:rFonts w:ascii="Calibri" w:hAnsi="Calibri" w:cs="Calibri"/>
                <w:b/>
                <w:bCs/>
                <w:sz w:val="16"/>
                <w:szCs w:val="16"/>
              </w:rPr>
            </w:pPr>
          </w:p>
          <w:p w14:paraId="2ACD0DE4"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56BA3">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3" w:type="dxa"/>
            <w:tcBorders>
              <w:bottom w:val="single" w:sz="4" w:space="0" w:color="auto"/>
            </w:tcBorders>
            <w:shd w:val="clear" w:color="auto" w:fill="auto"/>
          </w:tcPr>
          <w:p w14:paraId="4F2B373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app:zmiana</w:t>
            </w:r>
            <w:proofErr w:type="spellEnd"/>
          </w:p>
        </w:tc>
        <w:tc>
          <w:tcPr>
            <w:tcW w:w="4818" w:type="dxa"/>
            <w:tcBorders>
              <w:bottom w:val="single" w:sz="4" w:space="0" w:color="auto"/>
            </w:tcBorders>
            <w:shd w:val="clear" w:color="auto" w:fill="auto"/>
          </w:tcPr>
          <w:p w14:paraId="2F835489"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56BA3">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56BA3">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56BA3">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1D1888">
        <w:trPr>
          <w:gridAfter w:val="1"/>
          <w:wAfter w:w="12" w:type="dxa"/>
          <w:trHeight w:val="2797"/>
          <w:jc w:val="center"/>
        </w:trPr>
        <w:tc>
          <w:tcPr>
            <w:tcW w:w="2264" w:type="dxa"/>
            <w:gridSpan w:val="3"/>
            <w:shd w:val="clear" w:color="auto" w:fill="auto"/>
          </w:tcPr>
          <w:p w14:paraId="61E13AE4"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AE3B99">
            <w:pPr>
              <w:jc w:val="center"/>
              <w:rPr>
                <w:rFonts w:ascii="Calibri" w:hAnsi="Calibri" w:cs="Calibri"/>
                <w:b/>
                <w:bCs/>
                <w:sz w:val="16"/>
                <w:szCs w:val="16"/>
              </w:rPr>
            </w:pPr>
          </w:p>
          <w:p w14:paraId="5F1C3D0A"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﻿Informacja, czy dana wersja aktu planowania przestrzennego obowiązuje w 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1C1EB258"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ustalenia danej wersji aktu planowania przestrzennego nie obejmuje całego obszaru, który jest objęty aktem planowania przestrzennego lub jego projektem</w:t>
            </w:r>
          </w:p>
        </w:tc>
        <w:tc>
          <w:tcPr>
            <w:tcW w:w="1843" w:type="dxa"/>
            <w:tcBorders>
              <w:bottom w:val="single" w:sz="4" w:space="0" w:color="auto"/>
            </w:tcBorders>
            <w:shd w:val="clear" w:color="auto" w:fill="auto"/>
          </w:tcPr>
          <w:p w14:paraId="60AC99CE"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60" w:type="dxa"/>
            <w:tcBorders>
              <w:bottom w:val="single" w:sz="4" w:space="0" w:color="auto"/>
            </w:tcBorders>
            <w:shd w:val="clear" w:color="auto" w:fill="auto"/>
          </w:tcPr>
          <w:p w14:paraId="58956ABF" w14:textId="77777777" w:rsidR="00E11601" w:rsidRPr="008D4E1A" w:rsidRDefault="00E11601" w:rsidP="00AE3B99">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app:modifikaja</w:t>
            </w:r>
            <w:proofErr w:type="spellEnd"/>
          </w:p>
        </w:tc>
        <w:tc>
          <w:tcPr>
            <w:tcW w:w="4818" w:type="dxa"/>
            <w:tcBorders>
              <w:bottom w:val="single" w:sz="4" w:space="0" w:color="auto"/>
            </w:tcBorders>
            <w:shd w:val="clear" w:color="auto" w:fill="auto"/>
          </w:tcPr>
          <w:p w14:paraId="772D0557" w14:textId="77777777" w:rsidR="00E11601" w:rsidRPr="00DB2C84" w:rsidRDefault="00E11601" w:rsidP="00AE3B99">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czy ustalenia zawarte w danej wersji aktu planowania przestrzennego obowiązują na całym obszarze, który jest objęty aktem planowania przestrzennego lub jego projektem. Uchylenie lub unieważnienie regulacji może nastąpić w wyniku wydania rozstrzygnięcia nadzorczego przez właściwego wojewodę lub wydania wyroku przez właściwy sąd.</w:t>
            </w:r>
          </w:p>
          <w:p w14:paraId="1532C049" w14:textId="77777777" w:rsidR="00E11601" w:rsidRPr="00DB2C84" w:rsidRDefault="00E11601" w:rsidP="00AE3B99">
            <w:pPr>
              <w:pStyle w:val="Akapitzlist"/>
              <w:ind w:left="0"/>
              <w:jc w:val="both"/>
              <w:rPr>
                <w:rFonts w:asciiTheme="minorHAnsi" w:hAnsiTheme="minorHAnsi" w:cstheme="minorHAnsi"/>
                <w:sz w:val="16"/>
                <w:szCs w:val="16"/>
                <w:lang w:val="pl-PL"/>
              </w:rPr>
            </w:pPr>
          </w:p>
          <w:p w14:paraId="570776BA" w14:textId="77777777" w:rsidR="00E11601" w:rsidRPr="00DB2C84" w:rsidRDefault="00E11601" w:rsidP="00AE3B99">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 xml:space="preserve">) lub nie podawać wartości atrybutu – przyjmuje się, że jego wartością domyślną jest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w:t>
            </w:r>
          </w:p>
        </w:tc>
      </w:tr>
      <w:tr w:rsidR="00E11601" w:rsidRPr="008D4E1A" w14:paraId="032346F7" w14:textId="77777777" w:rsidTr="001D1888">
        <w:trPr>
          <w:gridAfter w:val="1"/>
          <w:wAfter w:w="12" w:type="dxa"/>
          <w:trHeight w:val="4072"/>
          <w:jc w:val="center"/>
        </w:trPr>
        <w:tc>
          <w:tcPr>
            <w:tcW w:w="2264" w:type="dxa"/>
            <w:gridSpan w:val="3"/>
            <w:shd w:val="clear" w:color="auto" w:fill="auto"/>
          </w:tcPr>
          <w:p w14:paraId="6679BBC1"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mapaPodkladowa</w:t>
            </w:r>
          </w:p>
          <w:p w14:paraId="6724BA45" w14:textId="77777777" w:rsidR="00E11601" w:rsidRPr="008D4E1A" w:rsidRDefault="00E11601" w:rsidP="00AE3B99">
            <w:pPr>
              <w:jc w:val="center"/>
              <w:rPr>
                <w:rFonts w:ascii="Calibri" w:hAnsi="Calibri" w:cs="Calibri"/>
                <w:sz w:val="16"/>
                <w:szCs w:val="16"/>
              </w:rPr>
            </w:pPr>
          </w:p>
          <w:p w14:paraId="070ADD22"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 xml:space="preserve">Obligatoryjny, jeżeli instancja typu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reprezentuje akt planowania przestrzennego poziomu lokalnego lub </w:t>
            </w:r>
            <w:proofErr w:type="spellStart"/>
            <w:r w:rsidRPr="008D4E1A">
              <w:rPr>
                <w:rFonts w:ascii="Calibri" w:hAnsi="Calibri" w:cs="Calibri"/>
                <w:sz w:val="16"/>
                <w:szCs w:val="16"/>
                <w:lang w:val="pl-PL"/>
              </w:rPr>
              <w:t>sublokalnego</w:t>
            </w:r>
            <w:proofErr w:type="spellEnd"/>
            <w:r w:rsidRPr="008D4E1A">
              <w:rPr>
                <w:rFonts w:ascii="Calibri" w:hAnsi="Calibri" w:cs="Calibri"/>
                <w:sz w:val="16"/>
                <w:szCs w:val="16"/>
                <w:lang w:val="pl-PL"/>
              </w:rPr>
              <w:t xml:space="preserve"> i wyspecyfikowano dla niej cyfrową reprezentację części graficznej aktu planowania przestrzennego z nadaną </w:t>
            </w:r>
            <w:proofErr w:type="spellStart"/>
            <w:r w:rsidRPr="008D4E1A">
              <w:rPr>
                <w:rFonts w:ascii="Calibri" w:hAnsi="Calibri" w:cs="Calibri"/>
                <w:sz w:val="16"/>
                <w:szCs w:val="16"/>
                <w:lang w:val="pl-PL"/>
              </w:rPr>
              <w:t>georeferencją</w:t>
            </w:r>
            <w:proofErr w:type="spellEnd"/>
          </w:p>
        </w:tc>
        <w:tc>
          <w:tcPr>
            <w:tcW w:w="1843" w:type="dxa"/>
            <w:shd w:val="clear" w:color="auto" w:fill="auto"/>
          </w:tcPr>
          <w:p w14:paraId="6935F119"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MapaPodkladowa</w:t>
            </w:r>
            <w:proofErr w:type="spellEnd"/>
          </w:p>
        </w:tc>
        <w:tc>
          <w:tcPr>
            <w:tcW w:w="3260" w:type="dxa"/>
            <w:shd w:val="clear" w:color="auto" w:fill="auto"/>
          </w:tcPr>
          <w:p w14:paraId="556F3940" w14:textId="77777777" w:rsidR="00E11601" w:rsidRPr="008D4E1A" w:rsidRDefault="00E11601" w:rsidP="00AE3B99">
            <w:pPr>
              <w:pStyle w:val="Akapitzlist"/>
              <w:ind w:left="0"/>
              <w:rPr>
                <w:rFonts w:ascii="Calibri" w:hAnsi="Calibri" w:cs="Calibri"/>
                <w:sz w:val="16"/>
                <w:szCs w:val="16"/>
              </w:rPr>
            </w:pPr>
          </w:p>
        </w:tc>
        <w:tc>
          <w:tcPr>
            <w:tcW w:w="4818" w:type="dxa"/>
            <w:shd w:val="clear" w:color="auto" w:fill="auto"/>
          </w:tcPr>
          <w:p w14:paraId="26F43F0B" w14:textId="77777777" w:rsidR="00E11601" w:rsidRPr="008D4E1A" w:rsidRDefault="00E11601" w:rsidP="00AE3B99">
            <w:pPr>
              <w:pStyle w:val="Akapitzlist"/>
              <w:ind w:left="0"/>
              <w:jc w:val="both"/>
              <w:rPr>
                <w:rFonts w:ascii="Calibri" w:hAnsi="Calibri" w:cs="Calibri"/>
                <w:sz w:val="16"/>
                <w:szCs w:val="16"/>
              </w:rPr>
            </w:pPr>
          </w:p>
        </w:tc>
      </w:tr>
      <w:tr w:rsidR="00E11601" w:rsidRPr="008D4E1A" w14:paraId="56760369" w14:textId="77777777" w:rsidTr="00156BA3">
        <w:trPr>
          <w:gridAfter w:val="1"/>
          <w:wAfter w:w="12" w:type="dxa"/>
          <w:trHeight w:val="1165"/>
          <w:jc w:val="center"/>
        </w:trPr>
        <w:tc>
          <w:tcPr>
            <w:tcW w:w="278" w:type="dxa"/>
            <w:vMerge w:val="restart"/>
            <w:shd w:val="clear" w:color="auto" w:fill="auto"/>
          </w:tcPr>
          <w:p w14:paraId="7B662D85" w14:textId="77777777" w:rsidR="00E11601" w:rsidRPr="008D4E1A" w:rsidRDefault="00E11601" w:rsidP="00AE3B99">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AE3B99">
            <w:pPr>
              <w:jc w:val="center"/>
              <w:rPr>
                <w:rFonts w:ascii="Calibri" w:hAnsi="Calibri" w:cs="Calibri"/>
                <w:color w:val="000000"/>
                <w:sz w:val="16"/>
                <w:szCs w:val="16"/>
              </w:rPr>
            </w:pPr>
          </w:p>
          <w:p w14:paraId="24759C71" w14:textId="77777777" w:rsidR="00E11601" w:rsidRPr="008D4E1A" w:rsidRDefault="00E11601" w:rsidP="00AE3B99">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AE3B99">
            <w:pPr>
              <w:pStyle w:val="Akapitzlist"/>
              <w:ind w:left="0"/>
              <w:jc w:val="center"/>
              <w:rPr>
                <w:rFonts w:ascii="Calibri" w:hAnsi="Calibri" w:cs="Calibri"/>
                <w:bCs/>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87251DA"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74BACC7E"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D43F5BC"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app:referencja</w:t>
            </w:r>
            <w:proofErr w:type="spellEnd"/>
          </w:p>
        </w:tc>
        <w:tc>
          <w:tcPr>
            <w:tcW w:w="4818" w:type="dxa"/>
            <w:shd w:val="clear" w:color="auto" w:fill="auto"/>
          </w:tcPr>
          <w:p w14:paraId="7336FFCA"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AE3B99">
            <w:pPr>
              <w:pStyle w:val="Akapitzlist"/>
              <w:ind w:left="0"/>
              <w:jc w:val="both"/>
              <w:rPr>
                <w:rFonts w:ascii="Calibri" w:hAnsi="Calibri" w:cs="Calibri"/>
                <w:sz w:val="16"/>
                <w:szCs w:val="16"/>
                <w:lang w:val="pl-PL"/>
              </w:rPr>
            </w:pPr>
          </w:p>
          <w:p w14:paraId="37767512"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tc>
      </w:tr>
      <w:tr w:rsidR="00E11601" w:rsidRPr="008D4E1A" w14:paraId="323E7FA2" w14:textId="77777777" w:rsidTr="00156BA3">
        <w:trPr>
          <w:gridAfter w:val="1"/>
          <w:wAfter w:w="12" w:type="dxa"/>
          <w:trHeight w:val="1274"/>
          <w:jc w:val="center"/>
        </w:trPr>
        <w:tc>
          <w:tcPr>
            <w:tcW w:w="278" w:type="dxa"/>
            <w:vMerge/>
          </w:tcPr>
          <w:p w14:paraId="086DC51D" w14:textId="77777777" w:rsidR="00E11601" w:rsidRPr="008D4E1A" w:rsidRDefault="00E11601" w:rsidP="00AE3B99">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AE3B99">
            <w:pPr>
              <w:pStyle w:val="CM42"/>
              <w:spacing w:before="60" w:after="60"/>
              <w:jc w:val="center"/>
              <w:rPr>
                <w:rFonts w:ascii="Calibri" w:hAnsi="Calibri" w:cs="Calibri"/>
                <w:color w:val="000000"/>
                <w:sz w:val="16"/>
                <w:szCs w:val="16"/>
              </w:rPr>
            </w:pPr>
          </w:p>
          <w:p w14:paraId="39275DE3"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1D67AEC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59D47CB7"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app:data</w:t>
            </w:r>
            <w:proofErr w:type="spellEnd"/>
          </w:p>
        </w:tc>
        <w:tc>
          <w:tcPr>
            <w:tcW w:w="4818" w:type="dxa"/>
            <w:tcBorders>
              <w:bottom w:val="single" w:sz="4" w:space="0" w:color="auto"/>
            </w:tcBorders>
            <w:shd w:val="clear" w:color="auto" w:fill="auto"/>
          </w:tcPr>
          <w:p w14:paraId="47C15CF6" w14:textId="77777777" w:rsidR="00E11601" w:rsidRPr="008D4E1A" w:rsidRDefault="00E11601" w:rsidP="00AE3B99">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AE3B99">
            <w:pPr>
              <w:pStyle w:val="Akapitzlist"/>
              <w:ind w:left="0"/>
              <w:jc w:val="both"/>
              <w:rPr>
                <w:rFonts w:ascii="Calibri" w:hAnsi="Calibri" w:cs="Calibri"/>
                <w:sz w:val="16"/>
                <w:szCs w:val="16"/>
                <w:lang w:val="pl-PL"/>
              </w:rPr>
            </w:pPr>
          </w:p>
          <w:p w14:paraId="16A175BC" w14:textId="67431FD3"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B2E63FF" w14:textId="77777777" w:rsidR="00E11601" w:rsidRPr="008D4E1A" w:rsidRDefault="00E11601" w:rsidP="00AE3B99">
            <w:pPr>
              <w:pStyle w:val="Akapitzlist"/>
              <w:ind w:left="0"/>
              <w:jc w:val="both"/>
              <w:rPr>
                <w:rFonts w:ascii="Calibri" w:hAnsi="Calibri" w:cs="Calibri"/>
                <w:sz w:val="16"/>
                <w:szCs w:val="16"/>
                <w:lang w:val="pl-PL"/>
              </w:rPr>
            </w:pPr>
          </w:p>
          <w:p w14:paraId="4DBEF80A" w14:textId="77777777" w:rsidR="00E11601" w:rsidRPr="008D4E1A" w:rsidRDefault="00E11601" w:rsidP="00AE3B99">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2016-11-31</w:t>
            </w:r>
          </w:p>
        </w:tc>
      </w:tr>
      <w:tr w:rsidR="00E11601" w:rsidRPr="008D4E1A" w14:paraId="7F4A5A87" w14:textId="77777777" w:rsidTr="00156BA3">
        <w:trPr>
          <w:gridAfter w:val="1"/>
          <w:wAfter w:w="12" w:type="dxa"/>
          <w:trHeight w:val="1500"/>
          <w:jc w:val="center"/>
        </w:trPr>
        <w:tc>
          <w:tcPr>
            <w:tcW w:w="278" w:type="dxa"/>
            <w:vMerge/>
          </w:tcPr>
          <w:p w14:paraId="22B34830" w14:textId="77777777" w:rsidR="00E11601" w:rsidRPr="008D4E1A" w:rsidRDefault="00E11601" w:rsidP="00AE3B99">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AE3B99">
            <w:pPr>
              <w:jc w:val="center"/>
              <w:rPr>
                <w:rFonts w:ascii="Calibri" w:hAnsi="Calibri" w:cs="Calibri"/>
                <w:color w:val="000000"/>
                <w:sz w:val="16"/>
                <w:szCs w:val="16"/>
              </w:rPr>
            </w:pPr>
          </w:p>
          <w:p w14:paraId="6D55A239" w14:textId="77777777" w:rsidR="00E11601" w:rsidRPr="008D4E1A" w:rsidRDefault="00E11601" w:rsidP="00AE3B99">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AE3B99">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280DAD0" w14:textId="77777777" w:rsidR="00E11601" w:rsidRPr="008D4E1A" w:rsidRDefault="00E11601" w:rsidP="00AE3B99">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app:lacze</w:t>
            </w:r>
            <w:proofErr w:type="spellEnd"/>
          </w:p>
        </w:tc>
        <w:tc>
          <w:tcPr>
            <w:tcW w:w="4818" w:type="dxa"/>
            <w:tcBorders>
              <w:bottom w:val="single" w:sz="4" w:space="0" w:color="auto"/>
            </w:tcBorders>
            <w:shd w:val="clear" w:color="auto" w:fill="auto"/>
          </w:tcPr>
          <w:p w14:paraId="14573E00"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AE3B99">
            <w:pPr>
              <w:pStyle w:val="Akapitzlist"/>
              <w:ind w:left="0"/>
              <w:jc w:val="both"/>
              <w:rPr>
                <w:rFonts w:ascii="Calibri" w:hAnsi="Calibri" w:cs="Calibri"/>
                <w:sz w:val="16"/>
                <w:szCs w:val="16"/>
                <w:lang w:val="pl-PL"/>
              </w:rPr>
            </w:pPr>
          </w:p>
          <w:p w14:paraId="73437E1F"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https://mapy.geoportal.gov.pl/wss/service/WMTS/guest/wmts/BDOO</w:t>
            </w:r>
          </w:p>
        </w:tc>
      </w:tr>
      <w:tr w:rsidR="00E11601" w:rsidRPr="008D4E1A" w14:paraId="36B77288" w14:textId="77777777" w:rsidTr="00156BA3">
        <w:trPr>
          <w:gridAfter w:val="1"/>
          <w:wAfter w:w="12" w:type="dxa"/>
          <w:trHeight w:val="1134"/>
          <w:jc w:val="center"/>
        </w:trPr>
        <w:tc>
          <w:tcPr>
            <w:tcW w:w="2264" w:type="dxa"/>
            <w:gridSpan w:val="3"/>
            <w:shd w:val="clear" w:color="auto" w:fill="auto"/>
          </w:tcPr>
          <w:p w14:paraId="627FE334"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zasiegPrzestrzenny</w:t>
            </w:r>
          </w:p>
          <w:p w14:paraId="5F3C2CF6" w14:textId="77777777" w:rsidR="00E11601" w:rsidRPr="008D4E1A" w:rsidRDefault="00E11601" w:rsidP="00AE3B99">
            <w:pPr>
              <w:jc w:val="center"/>
              <w:rPr>
                <w:rFonts w:ascii="Calibri" w:hAnsi="Calibri" w:cs="Calibri"/>
                <w:sz w:val="16"/>
                <w:szCs w:val="16"/>
              </w:rPr>
            </w:pPr>
          </w:p>
          <w:p w14:paraId="2295C8DD"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60F0AE3C"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GM_MultiSurface</w:t>
            </w:r>
            <w:proofErr w:type="spellEnd"/>
          </w:p>
        </w:tc>
        <w:tc>
          <w:tcPr>
            <w:tcW w:w="3260" w:type="dxa"/>
            <w:tcBorders>
              <w:bottom w:val="single" w:sz="4" w:space="0" w:color="auto"/>
            </w:tcBorders>
            <w:shd w:val="clear" w:color="auto" w:fill="auto"/>
          </w:tcPr>
          <w:p w14:paraId="0C59119C" w14:textId="77777777" w:rsidR="00E11601" w:rsidRPr="008D4E1A" w:rsidRDefault="00E11601" w:rsidP="00AE3B99">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50055108" w14:textId="77777777" w:rsidR="00E11601" w:rsidRPr="008D4E1A" w:rsidRDefault="00E11601" w:rsidP="00AE3B99">
            <w:pPr>
              <w:pStyle w:val="Akapitzlist"/>
              <w:ind w:left="0"/>
              <w:rPr>
                <w:rFonts w:ascii="Calibri" w:hAnsi="Calibri" w:cs="Calibri"/>
                <w:sz w:val="16"/>
                <w:szCs w:val="16"/>
              </w:rPr>
            </w:pPr>
            <w:proofErr w:type="spellStart"/>
            <w:r w:rsidRPr="008D4E1A">
              <w:rPr>
                <w:rFonts w:ascii="Calibri" w:hAnsi="Calibri" w:cs="Calibri"/>
                <w:sz w:val="16"/>
                <w:szCs w:val="16"/>
              </w:rPr>
              <w:t>app:zasiegPrzestrzenny</w:t>
            </w:r>
            <w:proofErr w:type="spellEnd"/>
          </w:p>
        </w:tc>
        <w:tc>
          <w:tcPr>
            <w:tcW w:w="4818" w:type="dxa"/>
            <w:tcBorders>
              <w:bottom w:val="single" w:sz="4" w:space="0" w:color="auto"/>
            </w:tcBorders>
            <w:shd w:val="clear" w:color="auto" w:fill="auto"/>
          </w:tcPr>
          <w:p w14:paraId="7702850E" w14:textId="77777777" w:rsidR="00E11601" w:rsidRPr="008D4E1A" w:rsidRDefault="00E11601" w:rsidP="00AE3B99">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156BA3">
        <w:trPr>
          <w:trHeight w:val="1538"/>
          <w:jc w:val="center"/>
        </w:trPr>
        <w:tc>
          <w:tcPr>
            <w:tcW w:w="2264" w:type="dxa"/>
            <w:gridSpan w:val="3"/>
            <w:shd w:val="clear" w:color="auto" w:fill="auto"/>
          </w:tcPr>
          <w:p w14:paraId="36B19C68"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AE3B99">
            <w:pPr>
              <w:jc w:val="center"/>
              <w:rPr>
                <w:rFonts w:ascii="Calibri" w:hAnsi="Calibri" w:cs="Calibri"/>
                <w:bCs/>
                <w:sz w:val="16"/>
                <w:szCs w:val="16"/>
              </w:rPr>
            </w:pPr>
          </w:p>
          <w:p w14:paraId="527EB5E7"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AE3B99">
            <w:pPr>
              <w:jc w:val="both"/>
              <w:rPr>
                <w:rFonts w:ascii="Calibri" w:hAnsi="Calibri" w:cs="Calibri"/>
                <w:sz w:val="16"/>
                <w:szCs w:val="16"/>
              </w:rPr>
            </w:pPr>
          </w:p>
          <w:p w14:paraId="6516CA51"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156BA3">
        <w:trPr>
          <w:trHeight w:val="3104"/>
          <w:jc w:val="center"/>
        </w:trPr>
        <w:tc>
          <w:tcPr>
            <w:tcW w:w="2264" w:type="dxa"/>
            <w:gridSpan w:val="3"/>
            <w:shd w:val="clear" w:color="auto" w:fill="auto"/>
          </w:tcPr>
          <w:p w14:paraId="112FA056"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AE3B99">
            <w:pPr>
              <w:jc w:val="center"/>
              <w:rPr>
                <w:rFonts w:ascii="Calibri" w:hAnsi="Calibri" w:cs="Calibri"/>
                <w:bCs/>
                <w:sz w:val="16"/>
                <w:szCs w:val="16"/>
              </w:rPr>
            </w:pPr>
          </w:p>
          <w:p w14:paraId="191340AF"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AE3B99">
            <w:pPr>
              <w:jc w:val="both"/>
              <w:rPr>
                <w:rFonts w:ascii="Calibri" w:hAnsi="Calibri" w:cs="Calibri"/>
                <w:sz w:val="16"/>
                <w:szCs w:val="16"/>
              </w:rPr>
            </w:pPr>
          </w:p>
          <w:p w14:paraId="01270282"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156BA3">
        <w:trPr>
          <w:trHeight w:val="576"/>
          <w:jc w:val="center"/>
        </w:trPr>
        <w:tc>
          <w:tcPr>
            <w:tcW w:w="2264" w:type="dxa"/>
            <w:gridSpan w:val="3"/>
            <w:shd w:val="clear" w:color="auto" w:fill="auto"/>
          </w:tcPr>
          <w:p w14:paraId="6CC1AA57"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AE3B99">
            <w:pPr>
              <w:jc w:val="center"/>
              <w:rPr>
                <w:rFonts w:ascii="Calibri" w:hAnsi="Calibri" w:cs="Calibri"/>
                <w:bCs/>
                <w:sz w:val="16"/>
                <w:szCs w:val="16"/>
              </w:rPr>
            </w:pPr>
          </w:p>
          <w:p w14:paraId="1A7D503F"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c>
          <w:tcPr>
            <w:tcW w:w="851" w:type="dxa"/>
            <w:shd w:val="clear" w:color="auto" w:fill="auto"/>
          </w:tcPr>
          <w:p w14:paraId="547C4B4A"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3F613DE2"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AE3B99">
            <w:pPr>
              <w:jc w:val="both"/>
              <w:rPr>
                <w:rFonts w:ascii="Calibri" w:hAnsi="Calibri" w:cs="Calibri"/>
                <w:sz w:val="16"/>
                <w:szCs w:val="16"/>
              </w:rPr>
            </w:pPr>
          </w:p>
          <w:p w14:paraId="64489324" w14:textId="28CBDFEE" w:rsidR="00E11601" w:rsidRPr="00FB580B" w:rsidRDefault="00E11601" w:rsidP="00AE3B99">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AE3B99">
            <w:pPr>
              <w:jc w:val="both"/>
              <w:rPr>
                <w:rFonts w:ascii="Calibri" w:hAnsi="Calibri" w:cs="Calibri"/>
                <w:sz w:val="16"/>
                <w:szCs w:val="16"/>
              </w:rPr>
            </w:pPr>
          </w:p>
          <w:p w14:paraId="25E88A23"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70CC86C3" w14:textId="77777777" w:rsidTr="00C106FB">
        <w:trPr>
          <w:trHeight w:val="6098"/>
          <w:jc w:val="center"/>
        </w:trPr>
        <w:tc>
          <w:tcPr>
            <w:tcW w:w="2264" w:type="dxa"/>
            <w:gridSpan w:val="3"/>
            <w:shd w:val="clear" w:color="auto" w:fill="auto"/>
          </w:tcPr>
          <w:p w14:paraId="06709A22"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dokumentUchylajacy</w:t>
            </w:r>
          </w:p>
          <w:p w14:paraId="28D5CAF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AE3B99">
            <w:pPr>
              <w:jc w:val="center"/>
              <w:rPr>
                <w:rFonts w:ascii="Calibri" w:hAnsi="Calibri" w:cs="Calibri"/>
                <w:bCs/>
                <w:sz w:val="16"/>
                <w:szCs w:val="16"/>
              </w:rPr>
            </w:pPr>
          </w:p>
          <w:p w14:paraId="5A1A7F31"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AE3B99">
            <w:pPr>
              <w:jc w:val="both"/>
              <w:rPr>
                <w:rFonts w:ascii="Calibri" w:hAnsi="Calibri" w:cs="Calibri"/>
                <w:sz w:val="16"/>
                <w:szCs w:val="16"/>
              </w:rPr>
            </w:pPr>
          </w:p>
          <w:p w14:paraId="0689AAD4"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AE3B99">
            <w:pPr>
              <w:jc w:val="both"/>
              <w:rPr>
                <w:rFonts w:ascii="Calibri" w:hAnsi="Calibri" w:cs="Calibri"/>
                <w:sz w:val="16"/>
                <w:szCs w:val="16"/>
              </w:rPr>
            </w:pPr>
          </w:p>
          <w:p w14:paraId="2CF5195D"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AE3B99">
            <w:pPr>
              <w:jc w:val="both"/>
              <w:rPr>
                <w:rFonts w:ascii="Calibri" w:hAnsi="Calibri" w:cs="Calibri"/>
                <w:sz w:val="16"/>
                <w:szCs w:val="16"/>
              </w:rPr>
            </w:pPr>
          </w:p>
          <w:p w14:paraId="51E990D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AE3B99">
            <w:pPr>
              <w:pStyle w:val="Default"/>
              <w:jc w:val="both"/>
              <w:rPr>
                <w:rFonts w:ascii="Calibri" w:hAnsi="Calibri" w:cs="Calibri"/>
                <w:sz w:val="16"/>
                <w:szCs w:val="16"/>
              </w:rPr>
            </w:pPr>
          </w:p>
          <w:p w14:paraId="53B5640F"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C106FB">
        <w:trPr>
          <w:trHeight w:val="1562"/>
          <w:jc w:val="center"/>
        </w:trPr>
        <w:tc>
          <w:tcPr>
            <w:tcW w:w="2264" w:type="dxa"/>
            <w:gridSpan w:val="3"/>
            <w:shd w:val="clear" w:color="auto" w:fill="auto"/>
          </w:tcPr>
          <w:p w14:paraId="715AD595"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AE3B99">
            <w:pPr>
              <w:jc w:val="center"/>
              <w:rPr>
                <w:rFonts w:ascii="Calibri" w:hAnsi="Calibri" w:cs="Calibri"/>
                <w:sz w:val="16"/>
                <w:szCs w:val="16"/>
              </w:rPr>
            </w:pPr>
          </w:p>
          <w:p w14:paraId="5FA00B39"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AE3B99">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AE3B99">
            <w:pPr>
              <w:jc w:val="both"/>
              <w:rPr>
                <w:rFonts w:ascii="Calibri" w:hAnsi="Calibri" w:cs="Calibri"/>
                <w:sz w:val="16"/>
                <w:szCs w:val="16"/>
              </w:rPr>
            </w:pPr>
          </w:p>
          <w:p w14:paraId="6D30F4A7"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AE3B99">
            <w:pPr>
              <w:jc w:val="both"/>
              <w:rPr>
                <w:rFonts w:ascii="Calibri" w:hAnsi="Calibri" w:cs="Calibri"/>
                <w:sz w:val="16"/>
                <w:szCs w:val="16"/>
              </w:rPr>
            </w:pPr>
          </w:p>
          <w:p w14:paraId="05038664"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Poznańską, granicą terenów ogrodów działkowych i osią korytarza rzeki Utraty”, w ramach części ustaleń.</w:t>
            </w:r>
          </w:p>
          <w:p w14:paraId="73475C87" w14:textId="77777777" w:rsidR="00E11601" w:rsidRPr="008D4E1A" w:rsidRDefault="00E11601" w:rsidP="00AE3B99">
            <w:pPr>
              <w:pStyle w:val="Default"/>
              <w:jc w:val="both"/>
              <w:rPr>
                <w:rFonts w:ascii="Calibri" w:hAnsi="Calibri" w:cs="Calibri"/>
                <w:sz w:val="16"/>
                <w:szCs w:val="16"/>
              </w:rPr>
            </w:pPr>
          </w:p>
          <w:p w14:paraId="13B59BB6"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156BA3">
        <w:trPr>
          <w:trHeight w:val="553"/>
          <w:jc w:val="center"/>
        </w:trPr>
        <w:tc>
          <w:tcPr>
            <w:tcW w:w="2264" w:type="dxa"/>
            <w:gridSpan w:val="3"/>
            <w:shd w:val="clear" w:color="auto" w:fill="auto"/>
          </w:tcPr>
          <w:p w14:paraId="18968D0D"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lastRenderedPageBreak/>
              <w:t>dokument</w:t>
            </w:r>
          </w:p>
          <w:p w14:paraId="62ADE27E"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AE3B99">
            <w:pPr>
              <w:jc w:val="center"/>
              <w:rPr>
                <w:rFonts w:ascii="Calibri" w:hAnsi="Calibri" w:cs="Calibri"/>
                <w:sz w:val="16"/>
                <w:szCs w:val="16"/>
              </w:rPr>
            </w:pPr>
          </w:p>
          <w:p w14:paraId="2848A61C" w14:textId="77777777" w:rsidR="00E11601" w:rsidRPr="008D4E1A" w:rsidRDefault="00E11601" w:rsidP="00A31011">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AE3B99">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r w:rsidRPr="008D4E1A">
              <w:rPr>
                <w:rFonts w:ascii="Calibri" w:hAnsi="Calibri" w:cs="Calibri"/>
                <w:sz w:val="16"/>
                <w:szCs w:val="16"/>
              </w:rPr>
              <w:t xml:space="preserve"> </w:t>
            </w:r>
          </w:p>
        </w:tc>
        <w:tc>
          <w:tcPr>
            <w:tcW w:w="1843" w:type="dxa"/>
            <w:shd w:val="clear" w:color="auto" w:fill="auto"/>
          </w:tcPr>
          <w:p w14:paraId="017A8B1B"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AE3B99">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AE3B99">
            <w:pPr>
              <w:jc w:val="both"/>
              <w:rPr>
                <w:rFonts w:ascii="Calibri" w:hAnsi="Calibri" w:cs="Calibri"/>
                <w:sz w:val="16"/>
                <w:szCs w:val="16"/>
              </w:rPr>
            </w:pPr>
          </w:p>
          <w:p w14:paraId="3E6097B5" w14:textId="77777777" w:rsidR="00E11601" w:rsidRPr="008D4E1A" w:rsidRDefault="00E11601" w:rsidP="00AE3B99">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156BA3">
        <w:trPr>
          <w:trHeight w:val="1639"/>
          <w:jc w:val="center"/>
        </w:trPr>
        <w:tc>
          <w:tcPr>
            <w:tcW w:w="2264" w:type="dxa"/>
            <w:gridSpan w:val="3"/>
            <w:shd w:val="clear" w:color="auto" w:fill="auto"/>
          </w:tcPr>
          <w:p w14:paraId="56B7AD78"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AE3B99">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AE3B99">
            <w:pPr>
              <w:jc w:val="center"/>
              <w:rPr>
                <w:rFonts w:ascii="Calibri" w:hAnsi="Calibri" w:cs="Calibri"/>
                <w:sz w:val="16"/>
                <w:szCs w:val="16"/>
              </w:rPr>
            </w:pPr>
          </w:p>
          <w:p w14:paraId="7AFD82E9" w14:textId="77777777" w:rsidR="00E11601" w:rsidRPr="008D4E1A" w:rsidRDefault="00E11601" w:rsidP="00AE3B99">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AE3B99">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AE3B99">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AE3B99">
            <w:pPr>
              <w:jc w:val="both"/>
              <w:rPr>
                <w:rFonts w:ascii="Calibri" w:hAnsi="Calibri" w:cs="Calibri"/>
                <w:color w:val="000000"/>
                <w:sz w:val="16"/>
                <w:szCs w:val="16"/>
              </w:rPr>
            </w:pPr>
          </w:p>
          <w:p w14:paraId="51A84DAF" w14:textId="77777777" w:rsidR="00E11601" w:rsidRPr="008D4E1A" w:rsidRDefault="00E11601" w:rsidP="00AE3B99">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B9207F" w14:textId="77777777" w:rsidR="00E11601" w:rsidRPr="008D4E1A" w:rsidRDefault="00E11601" w:rsidP="00AE3B99">
            <w:pPr>
              <w:jc w:val="both"/>
              <w:rPr>
                <w:rFonts w:ascii="Calibri" w:hAnsi="Calibri" w:cs="Calibri"/>
                <w:color w:val="000000"/>
                <w:sz w:val="16"/>
                <w:szCs w:val="16"/>
              </w:rPr>
            </w:pPr>
          </w:p>
        </w:tc>
      </w:tr>
      <w:tr w:rsidR="00E11601" w:rsidRPr="008D4E1A" w14:paraId="068ADCE7" w14:textId="77777777" w:rsidTr="00156BA3">
        <w:trPr>
          <w:trHeight w:val="1639"/>
          <w:jc w:val="center"/>
        </w:trPr>
        <w:tc>
          <w:tcPr>
            <w:tcW w:w="2264" w:type="dxa"/>
            <w:gridSpan w:val="3"/>
            <w:shd w:val="clear" w:color="auto" w:fill="auto"/>
          </w:tcPr>
          <w:p w14:paraId="0C1668CD"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AE3B99">
            <w:pPr>
              <w:jc w:val="center"/>
              <w:rPr>
                <w:rFonts w:ascii="Calibri" w:hAnsi="Calibri" w:cs="Calibri"/>
                <w:b/>
                <w:bCs/>
                <w:sz w:val="16"/>
                <w:szCs w:val="16"/>
              </w:rPr>
            </w:pPr>
          </w:p>
          <w:p w14:paraId="0E078E22"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B03501">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AE3B99">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AE3B99">
            <w:pPr>
              <w:jc w:val="both"/>
              <w:rPr>
                <w:rFonts w:ascii="Calibri" w:hAnsi="Calibri" w:cs="Calibri"/>
                <w:sz w:val="16"/>
                <w:szCs w:val="16"/>
              </w:rPr>
            </w:pPr>
          </w:p>
        </w:tc>
      </w:tr>
      <w:tr w:rsidR="00E11601" w:rsidRPr="008D4E1A" w14:paraId="28DDE6CB" w14:textId="77777777" w:rsidTr="001D1888">
        <w:trPr>
          <w:trHeight w:val="1599"/>
          <w:jc w:val="center"/>
        </w:trPr>
        <w:tc>
          <w:tcPr>
            <w:tcW w:w="2264" w:type="dxa"/>
            <w:gridSpan w:val="3"/>
            <w:shd w:val="clear" w:color="auto" w:fill="auto"/>
          </w:tcPr>
          <w:p w14:paraId="1849414B" w14:textId="77777777" w:rsidR="00E11601" w:rsidRPr="008D4E1A" w:rsidRDefault="00E11601" w:rsidP="00B03501">
            <w:pPr>
              <w:jc w:val="center"/>
              <w:rPr>
                <w:rFonts w:ascii="Calibri" w:hAnsi="Calibri" w:cs="Calibri"/>
                <w:b/>
                <w:bCs/>
                <w:sz w:val="16"/>
                <w:szCs w:val="16"/>
              </w:rPr>
            </w:pPr>
            <w:r w:rsidRPr="008D4E1A">
              <w:rPr>
                <w:rFonts w:ascii="Calibri" w:hAnsi="Calibri" w:cs="Calibri"/>
                <w:b/>
                <w:bCs/>
                <w:sz w:val="16"/>
                <w:szCs w:val="16"/>
              </w:rPr>
              <w:lastRenderedPageBreak/>
              <w:t>regulacja</w:t>
            </w:r>
          </w:p>
          <w:p w14:paraId="4D5A96A3" w14:textId="77777777" w:rsidR="00E11601" w:rsidRPr="008D4E1A" w:rsidRDefault="00E11601" w:rsidP="00AE3B99">
            <w:pPr>
              <w:jc w:val="center"/>
              <w:rPr>
                <w:rFonts w:ascii="Calibri" w:hAnsi="Calibri" w:cs="Calibri"/>
                <w:b/>
                <w:bCs/>
                <w:sz w:val="16"/>
                <w:szCs w:val="16"/>
              </w:rPr>
            </w:pPr>
          </w:p>
          <w:p w14:paraId="2751D47E" w14:textId="77777777" w:rsidR="00E11601" w:rsidRPr="008D4E1A" w:rsidRDefault="00E11601" w:rsidP="00AE3B99">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AE3B99">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B03501">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8D4E1A">
              <w:rPr>
                <w:rFonts w:ascii="Calibri" w:hAnsi="Calibri" w:cs="Calibri"/>
                <w:sz w:val="16"/>
                <w:szCs w:val="16"/>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B03501">
            <w:pPr>
              <w:pStyle w:val="Akapitzlist"/>
              <w:ind w:left="0"/>
              <w:jc w:val="center"/>
              <w:rPr>
                <w:rFonts w:ascii="Calibri" w:hAnsi="Calibri" w:cs="Calibri"/>
                <w:sz w:val="16"/>
                <w:szCs w:val="16"/>
                <w:lang w:val="pl-PL"/>
              </w:rPr>
            </w:pPr>
          </w:p>
          <w:p w14:paraId="6E8C1F23" w14:textId="77777777" w:rsidR="00E11601" w:rsidRPr="008D4E1A" w:rsidRDefault="00E11601" w:rsidP="00AE3B99">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AE3B99">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B03501">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B03501">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AE3B99">
            <w:pPr>
              <w:jc w:val="both"/>
              <w:rPr>
                <w:rFonts w:ascii="Calibri" w:hAnsi="Calibri" w:cs="Calibri"/>
                <w:sz w:val="16"/>
                <w:szCs w:val="16"/>
              </w:rPr>
            </w:pPr>
          </w:p>
        </w:tc>
      </w:tr>
    </w:tbl>
    <w:p w14:paraId="63EBB17E" w14:textId="77777777" w:rsidR="00E11601" w:rsidRPr="008D4E1A" w:rsidRDefault="00E11601" w:rsidP="00DA1C4C"/>
    <w:p w14:paraId="64050E01" w14:textId="77777777" w:rsidR="00E11601" w:rsidRPr="008D4E1A" w:rsidRDefault="00E11601">
      <w:r w:rsidRPr="008D4E1A">
        <w:br w:type="page"/>
      </w:r>
    </w:p>
    <w:p w14:paraId="30F73766" w14:textId="77777777" w:rsidR="00E11601" w:rsidRPr="008D4E1A" w:rsidRDefault="00E11601" w:rsidP="00DA1C4C"/>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56BA3">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AB77AB3" w14:textId="77777777" w:rsidTr="00156BA3">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56BA3">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0889E2D4"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2CCF87A1"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3092F033"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2F09A576" w14:textId="77777777" w:rsidTr="00156BA3">
        <w:trPr>
          <w:trHeight w:val="1132"/>
          <w:jc w:val="center"/>
        </w:trPr>
        <w:tc>
          <w:tcPr>
            <w:tcW w:w="2264" w:type="dxa"/>
            <w:gridSpan w:val="2"/>
            <w:shd w:val="clear" w:color="auto" w:fill="auto"/>
          </w:tcPr>
          <w:p w14:paraId="56D33638"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FD3E027" w14:textId="77777777" w:rsidR="00E11601" w:rsidRPr="008D4E1A" w:rsidRDefault="00E11601" w:rsidP="00156BA3">
            <w:pPr>
              <w:pStyle w:val="Akapitzlist"/>
              <w:ind w:left="0"/>
              <w:jc w:val="center"/>
              <w:rPr>
                <w:rFonts w:ascii="Calibri" w:hAnsi="Calibri" w:cs="Calibri"/>
                <w:b/>
                <w:bCs/>
                <w:sz w:val="16"/>
                <w:szCs w:val="16"/>
                <w:lang w:val="pl-PL"/>
              </w:rPr>
            </w:pPr>
          </w:p>
          <w:p w14:paraId="7E4B21E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CD7DA6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56BA3">
            <w:pPr>
              <w:rPr>
                <w:rFonts w:ascii="Calibri" w:hAnsi="Calibri" w:cs="Calibri"/>
                <w:sz w:val="16"/>
                <w:szCs w:val="16"/>
              </w:rPr>
            </w:pPr>
          </w:p>
        </w:tc>
        <w:tc>
          <w:tcPr>
            <w:tcW w:w="4818" w:type="dxa"/>
            <w:shd w:val="clear" w:color="auto" w:fill="auto"/>
          </w:tcPr>
          <w:p w14:paraId="280DA898"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446FC67B" w14:textId="77777777" w:rsidTr="00156BA3">
        <w:trPr>
          <w:trHeight w:val="2803"/>
          <w:jc w:val="center"/>
        </w:trPr>
        <w:tc>
          <w:tcPr>
            <w:tcW w:w="329" w:type="dxa"/>
            <w:vMerge w:val="restart"/>
            <w:shd w:val="clear" w:color="auto" w:fill="auto"/>
          </w:tcPr>
          <w:p w14:paraId="201D7C55"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56BA3">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3D73FB3C" w14:textId="77777777" w:rsidR="00E11601" w:rsidRPr="008D4E1A" w:rsidRDefault="00E11601" w:rsidP="00156BA3">
            <w:pPr>
              <w:jc w:val="center"/>
              <w:rPr>
                <w:rFonts w:ascii="Calibri" w:hAnsi="Calibri" w:cs="Calibri"/>
                <w:b/>
                <w:bCs/>
                <w:sz w:val="16"/>
                <w:szCs w:val="16"/>
              </w:rPr>
            </w:pPr>
          </w:p>
          <w:p w14:paraId="2579F06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8EA89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C4F679D"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56BA3">
            <w:pPr>
              <w:pStyle w:val="Akapitzlist"/>
              <w:ind w:left="177"/>
              <w:rPr>
                <w:rFonts w:ascii="Calibri" w:hAnsi="Calibri" w:cs="Calibri"/>
                <w:sz w:val="16"/>
                <w:szCs w:val="16"/>
                <w:lang w:val="pl-PL"/>
              </w:rPr>
            </w:pPr>
          </w:p>
          <w:p w14:paraId="433ADE52"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PL.ZIPPZP.2393/246601-SUIKZP</w:t>
            </w:r>
          </w:p>
        </w:tc>
      </w:tr>
      <w:tr w:rsidR="00E11601" w:rsidRPr="008D4E1A" w14:paraId="500785B8" w14:textId="77777777" w:rsidTr="00156BA3">
        <w:trPr>
          <w:trHeight w:val="1132"/>
          <w:jc w:val="center"/>
        </w:trPr>
        <w:tc>
          <w:tcPr>
            <w:tcW w:w="329" w:type="dxa"/>
            <w:vMerge/>
          </w:tcPr>
          <w:p w14:paraId="0F1E3C98"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330FCB3B" w14:textId="77777777" w:rsidR="00E11601" w:rsidRPr="008D4E1A" w:rsidRDefault="00E11601" w:rsidP="00156BA3">
            <w:pPr>
              <w:pStyle w:val="Akapitzlist"/>
              <w:ind w:left="0"/>
              <w:jc w:val="center"/>
              <w:rPr>
                <w:rFonts w:ascii="Calibri" w:hAnsi="Calibri" w:cs="Calibri"/>
                <w:b/>
                <w:bCs/>
                <w:sz w:val="16"/>
                <w:szCs w:val="16"/>
                <w:lang w:val="pl-PL"/>
              </w:rPr>
            </w:pPr>
          </w:p>
          <w:p w14:paraId="7FF45CA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shd w:val="clear" w:color="auto" w:fill="auto"/>
          </w:tcPr>
          <w:p w14:paraId="5C92E0F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9CE027C"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F4207D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56BA3">
            <w:pPr>
              <w:pStyle w:val="Akapitzlist"/>
              <w:ind w:left="0"/>
              <w:jc w:val="both"/>
              <w:rPr>
                <w:rFonts w:ascii="Calibri" w:hAnsi="Calibri" w:cs="Calibri"/>
                <w:sz w:val="16"/>
                <w:szCs w:val="16"/>
                <w:lang w:val="pl-PL"/>
              </w:rPr>
            </w:pPr>
          </w:p>
          <w:p w14:paraId="38C3419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XXXI.956.2009_rys.1a</w:t>
            </w:r>
          </w:p>
        </w:tc>
      </w:tr>
      <w:tr w:rsidR="00E11601" w:rsidRPr="008D4E1A" w14:paraId="4166A4D9" w14:textId="77777777" w:rsidTr="00156BA3">
        <w:trPr>
          <w:trHeight w:val="1545"/>
          <w:jc w:val="center"/>
        </w:trPr>
        <w:tc>
          <w:tcPr>
            <w:tcW w:w="329" w:type="dxa"/>
            <w:vMerge/>
          </w:tcPr>
          <w:p w14:paraId="4BA1C6C0"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0B5BB0C" w14:textId="77777777" w:rsidR="00E11601" w:rsidRPr="008D4E1A" w:rsidRDefault="00E11601" w:rsidP="00156BA3">
            <w:pPr>
              <w:jc w:val="center"/>
              <w:rPr>
                <w:rFonts w:ascii="Calibri" w:hAnsi="Calibri" w:cs="Calibri"/>
                <w:b/>
                <w:bCs/>
                <w:sz w:val="16"/>
                <w:szCs w:val="16"/>
              </w:rPr>
            </w:pPr>
          </w:p>
          <w:p w14:paraId="46D5908E"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576910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RysunekAktuPlanowaniaPrzestrzennego</w:t>
            </w:r>
            <w:proofErr w:type="spellEnd"/>
            <w:r w:rsidRPr="008D4E1A">
              <w:rPr>
                <w:rFonts w:ascii="Calibri" w:hAnsi="Calibri" w:cs="Calibri"/>
                <w:bCs/>
                <w:sz w:val="16"/>
                <w:szCs w:val="16"/>
                <w:lang w:val="pl-PL"/>
              </w:rPr>
              <w:t xml:space="preserve"> muszą być wersjonowane w zbiorze danych.</w:t>
            </w:r>
          </w:p>
          <w:p w14:paraId="786080A6" w14:textId="77777777" w:rsidR="00E11601" w:rsidRPr="008D4E1A" w:rsidRDefault="00E11601" w:rsidP="00156BA3">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56BA3">
            <w:pPr>
              <w:jc w:val="both"/>
              <w:rPr>
                <w:rFonts w:ascii="Calibri" w:hAnsi="Calibri" w:cs="Calibri"/>
                <w:bCs/>
                <w:sz w:val="16"/>
                <w:szCs w:val="16"/>
              </w:rPr>
            </w:pPr>
          </w:p>
          <w:p w14:paraId="557BFA2F" w14:textId="2BAA11E9" w:rsidR="00E11601" w:rsidRPr="008D4E1A" w:rsidRDefault="00E11601" w:rsidP="00156BA3">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56BA3">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56BA3">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156BA3">
        <w:trPr>
          <w:trHeight w:val="1556"/>
          <w:jc w:val="center"/>
        </w:trPr>
        <w:tc>
          <w:tcPr>
            <w:tcW w:w="2264" w:type="dxa"/>
            <w:gridSpan w:val="2"/>
            <w:tcBorders>
              <w:bottom w:val="single" w:sz="4" w:space="0" w:color="auto"/>
            </w:tcBorders>
            <w:shd w:val="clear" w:color="auto" w:fill="auto"/>
          </w:tcPr>
          <w:p w14:paraId="19CEF85E"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341AF854" w14:textId="77777777" w:rsidR="00E11601" w:rsidRPr="008D4E1A" w:rsidRDefault="00E11601" w:rsidP="00156BA3">
            <w:pPr>
              <w:pStyle w:val="Akapitzlist"/>
              <w:ind w:left="0"/>
              <w:jc w:val="center"/>
              <w:rPr>
                <w:rFonts w:ascii="Calibri" w:hAnsi="Calibri" w:cs="Calibri"/>
                <w:sz w:val="16"/>
                <w:szCs w:val="16"/>
                <w:lang w:val="pl-PL"/>
              </w:rPr>
            </w:pPr>
          </w:p>
          <w:p w14:paraId="09B5819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576CCB21"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3B986C9"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56BA3">
            <w:pPr>
              <w:pStyle w:val="Akapitzlist"/>
              <w:ind w:left="0"/>
              <w:jc w:val="both"/>
              <w:rPr>
                <w:rFonts w:ascii="Calibri" w:hAnsi="Calibri" w:cs="Calibri"/>
                <w:sz w:val="16"/>
                <w:szCs w:val="16"/>
                <w:lang w:val="pl-PL"/>
              </w:rPr>
            </w:pPr>
          </w:p>
          <w:p w14:paraId="07E5A6DF"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1C48F721" w14:textId="77777777" w:rsidTr="00156BA3">
        <w:trPr>
          <w:trHeight w:val="1545"/>
          <w:jc w:val="center"/>
        </w:trPr>
        <w:tc>
          <w:tcPr>
            <w:tcW w:w="2264" w:type="dxa"/>
            <w:gridSpan w:val="2"/>
            <w:shd w:val="clear" w:color="auto" w:fill="auto"/>
          </w:tcPr>
          <w:p w14:paraId="6AE17836"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66CD9ECF" w14:textId="77777777" w:rsidR="00E11601" w:rsidRPr="008D4E1A" w:rsidRDefault="00E11601" w:rsidP="00156BA3">
            <w:pPr>
              <w:pStyle w:val="Akapitzlist"/>
              <w:ind w:left="0"/>
              <w:jc w:val="center"/>
              <w:rPr>
                <w:rFonts w:ascii="Calibri" w:hAnsi="Calibri" w:cs="Calibri"/>
                <w:b/>
                <w:bCs/>
                <w:sz w:val="16"/>
                <w:szCs w:val="16"/>
                <w:lang w:val="pl-PL"/>
              </w:rPr>
            </w:pPr>
          </w:p>
          <w:p w14:paraId="79525A5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13817271"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56BA3">
            <w:pPr>
              <w:pStyle w:val="Akapitzlist"/>
              <w:ind w:left="0"/>
              <w:jc w:val="both"/>
              <w:rPr>
                <w:rFonts w:ascii="Calibri" w:hAnsi="Calibri" w:cs="Calibri"/>
                <w:sz w:val="16"/>
                <w:szCs w:val="16"/>
                <w:lang w:val="pl-PL"/>
              </w:rPr>
            </w:pPr>
          </w:p>
          <w:p w14:paraId="29A0C18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56BA3">
            <w:pPr>
              <w:pStyle w:val="Akapitzlist"/>
              <w:ind w:left="0"/>
              <w:jc w:val="both"/>
              <w:rPr>
                <w:rFonts w:ascii="Calibri" w:hAnsi="Calibri" w:cs="Calibri"/>
                <w:sz w:val="16"/>
                <w:szCs w:val="16"/>
                <w:lang w:val="pl-PL"/>
              </w:rPr>
            </w:pPr>
          </w:p>
          <w:p w14:paraId="0FB059A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6CE98E" w14:textId="2675981E"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w:t>
            </w:r>
          </w:p>
        </w:tc>
      </w:tr>
      <w:tr w:rsidR="00E11601" w:rsidRPr="008D4E1A" w14:paraId="30931AFC" w14:textId="77777777" w:rsidTr="00156BA3">
        <w:trPr>
          <w:trHeight w:val="1855"/>
          <w:jc w:val="center"/>
        </w:trPr>
        <w:tc>
          <w:tcPr>
            <w:tcW w:w="2264" w:type="dxa"/>
            <w:gridSpan w:val="2"/>
            <w:shd w:val="clear" w:color="auto" w:fill="auto"/>
          </w:tcPr>
          <w:p w14:paraId="363D8149"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tytuł</w:t>
            </w:r>
          </w:p>
          <w:p w14:paraId="70958E41" w14:textId="77777777" w:rsidR="00E11601" w:rsidRPr="008D4E1A" w:rsidRDefault="00E11601" w:rsidP="00156BA3">
            <w:pPr>
              <w:jc w:val="center"/>
              <w:rPr>
                <w:rFonts w:ascii="Calibri" w:hAnsi="Calibri" w:cs="Calibri"/>
                <w:b/>
                <w:bCs/>
                <w:sz w:val="16"/>
                <w:szCs w:val="16"/>
              </w:rPr>
            </w:pPr>
          </w:p>
          <w:p w14:paraId="347F516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C248A16"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0D237B8"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BB083D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3DBF459F" w14:textId="77777777" w:rsidR="00E11601" w:rsidRPr="008D4E1A" w:rsidRDefault="00E11601" w:rsidP="00156BA3">
            <w:pPr>
              <w:pStyle w:val="Akapitzlist"/>
              <w:ind w:left="0"/>
              <w:jc w:val="both"/>
              <w:rPr>
                <w:rFonts w:ascii="Calibri" w:hAnsi="Calibri" w:cs="Calibri"/>
                <w:sz w:val="16"/>
                <w:szCs w:val="16"/>
                <w:lang w:val="pl-PL"/>
              </w:rPr>
            </w:pPr>
          </w:p>
          <w:p w14:paraId="6DDEAF5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Miejscowy plan zagospodarowania przestrzennego dla obszaru położonego w rejonie ul. </w:t>
            </w:r>
            <w:proofErr w:type="spellStart"/>
            <w:r w:rsidRPr="008D4E1A">
              <w:rPr>
                <w:rFonts w:ascii="Calibri" w:hAnsi="Calibri" w:cs="Calibri"/>
                <w:sz w:val="16"/>
                <w:szCs w:val="16"/>
                <w:lang w:val="pl-PL"/>
              </w:rPr>
              <w:t>Brynickiej</w:t>
            </w:r>
            <w:proofErr w:type="spellEnd"/>
            <w:r w:rsidRPr="008D4E1A">
              <w:rPr>
                <w:rFonts w:ascii="Calibri" w:hAnsi="Calibri" w:cs="Calibri"/>
                <w:sz w:val="16"/>
                <w:szCs w:val="16"/>
                <w:lang w:val="pl-PL"/>
              </w:rPr>
              <w:t xml:space="preserve"> w Miasteczku Śląskim – część graficzna.</w:t>
            </w:r>
          </w:p>
          <w:p w14:paraId="12F88601" w14:textId="77777777" w:rsidR="00E11601" w:rsidRPr="008D4E1A" w:rsidRDefault="00E11601" w:rsidP="00156BA3">
            <w:pPr>
              <w:pStyle w:val="Akapitzlist"/>
              <w:ind w:left="0"/>
              <w:jc w:val="both"/>
              <w:rPr>
                <w:rFonts w:ascii="Calibri" w:hAnsi="Calibri" w:cs="Calibri"/>
                <w:sz w:val="16"/>
                <w:szCs w:val="16"/>
                <w:lang w:val="pl-PL"/>
              </w:rPr>
            </w:pPr>
          </w:p>
          <w:p w14:paraId="6339843E" w14:textId="77777777" w:rsidR="00E11601" w:rsidRPr="008D4E1A" w:rsidRDefault="00E11601" w:rsidP="00156BA3">
            <w:pPr>
              <w:pStyle w:val="Akapitzlist"/>
              <w:ind w:left="0"/>
              <w:jc w:val="both"/>
              <w:rPr>
                <w:rFonts w:ascii="Calibri" w:hAnsi="Calibri" w:cs="Calibri"/>
                <w:iCs/>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156BA3">
        <w:trPr>
          <w:trHeight w:val="1258"/>
          <w:jc w:val="center"/>
        </w:trPr>
        <w:tc>
          <w:tcPr>
            <w:tcW w:w="2264" w:type="dxa"/>
            <w:gridSpan w:val="2"/>
            <w:shd w:val="clear" w:color="auto" w:fill="auto"/>
          </w:tcPr>
          <w:p w14:paraId="167F14EF"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lacze</w:t>
            </w:r>
          </w:p>
          <w:p w14:paraId="2452D112" w14:textId="77777777" w:rsidR="00E11601" w:rsidRPr="008D4E1A" w:rsidRDefault="00E11601" w:rsidP="00156BA3">
            <w:pPr>
              <w:jc w:val="center"/>
              <w:rPr>
                <w:rFonts w:ascii="Calibri" w:hAnsi="Calibri" w:cs="Calibri"/>
                <w:b/>
                <w:bCs/>
                <w:sz w:val="16"/>
                <w:szCs w:val="16"/>
              </w:rPr>
            </w:pPr>
          </w:p>
          <w:p w14:paraId="182B5484"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 xml:space="preserve">﻿Łącze (adres URI), pod którym jest dostępna część graficzna aktu planowania przestrzennego w postaci cyfrowej reprezentacji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233EB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2723F9D7"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w:t>
            </w:r>
            <w:proofErr w:type="spellStart"/>
            <w:r w:rsidRPr="008D4E1A">
              <w:rPr>
                <w:rFonts w:ascii="Calibri" w:hAnsi="Calibri" w:cs="Calibri"/>
                <w:sz w:val="16"/>
                <w:szCs w:val="16"/>
                <w:lang w:val="pl-PL"/>
              </w:rPr>
              <w:t>GeoTIFF</w:t>
            </w:r>
            <w:proofErr w:type="spellEnd"/>
            <w:r w:rsidRPr="008D4E1A">
              <w:rPr>
                <w:rFonts w:ascii="Calibri" w:hAnsi="Calibri" w:cs="Calibri"/>
                <w:sz w:val="16"/>
                <w:szCs w:val="16"/>
                <w:lang w:val="pl-PL"/>
              </w:rPr>
              <w:t xml:space="preserve">, będącego cyfrową reprezentacją części graficznej aktu planowania przestrzennego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Plik powinien być „przycięty” do granic obowiązywania danego aktu (określonych poprzez </w:t>
            </w:r>
            <w:proofErr w:type="spellStart"/>
            <w:r w:rsidRPr="008D4E1A">
              <w:rPr>
                <w:rFonts w:ascii="Calibri" w:hAnsi="Calibri" w:cs="Calibri"/>
                <w:i/>
                <w:sz w:val="16"/>
                <w:szCs w:val="16"/>
                <w:lang w:val="pl-PL"/>
              </w:rPr>
              <w:t>AktPlanowaniaPrzestrzennego</w:t>
            </w:r>
            <w:proofErr w:type="spellEnd"/>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6EFB4DE5" w14:textId="77777777" w:rsidR="00E11601" w:rsidRPr="008D4E1A" w:rsidRDefault="00E11601" w:rsidP="00156BA3">
            <w:pPr>
              <w:pStyle w:val="Akapitzlist"/>
              <w:ind w:left="0"/>
              <w:jc w:val="both"/>
              <w:rPr>
                <w:rFonts w:ascii="Calibri" w:hAnsi="Calibri" w:cs="Calibri"/>
                <w:sz w:val="16"/>
                <w:szCs w:val="16"/>
                <w:lang w:val="pl-PL"/>
              </w:rPr>
            </w:pPr>
            <w:r w:rsidRPr="008D4E1A">
              <w:rPr>
                <w:rStyle w:val="Hipercze"/>
                <w:rFonts w:ascii="Calibri" w:eastAsia="Arial" w:hAnsi="Calibri" w:cs="Calibri"/>
                <w:sz w:val="16"/>
                <w:szCs w:val="16"/>
                <w:lang w:val="pl-PL"/>
              </w:rPr>
              <w:t>https://example.com/files/XXXI.956.2009.rys.1a.tif</w:t>
            </w:r>
          </w:p>
        </w:tc>
      </w:tr>
      <w:tr w:rsidR="00E11601" w:rsidRPr="008D4E1A" w14:paraId="66E41AA4" w14:textId="77777777" w:rsidTr="00156BA3">
        <w:trPr>
          <w:trHeight w:val="1689"/>
          <w:jc w:val="center"/>
        </w:trPr>
        <w:tc>
          <w:tcPr>
            <w:tcW w:w="2264" w:type="dxa"/>
            <w:gridSpan w:val="2"/>
            <w:shd w:val="clear" w:color="auto" w:fill="auto"/>
          </w:tcPr>
          <w:p w14:paraId="1C9817C1"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56BA3">
            <w:pPr>
              <w:jc w:val="center"/>
              <w:rPr>
                <w:rFonts w:ascii="Calibri" w:hAnsi="Calibri" w:cs="Calibri"/>
                <w:b/>
                <w:bCs/>
                <w:sz w:val="16"/>
                <w:szCs w:val="16"/>
              </w:rPr>
            </w:pPr>
          </w:p>
          <w:p w14:paraId="0C04E73F"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3364FA3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10E06DC0"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Rekomenduje się, aby dla mapy, której reprezentację stanowi instancja obiektu </w:t>
            </w:r>
            <w:proofErr w:type="spellStart"/>
            <w:r w:rsidRPr="008D4E1A">
              <w:rPr>
                <w:rFonts w:ascii="Calibri" w:hAnsi="Calibri" w:cs="Calibri"/>
                <w:sz w:val="16"/>
                <w:szCs w:val="16"/>
                <w:lang w:val="pl-PL"/>
              </w:rPr>
              <w:t>RysunekAktuPlanowaniaPrzestrzennego</w:t>
            </w:r>
            <w:proofErr w:type="spellEnd"/>
            <w:r w:rsidRPr="008D4E1A">
              <w:rPr>
                <w:rFonts w:ascii="Calibri" w:hAnsi="Calibri" w:cs="Calibri"/>
                <w:sz w:val="16"/>
                <w:szCs w:val="16"/>
                <w:lang w:val="pl-PL"/>
              </w:rPr>
              <w:t xml:space="preserve"> udostępnić jej legendę w postaci oddzielnego pliku. Zalecany format to PNG.</w:t>
            </w:r>
          </w:p>
          <w:p w14:paraId="0CDF2569" w14:textId="77777777" w:rsidR="00E11601" w:rsidRPr="008D4E1A" w:rsidRDefault="00E11601" w:rsidP="00156BA3">
            <w:pPr>
              <w:pStyle w:val="Akapitzlist"/>
              <w:ind w:left="0"/>
              <w:jc w:val="both"/>
              <w:rPr>
                <w:rFonts w:ascii="Calibri" w:hAnsi="Calibri" w:cs="Calibri"/>
                <w:sz w:val="16"/>
                <w:szCs w:val="16"/>
                <w:lang w:val="pl-PL"/>
              </w:rPr>
            </w:pPr>
          </w:p>
          <w:p w14:paraId="67AAEBA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77777777" w:rsidR="00E11601" w:rsidRPr="008D4E1A" w:rsidRDefault="00E11601" w:rsidP="00156BA3">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https://example.com/files/XXXI.956.2009.rys.1a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156BA3">
        <w:trPr>
          <w:trHeight w:val="552"/>
          <w:jc w:val="center"/>
        </w:trPr>
        <w:tc>
          <w:tcPr>
            <w:tcW w:w="2264" w:type="dxa"/>
            <w:gridSpan w:val="2"/>
            <w:shd w:val="clear" w:color="auto" w:fill="auto"/>
          </w:tcPr>
          <w:p w14:paraId="57DEE483"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56BA3">
            <w:pPr>
              <w:jc w:val="center"/>
              <w:rPr>
                <w:rFonts w:ascii="Calibri" w:hAnsi="Calibri" w:cs="Calibri"/>
                <w:b/>
                <w:bCs/>
                <w:sz w:val="16"/>
                <w:szCs w:val="16"/>
              </w:rPr>
            </w:pPr>
          </w:p>
          <w:p w14:paraId="714D1773"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3A724B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E37D45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Układ odniesienia przestrzennego musi zostać podany zgodnie z EPSG </w:t>
            </w:r>
            <w:proofErr w:type="spellStart"/>
            <w:r w:rsidRPr="008D4E1A">
              <w:rPr>
                <w:rFonts w:ascii="Calibri" w:hAnsi="Calibri" w:cs="Calibri"/>
                <w:sz w:val="16"/>
                <w:szCs w:val="16"/>
                <w:lang w:val="pl-PL"/>
              </w:rPr>
              <w:t>Geodetic</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Parameter</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Dataset</w:t>
            </w:r>
            <w:proofErr w:type="spellEnd"/>
            <w:r w:rsidRPr="008D4E1A">
              <w:rPr>
                <w:rFonts w:ascii="Calibri" w:hAnsi="Calibri" w:cs="Calibri"/>
                <w:sz w:val="16"/>
                <w:szCs w:val="16"/>
                <w:lang w:val="pl-PL"/>
              </w:rPr>
              <w:t>.</w:t>
            </w:r>
          </w:p>
          <w:p w14:paraId="34246CC1" w14:textId="77777777" w:rsidR="00E11601" w:rsidRPr="008D4E1A" w:rsidRDefault="00E11601" w:rsidP="00156BA3">
            <w:pPr>
              <w:pStyle w:val="Akapitzlist"/>
              <w:ind w:left="0"/>
              <w:jc w:val="both"/>
              <w:rPr>
                <w:rFonts w:ascii="Calibri" w:hAnsi="Calibri" w:cs="Calibri"/>
                <w:sz w:val="16"/>
                <w:szCs w:val="16"/>
                <w:lang w:val="pl-PL"/>
              </w:rPr>
            </w:pPr>
          </w:p>
          <w:p w14:paraId="746CE4A7"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2F6ED0" w:rsidP="00156BA3">
            <w:pPr>
              <w:pStyle w:val="Akapitzlist"/>
              <w:ind w:left="0"/>
              <w:jc w:val="both"/>
              <w:rPr>
                <w:rFonts w:ascii="Calibri" w:hAnsi="Calibri" w:cs="Calibri"/>
                <w:sz w:val="16"/>
                <w:szCs w:val="16"/>
                <w:lang w:val="pl-PL"/>
              </w:rPr>
            </w:pPr>
            <w:hyperlink r:id="rId106" w:history="1">
              <w:r w:rsidR="00E11601"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56BA3">
            <w:pPr>
              <w:pStyle w:val="Akapitzlist"/>
              <w:ind w:left="0"/>
              <w:jc w:val="both"/>
              <w:rPr>
                <w:rFonts w:ascii="Calibri" w:hAnsi="Calibri" w:cs="Calibri"/>
                <w:sz w:val="16"/>
                <w:szCs w:val="16"/>
                <w:lang w:val="pl-PL"/>
              </w:rPr>
            </w:pPr>
          </w:p>
          <w:p w14:paraId="486545F4"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2F6ED0" w:rsidP="00156BA3">
            <w:pPr>
              <w:pStyle w:val="Akapitzlist"/>
              <w:ind w:left="0"/>
              <w:jc w:val="both"/>
              <w:rPr>
                <w:rFonts w:ascii="Calibri" w:hAnsi="Calibri" w:cs="Calibri"/>
                <w:sz w:val="16"/>
                <w:szCs w:val="16"/>
                <w:lang w:val="pl-PL"/>
              </w:rPr>
            </w:pPr>
            <w:hyperlink r:id="rId107" w:history="1">
              <w:r w:rsidR="00E11601" w:rsidRPr="008D4E1A">
                <w:rPr>
                  <w:rStyle w:val="Hipercze"/>
                  <w:rFonts w:ascii="Calibri" w:hAnsi="Calibri" w:cs="Calibri"/>
                  <w:sz w:val="16"/>
                  <w:szCs w:val="16"/>
                  <w:lang w:val="pl-PL"/>
                </w:rPr>
                <w:t>http://www.opengis.net/def/crs/EPSG/0/2178</w:t>
              </w:r>
            </w:hyperlink>
          </w:p>
        </w:tc>
      </w:tr>
      <w:tr w:rsidR="00E11601" w:rsidRPr="008D4E1A" w14:paraId="23A85779" w14:textId="77777777" w:rsidTr="00156BA3">
        <w:trPr>
          <w:trHeight w:val="1119"/>
          <w:jc w:val="center"/>
        </w:trPr>
        <w:tc>
          <w:tcPr>
            <w:tcW w:w="2264" w:type="dxa"/>
            <w:gridSpan w:val="2"/>
            <w:shd w:val="clear" w:color="auto" w:fill="auto"/>
          </w:tcPr>
          <w:p w14:paraId="19C1D40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56BA3">
            <w:pPr>
              <w:jc w:val="center"/>
              <w:rPr>
                <w:rFonts w:ascii="Calibri" w:hAnsi="Calibri" w:cs="Calibri"/>
                <w:b/>
                <w:bCs/>
                <w:sz w:val="16"/>
                <w:szCs w:val="16"/>
              </w:rPr>
            </w:pPr>
          </w:p>
          <w:p w14:paraId="1F44A415"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7B5CD109"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2CC4D84"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app:opis</w:t>
            </w:r>
            <w:proofErr w:type="spellEnd"/>
          </w:p>
        </w:tc>
        <w:tc>
          <w:tcPr>
            <w:tcW w:w="4818" w:type="dxa"/>
            <w:shd w:val="clear" w:color="auto" w:fill="auto"/>
          </w:tcPr>
          <w:p w14:paraId="62C6958C"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7763F878" w14:textId="77777777" w:rsidR="00E11601" w:rsidRPr="008D4E1A" w:rsidRDefault="00E11601" w:rsidP="00156BA3">
            <w:pPr>
              <w:pStyle w:val="Akapitzlist"/>
              <w:ind w:left="0"/>
              <w:jc w:val="both"/>
              <w:rPr>
                <w:rFonts w:ascii="Calibri" w:hAnsi="Calibri" w:cs="Calibri"/>
                <w:sz w:val="16"/>
                <w:szCs w:val="16"/>
                <w:lang w:val="pl-PL"/>
              </w:rPr>
            </w:pPr>
          </w:p>
          <w:p w14:paraId="514000E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F6FEB7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tc>
      </w:tr>
      <w:tr w:rsidR="00E11601" w:rsidRPr="008D4E1A" w14:paraId="10AC07FA" w14:textId="77777777" w:rsidTr="00156BA3">
        <w:trPr>
          <w:trHeight w:val="2695"/>
          <w:jc w:val="center"/>
        </w:trPr>
        <w:tc>
          <w:tcPr>
            <w:tcW w:w="2264" w:type="dxa"/>
            <w:gridSpan w:val="2"/>
            <w:shd w:val="clear" w:color="auto" w:fill="auto"/>
          </w:tcPr>
          <w:p w14:paraId="0C30756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rozdzielczoscPrzestrzenna</w:t>
            </w:r>
          </w:p>
          <w:p w14:paraId="3A13DB76" w14:textId="77777777" w:rsidR="00E11601" w:rsidRPr="008D4E1A" w:rsidRDefault="00E11601" w:rsidP="00156BA3">
            <w:pPr>
              <w:jc w:val="center"/>
              <w:rPr>
                <w:rFonts w:ascii="Calibri" w:hAnsi="Calibri" w:cs="Calibri"/>
                <w:b/>
                <w:bCs/>
                <w:sz w:val="16"/>
                <w:szCs w:val="16"/>
              </w:rPr>
            </w:pPr>
          </w:p>
          <w:p w14:paraId="26D713D0"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3F448AB"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D94CF9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56BA3">
            <w:pPr>
              <w:pStyle w:val="Akapitzlist"/>
              <w:ind w:left="0"/>
              <w:jc w:val="both"/>
              <w:rPr>
                <w:rFonts w:ascii="Calibri" w:hAnsi="Calibri" w:cs="Calibri"/>
                <w:sz w:val="16"/>
                <w:szCs w:val="16"/>
                <w:lang w:val="pl-PL"/>
              </w:rPr>
            </w:pPr>
          </w:p>
          <w:p w14:paraId="707D4424"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10000</w:t>
            </w:r>
          </w:p>
        </w:tc>
      </w:tr>
      <w:tr w:rsidR="00E11601" w:rsidRPr="008D4E1A" w14:paraId="4AF8CBCD" w14:textId="77777777" w:rsidTr="00156BA3">
        <w:trPr>
          <w:trHeight w:val="2126"/>
          <w:jc w:val="center"/>
        </w:trPr>
        <w:tc>
          <w:tcPr>
            <w:tcW w:w="2264" w:type="dxa"/>
            <w:gridSpan w:val="2"/>
            <w:shd w:val="clear" w:color="auto" w:fill="auto"/>
          </w:tcPr>
          <w:p w14:paraId="32BAAEB4"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CD01AA" w14:textId="77777777" w:rsidR="00E11601" w:rsidRPr="008D4E1A" w:rsidRDefault="00E11601" w:rsidP="00156BA3">
            <w:pPr>
              <w:pStyle w:val="Akapitzlist"/>
              <w:ind w:left="0"/>
              <w:jc w:val="center"/>
              <w:rPr>
                <w:rFonts w:ascii="Calibri" w:hAnsi="Calibri" w:cs="Calibri"/>
                <w:b/>
                <w:bCs/>
                <w:sz w:val="16"/>
                <w:szCs w:val="16"/>
                <w:lang w:val="pl-PL"/>
              </w:rPr>
            </w:pPr>
          </w:p>
          <w:p w14:paraId="59C59B2B"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56BA3">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18" w:type="dxa"/>
            <w:shd w:val="clear" w:color="auto" w:fill="auto"/>
          </w:tcPr>
          <w:p w14:paraId="25D00F6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AA3B0F3" w14:textId="77777777" w:rsidR="00E11601" w:rsidRPr="008D4E1A" w:rsidRDefault="00E11601" w:rsidP="00156BA3">
            <w:pPr>
              <w:pStyle w:val="Akapitzlist"/>
              <w:ind w:left="0"/>
              <w:jc w:val="both"/>
              <w:rPr>
                <w:rFonts w:ascii="Calibri" w:hAnsi="Calibri" w:cs="Calibri"/>
                <w:sz w:val="16"/>
                <w:szCs w:val="16"/>
                <w:lang w:val="pl-PL"/>
              </w:rPr>
            </w:pPr>
          </w:p>
          <w:p w14:paraId="64C83277" w14:textId="085985BA"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56BA3">
            <w:pPr>
              <w:pStyle w:val="Akapitzlist"/>
              <w:ind w:left="0"/>
              <w:jc w:val="both"/>
              <w:rPr>
                <w:rFonts w:ascii="Calibri" w:hAnsi="Calibri" w:cs="Calibri"/>
                <w:sz w:val="16"/>
                <w:szCs w:val="16"/>
                <w:lang w:val="pl-PL"/>
              </w:rPr>
            </w:pPr>
          </w:p>
          <w:p w14:paraId="43D484D6"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156BA3">
        <w:trPr>
          <w:trHeight w:val="1408"/>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70DAE6B9" w14:textId="77777777" w:rsidR="00E11601" w:rsidRPr="008D4E1A" w:rsidRDefault="00E11601" w:rsidP="00156BA3">
            <w:pPr>
              <w:pStyle w:val="Akapitzlist"/>
              <w:ind w:left="0"/>
              <w:jc w:val="center"/>
              <w:rPr>
                <w:rFonts w:ascii="Calibri" w:hAnsi="Calibri" w:cs="Calibri"/>
                <w:sz w:val="16"/>
                <w:szCs w:val="16"/>
                <w:lang w:val="pl-PL"/>
              </w:rPr>
            </w:pPr>
          </w:p>
          <w:p w14:paraId="18D24BF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56BA3">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37351E8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F75A454" w14:textId="77777777" w:rsidR="00E11601" w:rsidRPr="008D4E1A" w:rsidRDefault="00E11601" w:rsidP="00156BA3">
            <w:pPr>
              <w:pStyle w:val="Akapitzlist"/>
              <w:ind w:left="0"/>
              <w:jc w:val="both"/>
              <w:rPr>
                <w:rFonts w:ascii="Calibri" w:hAnsi="Calibri" w:cs="Calibri"/>
                <w:sz w:val="16"/>
                <w:szCs w:val="16"/>
                <w:lang w:val="pl-PL"/>
              </w:rPr>
            </w:pPr>
          </w:p>
          <w:p w14:paraId="4F2E0720" w14:textId="6D6BE75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56BA3">
            <w:pPr>
              <w:pStyle w:val="Akapitzlist"/>
              <w:ind w:left="0"/>
              <w:jc w:val="both"/>
              <w:rPr>
                <w:rFonts w:ascii="Calibri" w:hAnsi="Calibri" w:cs="Calibri"/>
                <w:sz w:val="16"/>
                <w:szCs w:val="16"/>
                <w:lang w:val="pl-PL"/>
              </w:rPr>
            </w:pPr>
          </w:p>
          <w:p w14:paraId="713F7546"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56BA3">
            <w:pPr>
              <w:pStyle w:val="Akapitzlist"/>
              <w:ind w:left="0"/>
              <w:jc w:val="both"/>
              <w:rPr>
                <w:rFonts w:ascii="Calibri" w:hAnsi="Calibri" w:cs="Calibri"/>
                <w:sz w:val="16"/>
                <w:szCs w:val="16"/>
                <w:lang w:val="pl-PL"/>
              </w:rPr>
            </w:pPr>
          </w:p>
          <w:p w14:paraId="7EC59AB7" w14:textId="5F96EC57" w:rsidR="00E11601" w:rsidRPr="008D4E1A" w:rsidRDefault="00E11601" w:rsidP="00F84216">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7DCD5CA8" w14:textId="3BF5A9A3"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53D8F044" w14:textId="77777777" w:rsidTr="00156BA3">
        <w:trPr>
          <w:trHeight w:val="1639"/>
          <w:jc w:val="center"/>
        </w:trPr>
        <w:tc>
          <w:tcPr>
            <w:tcW w:w="2264" w:type="dxa"/>
            <w:gridSpan w:val="2"/>
            <w:shd w:val="clear" w:color="auto" w:fill="auto"/>
          </w:tcPr>
          <w:p w14:paraId="291EEC4E"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plan</w:t>
            </w:r>
          </w:p>
          <w:p w14:paraId="225C376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56BA3">
            <w:pPr>
              <w:jc w:val="center"/>
              <w:rPr>
                <w:rFonts w:ascii="Calibri" w:hAnsi="Calibri" w:cs="Calibri"/>
                <w:sz w:val="16"/>
                <w:szCs w:val="16"/>
              </w:rPr>
            </w:pPr>
          </w:p>
          <w:p w14:paraId="507A62B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9367C19"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56BA3">
            <w:pPr>
              <w:jc w:val="both"/>
              <w:rPr>
                <w:rFonts w:ascii="Calibri" w:hAnsi="Calibri" w:cs="Calibri"/>
                <w:color w:val="000000"/>
                <w:sz w:val="16"/>
                <w:szCs w:val="16"/>
              </w:rPr>
            </w:pPr>
          </w:p>
          <w:p w14:paraId="292F925E"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7777777" w:rsidR="00E11601" w:rsidRPr="008D4E1A" w:rsidRDefault="00E11601" w:rsidP="00DA1C4C">
      <w:r w:rsidRPr="008D4E1A">
        <w:t xml:space="preserve"> </w:t>
      </w:r>
      <w:r w:rsidRPr="008D4E1A">
        <w:br w:type="page"/>
      </w:r>
    </w:p>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56BA3">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b/>
                <w:sz w:val="16"/>
                <w:szCs w:val="16"/>
              </w:rPr>
              <w:lastRenderedPageBreak/>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56BA3">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56BA3">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56BA3">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4D5B4B8"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843" w:type="dxa"/>
            <w:shd w:val="clear" w:color="auto" w:fill="A6A6A6" w:themeFill="background1" w:themeFillShade="A6"/>
          </w:tcPr>
          <w:p w14:paraId="0582C932" w14:textId="77777777" w:rsidR="00E11601" w:rsidRPr="008D4E1A" w:rsidRDefault="00E11601" w:rsidP="00156BA3">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056D282F" w14:textId="77777777" w:rsidR="00E11601" w:rsidRPr="008D4E1A" w:rsidRDefault="00E11601" w:rsidP="00156BA3">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w:t>
            </w:r>
            <w:proofErr w:type="spellStart"/>
            <w:r w:rsidRPr="008D4E1A">
              <w:rPr>
                <w:rFonts w:ascii="Calibri" w:hAnsi="Calibri" w:cs="Calibri"/>
                <w:b/>
                <w:sz w:val="16"/>
                <w:szCs w:val="16"/>
              </w:rPr>
              <w:t>Xpath</w:t>
            </w:r>
            <w:proofErr w:type="spellEnd"/>
            <w:r w:rsidRPr="008D4E1A">
              <w:rPr>
                <w:rFonts w:ascii="Calibri" w:hAnsi="Calibri" w:cs="Calibri"/>
                <w:b/>
                <w:sz w:val="16"/>
                <w:szCs w:val="16"/>
              </w:rPr>
              <w:t>)</w:t>
            </w:r>
          </w:p>
        </w:tc>
        <w:tc>
          <w:tcPr>
            <w:tcW w:w="4818" w:type="dxa"/>
            <w:shd w:val="clear" w:color="auto" w:fill="A6A6A6" w:themeFill="background1" w:themeFillShade="A6"/>
          </w:tcPr>
          <w:p w14:paraId="0F31B2BF" w14:textId="77777777" w:rsidR="00E11601" w:rsidRPr="008D4E1A" w:rsidRDefault="00E11601" w:rsidP="00156BA3">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51A43B39" w14:textId="77777777" w:rsidTr="00156BA3">
        <w:trPr>
          <w:trHeight w:val="971"/>
          <w:jc w:val="center"/>
        </w:trPr>
        <w:tc>
          <w:tcPr>
            <w:tcW w:w="2264" w:type="dxa"/>
            <w:gridSpan w:val="3"/>
            <w:shd w:val="clear" w:color="auto" w:fill="auto"/>
          </w:tcPr>
          <w:p w14:paraId="06B78860"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49F789E4" w14:textId="77777777" w:rsidR="00E11601" w:rsidRPr="008D4E1A" w:rsidRDefault="00E11601" w:rsidP="00156BA3">
            <w:pPr>
              <w:pStyle w:val="Akapitzlist"/>
              <w:ind w:left="0"/>
              <w:jc w:val="center"/>
              <w:rPr>
                <w:rFonts w:ascii="Calibri" w:hAnsi="Calibri" w:cs="Calibri"/>
                <w:b/>
                <w:bCs/>
                <w:sz w:val="16"/>
                <w:szCs w:val="16"/>
                <w:lang w:val="pl-PL"/>
              </w:rPr>
            </w:pPr>
          </w:p>
          <w:p w14:paraId="3871CBF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F591D2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56BA3">
            <w:pPr>
              <w:rPr>
                <w:rFonts w:ascii="Calibri" w:hAnsi="Calibri" w:cs="Calibri"/>
                <w:sz w:val="16"/>
                <w:szCs w:val="16"/>
              </w:rPr>
            </w:pPr>
          </w:p>
        </w:tc>
        <w:tc>
          <w:tcPr>
            <w:tcW w:w="4818" w:type="dxa"/>
            <w:shd w:val="clear" w:color="auto" w:fill="auto"/>
          </w:tcPr>
          <w:p w14:paraId="4A9F0589"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4CACAF7F" w14:textId="77777777" w:rsidTr="00156BA3">
        <w:trPr>
          <w:trHeight w:val="1132"/>
          <w:jc w:val="center"/>
        </w:trPr>
        <w:tc>
          <w:tcPr>
            <w:tcW w:w="329" w:type="dxa"/>
            <w:gridSpan w:val="2"/>
            <w:vMerge w:val="restart"/>
            <w:shd w:val="clear" w:color="auto" w:fill="auto"/>
          </w:tcPr>
          <w:p w14:paraId="2480ED79" w14:textId="77777777" w:rsidR="00E11601" w:rsidRPr="008D4E1A" w:rsidRDefault="00E11601" w:rsidP="00156BA3">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137F237F" w14:textId="77777777" w:rsidR="00E11601" w:rsidRPr="008D4E1A" w:rsidRDefault="00E11601" w:rsidP="00156BA3">
            <w:pPr>
              <w:jc w:val="center"/>
              <w:rPr>
                <w:rFonts w:ascii="Calibri" w:hAnsi="Calibri" w:cs="Calibri"/>
                <w:b/>
                <w:bCs/>
                <w:sz w:val="16"/>
                <w:szCs w:val="16"/>
              </w:rPr>
            </w:pPr>
          </w:p>
          <w:p w14:paraId="0F817922"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795624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56BA3">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56BA3">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56BA3">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56BA3">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56BA3">
            <w:pPr>
              <w:pStyle w:val="Akapitzlist"/>
              <w:ind w:left="177"/>
              <w:rPr>
                <w:rFonts w:ascii="Calibri" w:hAnsi="Calibri" w:cs="Calibri"/>
                <w:sz w:val="16"/>
                <w:szCs w:val="16"/>
                <w:lang w:val="pl-PL"/>
              </w:rPr>
            </w:pPr>
          </w:p>
          <w:p w14:paraId="1106CB29"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PL.ZIPPZP.2481/206101-MPZP</w:t>
            </w:r>
          </w:p>
        </w:tc>
      </w:tr>
      <w:tr w:rsidR="00E11601" w:rsidRPr="008D4E1A" w14:paraId="2531070F" w14:textId="77777777" w:rsidTr="00156BA3">
        <w:trPr>
          <w:trHeight w:val="1132"/>
          <w:jc w:val="center"/>
        </w:trPr>
        <w:tc>
          <w:tcPr>
            <w:tcW w:w="329" w:type="dxa"/>
            <w:gridSpan w:val="2"/>
            <w:vMerge/>
          </w:tcPr>
          <w:p w14:paraId="17D57F8B" w14:textId="77777777" w:rsidR="00E11601" w:rsidRPr="008D4E1A" w:rsidRDefault="00E11601" w:rsidP="00156BA3">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091849C0" w14:textId="77777777" w:rsidR="00E11601" w:rsidRPr="008D4E1A" w:rsidRDefault="00E11601" w:rsidP="00156BA3">
            <w:pPr>
              <w:pStyle w:val="Akapitzlist"/>
              <w:ind w:left="0"/>
              <w:jc w:val="center"/>
              <w:rPr>
                <w:rFonts w:ascii="Calibri" w:hAnsi="Calibri" w:cs="Calibri"/>
                <w:b/>
                <w:bCs/>
                <w:sz w:val="16"/>
                <w:szCs w:val="16"/>
                <w:lang w:val="pl-PL"/>
              </w:rPr>
            </w:pPr>
          </w:p>
          <w:p w14:paraId="03D2013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3D9F0AD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56BA3">
            <w:pPr>
              <w:pStyle w:val="Akapitzlist"/>
              <w:ind w:left="0"/>
              <w:jc w:val="both"/>
              <w:rPr>
                <w:rFonts w:ascii="Calibri" w:hAnsi="Calibri" w:cs="Calibri"/>
                <w:sz w:val="16"/>
                <w:szCs w:val="16"/>
                <w:lang w:val="pl-PL"/>
              </w:rPr>
            </w:pPr>
          </w:p>
          <w:p w14:paraId="4DD7D71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2D3AEB">
        <w:trPr>
          <w:trHeight w:val="1122"/>
          <w:jc w:val="center"/>
        </w:trPr>
        <w:tc>
          <w:tcPr>
            <w:tcW w:w="329" w:type="dxa"/>
            <w:gridSpan w:val="2"/>
            <w:vMerge/>
          </w:tcPr>
          <w:p w14:paraId="64E89BE5" w14:textId="77777777" w:rsidR="00E11601" w:rsidRPr="008D4E1A" w:rsidRDefault="00E11601" w:rsidP="00156BA3">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182FD939" w14:textId="77777777" w:rsidR="00E11601" w:rsidRPr="008D4E1A" w:rsidRDefault="00E11601" w:rsidP="00156BA3">
            <w:pPr>
              <w:jc w:val="center"/>
              <w:rPr>
                <w:rFonts w:ascii="Calibri" w:hAnsi="Calibri" w:cs="Calibri"/>
                <w:b/>
                <w:bCs/>
                <w:sz w:val="16"/>
                <w:szCs w:val="16"/>
              </w:rPr>
            </w:pPr>
          </w:p>
          <w:p w14:paraId="7EAD2A55"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p>
        </w:tc>
        <w:tc>
          <w:tcPr>
            <w:tcW w:w="851" w:type="dxa"/>
            <w:shd w:val="clear" w:color="auto" w:fill="F4B083"/>
          </w:tcPr>
          <w:p w14:paraId="543DFBC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F4B083"/>
          </w:tcPr>
          <w:p w14:paraId="68F1201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56BA3">
            <w:pPr>
              <w:rPr>
                <w:rFonts w:ascii="Calibri" w:hAnsi="Calibri" w:cs="Calibri"/>
                <w:sz w:val="16"/>
                <w:szCs w:val="16"/>
              </w:rPr>
            </w:pPr>
          </w:p>
        </w:tc>
        <w:tc>
          <w:tcPr>
            <w:tcW w:w="4818" w:type="dxa"/>
            <w:shd w:val="clear" w:color="auto" w:fill="F4B083"/>
          </w:tcPr>
          <w:p w14:paraId="1D5A4DD0" w14:textId="77777777" w:rsidR="00E11601" w:rsidRPr="00FB580B" w:rsidRDefault="00E11601" w:rsidP="00156BA3">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156BA3">
        <w:trPr>
          <w:trHeight w:val="978"/>
          <w:jc w:val="center"/>
        </w:trPr>
        <w:tc>
          <w:tcPr>
            <w:tcW w:w="2264" w:type="dxa"/>
            <w:gridSpan w:val="3"/>
            <w:shd w:val="clear" w:color="auto" w:fill="auto"/>
          </w:tcPr>
          <w:p w14:paraId="27E05469"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tytuł</w:t>
            </w:r>
          </w:p>
          <w:p w14:paraId="641314F6" w14:textId="77777777" w:rsidR="00E11601" w:rsidRPr="008D4E1A" w:rsidRDefault="00E11601" w:rsidP="00156BA3">
            <w:pPr>
              <w:jc w:val="center"/>
              <w:rPr>
                <w:rFonts w:ascii="Calibri" w:hAnsi="Calibri" w:cs="Calibri"/>
                <w:b/>
                <w:bCs/>
                <w:sz w:val="16"/>
                <w:szCs w:val="16"/>
              </w:rPr>
            </w:pPr>
          </w:p>
          <w:p w14:paraId="4B1812E2"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4C88BC9"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CA77071"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E91716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 polu należy wpisać oficjalny tytuł lub nazwę dokumentu.</w:t>
            </w:r>
          </w:p>
          <w:p w14:paraId="2CB8216F" w14:textId="77777777" w:rsidR="00E11601" w:rsidRPr="008D4E1A" w:rsidRDefault="00E11601" w:rsidP="00156BA3">
            <w:pPr>
              <w:pStyle w:val="Akapitzlist"/>
              <w:ind w:left="0"/>
              <w:jc w:val="both"/>
              <w:rPr>
                <w:rFonts w:ascii="Calibri" w:hAnsi="Calibri" w:cs="Calibri"/>
                <w:sz w:val="16"/>
                <w:szCs w:val="16"/>
                <w:lang w:val="pl-PL"/>
              </w:rPr>
            </w:pPr>
          </w:p>
          <w:p w14:paraId="2EE76EF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56BA3">
            <w:pPr>
              <w:pStyle w:val="Akapitzlist"/>
              <w:ind w:left="0"/>
              <w:jc w:val="both"/>
              <w:rPr>
                <w:rFonts w:ascii="Calibri" w:hAnsi="Calibri" w:cs="Calibri"/>
                <w:sz w:val="16"/>
                <w:szCs w:val="16"/>
                <w:lang w:val="pl-PL"/>
              </w:rPr>
            </w:pPr>
          </w:p>
          <w:p w14:paraId="30F46FB9" w14:textId="77777777" w:rsidR="00E11601" w:rsidRPr="008D4E1A" w:rsidRDefault="00E11601" w:rsidP="00156BA3">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tc>
      </w:tr>
      <w:tr w:rsidR="00E11601" w:rsidRPr="008D4E1A" w14:paraId="7360C341" w14:textId="77777777" w:rsidTr="00156BA3">
        <w:trPr>
          <w:trHeight w:val="978"/>
          <w:jc w:val="center"/>
        </w:trPr>
        <w:tc>
          <w:tcPr>
            <w:tcW w:w="2264" w:type="dxa"/>
            <w:gridSpan w:val="3"/>
            <w:shd w:val="clear" w:color="auto" w:fill="auto"/>
          </w:tcPr>
          <w:p w14:paraId="31DE95A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56BA3">
            <w:pPr>
              <w:jc w:val="center"/>
              <w:rPr>
                <w:rFonts w:ascii="Calibri" w:hAnsi="Calibri" w:cs="Calibri"/>
                <w:b/>
                <w:bCs/>
                <w:sz w:val="16"/>
                <w:szCs w:val="16"/>
              </w:rPr>
            </w:pPr>
          </w:p>
          <w:p w14:paraId="5DF8388B"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1B38DAE"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app:nazwaSkrocona</w:t>
            </w:r>
            <w:proofErr w:type="spellEnd"/>
          </w:p>
        </w:tc>
        <w:tc>
          <w:tcPr>
            <w:tcW w:w="4818" w:type="dxa"/>
            <w:shd w:val="clear" w:color="auto" w:fill="auto"/>
          </w:tcPr>
          <w:p w14:paraId="3B36871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5E89774" w14:textId="77777777" w:rsidR="00E11601" w:rsidRPr="008D4E1A" w:rsidRDefault="00E11601" w:rsidP="00156BA3">
            <w:pPr>
              <w:pStyle w:val="Akapitzlist"/>
              <w:ind w:left="0"/>
              <w:jc w:val="both"/>
              <w:rPr>
                <w:rFonts w:ascii="Calibri" w:hAnsi="Calibri" w:cs="Calibri"/>
                <w:sz w:val="16"/>
                <w:szCs w:val="16"/>
                <w:lang w:val="pl-PL"/>
              </w:rPr>
            </w:pPr>
          </w:p>
          <w:p w14:paraId="370715C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56BA3">
            <w:pPr>
              <w:pStyle w:val="Akapitzlist"/>
              <w:ind w:left="0"/>
              <w:jc w:val="both"/>
              <w:rPr>
                <w:rFonts w:ascii="Calibri" w:hAnsi="Calibri" w:cs="Calibri"/>
                <w:sz w:val="16"/>
                <w:szCs w:val="16"/>
                <w:lang w:val="pl-PL"/>
              </w:rPr>
            </w:pPr>
          </w:p>
          <w:p w14:paraId="6E3B48B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w:t>
            </w:r>
            <w:proofErr w:type="spellStart"/>
            <w:r w:rsidRPr="008D4E1A">
              <w:rPr>
                <w:rFonts w:ascii="Calibri" w:hAnsi="Calibri" w:cs="Calibri"/>
                <w:sz w:val="16"/>
                <w:szCs w:val="16"/>
                <w:lang w:val="pl-PL"/>
              </w:rPr>
              <w:t>M.p.z.p</w:t>
            </w:r>
            <w:proofErr w:type="spellEnd"/>
            <w:r w:rsidRPr="008D4E1A">
              <w:rPr>
                <w:rFonts w:ascii="Calibri" w:hAnsi="Calibri" w:cs="Calibri"/>
                <w:sz w:val="16"/>
                <w:szCs w:val="16"/>
                <w:lang w:val="pl-PL"/>
              </w:rPr>
              <w:t>. obszaru Las</w:t>
            </w:r>
          </w:p>
        </w:tc>
      </w:tr>
      <w:tr w:rsidR="00E11601" w:rsidRPr="008D4E1A" w14:paraId="02A0A611" w14:textId="77777777" w:rsidTr="00156BA3">
        <w:trPr>
          <w:trHeight w:val="1842"/>
          <w:jc w:val="center"/>
        </w:trPr>
        <w:tc>
          <w:tcPr>
            <w:tcW w:w="2264" w:type="dxa"/>
            <w:gridSpan w:val="3"/>
            <w:shd w:val="clear" w:color="auto" w:fill="auto"/>
          </w:tcPr>
          <w:p w14:paraId="622F98B6"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56BA3">
            <w:pPr>
              <w:jc w:val="center"/>
              <w:rPr>
                <w:rFonts w:ascii="Calibri" w:hAnsi="Calibri" w:cs="Calibri"/>
                <w:b/>
                <w:bCs/>
                <w:sz w:val="16"/>
                <w:szCs w:val="16"/>
              </w:rPr>
            </w:pPr>
          </w:p>
          <w:p w14:paraId="114E142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2726A500"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app:numerIdentyfikacyjny</w:t>
            </w:r>
            <w:proofErr w:type="spellEnd"/>
          </w:p>
        </w:tc>
        <w:tc>
          <w:tcPr>
            <w:tcW w:w="4818" w:type="dxa"/>
            <w:shd w:val="clear" w:color="auto" w:fill="auto"/>
          </w:tcPr>
          <w:p w14:paraId="3287C1B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1D1F0E47" w14:textId="77777777" w:rsidR="00E11601" w:rsidRPr="008D4E1A" w:rsidRDefault="00E11601" w:rsidP="00156BA3">
            <w:pPr>
              <w:pStyle w:val="Akapitzlist"/>
              <w:ind w:left="0"/>
              <w:jc w:val="both"/>
              <w:rPr>
                <w:rFonts w:ascii="Calibri" w:hAnsi="Calibri" w:cs="Calibri"/>
                <w:sz w:val="16"/>
                <w:szCs w:val="16"/>
                <w:lang w:val="pl-PL"/>
              </w:rPr>
            </w:pPr>
          </w:p>
          <w:p w14:paraId="4B73853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9CB985B" w14:textId="77777777" w:rsidR="00E11601" w:rsidRPr="008D4E1A" w:rsidRDefault="00E11601" w:rsidP="00156BA3">
            <w:pPr>
              <w:spacing w:before="100" w:beforeAutospacing="1" w:after="100" w:afterAutospacing="1"/>
              <w:jc w:val="both"/>
              <w:rPr>
                <w:rFonts w:ascii="Calibri" w:hAnsi="Calibri" w:cs="Calibri"/>
                <w:sz w:val="16"/>
                <w:szCs w:val="16"/>
              </w:rPr>
            </w:pPr>
            <w:r w:rsidRPr="008D4E1A">
              <w:rPr>
                <w:rFonts w:ascii="Calibri" w:hAnsi="Calibri" w:cs="Calibri"/>
                <w:sz w:val="16"/>
                <w:szCs w:val="16"/>
              </w:rPr>
              <w:t>Przykład 2: XXXVIII/333/10</w:t>
            </w:r>
          </w:p>
        </w:tc>
      </w:tr>
      <w:tr w:rsidR="00E11601" w:rsidRPr="008D4E1A" w14:paraId="6B8FD278" w14:textId="77777777" w:rsidTr="00FB580B">
        <w:trPr>
          <w:trHeight w:val="1006"/>
          <w:jc w:val="center"/>
        </w:trPr>
        <w:tc>
          <w:tcPr>
            <w:tcW w:w="2264" w:type="dxa"/>
            <w:gridSpan w:val="3"/>
            <w:shd w:val="clear" w:color="auto" w:fill="auto"/>
          </w:tcPr>
          <w:p w14:paraId="680F86D5"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56BA3">
            <w:pPr>
              <w:jc w:val="center"/>
              <w:rPr>
                <w:rFonts w:ascii="Calibri" w:hAnsi="Calibri" w:cs="Calibri"/>
                <w:sz w:val="16"/>
                <w:szCs w:val="16"/>
              </w:rPr>
            </w:pPr>
          </w:p>
          <w:p w14:paraId="453082F3"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75227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56BA3">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56BA3">
            <w:pPr>
              <w:jc w:val="both"/>
              <w:rPr>
                <w:rFonts w:ascii="Calibri" w:hAnsi="Calibri" w:cs="Calibri"/>
                <w:sz w:val="16"/>
                <w:szCs w:val="16"/>
              </w:rPr>
            </w:pPr>
          </w:p>
        </w:tc>
      </w:tr>
      <w:tr w:rsidR="00E11601" w:rsidRPr="008D4E1A" w14:paraId="2EC26CA8" w14:textId="77777777" w:rsidTr="00156BA3">
        <w:trPr>
          <w:trHeight w:val="974"/>
          <w:jc w:val="center"/>
        </w:trPr>
        <w:tc>
          <w:tcPr>
            <w:tcW w:w="236" w:type="dxa"/>
            <w:shd w:val="clear" w:color="auto" w:fill="auto"/>
          </w:tcPr>
          <w:p w14:paraId="078A2EB9" w14:textId="77777777" w:rsidR="00E11601" w:rsidRPr="008D4E1A" w:rsidRDefault="00E11601" w:rsidP="00156BA3">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39590CC"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56BA3">
            <w:pPr>
              <w:pStyle w:val="Akapitzlist"/>
              <w:ind w:left="0"/>
              <w:jc w:val="both"/>
              <w:rPr>
                <w:rFonts w:ascii="Calibri" w:hAnsi="Calibri" w:cs="Calibri"/>
                <w:sz w:val="16"/>
                <w:szCs w:val="16"/>
                <w:lang w:val="pl-PL"/>
              </w:rPr>
            </w:pPr>
          </w:p>
          <w:p w14:paraId="4A1BFCEA"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156BA3">
        <w:trPr>
          <w:trHeight w:val="1639"/>
          <w:jc w:val="center"/>
        </w:trPr>
        <w:tc>
          <w:tcPr>
            <w:tcW w:w="236" w:type="dxa"/>
            <w:shd w:val="clear" w:color="auto" w:fill="auto"/>
          </w:tcPr>
          <w:p w14:paraId="73CF4617" w14:textId="77777777" w:rsidR="00E11601" w:rsidRPr="008D4E1A" w:rsidRDefault="00E11601" w:rsidP="00156BA3">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F1F1662"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TypKoduDatyKod</w:t>
            </w:r>
            <w:proofErr w:type="spellEnd"/>
            <w:r w:rsidRPr="008D4E1A">
              <w:rPr>
                <w:rFonts w:ascii="Calibri" w:hAnsi="Calibri" w:cs="Calibri"/>
                <w:sz w:val="16"/>
                <w:szCs w:val="16"/>
                <w:lang w:val="pl-PL"/>
              </w:rPr>
              <w:t xml:space="preserve"> (</w:t>
            </w:r>
            <w:hyperlink r:id="rId108"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56BA3">
            <w:pPr>
              <w:pStyle w:val="Akapitzlist"/>
              <w:ind w:left="0"/>
              <w:jc w:val="both"/>
              <w:rPr>
                <w:rFonts w:ascii="Calibri" w:hAnsi="Calibri" w:cs="Calibri"/>
                <w:sz w:val="16"/>
                <w:szCs w:val="16"/>
                <w:lang w:val="pl-PL"/>
              </w:rPr>
            </w:pPr>
          </w:p>
          <w:p w14:paraId="3F7256C8"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2F6ED0" w:rsidP="00156BA3">
            <w:pPr>
              <w:jc w:val="both"/>
              <w:rPr>
                <w:rFonts w:ascii="Calibri" w:hAnsi="Calibri" w:cs="Calibri"/>
                <w:sz w:val="16"/>
                <w:szCs w:val="16"/>
              </w:rPr>
            </w:pPr>
            <w:hyperlink r:id="rId109" w:anchor="CI_DateTypeCode" w:history="1">
              <w:r w:rsidR="00E11601"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156BA3">
        <w:trPr>
          <w:trHeight w:val="1403"/>
          <w:jc w:val="center"/>
        </w:trPr>
        <w:tc>
          <w:tcPr>
            <w:tcW w:w="2264" w:type="dxa"/>
            <w:gridSpan w:val="3"/>
            <w:shd w:val="clear" w:color="auto" w:fill="auto"/>
          </w:tcPr>
          <w:p w14:paraId="754A052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dataWejsciaWZycie</w:t>
            </w:r>
          </w:p>
          <w:p w14:paraId="33B50C0D" w14:textId="77777777" w:rsidR="00E11601" w:rsidRPr="008D4E1A" w:rsidRDefault="00E11601" w:rsidP="00156BA3">
            <w:pPr>
              <w:jc w:val="center"/>
              <w:rPr>
                <w:rFonts w:ascii="Calibri" w:hAnsi="Calibri" w:cs="Calibri"/>
                <w:sz w:val="16"/>
                <w:szCs w:val="16"/>
              </w:rPr>
            </w:pPr>
          </w:p>
          <w:p w14:paraId="439C28DD"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56BA3">
            <w:pPr>
              <w:pStyle w:val="Akapitzlist"/>
              <w:ind w:left="0"/>
              <w:jc w:val="both"/>
              <w:rPr>
                <w:rFonts w:ascii="Calibri" w:hAnsi="Calibri" w:cs="Calibri"/>
                <w:sz w:val="16"/>
                <w:szCs w:val="16"/>
                <w:lang w:val="pl-PL"/>
              </w:rPr>
            </w:pPr>
          </w:p>
          <w:p w14:paraId="15818C6E"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156BA3">
        <w:trPr>
          <w:trHeight w:val="1312"/>
          <w:jc w:val="center"/>
        </w:trPr>
        <w:tc>
          <w:tcPr>
            <w:tcW w:w="2264" w:type="dxa"/>
            <w:gridSpan w:val="3"/>
            <w:shd w:val="clear" w:color="auto" w:fill="auto"/>
          </w:tcPr>
          <w:p w14:paraId="47203E33"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56BA3">
            <w:pPr>
              <w:jc w:val="center"/>
              <w:rPr>
                <w:rFonts w:ascii="Calibri" w:hAnsi="Calibri" w:cs="Calibri"/>
                <w:sz w:val="16"/>
                <w:szCs w:val="16"/>
              </w:rPr>
            </w:pPr>
          </w:p>
          <w:p w14:paraId="66CFBF5E"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56BA3">
            <w:pPr>
              <w:pStyle w:val="Akapitzlist"/>
              <w:ind w:left="0"/>
              <w:jc w:val="both"/>
              <w:rPr>
                <w:rFonts w:ascii="Calibri" w:hAnsi="Calibri" w:cs="Calibri"/>
                <w:sz w:val="16"/>
                <w:szCs w:val="16"/>
                <w:lang w:val="pl-PL"/>
              </w:rPr>
            </w:pPr>
          </w:p>
          <w:p w14:paraId="1CA8FF2B"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156BA3">
        <w:trPr>
          <w:trHeight w:val="1654"/>
          <w:jc w:val="center"/>
        </w:trPr>
        <w:tc>
          <w:tcPr>
            <w:tcW w:w="2264" w:type="dxa"/>
            <w:gridSpan w:val="3"/>
            <w:shd w:val="clear" w:color="auto" w:fill="auto"/>
          </w:tcPr>
          <w:p w14:paraId="4F2870BC"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56BA3">
            <w:pPr>
              <w:jc w:val="center"/>
              <w:rPr>
                <w:rFonts w:ascii="Calibri" w:hAnsi="Calibri" w:cs="Calibri"/>
                <w:sz w:val="16"/>
                <w:szCs w:val="16"/>
              </w:rPr>
            </w:pPr>
          </w:p>
          <w:p w14:paraId="233018A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0676C43"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app:organUstanawiajacy</w:t>
            </w:r>
            <w:proofErr w:type="spellEnd"/>
          </w:p>
        </w:tc>
        <w:tc>
          <w:tcPr>
            <w:tcW w:w="4818" w:type="dxa"/>
            <w:shd w:val="clear" w:color="auto" w:fill="auto"/>
          </w:tcPr>
          <w:p w14:paraId="7A7F5B9C"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568866A" w14:textId="77777777" w:rsidR="00E11601" w:rsidRPr="008D4E1A" w:rsidRDefault="00E11601" w:rsidP="00156BA3">
            <w:pPr>
              <w:pStyle w:val="Akapitzlist"/>
              <w:ind w:left="0"/>
              <w:jc w:val="both"/>
              <w:rPr>
                <w:rFonts w:ascii="Calibri" w:hAnsi="Calibri" w:cs="Calibri"/>
                <w:sz w:val="16"/>
                <w:szCs w:val="16"/>
                <w:lang w:val="pl-PL"/>
              </w:rPr>
            </w:pPr>
          </w:p>
          <w:p w14:paraId="45F98566"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tc>
      </w:tr>
      <w:tr w:rsidR="00E11601" w:rsidRPr="008D4E1A" w14:paraId="6DDE33BE" w14:textId="77777777" w:rsidTr="00156BA3">
        <w:trPr>
          <w:trHeight w:val="1654"/>
          <w:jc w:val="center"/>
        </w:trPr>
        <w:tc>
          <w:tcPr>
            <w:tcW w:w="2264" w:type="dxa"/>
            <w:gridSpan w:val="3"/>
            <w:shd w:val="clear" w:color="auto" w:fill="auto"/>
          </w:tcPr>
          <w:p w14:paraId="04546C7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56BA3">
            <w:pPr>
              <w:jc w:val="center"/>
              <w:rPr>
                <w:rFonts w:ascii="Calibri" w:hAnsi="Calibri" w:cs="Calibri"/>
                <w:sz w:val="16"/>
                <w:szCs w:val="16"/>
              </w:rPr>
            </w:pPr>
          </w:p>
          <w:p w14:paraId="3AFE2305"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AC9668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app:szczegoloweOdniesienie</w:t>
            </w:r>
            <w:proofErr w:type="spellEnd"/>
          </w:p>
        </w:tc>
        <w:tc>
          <w:tcPr>
            <w:tcW w:w="4818" w:type="dxa"/>
            <w:shd w:val="clear" w:color="auto" w:fill="auto"/>
          </w:tcPr>
          <w:p w14:paraId="7659CB6E"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tc>
      </w:tr>
      <w:tr w:rsidR="00E11601" w:rsidRPr="008D4E1A" w14:paraId="10E1259B" w14:textId="77777777" w:rsidTr="00156BA3">
        <w:trPr>
          <w:trHeight w:val="1639"/>
          <w:jc w:val="center"/>
        </w:trPr>
        <w:tc>
          <w:tcPr>
            <w:tcW w:w="2264" w:type="dxa"/>
            <w:gridSpan w:val="3"/>
            <w:shd w:val="clear" w:color="auto" w:fill="auto"/>
          </w:tcPr>
          <w:p w14:paraId="0073F8BD"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dziennikUrzedowy</w:t>
            </w:r>
            <w:proofErr w:type="spellEnd"/>
          </w:p>
          <w:p w14:paraId="7C1A0FBF" w14:textId="77777777" w:rsidR="00E11601" w:rsidRPr="008D4E1A" w:rsidRDefault="00E11601" w:rsidP="00156BA3">
            <w:pPr>
              <w:jc w:val="center"/>
              <w:rPr>
                <w:rFonts w:ascii="Calibri" w:hAnsi="Calibri" w:cs="Calibri"/>
                <w:sz w:val="16"/>
                <w:szCs w:val="16"/>
              </w:rPr>
            </w:pPr>
          </w:p>
          <w:p w14:paraId="0EDB0F39" w14:textId="77777777" w:rsidR="00E11601" w:rsidRPr="008D4E1A" w:rsidRDefault="00E11601" w:rsidP="00156BA3">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56BA3">
            <w:pPr>
              <w:pStyle w:val="Akapitzlist"/>
              <w:ind w:left="0"/>
              <w:jc w:val="center"/>
              <w:rPr>
                <w:rFonts w:ascii="Calibri" w:hAnsi="Calibri" w:cs="Calibri"/>
                <w:color w:val="000000"/>
                <w:sz w:val="16"/>
                <w:szCs w:val="16"/>
              </w:rPr>
            </w:pPr>
            <w:proofErr w:type="spellStart"/>
            <w:r w:rsidRPr="008D4E1A">
              <w:rPr>
                <w:rFonts w:ascii="Calibri" w:hAnsi="Calibri" w:cs="Calibri"/>
                <w:sz w:val="16"/>
                <w:szCs w:val="16"/>
              </w:rPr>
              <w:t>DziennikUrzedowyKod</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DABA098"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DziennikUrzedowyKod</w:t>
            </w:r>
            <w:proofErr w:type="spellEnd"/>
          </w:p>
          <w:p w14:paraId="7FE25EE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10"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56BA3">
            <w:pPr>
              <w:jc w:val="both"/>
              <w:rPr>
                <w:rFonts w:ascii="Calibri" w:hAnsi="Calibri" w:cs="Calibri"/>
                <w:sz w:val="16"/>
                <w:szCs w:val="16"/>
              </w:rPr>
            </w:pPr>
          </w:p>
          <w:p w14:paraId="3C68AC2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2F6ED0" w:rsidP="00156BA3">
            <w:pPr>
              <w:pStyle w:val="Akapitzlist"/>
              <w:ind w:left="0"/>
              <w:jc w:val="both"/>
              <w:rPr>
                <w:rFonts w:ascii="Calibri" w:hAnsi="Calibri" w:cs="Calibri"/>
                <w:sz w:val="16"/>
                <w:szCs w:val="16"/>
                <w:lang w:val="pl-PL"/>
              </w:rPr>
            </w:pPr>
            <w:hyperlink r:id="rId111" w:history="1">
              <w:r w:rsidR="00E11601"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156BA3">
        <w:trPr>
          <w:trHeight w:val="699"/>
          <w:jc w:val="center"/>
        </w:trPr>
        <w:tc>
          <w:tcPr>
            <w:tcW w:w="2264" w:type="dxa"/>
            <w:gridSpan w:val="3"/>
            <w:shd w:val="clear" w:color="auto" w:fill="auto"/>
          </w:tcPr>
          <w:p w14:paraId="286C6D3F"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lacze</w:t>
            </w:r>
            <w:proofErr w:type="spellEnd"/>
          </w:p>
          <w:p w14:paraId="62A7DDBB" w14:textId="77777777" w:rsidR="00E11601" w:rsidRPr="008D4E1A" w:rsidRDefault="00E11601" w:rsidP="00156BA3">
            <w:pPr>
              <w:jc w:val="center"/>
              <w:rPr>
                <w:rFonts w:ascii="Calibri" w:hAnsi="Calibri" w:cs="Calibri"/>
                <w:sz w:val="16"/>
                <w:szCs w:val="16"/>
              </w:rPr>
            </w:pPr>
          </w:p>
          <w:p w14:paraId="5CF23296"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56BA3">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36681C93"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Dopuszcza się podanie więcej niż jednej lokalizacji sieciowej tego samego dokumentu.</w:t>
            </w:r>
          </w:p>
          <w:p w14:paraId="531D108A" w14:textId="77777777" w:rsidR="00E11601" w:rsidRPr="008D4E1A" w:rsidRDefault="00E11601" w:rsidP="00156BA3">
            <w:pPr>
              <w:pStyle w:val="Akapitzlist"/>
              <w:ind w:left="0"/>
              <w:jc w:val="both"/>
              <w:rPr>
                <w:rFonts w:ascii="Calibri" w:hAnsi="Calibri" w:cs="Calibri"/>
                <w:sz w:val="16"/>
                <w:szCs w:val="16"/>
                <w:lang w:val="pl-PL"/>
              </w:rPr>
            </w:pPr>
          </w:p>
          <w:p w14:paraId="1D104F8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12"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156BA3">
        <w:trPr>
          <w:trHeight w:val="1855"/>
          <w:jc w:val="center"/>
        </w:trPr>
        <w:tc>
          <w:tcPr>
            <w:tcW w:w="2264" w:type="dxa"/>
            <w:gridSpan w:val="3"/>
            <w:shd w:val="clear" w:color="auto" w:fill="auto"/>
          </w:tcPr>
          <w:p w14:paraId="0B4EB6B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56BA3">
            <w:pPr>
              <w:jc w:val="center"/>
              <w:rPr>
                <w:rFonts w:ascii="Calibri" w:hAnsi="Calibri" w:cs="Calibri"/>
                <w:sz w:val="16"/>
                <w:szCs w:val="16"/>
              </w:rPr>
            </w:pPr>
          </w:p>
          <w:p w14:paraId="5532BA1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56BA3">
            <w:pPr>
              <w:jc w:val="both"/>
              <w:rPr>
                <w:rFonts w:ascii="Calibri" w:hAnsi="Calibri" w:cs="Calibri"/>
                <w:sz w:val="16"/>
                <w:szCs w:val="16"/>
              </w:rPr>
            </w:pPr>
          </w:p>
          <w:p w14:paraId="7B747B2E"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Przykład: Miejscowy plan zagospodarowania przestrzennego obszaru w rejonie ulic Filipiny Płaskowickiej i Puławskiej</w:t>
            </w:r>
          </w:p>
        </w:tc>
      </w:tr>
      <w:tr w:rsidR="00E11601" w:rsidRPr="008D4E1A" w14:paraId="07082728" w14:textId="77777777" w:rsidTr="00156BA3">
        <w:trPr>
          <w:trHeight w:val="1385"/>
          <w:jc w:val="center"/>
        </w:trPr>
        <w:tc>
          <w:tcPr>
            <w:tcW w:w="2264" w:type="dxa"/>
            <w:gridSpan w:val="3"/>
            <w:shd w:val="clear" w:color="auto" w:fill="auto"/>
          </w:tcPr>
          <w:p w14:paraId="18E3F9FB"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56BA3">
            <w:pPr>
              <w:jc w:val="center"/>
              <w:rPr>
                <w:rFonts w:ascii="Calibri" w:hAnsi="Calibri" w:cs="Calibri"/>
                <w:sz w:val="16"/>
                <w:szCs w:val="16"/>
              </w:rPr>
            </w:pPr>
          </w:p>
          <w:p w14:paraId="5A092A0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56BA3">
            <w:pPr>
              <w:jc w:val="both"/>
              <w:rPr>
                <w:rFonts w:ascii="Calibri" w:hAnsi="Calibri" w:cs="Calibri"/>
                <w:color w:val="000000"/>
                <w:sz w:val="16"/>
                <w:szCs w:val="16"/>
              </w:rPr>
            </w:pPr>
          </w:p>
          <w:p w14:paraId="49D838CF"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Przykład: Plan zagospodarowania przestrzennego województwa mazowieckiego</w:t>
            </w:r>
          </w:p>
        </w:tc>
      </w:tr>
      <w:tr w:rsidR="00E11601" w:rsidRPr="008D4E1A" w14:paraId="1DA056F3" w14:textId="77777777" w:rsidTr="00156BA3">
        <w:trPr>
          <w:trHeight w:val="981"/>
          <w:jc w:val="center"/>
        </w:trPr>
        <w:tc>
          <w:tcPr>
            <w:tcW w:w="2264" w:type="dxa"/>
            <w:gridSpan w:val="3"/>
            <w:shd w:val="clear" w:color="auto" w:fill="auto"/>
          </w:tcPr>
          <w:p w14:paraId="5ED2E7B8"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56BA3">
            <w:pPr>
              <w:jc w:val="center"/>
              <w:rPr>
                <w:rFonts w:ascii="Calibri" w:hAnsi="Calibri" w:cs="Calibri"/>
                <w:sz w:val="16"/>
                <w:szCs w:val="16"/>
              </w:rPr>
            </w:pPr>
          </w:p>
          <w:p w14:paraId="053BE9A4"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56BA3">
            <w:pPr>
              <w:jc w:val="both"/>
              <w:rPr>
                <w:rFonts w:ascii="Calibri" w:hAnsi="Calibri" w:cs="Calibri"/>
                <w:sz w:val="16"/>
                <w:szCs w:val="16"/>
              </w:rPr>
            </w:pPr>
          </w:p>
          <w:p w14:paraId="70DF2E8F"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p w14:paraId="3D0A0DD3" w14:textId="77777777" w:rsidR="00E11601" w:rsidRPr="008D4E1A" w:rsidRDefault="00E11601" w:rsidP="00156BA3">
            <w:pPr>
              <w:jc w:val="both"/>
              <w:rPr>
                <w:rFonts w:ascii="Calibri" w:hAnsi="Calibri" w:cs="Calibri"/>
                <w:color w:val="000000"/>
                <w:sz w:val="16"/>
                <w:szCs w:val="16"/>
              </w:rPr>
            </w:pPr>
          </w:p>
          <w:p w14:paraId="45C12474"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Przykład: Miejscowy plan zagospodarowania przestrzennego dla terenów produkcyjno-magazynowych w obrębie Łęczeszyce</w:t>
            </w:r>
          </w:p>
        </w:tc>
      </w:tr>
      <w:tr w:rsidR="00E11601" w:rsidRPr="008D4E1A" w14:paraId="19D0C19F" w14:textId="77777777" w:rsidTr="00156BA3">
        <w:trPr>
          <w:trHeight w:val="2820"/>
          <w:jc w:val="center"/>
        </w:trPr>
        <w:tc>
          <w:tcPr>
            <w:tcW w:w="2264" w:type="dxa"/>
            <w:gridSpan w:val="3"/>
            <w:shd w:val="clear" w:color="auto" w:fill="auto"/>
          </w:tcPr>
          <w:p w14:paraId="2B3475D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lastRenderedPageBreak/>
              <w:t>uchyla</w:t>
            </w:r>
          </w:p>
          <w:p w14:paraId="16991FC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56BA3">
            <w:pPr>
              <w:jc w:val="center"/>
              <w:rPr>
                <w:rFonts w:ascii="Calibri" w:hAnsi="Calibri" w:cs="Calibri"/>
                <w:sz w:val="16"/>
                <w:szCs w:val="16"/>
              </w:rPr>
            </w:pPr>
          </w:p>
          <w:p w14:paraId="3DB1D4E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56BA3">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56BA3">
            <w:pPr>
              <w:jc w:val="both"/>
              <w:rPr>
                <w:rFonts w:ascii="Calibri" w:hAnsi="Calibri" w:cs="Calibri"/>
                <w:sz w:val="16"/>
                <w:szCs w:val="16"/>
              </w:rPr>
            </w:pPr>
          </w:p>
          <w:p w14:paraId="039A1E23" w14:textId="299C4F63" w:rsidR="00E11601" w:rsidRPr="008D4E1A" w:rsidRDefault="00E11601" w:rsidP="00156BA3">
            <w:pPr>
              <w:jc w:val="both"/>
              <w:rPr>
                <w:rFonts w:ascii="Calibri" w:hAnsi="Calibri" w:cs="Calibri"/>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uchylenia, wersję obiektu AktPlanowaniaPrzestrzennego a nie jego wersję dotychczasową.</w:t>
            </w:r>
          </w:p>
          <w:p w14:paraId="4A82E3A7" w14:textId="77777777" w:rsidR="00E11601" w:rsidRPr="008D4E1A" w:rsidRDefault="00E11601" w:rsidP="00156BA3">
            <w:pPr>
              <w:jc w:val="both"/>
              <w:rPr>
                <w:rFonts w:ascii="Calibri" w:hAnsi="Calibri" w:cs="Calibri"/>
                <w:color w:val="000000"/>
                <w:sz w:val="16"/>
                <w:szCs w:val="16"/>
              </w:rPr>
            </w:pPr>
          </w:p>
          <w:p w14:paraId="1A646DB0"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Przykład: Miejscowy plan zagospodarowania przestrzennego obszaru Las</w:t>
            </w:r>
          </w:p>
        </w:tc>
      </w:tr>
      <w:tr w:rsidR="00E11601" w:rsidRPr="008D4E1A" w14:paraId="43537D48" w14:textId="77777777" w:rsidTr="00156BA3">
        <w:trPr>
          <w:trHeight w:val="1639"/>
          <w:jc w:val="center"/>
        </w:trPr>
        <w:tc>
          <w:tcPr>
            <w:tcW w:w="2264" w:type="dxa"/>
            <w:gridSpan w:val="3"/>
            <w:shd w:val="clear" w:color="auto" w:fill="auto"/>
          </w:tcPr>
          <w:p w14:paraId="78A0AB94"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uniewaznia</w:t>
            </w:r>
          </w:p>
          <w:p w14:paraId="46E33D28"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56BA3">
            <w:pPr>
              <w:jc w:val="center"/>
              <w:rPr>
                <w:rFonts w:ascii="Calibri" w:hAnsi="Calibri" w:cs="Calibri"/>
                <w:sz w:val="16"/>
                <w:szCs w:val="16"/>
              </w:rPr>
            </w:pPr>
          </w:p>
          <w:p w14:paraId="2F1DCCA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56BA3">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56BA3">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56BA3">
            <w:pPr>
              <w:jc w:val="both"/>
              <w:rPr>
                <w:rFonts w:ascii="Calibri" w:hAnsi="Calibri" w:cs="Calibri"/>
                <w:sz w:val="16"/>
                <w:szCs w:val="16"/>
              </w:rPr>
            </w:pPr>
          </w:p>
          <w:p w14:paraId="734F8153" w14:textId="6C9E4D4C"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p w14:paraId="4C215227" w14:textId="77777777" w:rsidR="00E11601" w:rsidRPr="008D4E1A" w:rsidRDefault="00E11601" w:rsidP="00156BA3">
            <w:pPr>
              <w:jc w:val="both"/>
              <w:rPr>
                <w:rFonts w:ascii="Calibri" w:hAnsi="Calibri" w:cs="Calibri"/>
                <w:color w:val="000000"/>
                <w:sz w:val="16"/>
                <w:szCs w:val="16"/>
              </w:rPr>
            </w:pPr>
          </w:p>
          <w:p w14:paraId="35597112" w14:textId="77777777" w:rsidR="00E11601" w:rsidRPr="008D4E1A" w:rsidRDefault="00E11601" w:rsidP="00156BA3">
            <w:pPr>
              <w:jc w:val="both"/>
              <w:rPr>
                <w:rFonts w:ascii="Calibri" w:hAnsi="Calibri" w:cs="Calibri"/>
                <w:color w:val="000000"/>
                <w:sz w:val="16"/>
                <w:szCs w:val="16"/>
              </w:rPr>
            </w:pPr>
            <w:r w:rsidRPr="008D4E1A">
              <w:rPr>
                <w:rFonts w:ascii="Calibri" w:hAnsi="Calibri" w:cs="Calibri"/>
                <w:color w:val="000000"/>
                <w:sz w:val="16"/>
                <w:szCs w:val="16"/>
              </w:rPr>
              <w:t>Przykład: Miejscowy plan zagospodarowania przestrzennego obszaru Las</w:t>
            </w:r>
          </w:p>
        </w:tc>
      </w:tr>
    </w:tbl>
    <w:p w14:paraId="74FA0068" w14:textId="77777777" w:rsidR="00E11601" w:rsidRPr="008D4E1A" w:rsidRDefault="00E11601" w:rsidP="00DA1C4C">
      <w:pPr>
        <w:spacing w:line="276" w:lineRule="auto"/>
        <w:rPr>
          <w:rFonts w:ascii="Calibri" w:hAnsi="Calibri" w:cs="Calibri"/>
          <w:color w:val="000000" w:themeColor="text1"/>
        </w:rPr>
      </w:pPr>
    </w:p>
    <w:p w14:paraId="35EE7A09"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p w14:paraId="18CC869C" w14:textId="77777777" w:rsidR="00E11601" w:rsidRPr="008D4E1A" w:rsidRDefault="00E11601" w:rsidP="00DA1C4C">
      <w:pPr>
        <w:spacing w:line="276" w:lineRule="auto"/>
        <w:rPr>
          <w:rFonts w:ascii="Calibri" w:hAnsi="Calibri" w:cs="Calibri"/>
          <w:color w:val="000000" w:themeColor="text1"/>
        </w:rPr>
      </w:pPr>
    </w:p>
    <w:p w14:paraId="7954D241" w14:textId="77777777" w:rsidR="00E11601" w:rsidRPr="008D4E1A" w:rsidRDefault="00E11601" w:rsidP="00DA1C4C">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D1888">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D1888">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345EFF">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56BA3">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56BA3">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56BA3">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CB2EAEB" w14:textId="77777777" w:rsidR="00E11601" w:rsidRPr="00FB580B" w:rsidRDefault="00E11601" w:rsidP="00156BA3">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FB580B">
        <w:trPr>
          <w:trHeight w:val="878"/>
          <w:jc w:val="center"/>
        </w:trPr>
        <w:tc>
          <w:tcPr>
            <w:tcW w:w="2263" w:type="dxa"/>
            <w:gridSpan w:val="2"/>
            <w:shd w:val="clear" w:color="auto" w:fill="auto"/>
          </w:tcPr>
          <w:p w14:paraId="04274677"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1C6EFF6" w14:textId="77777777" w:rsidR="00E11601" w:rsidRPr="008D4E1A" w:rsidRDefault="00E11601" w:rsidP="00156BA3">
            <w:pPr>
              <w:pStyle w:val="Akapitzlist"/>
              <w:ind w:left="0"/>
              <w:jc w:val="center"/>
              <w:rPr>
                <w:rFonts w:ascii="Calibri" w:hAnsi="Calibri" w:cs="Calibri"/>
                <w:b/>
                <w:bCs/>
                <w:sz w:val="16"/>
                <w:szCs w:val="16"/>
                <w:lang w:val="pl-PL"/>
              </w:rPr>
            </w:pPr>
          </w:p>
          <w:p w14:paraId="77F09B1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659DB42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56BA3">
            <w:pPr>
              <w:rPr>
                <w:rFonts w:ascii="Calibri" w:hAnsi="Calibri" w:cs="Calibri"/>
                <w:sz w:val="16"/>
                <w:szCs w:val="16"/>
              </w:rPr>
            </w:pPr>
          </w:p>
        </w:tc>
        <w:tc>
          <w:tcPr>
            <w:tcW w:w="4826" w:type="dxa"/>
            <w:shd w:val="clear" w:color="auto" w:fill="auto"/>
          </w:tcPr>
          <w:p w14:paraId="16BDF23A" w14:textId="77777777" w:rsidR="00E11601" w:rsidRPr="008D4E1A" w:rsidRDefault="00E11601" w:rsidP="00156BA3">
            <w:pPr>
              <w:pStyle w:val="Akapitzlist"/>
              <w:ind w:left="0"/>
              <w:jc w:val="both"/>
              <w:rPr>
                <w:rFonts w:ascii="Calibri" w:hAnsi="Calibri" w:cs="Calibri"/>
                <w:sz w:val="16"/>
                <w:szCs w:val="16"/>
              </w:rPr>
            </w:pPr>
          </w:p>
        </w:tc>
      </w:tr>
      <w:tr w:rsidR="00E11601" w:rsidRPr="008D4E1A" w14:paraId="26173281" w14:textId="77777777" w:rsidTr="00490DDE">
        <w:trPr>
          <w:trHeight w:val="3559"/>
          <w:jc w:val="center"/>
        </w:trPr>
        <w:tc>
          <w:tcPr>
            <w:tcW w:w="330" w:type="dxa"/>
            <w:vMerge w:val="restart"/>
            <w:shd w:val="clear" w:color="auto" w:fill="auto"/>
          </w:tcPr>
          <w:p w14:paraId="43FF1D5C" w14:textId="77777777" w:rsidR="00E11601" w:rsidRPr="008D4E1A" w:rsidRDefault="00E11601" w:rsidP="00156BA3">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56BA3">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607269C1" w14:textId="77777777" w:rsidR="00E11601" w:rsidRPr="008D4E1A" w:rsidRDefault="00E11601" w:rsidP="00156BA3">
            <w:pPr>
              <w:jc w:val="center"/>
              <w:rPr>
                <w:rFonts w:ascii="Calibri" w:hAnsi="Calibri" w:cs="Calibri"/>
                <w:b/>
                <w:bCs/>
                <w:sz w:val="16"/>
                <w:szCs w:val="16"/>
              </w:rPr>
            </w:pPr>
          </w:p>
          <w:p w14:paraId="204FF0E0"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2F4326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56BA3">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54894B7" w14:textId="77777777" w:rsidR="00E11601" w:rsidRPr="008D4E1A" w:rsidRDefault="00E11601" w:rsidP="00156BA3">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56BA3">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56BA3">
            <w:pPr>
              <w:pStyle w:val="Akapitzlist"/>
              <w:ind w:left="177"/>
              <w:rPr>
                <w:rFonts w:ascii="Calibri" w:hAnsi="Calibri" w:cs="Calibri"/>
                <w:sz w:val="16"/>
                <w:szCs w:val="16"/>
                <w:lang w:val="pl-PL"/>
              </w:rPr>
            </w:pPr>
          </w:p>
          <w:p w14:paraId="5B389E21" w14:textId="77777777" w:rsidR="00E11601" w:rsidRPr="008D4E1A" w:rsidRDefault="00E11601" w:rsidP="00156BA3">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77E2D231" w14:textId="77777777" w:rsidTr="00FB580B">
        <w:trPr>
          <w:trHeight w:val="711"/>
          <w:jc w:val="center"/>
        </w:trPr>
        <w:tc>
          <w:tcPr>
            <w:tcW w:w="330" w:type="dxa"/>
            <w:vMerge/>
          </w:tcPr>
          <w:p w14:paraId="62F94286" w14:textId="77777777" w:rsidR="00E11601" w:rsidRPr="008D4E1A" w:rsidRDefault="00E11601" w:rsidP="00156BA3">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2F9A691" w14:textId="77777777" w:rsidR="00E11601" w:rsidRPr="008D4E1A" w:rsidRDefault="00E11601" w:rsidP="00156BA3">
            <w:pPr>
              <w:pStyle w:val="Akapitzlist"/>
              <w:ind w:left="0"/>
              <w:jc w:val="center"/>
              <w:rPr>
                <w:rFonts w:ascii="Calibri" w:hAnsi="Calibri" w:cs="Calibri"/>
                <w:b/>
                <w:bCs/>
                <w:sz w:val="16"/>
                <w:szCs w:val="16"/>
                <w:lang w:val="pl-PL"/>
              </w:rPr>
            </w:pPr>
          </w:p>
          <w:p w14:paraId="4E77DB19"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371E756"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3C4C41B"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279C9ED9" w14:textId="77777777" w:rsidR="00E11601" w:rsidRPr="008D4E1A" w:rsidRDefault="00E11601" w:rsidP="00156BA3">
            <w:pPr>
              <w:pStyle w:val="Akapitzlist"/>
              <w:ind w:left="0"/>
              <w:jc w:val="both"/>
              <w:rPr>
                <w:rFonts w:ascii="Calibri" w:hAnsi="Calibri" w:cs="Calibri"/>
                <w:sz w:val="16"/>
                <w:szCs w:val="16"/>
                <w:lang w:val="pl-PL"/>
              </w:rPr>
            </w:pPr>
          </w:p>
          <w:p w14:paraId="3E86BB75" w14:textId="77777777" w:rsidR="00E11601" w:rsidRPr="008D4E1A" w:rsidRDefault="00E11601" w:rsidP="00892F88">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D1888">
            <w:pPr>
              <w:rPr>
                <w:rFonts w:ascii="Calibri" w:hAnsi="Calibri" w:cs="Calibri"/>
                <w:sz w:val="16"/>
                <w:szCs w:val="16"/>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&gt;&lt;-&gt;&lt;liczba&gt;&lt;symbol&gt;</w:t>
            </w:r>
          </w:p>
          <w:p w14:paraId="0CC98BAB" w14:textId="77777777" w:rsidR="00E11601" w:rsidRPr="008D4E1A" w:rsidRDefault="00E11601" w:rsidP="00892F88">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StrefaPlanistyczna</w:t>
            </w:r>
            <w:proofErr w:type="spellEnd"/>
            <w:r w:rsidRPr="008D4E1A">
              <w:rPr>
                <w:rFonts w:ascii="Calibri" w:hAnsi="Calibri" w:cs="Calibri"/>
                <w:sz w:val="16"/>
                <w:szCs w:val="16"/>
                <w:lang w:val="pl-PL"/>
              </w:rPr>
              <w:t>,</w:t>
            </w:r>
          </w:p>
          <w:p w14:paraId="3638C6FC"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D1888">
            <w:pPr>
              <w:pStyle w:val="Akapitzlist"/>
              <w:ind w:left="169"/>
              <w:rPr>
                <w:rFonts w:ascii="Calibri" w:hAnsi="Calibri" w:cs="Calibri"/>
                <w:sz w:val="16"/>
                <w:szCs w:val="16"/>
                <w:lang w:val="pl-PL"/>
              </w:rPr>
            </w:pPr>
            <w:r w:rsidRPr="008D4E1A">
              <w:rPr>
                <w:rFonts w:ascii="Calibri" w:hAnsi="Calibri" w:cs="Calibri"/>
                <w:sz w:val="16"/>
                <w:szCs w:val="16"/>
                <w:lang w:val="pl-PL"/>
              </w:rPr>
              <w:lastRenderedPageBreak/>
              <w:t>&lt;symbol&gt; – wartość atrybutu symbol.</w:t>
            </w:r>
          </w:p>
          <w:p w14:paraId="33CDE653" w14:textId="77777777" w:rsidR="00E11601" w:rsidRPr="008D4E1A" w:rsidRDefault="00E11601" w:rsidP="00156BA3">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176704">
        <w:trPr>
          <w:trHeight w:val="3662"/>
          <w:jc w:val="center"/>
        </w:trPr>
        <w:tc>
          <w:tcPr>
            <w:tcW w:w="330" w:type="dxa"/>
            <w:vMerge/>
          </w:tcPr>
          <w:p w14:paraId="53A68B86" w14:textId="77777777" w:rsidR="00E11601" w:rsidRPr="008D4E1A" w:rsidRDefault="00E11601" w:rsidP="00156BA3">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2824555" w14:textId="77777777" w:rsidR="00E11601" w:rsidRPr="008D4E1A" w:rsidRDefault="00E11601" w:rsidP="00156BA3">
            <w:pPr>
              <w:jc w:val="center"/>
              <w:rPr>
                <w:rFonts w:ascii="Calibri" w:hAnsi="Calibri" w:cs="Calibri"/>
                <w:bCs/>
                <w:sz w:val="16"/>
                <w:szCs w:val="16"/>
              </w:rPr>
            </w:pPr>
          </w:p>
          <w:p w14:paraId="4AAA9AAE"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3D53BEE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56BA3">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StrefaPlanistyczna</w:t>
            </w:r>
            <w:proofErr w:type="spellEnd"/>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56BA3">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56BA3">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56BA3">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56BA3">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56BA3">
            <w:pPr>
              <w:pStyle w:val="Akapitzlist"/>
              <w:ind w:left="0"/>
              <w:jc w:val="both"/>
              <w:rPr>
                <w:rFonts w:ascii="Calibri" w:hAnsi="Calibri" w:cs="Calibri"/>
                <w:bCs/>
                <w:sz w:val="16"/>
                <w:szCs w:val="16"/>
                <w:lang w:val="pl-PL"/>
              </w:rPr>
            </w:pPr>
          </w:p>
          <w:p w14:paraId="00785204" w14:textId="77777777" w:rsidR="00E11601" w:rsidRPr="008D4E1A" w:rsidRDefault="00E11601" w:rsidP="00156BA3">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2A6FEEAC" w14:textId="77777777" w:rsidTr="00345EFF">
        <w:trPr>
          <w:trHeight w:val="1172"/>
          <w:jc w:val="center"/>
        </w:trPr>
        <w:tc>
          <w:tcPr>
            <w:tcW w:w="2263" w:type="dxa"/>
            <w:gridSpan w:val="2"/>
            <w:shd w:val="clear" w:color="auto" w:fill="auto"/>
          </w:tcPr>
          <w:p w14:paraId="4B8B8066" w14:textId="77777777" w:rsidR="00E11601" w:rsidRPr="008D4E1A" w:rsidRDefault="00E11601" w:rsidP="00156BA3">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56BA3">
            <w:pPr>
              <w:jc w:val="center"/>
              <w:rPr>
                <w:rFonts w:ascii="Calibri" w:hAnsi="Calibri" w:cs="Calibri"/>
                <w:bCs/>
                <w:sz w:val="16"/>
                <w:szCs w:val="16"/>
              </w:rPr>
            </w:pPr>
          </w:p>
          <w:p w14:paraId="6EF832B5"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4E62DF22"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421708F9"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08C00856" w14:textId="77777777" w:rsidR="00E11601" w:rsidRPr="008D4E1A" w:rsidRDefault="00E11601" w:rsidP="00C242D5">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A0C707B" w14:textId="77777777" w:rsidR="00E11601" w:rsidRPr="008D4E1A" w:rsidRDefault="00E11601" w:rsidP="00443E9E">
            <w:pPr>
              <w:rPr>
                <w:rFonts w:ascii="Calibri" w:hAnsi="Calibri" w:cs="Calibri"/>
                <w:sz w:val="16"/>
                <w:szCs w:val="16"/>
                <w:lang w:val="pl-PL"/>
              </w:rPr>
            </w:pPr>
          </w:p>
          <w:p w14:paraId="5A440316" w14:textId="77777777" w:rsidR="00E11601" w:rsidRPr="008D4E1A" w:rsidRDefault="00E11601" w:rsidP="001D1888">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p w14:paraId="7E374C1D" w14:textId="77777777" w:rsidR="00E11601" w:rsidRPr="008D4E1A" w:rsidRDefault="00E11601" w:rsidP="001D1888">
            <w:pPr>
              <w:rPr>
                <w:rFonts w:asciiTheme="majorHAnsi" w:hAnsiTheme="majorHAnsi"/>
                <w:lang w:val="pl-PL"/>
              </w:rPr>
            </w:pPr>
          </w:p>
        </w:tc>
      </w:tr>
      <w:tr w:rsidR="00E11601" w:rsidRPr="008D4E1A" w14:paraId="5A3BD8C0" w14:textId="77777777" w:rsidTr="00345EFF">
        <w:trPr>
          <w:trHeight w:val="1172"/>
          <w:jc w:val="center"/>
        </w:trPr>
        <w:tc>
          <w:tcPr>
            <w:tcW w:w="2263" w:type="dxa"/>
            <w:gridSpan w:val="2"/>
            <w:shd w:val="clear" w:color="auto" w:fill="auto"/>
          </w:tcPr>
          <w:p w14:paraId="2323F2F6" w14:textId="77777777" w:rsidR="00E11601" w:rsidRPr="008D4E1A" w:rsidRDefault="00E11601" w:rsidP="00F708E3">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F708E3">
            <w:pPr>
              <w:jc w:val="center"/>
              <w:rPr>
                <w:rFonts w:ascii="Calibri" w:hAnsi="Calibri" w:cs="Calibri"/>
                <w:bCs/>
                <w:sz w:val="16"/>
                <w:szCs w:val="16"/>
              </w:rPr>
            </w:pPr>
          </w:p>
          <w:p w14:paraId="06BF1EA7" w14:textId="77777777" w:rsidR="00E11601" w:rsidRPr="008D4E1A" w:rsidRDefault="00E11601" w:rsidP="00F708E3">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F708E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F708E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9083815" w14:textId="77777777" w:rsidR="00E11601" w:rsidRPr="008D4E1A" w:rsidRDefault="00E11601" w:rsidP="00F708E3">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B5C3D52" w14:textId="77777777" w:rsidR="00E11601" w:rsidRPr="008D4E1A" w:rsidRDefault="00E11601" w:rsidP="00F708E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5CA93566" w14:textId="77777777" w:rsidR="00E11601" w:rsidRPr="008D4E1A" w:rsidRDefault="00E11601" w:rsidP="001F4ED1">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F708E3">
            <w:pPr>
              <w:rPr>
                <w:rFonts w:ascii="Calibri" w:hAnsi="Calibri" w:cs="Calibri"/>
                <w:sz w:val="16"/>
                <w:szCs w:val="16"/>
                <w:lang w:val="pl-PL"/>
              </w:rPr>
            </w:pPr>
          </w:p>
          <w:p w14:paraId="5C2F5A2D" w14:textId="77777777" w:rsidR="00E11601" w:rsidRPr="008D4E1A" w:rsidRDefault="00E11601" w:rsidP="00F708E3">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F708E3">
            <w:pPr>
              <w:rPr>
                <w:rFonts w:ascii="Calibri" w:hAnsi="Calibri" w:cs="Calibri"/>
                <w:sz w:val="16"/>
                <w:szCs w:val="16"/>
              </w:rPr>
            </w:pPr>
          </w:p>
        </w:tc>
      </w:tr>
      <w:tr w:rsidR="00E11601" w:rsidRPr="008D4E1A" w14:paraId="68A47155" w14:textId="77777777" w:rsidTr="00345EFF">
        <w:trPr>
          <w:trHeight w:val="1376"/>
          <w:jc w:val="center"/>
        </w:trPr>
        <w:tc>
          <w:tcPr>
            <w:tcW w:w="2263" w:type="dxa"/>
            <w:gridSpan w:val="2"/>
            <w:tcBorders>
              <w:bottom w:val="single" w:sz="4" w:space="0" w:color="auto"/>
            </w:tcBorders>
            <w:shd w:val="clear" w:color="auto" w:fill="auto"/>
          </w:tcPr>
          <w:p w14:paraId="44F71D0F"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722A416" w14:textId="77777777" w:rsidR="00E11601" w:rsidRPr="008D4E1A" w:rsidRDefault="00E11601" w:rsidP="00156BA3">
            <w:pPr>
              <w:pStyle w:val="Akapitzlist"/>
              <w:ind w:left="0"/>
              <w:jc w:val="center"/>
              <w:rPr>
                <w:rFonts w:ascii="Calibri" w:hAnsi="Calibri" w:cs="Calibri"/>
                <w:sz w:val="16"/>
                <w:szCs w:val="16"/>
                <w:lang w:val="pl-PL"/>
              </w:rPr>
            </w:pPr>
          </w:p>
          <w:p w14:paraId="66FDBF7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303AC3F8"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597CD144"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2475052E"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56BA3">
            <w:pPr>
              <w:pStyle w:val="Akapitzlist"/>
              <w:ind w:left="0"/>
              <w:jc w:val="both"/>
              <w:rPr>
                <w:rFonts w:ascii="Calibri" w:hAnsi="Calibri" w:cs="Calibri"/>
                <w:sz w:val="16"/>
                <w:szCs w:val="16"/>
                <w:lang w:val="pl-PL"/>
              </w:rPr>
            </w:pPr>
          </w:p>
          <w:p w14:paraId="51ACAE38" w14:textId="77777777" w:rsidR="00E11601" w:rsidRPr="008D4E1A" w:rsidRDefault="00E11601" w:rsidP="00156BA3">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515A6576" w14:textId="77777777" w:rsidTr="00345EFF">
        <w:trPr>
          <w:trHeight w:val="1545"/>
          <w:jc w:val="center"/>
        </w:trPr>
        <w:tc>
          <w:tcPr>
            <w:tcW w:w="2263" w:type="dxa"/>
            <w:gridSpan w:val="2"/>
            <w:shd w:val="clear" w:color="auto" w:fill="auto"/>
          </w:tcPr>
          <w:p w14:paraId="079CC5AA"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koniecWersjiObiektu</w:t>
            </w:r>
            <w:proofErr w:type="spellEnd"/>
          </w:p>
          <w:p w14:paraId="2457C0EF" w14:textId="77777777" w:rsidR="00E11601" w:rsidRPr="008D4E1A" w:rsidRDefault="00E11601" w:rsidP="00156BA3">
            <w:pPr>
              <w:pStyle w:val="Akapitzlist"/>
              <w:ind w:left="0"/>
              <w:jc w:val="center"/>
              <w:rPr>
                <w:rFonts w:ascii="Calibri" w:hAnsi="Calibri" w:cs="Calibri"/>
                <w:b/>
                <w:bCs/>
                <w:sz w:val="16"/>
                <w:szCs w:val="16"/>
                <w:lang w:val="pl-PL"/>
              </w:rPr>
            </w:pPr>
          </w:p>
          <w:p w14:paraId="559150D0" w14:textId="77777777" w:rsidR="00E11601" w:rsidRPr="008D4E1A" w:rsidRDefault="00E11601" w:rsidP="00156BA3">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9748B2F" w14:textId="77777777" w:rsidR="00E11601" w:rsidRPr="008D4E1A" w:rsidRDefault="00E11601" w:rsidP="00156BA3">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56BA3">
            <w:pPr>
              <w:pStyle w:val="Akapitzlist"/>
              <w:ind w:left="0"/>
              <w:jc w:val="both"/>
              <w:rPr>
                <w:rFonts w:ascii="Calibri" w:hAnsi="Calibri" w:cs="Calibri"/>
                <w:sz w:val="16"/>
                <w:szCs w:val="16"/>
                <w:lang w:val="pl-PL"/>
              </w:rPr>
            </w:pPr>
          </w:p>
          <w:p w14:paraId="25A858E2"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56BA3">
            <w:pPr>
              <w:pStyle w:val="Akapitzlist"/>
              <w:ind w:left="0"/>
              <w:jc w:val="both"/>
              <w:rPr>
                <w:rFonts w:ascii="Calibri" w:hAnsi="Calibri" w:cs="Calibri"/>
                <w:sz w:val="16"/>
                <w:szCs w:val="16"/>
                <w:lang w:val="pl-PL"/>
              </w:rPr>
            </w:pPr>
          </w:p>
          <w:p w14:paraId="690BC9AA"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4447573" w14:textId="1124137D"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021F0743" w14:textId="77777777" w:rsidTr="00FB580B">
        <w:trPr>
          <w:trHeight w:val="1893"/>
          <w:jc w:val="center"/>
        </w:trPr>
        <w:tc>
          <w:tcPr>
            <w:tcW w:w="2263" w:type="dxa"/>
            <w:gridSpan w:val="2"/>
            <w:shd w:val="clear" w:color="auto" w:fill="auto"/>
          </w:tcPr>
          <w:p w14:paraId="13F351E9"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789A1CA6" w14:textId="77777777" w:rsidR="00E11601" w:rsidRPr="008D4E1A" w:rsidRDefault="00E11601" w:rsidP="00156BA3">
            <w:pPr>
              <w:pStyle w:val="Akapitzlist"/>
              <w:ind w:left="0"/>
              <w:jc w:val="center"/>
              <w:rPr>
                <w:rFonts w:ascii="Calibri" w:hAnsi="Calibri" w:cs="Calibri"/>
                <w:bCs/>
                <w:sz w:val="16"/>
                <w:szCs w:val="16"/>
                <w:lang w:val="pl-PL"/>
              </w:rPr>
            </w:pPr>
          </w:p>
          <w:p w14:paraId="4B4A17A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7486C658"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56BA3">
            <w:pPr>
              <w:pStyle w:val="Akapitzlist"/>
              <w:ind w:left="0"/>
              <w:jc w:val="both"/>
              <w:rPr>
                <w:rFonts w:ascii="Calibri" w:hAnsi="Calibri" w:cs="Calibri"/>
                <w:sz w:val="16"/>
                <w:szCs w:val="16"/>
                <w:lang w:val="pl-PL"/>
              </w:rPr>
            </w:pPr>
          </w:p>
          <w:p w14:paraId="1ED8F818" w14:textId="2ADC86AD"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56BA3">
            <w:pPr>
              <w:pStyle w:val="Akapitzlist"/>
              <w:ind w:left="0"/>
              <w:jc w:val="both"/>
              <w:rPr>
                <w:rFonts w:ascii="Calibri" w:hAnsi="Calibri" w:cs="Calibri"/>
                <w:sz w:val="16"/>
                <w:szCs w:val="16"/>
                <w:lang w:val="pl-PL"/>
              </w:rPr>
            </w:pPr>
          </w:p>
          <w:p w14:paraId="4FBF8A07" w14:textId="77777777" w:rsidR="00E11601" w:rsidRPr="008D4E1A" w:rsidRDefault="00E11601" w:rsidP="00156BA3">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345EFF">
        <w:trPr>
          <w:trHeight w:val="1408"/>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56BA3">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E604777" w14:textId="77777777" w:rsidR="00E11601" w:rsidRPr="008D4E1A" w:rsidRDefault="00E11601" w:rsidP="00156BA3">
            <w:pPr>
              <w:pStyle w:val="Akapitzlist"/>
              <w:ind w:left="0"/>
              <w:jc w:val="center"/>
              <w:rPr>
                <w:rFonts w:ascii="Calibri" w:hAnsi="Calibri" w:cs="Calibri"/>
                <w:sz w:val="16"/>
                <w:szCs w:val="16"/>
                <w:lang w:val="pl-PL"/>
              </w:rPr>
            </w:pPr>
          </w:p>
          <w:p w14:paraId="6EA2598C"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56BA3">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84AC245"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56BA3">
            <w:pPr>
              <w:pStyle w:val="Akapitzlist"/>
              <w:ind w:left="0"/>
              <w:jc w:val="both"/>
              <w:rPr>
                <w:rFonts w:ascii="Calibri" w:hAnsi="Calibri" w:cs="Calibri"/>
                <w:sz w:val="16"/>
                <w:szCs w:val="16"/>
                <w:lang w:val="pl-PL"/>
              </w:rPr>
            </w:pPr>
          </w:p>
          <w:p w14:paraId="69FD257C" w14:textId="47FE7606"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56BA3">
            <w:pPr>
              <w:pStyle w:val="Akapitzlist"/>
              <w:ind w:left="0"/>
              <w:jc w:val="both"/>
              <w:rPr>
                <w:rFonts w:ascii="Calibri" w:hAnsi="Calibri" w:cs="Calibri"/>
                <w:sz w:val="16"/>
                <w:szCs w:val="16"/>
                <w:lang w:val="pl-PL"/>
              </w:rPr>
            </w:pPr>
          </w:p>
          <w:p w14:paraId="5AC98D8D"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56BA3">
            <w:pPr>
              <w:pStyle w:val="Akapitzlist"/>
              <w:ind w:left="0"/>
              <w:jc w:val="both"/>
              <w:rPr>
                <w:rFonts w:ascii="Calibri" w:hAnsi="Calibri" w:cs="Calibri"/>
                <w:sz w:val="16"/>
                <w:szCs w:val="16"/>
                <w:lang w:val="pl-PL"/>
              </w:rPr>
            </w:pPr>
          </w:p>
          <w:p w14:paraId="4E88875E" w14:textId="08029E79"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6BDEF5F" w14:textId="678636B6" w:rsidR="00E11601" w:rsidRPr="008D4E1A" w:rsidRDefault="00E11601" w:rsidP="00156BA3">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31C99C27" w14:textId="77777777" w:rsidTr="00345EFF">
        <w:trPr>
          <w:trHeight w:val="111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56BA3">
            <w:pPr>
              <w:pStyle w:val="Akapitzlist"/>
              <w:ind w:left="0"/>
              <w:jc w:val="center"/>
              <w:rPr>
                <w:rFonts w:ascii="Calibri" w:hAnsi="Calibri" w:cs="Calibri"/>
                <w:sz w:val="16"/>
                <w:szCs w:val="16"/>
                <w:lang w:val="pl-PL"/>
              </w:rPr>
            </w:pPr>
          </w:p>
          <w:p w14:paraId="7CC38B13"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862FBCA" w14:textId="77777777" w:rsidR="00E11601" w:rsidRPr="008D4E1A" w:rsidRDefault="00E11601" w:rsidP="00156BA3">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8622BFA"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56BA3">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6C980498" w14:textId="77777777" w:rsidR="00E11601" w:rsidRPr="008D4E1A" w:rsidRDefault="00E11601" w:rsidP="00156BA3">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56BA3">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1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56BA3">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56BA3">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56BA3">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56BA3">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rsidR="006F398B">
              <w:fldChar w:fldCharType="begin"/>
            </w:r>
            <w:r w:rsidR="006F398B">
              <w:instrText>HYPERLINK "https://inspire.ec.europa.eu/codelist/ProcessStepGeneralValue/legalForce"</w:instrText>
            </w:r>
            <w:r w:rsidR="006F398B">
              <w:fldChar w:fldCharType="separate"/>
            </w:r>
            <w:r w:rsidRPr="008D4E1A">
              <w:rPr>
                <w:rStyle w:val="Hipercze"/>
                <w:rFonts w:asciiTheme="minorHAnsi" w:hAnsiTheme="minorHAnsi" w:cstheme="minorHAnsi"/>
                <w:sz w:val="16"/>
                <w:szCs w:val="16"/>
              </w:rPr>
              <w:t>https://inspire.ec.europa.eu/codelist/ProcessStepGeneralValue/legalForce</w:t>
            </w:r>
            <w:r w:rsidR="006F398B">
              <w:rPr>
                <w:rStyle w:val="Hipercze"/>
                <w:rFonts w:asciiTheme="minorHAnsi" w:hAnsiTheme="minorHAnsi" w:cstheme="minorHAnsi"/>
                <w:sz w:val="16"/>
                <w:szCs w:val="16"/>
              </w:rPr>
              <w:fldChar w:fldCharType="end"/>
            </w:r>
          </w:p>
          <w:p w14:paraId="1779AC09" w14:textId="77777777" w:rsidR="00E11601" w:rsidRPr="008D4E1A" w:rsidRDefault="00E11601" w:rsidP="00156BA3">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345EFF">
        <w:trPr>
          <w:trHeight w:val="839"/>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56BA3">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w:t>
            </w:r>
            <w:proofErr w:type="spellStart"/>
            <w:r w:rsidRPr="008D4E1A">
              <w:rPr>
                <w:rFonts w:ascii="Calibri" w:hAnsi="Calibri" w:cs="Calibri"/>
                <w:b/>
                <w:bCs/>
                <w:sz w:val="16"/>
                <w:szCs w:val="16"/>
                <w:lang w:val="pl-PL"/>
              </w:rPr>
              <w:t>charakterUstalenia</w:t>
            </w:r>
            <w:proofErr w:type="spellEnd"/>
          </w:p>
          <w:p w14:paraId="09C40F86" w14:textId="77777777" w:rsidR="00E11601" w:rsidRPr="008D4E1A" w:rsidRDefault="00E11601" w:rsidP="00156BA3">
            <w:pPr>
              <w:pStyle w:val="Akapitzlist"/>
              <w:ind w:left="0"/>
              <w:jc w:val="center"/>
              <w:rPr>
                <w:rFonts w:ascii="Calibri" w:hAnsi="Calibri" w:cs="Calibri"/>
                <w:sz w:val="16"/>
                <w:szCs w:val="16"/>
                <w:lang w:val="pl-PL"/>
              </w:rPr>
            </w:pPr>
          </w:p>
          <w:p w14:paraId="419443D9"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CD5FAFB" w14:textId="77777777" w:rsidR="00E11601" w:rsidRPr="008D4E1A" w:rsidRDefault="00E11601" w:rsidP="00156BA3">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080A2908"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67D8B145" w14:textId="77777777" w:rsidR="00E11601" w:rsidRPr="008D4E1A" w:rsidRDefault="00E11601" w:rsidP="00156BA3">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56BA3">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14"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56BA3">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56BA3">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56BA3">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8D4E1A" w:rsidRDefault="00E11601" w:rsidP="00156BA3">
            <w:pPr>
              <w:pStyle w:val="Akapitzlist"/>
              <w:ind w:left="0"/>
              <w:jc w:val="both"/>
              <w:rPr>
                <w:rFonts w:asciiTheme="minorHAnsi" w:hAnsiTheme="minorHAnsi" w:cstheme="minorHAnsi"/>
                <w:sz w:val="16"/>
                <w:szCs w:val="16"/>
              </w:rPr>
            </w:pPr>
            <w:r w:rsidRPr="008D4E1A">
              <w:rPr>
                <w:rFonts w:asciiTheme="minorHAnsi" w:hAnsiTheme="minorHAnsi" w:cstheme="minorHAnsi"/>
                <w:sz w:val="16"/>
                <w:szCs w:val="16"/>
                <w:lang w:val="pl-PL"/>
              </w:rPr>
              <w:t>nazwa: ogólnie</w:t>
            </w:r>
            <w:r w:rsidRPr="008D4E1A">
              <w:rPr>
                <w:rFonts w:asciiTheme="minorHAnsi" w:hAnsiTheme="minorHAnsi" w:cstheme="minorHAnsi"/>
                <w:sz w:val="16"/>
                <w:szCs w:val="16"/>
              </w:rPr>
              <w:t xml:space="preserve"> </w:t>
            </w:r>
            <w:proofErr w:type="spellStart"/>
            <w:r w:rsidRPr="008D4E1A">
              <w:rPr>
                <w:rFonts w:asciiTheme="minorHAnsi" w:hAnsiTheme="minorHAnsi" w:cstheme="minorHAnsi"/>
                <w:sz w:val="16"/>
                <w:szCs w:val="16"/>
              </w:rPr>
              <w:t>wiążące</w:t>
            </w:r>
            <w:proofErr w:type="spellEnd"/>
            <w:r w:rsidRPr="008D4E1A">
              <w:rPr>
                <w:rFonts w:asciiTheme="minorHAnsi" w:hAnsiTheme="minorHAnsi" w:cstheme="minorHAnsi"/>
                <w:sz w:val="16"/>
                <w:szCs w:val="16"/>
              </w:rPr>
              <w:t>,</w:t>
            </w:r>
          </w:p>
          <w:p w14:paraId="1288DF6B" w14:textId="77777777" w:rsidR="00E11601" w:rsidRPr="008D4E1A" w:rsidRDefault="00E11601" w:rsidP="00156BA3">
            <w:pPr>
              <w:pStyle w:val="Akapitzlist"/>
              <w:ind w:left="0"/>
              <w:jc w:val="both"/>
              <w:rPr>
                <w:rFonts w:asciiTheme="minorHAnsi" w:hAnsiTheme="minorHAnsi" w:cstheme="minorHAnsi"/>
                <w:sz w:val="16"/>
                <w:szCs w:val="16"/>
              </w:rPr>
            </w:pPr>
            <w:proofErr w:type="spellStart"/>
            <w:r w:rsidRPr="008D4E1A">
              <w:rPr>
                <w:rFonts w:asciiTheme="minorHAnsi" w:hAnsiTheme="minorHAnsi" w:cstheme="minorHAnsi"/>
                <w:sz w:val="16"/>
                <w:szCs w:val="16"/>
              </w:rPr>
              <w:t>identyfikator</w:t>
            </w:r>
            <w:proofErr w:type="spellEnd"/>
            <w:r w:rsidRPr="008D4E1A">
              <w:rPr>
                <w:rFonts w:asciiTheme="minorHAnsi" w:hAnsiTheme="minorHAnsi" w:cstheme="minorHAnsi"/>
                <w:sz w:val="16"/>
                <w:szCs w:val="16"/>
              </w:rPr>
              <w:t xml:space="preserve"> URI:</w:t>
            </w:r>
          </w:p>
          <w:p w14:paraId="27EFCDE2" w14:textId="77777777" w:rsidR="00E11601" w:rsidRPr="008D4E1A" w:rsidRDefault="002F6ED0" w:rsidP="00156BA3">
            <w:pPr>
              <w:pStyle w:val="Akapitzlist"/>
              <w:ind w:left="0"/>
              <w:jc w:val="both"/>
              <w:rPr>
                <w:rFonts w:asciiTheme="minorHAnsi" w:hAnsiTheme="minorHAnsi" w:cstheme="minorHAnsi"/>
                <w:sz w:val="16"/>
                <w:szCs w:val="16"/>
              </w:rPr>
            </w:pPr>
            <w:hyperlink r:id="rId115" w:history="1">
              <w:r w:rsidR="00E11601" w:rsidRPr="008D4E1A">
                <w:rPr>
                  <w:rStyle w:val="Hipercze"/>
                  <w:rFonts w:asciiTheme="minorHAnsi" w:hAnsiTheme="minorHAnsi" w:cstheme="minorHAnsi"/>
                  <w:sz w:val="16"/>
                  <w:szCs w:val="16"/>
                </w:rPr>
                <w:t>https://inspire.ec.europa.eu/codelist/RegulationNatureValue/generallyBinding</w:t>
              </w:r>
            </w:hyperlink>
            <w:r w:rsidR="00E11601" w:rsidRPr="008D4E1A">
              <w:rPr>
                <w:rFonts w:asciiTheme="minorHAnsi" w:hAnsiTheme="minorHAnsi" w:cstheme="minorHAnsi"/>
                <w:sz w:val="16"/>
                <w:szCs w:val="16"/>
              </w:rPr>
              <w:t xml:space="preserve"> </w:t>
            </w:r>
          </w:p>
          <w:p w14:paraId="35BA31EA" w14:textId="77777777" w:rsidR="00E11601" w:rsidRPr="008D4E1A" w:rsidRDefault="00E11601" w:rsidP="00156BA3">
            <w:pPr>
              <w:rPr>
                <w:rFonts w:asciiTheme="minorHAnsi" w:hAnsiTheme="minorHAnsi" w:cstheme="minorHAnsi"/>
                <w:sz w:val="16"/>
                <w:szCs w:val="16"/>
              </w:rPr>
            </w:pPr>
          </w:p>
        </w:tc>
      </w:tr>
      <w:tr w:rsidR="00E11601" w:rsidRPr="008D4E1A" w14:paraId="6E5D3739" w14:textId="77777777" w:rsidTr="00345EFF">
        <w:trPr>
          <w:trHeight w:val="979"/>
          <w:jc w:val="center"/>
        </w:trPr>
        <w:tc>
          <w:tcPr>
            <w:tcW w:w="2263" w:type="dxa"/>
            <w:gridSpan w:val="2"/>
            <w:shd w:val="clear" w:color="auto" w:fill="auto"/>
          </w:tcPr>
          <w:p w14:paraId="4D8947AD"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56BA3">
            <w:pPr>
              <w:jc w:val="center"/>
              <w:rPr>
                <w:rFonts w:ascii="Calibri" w:hAnsi="Calibri" w:cs="Calibri"/>
                <w:sz w:val="16"/>
                <w:szCs w:val="16"/>
              </w:rPr>
            </w:pPr>
          </w:p>
          <w:p w14:paraId="6BD22A3F"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89F3820"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2F38D933" w14:textId="77777777" w:rsidR="00E11601" w:rsidRPr="008D4E1A" w:rsidRDefault="00E11601" w:rsidP="00156BA3">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32F14E7F" w14:textId="77777777" w:rsidR="00E11601" w:rsidRPr="008D4E1A" w:rsidRDefault="00E11601" w:rsidP="00156BA3">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345EFF">
        <w:trPr>
          <w:trHeight w:val="2693"/>
          <w:jc w:val="center"/>
        </w:trPr>
        <w:tc>
          <w:tcPr>
            <w:tcW w:w="2263" w:type="dxa"/>
            <w:gridSpan w:val="2"/>
            <w:shd w:val="clear" w:color="auto" w:fill="auto"/>
          </w:tcPr>
          <w:p w14:paraId="091C84CA"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56BA3">
            <w:pPr>
              <w:jc w:val="center"/>
              <w:rPr>
                <w:rFonts w:ascii="Calibri" w:hAnsi="Calibri" w:cs="Calibri"/>
                <w:b/>
                <w:bCs/>
                <w:sz w:val="16"/>
                <w:szCs w:val="16"/>
              </w:rPr>
            </w:pPr>
          </w:p>
          <w:p w14:paraId="0BCD8175"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56BA3">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443F29AF"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w:t>
            </w:r>
            <w:proofErr w:type="spellStart"/>
            <w:r w:rsidRPr="008D4E1A">
              <w:rPr>
                <w:rFonts w:ascii="Calibri" w:hAnsi="Calibri" w:cs="Calibri"/>
                <w:sz w:val="16"/>
                <w:szCs w:val="16"/>
              </w:rPr>
              <w:t>RodzajStrefyPlanistycznejKod</w:t>
            </w:r>
            <w:proofErr w:type="spellEnd"/>
          </w:p>
        </w:tc>
        <w:tc>
          <w:tcPr>
            <w:tcW w:w="3257" w:type="dxa"/>
            <w:tcBorders>
              <w:bottom w:val="single" w:sz="4" w:space="0" w:color="auto"/>
            </w:tcBorders>
            <w:shd w:val="clear" w:color="auto" w:fill="auto"/>
          </w:tcPr>
          <w:p w14:paraId="462EEEAC" w14:textId="77777777" w:rsidR="00E11601" w:rsidRPr="008D4E1A" w:rsidRDefault="00E11601" w:rsidP="00187D60">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sz w:val="16"/>
                <w:szCs w:val="16"/>
              </w:rPr>
              <w:t>app:nazwa</w:t>
            </w:r>
            <w:proofErr w:type="spellEnd"/>
          </w:p>
        </w:tc>
        <w:tc>
          <w:tcPr>
            <w:tcW w:w="4826" w:type="dxa"/>
            <w:tcBorders>
              <w:bottom w:val="single" w:sz="4" w:space="0" w:color="auto"/>
            </w:tcBorders>
            <w:shd w:val="clear" w:color="auto" w:fill="auto"/>
          </w:tcPr>
          <w:p w14:paraId="11871CFF" w14:textId="77777777" w:rsidR="00E11601" w:rsidRPr="008D4E1A" w:rsidRDefault="00E11601" w:rsidP="00187D6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87D6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87D60">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87D60">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87D60">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87D60">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87D60">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87D60">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345EFF">
        <w:trPr>
          <w:trHeight w:val="1116"/>
          <w:jc w:val="center"/>
        </w:trPr>
        <w:tc>
          <w:tcPr>
            <w:tcW w:w="2263" w:type="dxa"/>
            <w:gridSpan w:val="2"/>
            <w:shd w:val="clear" w:color="auto" w:fill="auto"/>
          </w:tcPr>
          <w:p w14:paraId="60F6DC6B"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56BA3">
            <w:pPr>
              <w:jc w:val="center"/>
              <w:rPr>
                <w:rFonts w:ascii="Calibri" w:hAnsi="Calibri" w:cs="Calibri"/>
                <w:b/>
                <w:bCs/>
                <w:sz w:val="16"/>
                <w:szCs w:val="16"/>
              </w:rPr>
            </w:pPr>
          </w:p>
          <w:p w14:paraId="49113882"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56BA3">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56BA3">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1" w:type="dxa"/>
            <w:shd w:val="clear" w:color="auto" w:fill="auto"/>
          </w:tcPr>
          <w:p w14:paraId="4161BB17"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Pr="008D4E1A" w:rsidRDefault="00E11601" w:rsidP="00422015">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1D2C1E78" w14:textId="77777777" w:rsidR="00E11601" w:rsidRPr="008D4E1A" w:rsidRDefault="00E11601" w:rsidP="00422015">
            <w:pPr>
              <w:pStyle w:val="Akapitzlist"/>
              <w:ind w:left="0"/>
              <w:jc w:val="both"/>
              <w:rPr>
                <w:rFonts w:ascii="Calibri" w:hAnsi="Calibri" w:cs="Calibri"/>
                <w:sz w:val="16"/>
                <w:szCs w:val="16"/>
                <w:lang w:val="pl-PL"/>
              </w:rPr>
            </w:pPr>
          </w:p>
          <w:p w14:paraId="4099A9E6" w14:textId="77777777" w:rsidR="00E11601" w:rsidRPr="008D4E1A" w:rsidRDefault="00E11601" w:rsidP="00422015">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354DCB">
        <w:trPr>
          <w:trHeight w:val="3957"/>
          <w:jc w:val="center"/>
        </w:trPr>
        <w:tc>
          <w:tcPr>
            <w:tcW w:w="2263" w:type="dxa"/>
            <w:gridSpan w:val="2"/>
            <w:shd w:val="clear" w:color="auto" w:fill="auto"/>
          </w:tcPr>
          <w:p w14:paraId="445DDF9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﻿﻿profilPodstawowy</w:t>
            </w:r>
          </w:p>
          <w:p w14:paraId="60584D52" w14:textId="77777777" w:rsidR="00E11601" w:rsidRPr="008D4E1A" w:rsidRDefault="00E11601" w:rsidP="001967A2">
            <w:pPr>
              <w:jc w:val="center"/>
              <w:rPr>
                <w:rFonts w:ascii="Calibri" w:hAnsi="Calibri" w:cs="Calibri"/>
                <w:b/>
                <w:bCs/>
                <w:sz w:val="16"/>
                <w:szCs w:val="16"/>
              </w:rPr>
            </w:pPr>
          </w:p>
          <w:p w14:paraId="369B20FA"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podstawowy będący obligatoryjnym elementem profilu funkcjonalnego strefy planistycznej, o którym mowa w art. 13e ust. 2 pkt 1 ustawy z dnia 27 marca 2003 r. o planowaniu i zagospodarowaniu przestrzennym</w:t>
            </w:r>
          </w:p>
          <w:p w14:paraId="784CD6A8" w14:textId="77777777" w:rsidR="00E11601" w:rsidRPr="008D4E1A" w:rsidRDefault="00E11601" w:rsidP="001967A2">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798FBE9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A8F206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7FDB44AA"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profilPodstawowy</w:t>
            </w:r>
            <w:proofErr w:type="spellEnd"/>
          </w:p>
        </w:tc>
        <w:tc>
          <w:tcPr>
            <w:tcW w:w="4826" w:type="dxa"/>
            <w:tcBorders>
              <w:bottom w:val="single" w:sz="4" w:space="0" w:color="auto"/>
            </w:tcBorders>
            <w:shd w:val="clear" w:color="auto" w:fill="auto"/>
          </w:tcPr>
          <w:p w14:paraId="19E63CE0" w14:textId="77777777" w:rsidR="00E11601" w:rsidRPr="008D4E1A" w:rsidRDefault="00E11601" w:rsidP="00354DCB">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354DCB">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6CC95101" w14:textId="77777777" w:rsidR="00E11601" w:rsidRPr="008D4E1A" w:rsidRDefault="00E11601" w:rsidP="00354DCB">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16"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354DCB">
            <w:pPr>
              <w:jc w:val="both"/>
              <w:rPr>
                <w:rFonts w:asciiTheme="minorHAnsi" w:hAnsiTheme="minorHAnsi" w:cstheme="minorHAnsi"/>
                <w:iCs/>
                <w:sz w:val="16"/>
                <w:szCs w:val="16"/>
              </w:rPr>
            </w:pPr>
          </w:p>
          <w:p w14:paraId="591DD971" w14:textId="77777777" w:rsidR="00E11601" w:rsidRPr="008D4E1A" w:rsidRDefault="00E11601" w:rsidP="00354DCB">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﻿https://www.gov.pl/static/zagospodarowanieprzestrzenne/ontology/KPT#KPT-MPZP-MN</w:t>
            </w:r>
          </w:p>
          <w:p w14:paraId="7E830B8C"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1967A2">
        <w:trPr>
          <w:trHeight w:val="3957"/>
          <w:jc w:val="center"/>
        </w:trPr>
        <w:tc>
          <w:tcPr>
            <w:tcW w:w="2263" w:type="dxa"/>
            <w:gridSpan w:val="2"/>
            <w:shd w:val="clear" w:color="auto" w:fill="auto"/>
          </w:tcPr>
          <w:p w14:paraId="4C55766B"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﻿﻿﻿profilDodatkowy</w:t>
            </w:r>
          </w:p>
          <w:p w14:paraId="05ACCB21" w14:textId="77777777" w:rsidR="00E11601" w:rsidRPr="008D4E1A" w:rsidRDefault="00E11601" w:rsidP="001967A2">
            <w:pPr>
              <w:jc w:val="center"/>
              <w:rPr>
                <w:rFonts w:ascii="Calibri" w:hAnsi="Calibri" w:cs="Calibri"/>
                <w:b/>
                <w:bCs/>
                <w:sz w:val="16"/>
                <w:szCs w:val="16"/>
              </w:rPr>
            </w:pPr>
          </w:p>
          <w:p w14:paraId="50F965D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67A2">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7D0A597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11180F7E"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profilDodatkowy</w:t>
            </w:r>
            <w:proofErr w:type="spellEnd"/>
          </w:p>
        </w:tc>
        <w:tc>
          <w:tcPr>
            <w:tcW w:w="4826" w:type="dxa"/>
            <w:tcBorders>
              <w:bottom w:val="single" w:sz="4" w:space="0" w:color="auto"/>
            </w:tcBorders>
            <w:shd w:val="clear" w:color="auto" w:fill="auto"/>
          </w:tcPr>
          <w:p w14:paraId="63170AA5" w14:textId="22EDCB25" w:rsidR="00E11601" w:rsidRPr="008D4E1A" w:rsidRDefault="00E11601" w:rsidP="001967A2">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67A2">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17"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67A2">
            <w:pPr>
              <w:jc w:val="both"/>
              <w:rPr>
                <w:rFonts w:asciiTheme="minorHAnsi" w:hAnsiTheme="minorHAnsi" w:cstheme="minorHAnsi"/>
                <w:iCs/>
                <w:sz w:val="16"/>
                <w:szCs w:val="16"/>
              </w:rPr>
            </w:pPr>
          </w:p>
          <w:p w14:paraId="468EB6C1"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﻿https://www.gov.pl/static/zagospodarowanieprzestrzenne/ontology/KPT#KPT-MPZP-ML</w:t>
            </w:r>
          </w:p>
          <w:p w14:paraId="5BABBE26"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097D70">
        <w:trPr>
          <w:trHeight w:val="2540"/>
          <w:jc w:val="center"/>
        </w:trPr>
        <w:tc>
          <w:tcPr>
            <w:tcW w:w="2263" w:type="dxa"/>
            <w:gridSpan w:val="2"/>
            <w:shd w:val="clear" w:color="auto" w:fill="auto"/>
          </w:tcPr>
          <w:p w14:paraId="39547099"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﻿﻿﻿﻿maksNadziemnaIntensywnoscZabudowy</w:t>
            </w:r>
          </w:p>
          <w:p w14:paraId="77705DA5" w14:textId="77777777" w:rsidR="00E11601" w:rsidRPr="008D4E1A" w:rsidRDefault="00E11601" w:rsidP="001967A2">
            <w:pPr>
              <w:jc w:val="center"/>
              <w:rPr>
                <w:rFonts w:ascii="Calibri" w:hAnsi="Calibri" w:cs="Calibri"/>
                <w:b/>
                <w:bCs/>
                <w:sz w:val="16"/>
                <w:szCs w:val="16"/>
              </w:rPr>
            </w:pPr>
          </w:p>
          <w:p w14:paraId="2CC56865"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B1DAEB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maksNadziemnaIntensywnoscZabudowy</w:t>
            </w:r>
            <w:proofErr w:type="spellEnd"/>
          </w:p>
        </w:tc>
        <w:tc>
          <w:tcPr>
            <w:tcW w:w="4826" w:type="dxa"/>
            <w:tcBorders>
              <w:bottom w:val="single" w:sz="4" w:space="0" w:color="auto"/>
            </w:tcBorders>
            <w:shd w:val="clear" w:color="auto" w:fill="auto"/>
          </w:tcPr>
          <w:p w14:paraId="7B51EB65" w14:textId="77777777" w:rsidR="00E11601" w:rsidRPr="008D4E1A" w:rsidRDefault="00E11601" w:rsidP="0090285B">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może być =&lt; 0 liczbą całkowitą lub dziesiętną o dokładności do pierwszego miejsca po przecinku.</w:t>
            </w:r>
          </w:p>
          <w:p w14:paraId="10C07589" w14:textId="77777777" w:rsidR="00E11601" w:rsidRPr="008D4E1A" w:rsidRDefault="00E11601" w:rsidP="00097D7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097D70">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097D70">
            <w:pPr>
              <w:contextualSpacing/>
              <w:jc w:val="both"/>
              <w:rPr>
                <w:rFonts w:asciiTheme="minorHAnsi" w:hAnsiTheme="minorHAnsi" w:cstheme="minorHAnsi"/>
                <w:sz w:val="16"/>
                <w:szCs w:val="16"/>
              </w:rPr>
            </w:pPr>
          </w:p>
          <w:p w14:paraId="0349FD8E" w14:textId="77777777" w:rsidR="00E11601" w:rsidRPr="008D4E1A" w:rsidRDefault="00E11601" w:rsidP="00763A1B">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 0.8</w:t>
            </w:r>
          </w:p>
          <w:p w14:paraId="4890EBDB" w14:textId="77777777" w:rsidR="00E11601" w:rsidRPr="008D4E1A" w:rsidRDefault="00E11601" w:rsidP="00097D70">
            <w:pPr>
              <w:contextualSpacing/>
              <w:jc w:val="both"/>
              <w:rPr>
                <w:rFonts w:asciiTheme="minorHAnsi" w:hAnsiTheme="minorHAnsi" w:cstheme="minorHAnsi"/>
                <w:sz w:val="16"/>
                <w:szCs w:val="16"/>
              </w:rPr>
            </w:pPr>
          </w:p>
        </w:tc>
      </w:tr>
      <w:tr w:rsidR="00E11601" w:rsidRPr="008D4E1A" w14:paraId="1EAC3132" w14:textId="77777777" w:rsidTr="00FB580B">
        <w:trPr>
          <w:trHeight w:val="3065"/>
          <w:jc w:val="center"/>
        </w:trPr>
        <w:tc>
          <w:tcPr>
            <w:tcW w:w="2263" w:type="dxa"/>
            <w:gridSpan w:val="2"/>
            <w:shd w:val="clear" w:color="auto" w:fill="auto"/>
          </w:tcPr>
          <w:p w14:paraId="0C828912"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﻿﻿﻿﻿﻿maksUdzialPowierzchniZabudowy</w:t>
            </w:r>
          </w:p>
          <w:p w14:paraId="06D13D4D" w14:textId="77777777" w:rsidR="00E11601" w:rsidRPr="008D4E1A" w:rsidRDefault="00E11601" w:rsidP="001967A2">
            <w:pPr>
              <w:jc w:val="center"/>
              <w:rPr>
                <w:rFonts w:ascii="Calibri" w:hAnsi="Calibri" w:cs="Calibri"/>
                <w:b/>
                <w:bCs/>
                <w:sz w:val="16"/>
                <w:szCs w:val="16"/>
              </w:rPr>
            </w:pPr>
          </w:p>
          <w:p w14:paraId="24296A92"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6D344EF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maksUdzialPowierzchniZabudowy</w:t>
            </w:r>
            <w:proofErr w:type="spellEnd"/>
          </w:p>
        </w:tc>
        <w:tc>
          <w:tcPr>
            <w:tcW w:w="4826" w:type="dxa"/>
            <w:tcBorders>
              <w:bottom w:val="single" w:sz="4" w:space="0" w:color="auto"/>
            </w:tcBorders>
            <w:shd w:val="clear" w:color="auto" w:fill="auto"/>
          </w:tcPr>
          <w:p w14:paraId="220EA17A"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097D70">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097D70">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097D70">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C106FB">
        <w:trPr>
          <w:trHeight w:val="841"/>
          <w:jc w:val="center"/>
        </w:trPr>
        <w:tc>
          <w:tcPr>
            <w:tcW w:w="2263" w:type="dxa"/>
            <w:gridSpan w:val="2"/>
            <w:shd w:val="clear" w:color="auto" w:fill="auto"/>
          </w:tcPr>
          <w:p w14:paraId="4EE80ED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67A2">
            <w:pPr>
              <w:jc w:val="center"/>
              <w:rPr>
                <w:rFonts w:ascii="Calibri" w:hAnsi="Calibri" w:cs="Calibri"/>
                <w:b/>
                <w:bCs/>
                <w:sz w:val="16"/>
                <w:szCs w:val="16"/>
              </w:rPr>
            </w:pPr>
          </w:p>
          <w:p w14:paraId="4CBFE806"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6E396B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maksWysokoscZabudowy</w:t>
            </w:r>
            <w:proofErr w:type="spellEnd"/>
          </w:p>
        </w:tc>
        <w:tc>
          <w:tcPr>
            <w:tcW w:w="4826" w:type="dxa"/>
            <w:tcBorders>
              <w:bottom w:val="single" w:sz="4" w:space="0" w:color="auto"/>
            </w:tcBorders>
            <w:shd w:val="clear" w:color="auto" w:fill="auto"/>
          </w:tcPr>
          <w:p w14:paraId="440D09A4"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 całkowitą lub dziesiętną o dokładności do pierwszego miejsca po przecinku.</w:t>
            </w:r>
          </w:p>
          <w:p w14:paraId="4337BA3F" w14:textId="77777777" w:rsidR="00E11601" w:rsidRPr="008D4E1A" w:rsidRDefault="00E11601" w:rsidP="0004645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04645D">
        <w:trPr>
          <w:trHeight w:val="3390"/>
          <w:jc w:val="center"/>
        </w:trPr>
        <w:tc>
          <w:tcPr>
            <w:tcW w:w="2263" w:type="dxa"/>
            <w:gridSpan w:val="2"/>
            <w:shd w:val="clear" w:color="auto" w:fill="auto"/>
          </w:tcPr>
          <w:p w14:paraId="31058259"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67A2">
            <w:pPr>
              <w:jc w:val="center"/>
              <w:rPr>
                <w:rFonts w:ascii="Calibri" w:hAnsi="Calibri" w:cs="Calibri"/>
                <w:b/>
                <w:bCs/>
                <w:sz w:val="16"/>
                <w:szCs w:val="16"/>
              </w:rPr>
            </w:pPr>
          </w:p>
          <w:p w14:paraId="60FBA31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F706AD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097D70">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36A630B1"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minimalnego udział powierzchni biologicznie czynnej jest obligatoryjne w strefach planistycznych:</w:t>
            </w:r>
          </w:p>
          <w:p w14:paraId="20A6BA1D"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373EACC6"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7A76F148"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401350B1"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400B61C1"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0FB1FF95"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3AA6C222"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2A726560"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infrastrukturalna,</w:t>
            </w:r>
          </w:p>
          <w:p w14:paraId="01A7D13F"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zieleni i rekreacji,</w:t>
            </w:r>
          </w:p>
          <w:p w14:paraId="1E13084C"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cmentarzy</w:t>
            </w:r>
          </w:p>
          <w:p w14:paraId="5B321E1B" w14:textId="77777777" w:rsidR="00E11601" w:rsidRPr="008D4E1A" w:rsidRDefault="00E11601" w:rsidP="0004645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xml:space="preserve">i nie może być mniejsze niż 30%. </w:t>
            </w:r>
          </w:p>
          <w:p w14:paraId="2CB9D6A0" w14:textId="77777777" w:rsidR="00E11601" w:rsidRPr="008D4E1A" w:rsidRDefault="00E11601" w:rsidP="0004645D">
            <w:pPr>
              <w:spacing w:before="100" w:beforeAutospacing="1"/>
              <w:contextualSpacing/>
              <w:jc w:val="both"/>
              <w:rPr>
                <w:rFonts w:asciiTheme="minorHAnsi" w:hAnsiTheme="minorHAnsi" w:cstheme="minorHAnsi"/>
                <w:sz w:val="16"/>
                <w:szCs w:val="16"/>
              </w:rPr>
            </w:pPr>
          </w:p>
          <w:p w14:paraId="69332941" w14:textId="129F7D13"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30.0</w:t>
            </w:r>
          </w:p>
        </w:tc>
      </w:tr>
      <w:tr w:rsidR="00E11601" w:rsidRPr="008D4E1A" w14:paraId="73397990" w14:textId="77777777" w:rsidTr="00345EFF">
        <w:trPr>
          <w:trHeight w:val="1639"/>
          <w:jc w:val="center"/>
        </w:trPr>
        <w:tc>
          <w:tcPr>
            <w:tcW w:w="2263" w:type="dxa"/>
            <w:gridSpan w:val="2"/>
            <w:shd w:val="clear" w:color="auto" w:fill="auto"/>
          </w:tcPr>
          <w:p w14:paraId="461B528C" w14:textId="77777777" w:rsidR="00E11601" w:rsidRPr="008D4E1A" w:rsidRDefault="00E11601" w:rsidP="00156BA3">
            <w:pPr>
              <w:jc w:val="center"/>
              <w:rPr>
                <w:rFonts w:ascii="Calibri" w:hAnsi="Calibri" w:cs="Calibri"/>
                <w:b/>
                <w:bCs/>
                <w:sz w:val="16"/>
                <w:szCs w:val="16"/>
              </w:rPr>
            </w:pPr>
            <w:r w:rsidRPr="008D4E1A">
              <w:rPr>
                <w:rFonts w:ascii="Calibri" w:hAnsi="Calibri" w:cs="Calibri"/>
                <w:b/>
                <w:bCs/>
                <w:sz w:val="16"/>
                <w:szCs w:val="16"/>
              </w:rPr>
              <w:t>plan</w:t>
            </w:r>
          </w:p>
          <w:p w14:paraId="213AADB0"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56BA3">
            <w:pPr>
              <w:jc w:val="center"/>
              <w:rPr>
                <w:rFonts w:ascii="Calibri" w:hAnsi="Calibri" w:cs="Calibri"/>
                <w:sz w:val="16"/>
                <w:szCs w:val="16"/>
              </w:rPr>
            </w:pPr>
          </w:p>
          <w:p w14:paraId="4195088D" w14:textId="77777777" w:rsidR="00E11601" w:rsidRPr="008D4E1A" w:rsidRDefault="00E11601" w:rsidP="00156BA3">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56BA3">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56BA3">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DBA9A03" w14:textId="77777777" w:rsidR="00E11601" w:rsidRPr="008D4E1A" w:rsidRDefault="00E11601" w:rsidP="00156BA3">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56BA3">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56BA3">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7EF98338" w14:textId="77777777" w:rsidR="00E11601" w:rsidRPr="008D4E1A" w:rsidRDefault="00E11601" w:rsidP="00DA1C4C">
      <w:pPr>
        <w:spacing w:line="276" w:lineRule="auto"/>
        <w:rPr>
          <w:rFonts w:ascii="Calibri" w:hAnsi="Calibri" w:cs="Calibri"/>
          <w:color w:val="000000" w:themeColor="text1"/>
        </w:rPr>
      </w:pPr>
    </w:p>
    <w:p w14:paraId="452BE990"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67A2">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b/>
                <w:sz w:val="16"/>
                <w:szCs w:val="16"/>
              </w:rPr>
              <w:lastRenderedPageBreak/>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3390CBF0"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698" w:type="dxa"/>
            <w:shd w:val="clear" w:color="auto" w:fill="A6A6A6" w:themeFill="background1" w:themeFillShade="A6"/>
          </w:tcPr>
          <w:p w14:paraId="54EC8DA1"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1202325B" w14:textId="77777777" w:rsidR="00E11601" w:rsidRPr="008D4E1A" w:rsidRDefault="00E11601" w:rsidP="001967A2">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5E1430F" w14:textId="77777777" w:rsidTr="00FB580B">
        <w:trPr>
          <w:trHeight w:val="960"/>
          <w:jc w:val="center"/>
        </w:trPr>
        <w:tc>
          <w:tcPr>
            <w:tcW w:w="2405" w:type="dxa"/>
            <w:gridSpan w:val="2"/>
            <w:shd w:val="clear" w:color="auto" w:fill="auto"/>
          </w:tcPr>
          <w:p w14:paraId="551C128E"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3100A3EF" w14:textId="77777777" w:rsidR="00E11601" w:rsidRPr="008D4E1A" w:rsidRDefault="00E11601" w:rsidP="001967A2">
            <w:pPr>
              <w:pStyle w:val="Akapitzlist"/>
              <w:ind w:left="0"/>
              <w:jc w:val="center"/>
              <w:rPr>
                <w:rFonts w:ascii="Calibri" w:hAnsi="Calibri" w:cs="Calibri"/>
                <w:b/>
                <w:bCs/>
                <w:sz w:val="16"/>
                <w:szCs w:val="16"/>
                <w:lang w:val="pl-PL"/>
              </w:rPr>
            </w:pPr>
          </w:p>
          <w:p w14:paraId="009DD33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2C25084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67A2">
            <w:pPr>
              <w:rPr>
                <w:rFonts w:ascii="Calibri" w:hAnsi="Calibri" w:cs="Calibri"/>
                <w:sz w:val="16"/>
                <w:szCs w:val="16"/>
              </w:rPr>
            </w:pPr>
          </w:p>
        </w:tc>
        <w:tc>
          <w:tcPr>
            <w:tcW w:w="4826" w:type="dxa"/>
            <w:shd w:val="clear" w:color="auto" w:fill="auto"/>
          </w:tcPr>
          <w:p w14:paraId="3FC78FB7"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1D3B1AD6" w14:textId="77777777" w:rsidTr="00490DDE">
        <w:trPr>
          <w:trHeight w:val="3380"/>
          <w:jc w:val="center"/>
        </w:trPr>
        <w:tc>
          <w:tcPr>
            <w:tcW w:w="330" w:type="dxa"/>
            <w:vMerge w:val="restart"/>
            <w:shd w:val="clear" w:color="auto" w:fill="auto"/>
          </w:tcPr>
          <w:p w14:paraId="0DD67FA7"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4C3176C3" w14:textId="77777777" w:rsidR="00E11601" w:rsidRPr="008D4E1A" w:rsidRDefault="00E11601" w:rsidP="001967A2">
            <w:pPr>
              <w:jc w:val="center"/>
              <w:rPr>
                <w:rFonts w:ascii="Calibri" w:hAnsi="Calibri" w:cs="Calibri"/>
                <w:b/>
                <w:bCs/>
                <w:sz w:val="16"/>
                <w:szCs w:val="16"/>
              </w:rPr>
            </w:pPr>
          </w:p>
          <w:p w14:paraId="20A5F780"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0FD617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206515AF"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67A2">
            <w:pPr>
              <w:pStyle w:val="Akapitzlist"/>
              <w:ind w:left="177"/>
              <w:rPr>
                <w:rFonts w:ascii="Calibri" w:hAnsi="Calibri" w:cs="Calibri"/>
                <w:sz w:val="16"/>
                <w:szCs w:val="16"/>
                <w:lang w:val="pl-PL"/>
              </w:rPr>
            </w:pPr>
          </w:p>
          <w:p w14:paraId="45064969" w14:textId="77777777" w:rsidR="00E11601" w:rsidRPr="008D4E1A" w:rsidRDefault="00E11601" w:rsidP="001967A2">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4F184D41" w14:textId="77777777" w:rsidTr="002B50E5">
        <w:trPr>
          <w:trHeight w:val="1132"/>
          <w:jc w:val="center"/>
        </w:trPr>
        <w:tc>
          <w:tcPr>
            <w:tcW w:w="330" w:type="dxa"/>
            <w:vMerge/>
          </w:tcPr>
          <w:p w14:paraId="7F814779"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1C850232" w14:textId="77777777" w:rsidR="00E11601" w:rsidRPr="008D4E1A" w:rsidRDefault="00E11601" w:rsidP="001967A2">
            <w:pPr>
              <w:pStyle w:val="Akapitzlist"/>
              <w:ind w:left="0"/>
              <w:jc w:val="center"/>
              <w:rPr>
                <w:rFonts w:ascii="Calibri" w:hAnsi="Calibri" w:cs="Calibri"/>
                <w:b/>
                <w:bCs/>
                <w:sz w:val="16"/>
                <w:szCs w:val="16"/>
                <w:lang w:val="pl-PL"/>
              </w:rPr>
            </w:pPr>
          </w:p>
          <w:p w14:paraId="35B1EB9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943ABF"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79EA59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77CC123" w14:textId="77777777" w:rsidR="00E11601" w:rsidRPr="008D4E1A" w:rsidRDefault="00E11601" w:rsidP="001967A2">
            <w:pPr>
              <w:pStyle w:val="Akapitzlist"/>
              <w:ind w:left="0"/>
              <w:jc w:val="both"/>
              <w:rPr>
                <w:rFonts w:ascii="Calibri" w:hAnsi="Calibri" w:cs="Calibri"/>
                <w:sz w:val="16"/>
                <w:szCs w:val="16"/>
                <w:lang w:val="pl-PL"/>
              </w:rPr>
            </w:pPr>
          </w:p>
          <w:p w14:paraId="080A4824"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&gt;-&lt;liczba&gt;OZS </w:t>
            </w:r>
          </w:p>
          <w:p w14:paraId="3E8DE41F"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76704">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ObszarZabudowySrodmiejskiej</w:t>
            </w:r>
            <w:proofErr w:type="spellEnd"/>
            <w:r w:rsidRPr="008D4E1A">
              <w:rPr>
                <w:rFonts w:ascii="Calibri" w:hAnsi="Calibri" w:cs="Calibri"/>
                <w:sz w:val="16"/>
                <w:szCs w:val="16"/>
                <w:lang w:val="pl-PL"/>
              </w:rPr>
              <w:t>,</w:t>
            </w:r>
          </w:p>
          <w:p w14:paraId="04131D58"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67A2">
            <w:pPr>
              <w:pStyle w:val="Akapitzlist"/>
              <w:ind w:left="0"/>
              <w:jc w:val="both"/>
              <w:rPr>
                <w:rFonts w:ascii="Calibri" w:hAnsi="Calibri" w:cs="Calibri"/>
                <w:sz w:val="16"/>
                <w:szCs w:val="16"/>
                <w:lang w:val="pl-PL"/>
              </w:rPr>
            </w:pPr>
          </w:p>
          <w:p w14:paraId="3F9C0C5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67A2">
            <w:pPr>
              <w:pStyle w:val="Akapitzlist"/>
              <w:ind w:left="311"/>
              <w:jc w:val="both"/>
              <w:rPr>
                <w:rFonts w:ascii="Calibri" w:hAnsi="Calibri" w:cs="Calibri"/>
                <w:sz w:val="16"/>
                <w:szCs w:val="16"/>
                <w:lang w:val="pl-PL"/>
              </w:rPr>
            </w:pPr>
          </w:p>
        </w:tc>
      </w:tr>
      <w:tr w:rsidR="00E11601" w:rsidRPr="008D4E1A" w14:paraId="768C6A45" w14:textId="77777777" w:rsidTr="002B50E5">
        <w:trPr>
          <w:trHeight w:val="3674"/>
          <w:jc w:val="center"/>
        </w:trPr>
        <w:tc>
          <w:tcPr>
            <w:tcW w:w="330" w:type="dxa"/>
            <w:vMerge/>
          </w:tcPr>
          <w:p w14:paraId="72589A7D"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436B094D" w14:textId="77777777" w:rsidR="00E11601" w:rsidRPr="008D4E1A" w:rsidRDefault="00E11601" w:rsidP="001967A2">
            <w:pPr>
              <w:jc w:val="center"/>
              <w:rPr>
                <w:rFonts w:ascii="Calibri" w:hAnsi="Calibri" w:cs="Calibri"/>
                <w:bCs/>
                <w:sz w:val="16"/>
                <w:szCs w:val="16"/>
              </w:rPr>
            </w:pPr>
          </w:p>
          <w:p w14:paraId="7C50A90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4FAD82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ObszarZabudowySrodmiejskiej</w:t>
            </w:r>
            <w:proofErr w:type="spellEnd"/>
            <w:r w:rsidRPr="008D4E1A">
              <w:rPr>
                <w:rFonts w:ascii="Calibri" w:hAnsi="Calibri" w:cs="Calibri"/>
                <w:bCs/>
                <w:sz w:val="16"/>
                <w:szCs w:val="16"/>
                <w:lang w:val="pl-PL"/>
              </w:rPr>
              <w:t xml:space="preserve"> muszą być wersjonowane w zbiorze danych przestrzennych.</w:t>
            </w:r>
          </w:p>
          <w:p w14:paraId="44CB9C64"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67A2">
            <w:pPr>
              <w:pStyle w:val="Akapitzlist"/>
              <w:ind w:left="0"/>
              <w:jc w:val="both"/>
              <w:rPr>
                <w:rFonts w:ascii="Calibri" w:hAnsi="Calibri" w:cs="Calibri"/>
                <w:bCs/>
                <w:sz w:val="16"/>
                <w:szCs w:val="16"/>
                <w:lang w:val="pl-PL"/>
              </w:rPr>
            </w:pPr>
          </w:p>
          <w:p w14:paraId="737BFC56" w14:textId="77777777" w:rsidR="00E11601" w:rsidRPr="008D4E1A" w:rsidRDefault="00E11601" w:rsidP="001967A2">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5FF56C4D" w14:textId="77777777" w:rsidTr="002B50E5">
        <w:trPr>
          <w:trHeight w:val="707"/>
          <w:jc w:val="center"/>
        </w:trPr>
        <w:tc>
          <w:tcPr>
            <w:tcW w:w="2405" w:type="dxa"/>
            <w:gridSpan w:val="2"/>
            <w:shd w:val="clear" w:color="auto" w:fill="auto"/>
          </w:tcPr>
          <w:p w14:paraId="03D5E32A"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67A2">
            <w:pPr>
              <w:jc w:val="center"/>
              <w:rPr>
                <w:rFonts w:ascii="Calibri" w:hAnsi="Calibri" w:cs="Calibri"/>
                <w:b/>
                <w:bCs/>
                <w:sz w:val="16"/>
                <w:szCs w:val="16"/>
              </w:rPr>
            </w:pPr>
          </w:p>
          <w:p w14:paraId="09F08E7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03261CE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82FA75A"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49B2806B" w14:textId="1C2CC8E2" w:rsidR="00E11601" w:rsidRPr="008D4E1A" w:rsidRDefault="004E5627" w:rsidP="001967A2">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2B50E5">
        <w:trPr>
          <w:trHeight w:val="1172"/>
          <w:jc w:val="center"/>
        </w:trPr>
        <w:tc>
          <w:tcPr>
            <w:tcW w:w="2405" w:type="dxa"/>
            <w:gridSpan w:val="2"/>
            <w:shd w:val="clear" w:color="auto" w:fill="auto"/>
          </w:tcPr>
          <w:p w14:paraId="6548A13C"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67A2">
            <w:pPr>
              <w:jc w:val="center"/>
              <w:rPr>
                <w:rFonts w:ascii="Calibri" w:hAnsi="Calibri" w:cs="Calibri"/>
                <w:bCs/>
                <w:sz w:val="16"/>
                <w:szCs w:val="16"/>
              </w:rPr>
            </w:pPr>
          </w:p>
          <w:p w14:paraId="7540731B"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5EE7FA9"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9A45062"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5FAC9F35"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7C64ABC3" w14:textId="77777777" w:rsidR="00E11601" w:rsidRPr="008D4E1A" w:rsidRDefault="00E11601" w:rsidP="001967A2">
            <w:pPr>
              <w:rPr>
                <w:rFonts w:ascii="Calibri" w:hAnsi="Calibri" w:cs="Calibri"/>
                <w:sz w:val="16"/>
                <w:szCs w:val="16"/>
                <w:lang w:val="pl-PL"/>
              </w:rPr>
            </w:pPr>
          </w:p>
          <w:p w14:paraId="3D1E4D2E"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p w14:paraId="4E83A292" w14:textId="77777777" w:rsidR="00E11601" w:rsidRPr="008D4E1A" w:rsidRDefault="00E11601" w:rsidP="001967A2">
            <w:pPr>
              <w:rPr>
                <w:rFonts w:asciiTheme="majorHAnsi" w:hAnsiTheme="majorHAnsi"/>
                <w:lang w:val="pl-PL"/>
              </w:rPr>
            </w:pPr>
          </w:p>
        </w:tc>
      </w:tr>
      <w:tr w:rsidR="00E11601" w:rsidRPr="008D4E1A" w14:paraId="6C63FEE4" w14:textId="77777777" w:rsidTr="002B50E5">
        <w:trPr>
          <w:trHeight w:val="882"/>
          <w:jc w:val="center"/>
        </w:trPr>
        <w:tc>
          <w:tcPr>
            <w:tcW w:w="2405" w:type="dxa"/>
            <w:gridSpan w:val="2"/>
            <w:shd w:val="clear" w:color="auto" w:fill="auto"/>
          </w:tcPr>
          <w:p w14:paraId="4FF1F232"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67A2">
            <w:pPr>
              <w:jc w:val="center"/>
              <w:rPr>
                <w:rFonts w:ascii="Calibri" w:hAnsi="Calibri" w:cs="Calibri"/>
                <w:bCs/>
                <w:sz w:val="16"/>
                <w:szCs w:val="16"/>
              </w:rPr>
            </w:pPr>
          </w:p>
          <w:p w14:paraId="68EB547D"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BD9C81"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F29D4B6"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2D20768" w14:textId="77777777" w:rsidR="00E11601" w:rsidRPr="008D4E1A" w:rsidRDefault="00E11601" w:rsidP="00066371">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67A2">
            <w:pPr>
              <w:rPr>
                <w:rFonts w:ascii="Calibri" w:hAnsi="Calibri" w:cs="Calibri"/>
                <w:sz w:val="16"/>
                <w:szCs w:val="16"/>
                <w:lang w:val="pl-PL"/>
              </w:rPr>
            </w:pPr>
          </w:p>
          <w:p w14:paraId="1F5E10F9"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67A2">
            <w:pPr>
              <w:rPr>
                <w:rFonts w:ascii="Calibri" w:hAnsi="Calibri" w:cs="Calibri"/>
                <w:sz w:val="16"/>
                <w:szCs w:val="16"/>
              </w:rPr>
            </w:pPr>
          </w:p>
        </w:tc>
      </w:tr>
      <w:tr w:rsidR="00E11601" w:rsidRPr="008D4E1A" w14:paraId="0E9DB58E" w14:textId="77777777" w:rsidTr="002B50E5">
        <w:trPr>
          <w:trHeight w:val="1376"/>
          <w:jc w:val="center"/>
        </w:trPr>
        <w:tc>
          <w:tcPr>
            <w:tcW w:w="2405" w:type="dxa"/>
            <w:gridSpan w:val="2"/>
            <w:tcBorders>
              <w:bottom w:val="single" w:sz="4" w:space="0" w:color="auto"/>
            </w:tcBorders>
            <w:shd w:val="clear" w:color="auto" w:fill="auto"/>
          </w:tcPr>
          <w:p w14:paraId="5336518F"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65E3C7F8" w14:textId="77777777" w:rsidR="00E11601" w:rsidRPr="008D4E1A" w:rsidRDefault="00E11601" w:rsidP="001967A2">
            <w:pPr>
              <w:pStyle w:val="Akapitzlist"/>
              <w:ind w:left="0"/>
              <w:jc w:val="center"/>
              <w:rPr>
                <w:rFonts w:ascii="Calibri" w:hAnsi="Calibri" w:cs="Calibri"/>
                <w:sz w:val="16"/>
                <w:szCs w:val="16"/>
                <w:lang w:val="pl-PL"/>
              </w:rPr>
            </w:pPr>
          </w:p>
          <w:p w14:paraId="6E7B59F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7C126BF1"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69C3FDF3"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1EF247CB"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67A2">
            <w:pPr>
              <w:pStyle w:val="Akapitzlist"/>
              <w:ind w:left="0"/>
              <w:jc w:val="both"/>
              <w:rPr>
                <w:rFonts w:ascii="Calibri" w:hAnsi="Calibri" w:cs="Calibri"/>
                <w:sz w:val="16"/>
                <w:szCs w:val="16"/>
                <w:lang w:val="pl-PL"/>
              </w:rPr>
            </w:pPr>
          </w:p>
          <w:p w14:paraId="5201155F" w14:textId="77777777" w:rsidR="00E11601" w:rsidRPr="00FB580B" w:rsidRDefault="00E11601" w:rsidP="001967A2">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2B50E5">
        <w:trPr>
          <w:trHeight w:val="1545"/>
          <w:jc w:val="center"/>
        </w:trPr>
        <w:tc>
          <w:tcPr>
            <w:tcW w:w="2405" w:type="dxa"/>
            <w:gridSpan w:val="2"/>
            <w:shd w:val="clear" w:color="auto" w:fill="auto"/>
          </w:tcPr>
          <w:p w14:paraId="534ACC78"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koniecWersjiObiektu</w:t>
            </w:r>
            <w:proofErr w:type="spellEnd"/>
          </w:p>
          <w:p w14:paraId="77930729" w14:textId="77777777" w:rsidR="00E11601" w:rsidRPr="008D4E1A" w:rsidRDefault="00E11601" w:rsidP="001967A2">
            <w:pPr>
              <w:pStyle w:val="Akapitzlist"/>
              <w:ind w:left="0"/>
              <w:jc w:val="center"/>
              <w:rPr>
                <w:rFonts w:ascii="Calibri" w:hAnsi="Calibri" w:cs="Calibri"/>
                <w:b/>
                <w:bCs/>
                <w:sz w:val="16"/>
                <w:szCs w:val="16"/>
                <w:lang w:val="pl-PL"/>
              </w:rPr>
            </w:pPr>
          </w:p>
          <w:p w14:paraId="5E869B7D"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6028760"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67A2">
            <w:pPr>
              <w:pStyle w:val="Akapitzlist"/>
              <w:ind w:left="0"/>
              <w:jc w:val="both"/>
              <w:rPr>
                <w:rFonts w:ascii="Calibri" w:hAnsi="Calibri" w:cs="Calibri"/>
                <w:sz w:val="16"/>
                <w:szCs w:val="16"/>
                <w:lang w:val="pl-PL"/>
              </w:rPr>
            </w:pPr>
          </w:p>
          <w:p w14:paraId="243F4358"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67A2">
            <w:pPr>
              <w:pStyle w:val="Akapitzlist"/>
              <w:ind w:left="0"/>
              <w:jc w:val="both"/>
              <w:rPr>
                <w:rFonts w:ascii="Calibri" w:hAnsi="Calibri" w:cs="Calibri"/>
                <w:sz w:val="16"/>
                <w:szCs w:val="16"/>
                <w:lang w:val="pl-PL"/>
              </w:rPr>
            </w:pPr>
          </w:p>
          <w:p w14:paraId="7451027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62D7FD3F" w14:textId="5F138F49"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EE45A39" w14:textId="77777777" w:rsidTr="002B50E5">
        <w:trPr>
          <w:trHeight w:val="2126"/>
          <w:jc w:val="center"/>
        </w:trPr>
        <w:tc>
          <w:tcPr>
            <w:tcW w:w="2405" w:type="dxa"/>
            <w:gridSpan w:val="2"/>
            <w:shd w:val="clear" w:color="auto" w:fill="auto"/>
          </w:tcPr>
          <w:p w14:paraId="17F21D58"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5C852C" w14:textId="77777777" w:rsidR="00E11601" w:rsidRPr="008D4E1A" w:rsidRDefault="00E11601" w:rsidP="001967A2">
            <w:pPr>
              <w:pStyle w:val="Akapitzlist"/>
              <w:ind w:left="0"/>
              <w:jc w:val="center"/>
              <w:rPr>
                <w:rFonts w:ascii="Calibri" w:hAnsi="Calibri" w:cs="Calibri"/>
                <w:bCs/>
                <w:sz w:val="16"/>
                <w:szCs w:val="16"/>
                <w:lang w:val="pl-PL"/>
              </w:rPr>
            </w:pPr>
          </w:p>
          <w:p w14:paraId="7E6DB868"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363C428E"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w:t>
            </w:r>
          </w:p>
          <w:p w14:paraId="5373A44F" w14:textId="77777777" w:rsidR="00E11601" w:rsidRPr="008D4E1A" w:rsidRDefault="00E11601" w:rsidP="001967A2">
            <w:pPr>
              <w:pStyle w:val="Akapitzlist"/>
              <w:ind w:left="0"/>
              <w:jc w:val="both"/>
              <w:rPr>
                <w:rFonts w:ascii="Calibri" w:hAnsi="Calibri" w:cs="Calibri"/>
                <w:sz w:val="16"/>
                <w:szCs w:val="16"/>
                <w:lang w:val="pl-PL"/>
              </w:rPr>
            </w:pPr>
          </w:p>
          <w:p w14:paraId="16734D62" w14:textId="301F1541"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67A2">
            <w:pPr>
              <w:pStyle w:val="Akapitzlist"/>
              <w:ind w:left="0"/>
              <w:jc w:val="both"/>
              <w:rPr>
                <w:rFonts w:ascii="Calibri" w:hAnsi="Calibri" w:cs="Calibri"/>
                <w:sz w:val="16"/>
                <w:szCs w:val="16"/>
                <w:lang w:val="pl-PL"/>
              </w:rPr>
            </w:pPr>
          </w:p>
          <w:p w14:paraId="395A0E53"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2B50E5">
        <w:trPr>
          <w:trHeight w:val="1408"/>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4B5697B9" w14:textId="77777777" w:rsidR="00E11601" w:rsidRPr="008D4E1A" w:rsidRDefault="00E11601" w:rsidP="001967A2">
            <w:pPr>
              <w:pStyle w:val="Akapitzlist"/>
              <w:ind w:left="0"/>
              <w:jc w:val="center"/>
              <w:rPr>
                <w:rFonts w:ascii="Calibri" w:hAnsi="Calibri" w:cs="Calibri"/>
                <w:sz w:val="16"/>
                <w:szCs w:val="16"/>
                <w:lang w:val="pl-PL"/>
              </w:rPr>
            </w:pPr>
          </w:p>
          <w:p w14:paraId="54076BF2"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0A0654BD" w14:textId="65D61ABC"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 xml:space="preserve"> obowiązywała.</w:t>
            </w:r>
          </w:p>
          <w:p w14:paraId="45CAFE8B" w14:textId="77777777" w:rsidR="00E11601" w:rsidRPr="008D4E1A" w:rsidRDefault="00E11601" w:rsidP="001967A2">
            <w:pPr>
              <w:pStyle w:val="Akapitzlist"/>
              <w:ind w:left="0"/>
              <w:jc w:val="both"/>
              <w:rPr>
                <w:rFonts w:ascii="Calibri" w:hAnsi="Calibri" w:cs="Calibri"/>
                <w:sz w:val="16"/>
                <w:szCs w:val="16"/>
                <w:lang w:val="pl-PL"/>
              </w:rPr>
            </w:pPr>
          </w:p>
          <w:p w14:paraId="1793F7A2" w14:textId="65A5458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67A2">
            <w:pPr>
              <w:pStyle w:val="Akapitzlist"/>
              <w:ind w:left="0"/>
              <w:jc w:val="both"/>
              <w:rPr>
                <w:rFonts w:ascii="Calibri" w:hAnsi="Calibri" w:cs="Calibri"/>
                <w:sz w:val="16"/>
                <w:szCs w:val="16"/>
                <w:lang w:val="pl-PL"/>
              </w:rPr>
            </w:pPr>
          </w:p>
          <w:p w14:paraId="02A71597"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67A2">
            <w:pPr>
              <w:pStyle w:val="Akapitzlist"/>
              <w:ind w:left="0"/>
              <w:jc w:val="both"/>
              <w:rPr>
                <w:rFonts w:ascii="Calibri" w:hAnsi="Calibri" w:cs="Calibri"/>
                <w:sz w:val="16"/>
                <w:szCs w:val="16"/>
                <w:lang w:val="pl-PL"/>
              </w:rPr>
            </w:pPr>
          </w:p>
          <w:p w14:paraId="50D26725" w14:textId="1068C9B9"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32CBE782" w14:textId="30A85FCE"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B930555" w14:textId="77777777" w:rsidTr="00C106FB">
        <w:trPr>
          <w:trHeight w:val="558"/>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67A2">
            <w:pPr>
              <w:pStyle w:val="Akapitzlist"/>
              <w:ind w:left="0"/>
              <w:jc w:val="center"/>
              <w:rPr>
                <w:rFonts w:ascii="Calibri" w:hAnsi="Calibri" w:cs="Calibri"/>
                <w:sz w:val="16"/>
                <w:szCs w:val="16"/>
                <w:lang w:val="pl-PL"/>
              </w:rPr>
            </w:pPr>
          </w:p>
          <w:p w14:paraId="0D4B1DDF"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7AE9E179"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797BC707"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43E0B838"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18"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lastRenderedPageBreak/>
              <w:t xml:space="preserve">identyfikator URI: </w:t>
            </w:r>
            <w:r w:rsidR="006F398B">
              <w:fldChar w:fldCharType="begin"/>
            </w:r>
            <w:r w:rsidR="006F398B">
              <w:instrText>HYPERLINK "https://inspire.ec.europa.eu/codelist/ProcessStepGeneralValue/legalForce"</w:instrText>
            </w:r>
            <w:r w:rsidR="006F398B">
              <w:fldChar w:fldCharType="separate"/>
            </w:r>
            <w:r w:rsidRPr="008D4E1A">
              <w:rPr>
                <w:rStyle w:val="Hipercze"/>
                <w:rFonts w:asciiTheme="minorHAnsi" w:hAnsiTheme="minorHAnsi" w:cstheme="minorHAnsi"/>
                <w:sz w:val="16"/>
                <w:szCs w:val="16"/>
              </w:rPr>
              <w:t>https://inspire.ec.europa.eu/codelist/ProcessStepGeneralValue/legalForce</w:t>
            </w:r>
            <w:r w:rsidR="006F398B">
              <w:rPr>
                <w:rStyle w:val="Hipercze"/>
                <w:rFonts w:asciiTheme="minorHAnsi" w:hAnsiTheme="minorHAnsi" w:cstheme="minorHAnsi"/>
                <w:sz w:val="16"/>
                <w:szCs w:val="16"/>
              </w:rPr>
              <w:fldChar w:fldCharType="end"/>
            </w:r>
          </w:p>
          <w:p w14:paraId="06C91764"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0C7EAF82" w14:textId="77777777" w:rsidTr="002B50E5">
        <w:trPr>
          <w:trHeight w:val="839"/>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w:t>
            </w:r>
            <w:proofErr w:type="spellStart"/>
            <w:r w:rsidRPr="008D4E1A">
              <w:rPr>
                <w:rFonts w:ascii="Calibri" w:hAnsi="Calibri" w:cs="Calibri"/>
                <w:b/>
                <w:bCs/>
                <w:sz w:val="16"/>
                <w:szCs w:val="16"/>
                <w:lang w:val="pl-PL"/>
              </w:rPr>
              <w:t>charakterUstalenia</w:t>
            </w:r>
            <w:proofErr w:type="spellEnd"/>
          </w:p>
          <w:p w14:paraId="7EDFECAB" w14:textId="77777777" w:rsidR="00E11601" w:rsidRPr="008D4E1A" w:rsidRDefault="00E11601" w:rsidP="001967A2">
            <w:pPr>
              <w:pStyle w:val="Akapitzlist"/>
              <w:ind w:left="0"/>
              <w:jc w:val="center"/>
              <w:rPr>
                <w:rFonts w:ascii="Calibri" w:hAnsi="Calibri" w:cs="Calibri"/>
                <w:sz w:val="16"/>
                <w:szCs w:val="16"/>
                <w:lang w:val="pl-PL"/>
              </w:rPr>
            </w:pPr>
          </w:p>
          <w:p w14:paraId="6F8762B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56CC8A8"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95A7E5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024773D1"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19"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788A0437" w14:textId="77777777" w:rsidR="00E11601" w:rsidRPr="008D4E1A" w:rsidRDefault="00E11601" w:rsidP="0087365C">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61D0BBC6" w14:textId="77777777" w:rsidR="00E11601" w:rsidRPr="008D4E1A" w:rsidRDefault="00E11601" w:rsidP="0087365C">
            <w:pPr>
              <w:pStyle w:val="Akapitzlist"/>
              <w:ind w:left="0"/>
              <w:jc w:val="both"/>
              <w:rPr>
                <w:rFonts w:asciiTheme="minorHAnsi" w:hAnsiTheme="minorHAnsi" w:cstheme="minorHAnsi"/>
                <w:sz w:val="16"/>
                <w:szCs w:val="16"/>
              </w:rPr>
            </w:pPr>
            <w:r w:rsidRPr="008D4E1A">
              <w:rPr>
                <w:rFonts w:asciiTheme="minorHAnsi" w:hAnsiTheme="minorHAnsi" w:cstheme="minorHAnsi"/>
                <w:sz w:val="16"/>
                <w:szCs w:val="16"/>
                <w:lang w:val="pl-PL"/>
              </w:rPr>
              <w:t>nazwa: ogólnie</w:t>
            </w:r>
            <w:r w:rsidRPr="008D4E1A">
              <w:rPr>
                <w:rFonts w:asciiTheme="minorHAnsi" w:hAnsiTheme="minorHAnsi" w:cstheme="minorHAnsi"/>
                <w:sz w:val="16"/>
                <w:szCs w:val="16"/>
              </w:rPr>
              <w:t xml:space="preserve"> </w:t>
            </w:r>
            <w:proofErr w:type="spellStart"/>
            <w:r w:rsidRPr="008D4E1A">
              <w:rPr>
                <w:rFonts w:asciiTheme="minorHAnsi" w:hAnsiTheme="minorHAnsi" w:cstheme="minorHAnsi"/>
                <w:sz w:val="16"/>
                <w:szCs w:val="16"/>
              </w:rPr>
              <w:t>wiążące</w:t>
            </w:r>
            <w:proofErr w:type="spellEnd"/>
            <w:r w:rsidRPr="008D4E1A">
              <w:rPr>
                <w:rFonts w:asciiTheme="minorHAnsi" w:hAnsiTheme="minorHAnsi" w:cstheme="minorHAnsi"/>
                <w:sz w:val="16"/>
                <w:szCs w:val="16"/>
              </w:rPr>
              <w:t>,</w:t>
            </w:r>
          </w:p>
          <w:p w14:paraId="1FC07645" w14:textId="77777777" w:rsidR="00E11601" w:rsidRPr="008D4E1A" w:rsidRDefault="00E11601" w:rsidP="0087365C">
            <w:pPr>
              <w:pStyle w:val="Akapitzlist"/>
              <w:ind w:left="0"/>
              <w:jc w:val="both"/>
              <w:rPr>
                <w:rFonts w:asciiTheme="minorHAnsi" w:hAnsiTheme="minorHAnsi" w:cstheme="minorHAnsi"/>
                <w:sz w:val="16"/>
                <w:szCs w:val="16"/>
              </w:rPr>
            </w:pPr>
            <w:proofErr w:type="spellStart"/>
            <w:r w:rsidRPr="008D4E1A">
              <w:rPr>
                <w:rFonts w:asciiTheme="minorHAnsi" w:hAnsiTheme="minorHAnsi" w:cstheme="minorHAnsi"/>
                <w:sz w:val="16"/>
                <w:szCs w:val="16"/>
              </w:rPr>
              <w:t>identyfikator</w:t>
            </w:r>
            <w:proofErr w:type="spellEnd"/>
            <w:r w:rsidRPr="008D4E1A">
              <w:rPr>
                <w:rFonts w:asciiTheme="minorHAnsi" w:hAnsiTheme="minorHAnsi" w:cstheme="minorHAnsi"/>
                <w:sz w:val="16"/>
                <w:szCs w:val="16"/>
              </w:rPr>
              <w:t xml:space="preserve"> URI:</w:t>
            </w:r>
          </w:p>
          <w:p w14:paraId="3585F8A7" w14:textId="77777777" w:rsidR="00E11601" w:rsidRPr="008D4E1A" w:rsidRDefault="002F6ED0" w:rsidP="0087365C">
            <w:pPr>
              <w:pStyle w:val="Akapitzlist"/>
              <w:ind w:left="0"/>
              <w:jc w:val="both"/>
              <w:rPr>
                <w:rFonts w:asciiTheme="minorHAnsi" w:hAnsiTheme="minorHAnsi" w:cstheme="minorHAnsi"/>
                <w:sz w:val="16"/>
                <w:szCs w:val="16"/>
              </w:rPr>
            </w:pPr>
            <w:hyperlink r:id="rId120" w:history="1">
              <w:r w:rsidR="00E11601" w:rsidRPr="008D4E1A">
                <w:rPr>
                  <w:rStyle w:val="Hipercze"/>
                  <w:rFonts w:asciiTheme="minorHAnsi" w:hAnsiTheme="minorHAnsi" w:cstheme="minorHAnsi"/>
                  <w:sz w:val="16"/>
                  <w:szCs w:val="16"/>
                </w:rPr>
                <w:t>https://inspire.ec.europa.eu/codelist/RegulationNatureValue/generallyBinding</w:t>
              </w:r>
            </w:hyperlink>
            <w:r w:rsidR="00E11601" w:rsidRPr="008D4E1A">
              <w:rPr>
                <w:rFonts w:asciiTheme="minorHAnsi" w:hAnsiTheme="minorHAnsi" w:cstheme="minorHAnsi"/>
                <w:sz w:val="16"/>
                <w:szCs w:val="16"/>
              </w:rPr>
              <w:t xml:space="preserve"> </w:t>
            </w:r>
          </w:p>
          <w:p w14:paraId="6FA0F25C" w14:textId="77777777" w:rsidR="00E11601" w:rsidRPr="008D4E1A" w:rsidRDefault="00E11601" w:rsidP="001967A2">
            <w:pPr>
              <w:rPr>
                <w:rFonts w:asciiTheme="minorHAnsi" w:hAnsiTheme="minorHAnsi" w:cstheme="minorHAnsi"/>
                <w:sz w:val="16"/>
                <w:szCs w:val="16"/>
              </w:rPr>
            </w:pPr>
          </w:p>
        </w:tc>
      </w:tr>
      <w:tr w:rsidR="00E11601" w:rsidRPr="008D4E1A" w14:paraId="54739BF6" w14:textId="77777777" w:rsidTr="002B50E5">
        <w:trPr>
          <w:trHeight w:val="1711"/>
          <w:jc w:val="center"/>
        </w:trPr>
        <w:tc>
          <w:tcPr>
            <w:tcW w:w="2405" w:type="dxa"/>
            <w:gridSpan w:val="2"/>
            <w:shd w:val="clear" w:color="auto" w:fill="auto"/>
          </w:tcPr>
          <w:p w14:paraId="731FB9E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67A2">
            <w:pPr>
              <w:jc w:val="center"/>
              <w:rPr>
                <w:rFonts w:ascii="Calibri" w:hAnsi="Calibri" w:cs="Calibri"/>
                <w:sz w:val="16"/>
                <w:szCs w:val="16"/>
              </w:rPr>
            </w:pPr>
          </w:p>
          <w:p w14:paraId="687682B8" w14:textId="77777777" w:rsidR="00E11601" w:rsidRPr="008D4E1A" w:rsidRDefault="00E11601" w:rsidP="00176704">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D67EAC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56A6D17F"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58BFE2F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2B50E5">
        <w:trPr>
          <w:trHeight w:val="1639"/>
          <w:jc w:val="center"/>
        </w:trPr>
        <w:tc>
          <w:tcPr>
            <w:tcW w:w="2405" w:type="dxa"/>
            <w:gridSpan w:val="2"/>
            <w:shd w:val="clear" w:color="auto" w:fill="auto"/>
          </w:tcPr>
          <w:p w14:paraId="723311F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67A2">
            <w:pPr>
              <w:jc w:val="center"/>
              <w:rPr>
                <w:rFonts w:ascii="Calibri" w:hAnsi="Calibri" w:cs="Calibri"/>
                <w:sz w:val="16"/>
                <w:szCs w:val="16"/>
              </w:rPr>
            </w:pPr>
          </w:p>
          <w:p w14:paraId="0D84D25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C4A36D3"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DA1C4C">
      <w:pPr>
        <w:spacing w:line="276" w:lineRule="auto"/>
        <w:rPr>
          <w:rFonts w:ascii="Calibri" w:hAnsi="Calibri" w:cs="Calibri"/>
          <w:color w:val="000000" w:themeColor="text1"/>
        </w:rPr>
      </w:pPr>
    </w:p>
    <w:p w14:paraId="36A49D25" w14:textId="77777777" w:rsidR="00E11601" w:rsidRPr="008D4E1A" w:rsidRDefault="00E11601" w:rsidP="00DA1C4C">
      <w:pPr>
        <w:spacing w:line="276" w:lineRule="auto"/>
        <w:rPr>
          <w:rFonts w:ascii="Calibri" w:hAnsi="Calibri" w:cs="Calibri"/>
          <w:color w:val="000000" w:themeColor="text1"/>
        </w:rPr>
      </w:pPr>
    </w:p>
    <w:p w14:paraId="642D64FD" w14:textId="77777777" w:rsidR="00E11601" w:rsidRPr="008D4E1A" w:rsidRDefault="00E11601" w:rsidP="00DA1C4C">
      <w:pPr>
        <w:spacing w:line="276" w:lineRule="auto"/>
        <w:rPr>
          <w:rFonts w:ascii="Calibri" w:hAnsi="Calibri" w:cs="Calibri"/>
          <w:color w:val="000000" w:themeColor="text1"/>
        </w:rPr>
      </w:pPr>
    </w:p>
    <w:p w14:paraId="3C8821DD"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p w14:paraId="4D8800F6" w14:textId="77777777"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67A2">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67A2">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637548C5"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Warunkowość</w:t>
            </w:r>
            <w:proofErr w:type="spellEnd"/>
          </w:p>
        </w:tc>
        <w:tc>
          <w:tcPr>
            <w:tcW w:w="1698" w:type="dxa"/>
            <w:shd w:val="clear" w:color="auto" w:fill="A6A6A6" w:themeFill="background1" w:themeFillShade="A6"/>
          </w:tcPr>
          <w:p w14:paraId="2575A83A" w14:textId="77777777" w:rsidR="00E11601" w:rsidRPr="008D4E1A" w:rsidRDefault="00E11601" w:rsidP="001967A2">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2DC379CF" w14:textId="77777777" w:rsidR="00E11601" w:rsidRPr="008D4E1A" w:rsidRDefault="00E11601" w:rsidP="001967A2">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67A2">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157CC09" w14:textId="77777777" w:rsidTr="00FB580B">
        <w:trPr>
          <w:trHeight w:val="839"/>
          <w:jc w:val="center"/>
        </w:trPr>
        <w:tc>
          <w:tcPr>
            <w:tcW w:w="2405" w:type="dxa"/>
            <w:gridSpan w:val="2"/>
            <w:shd w:val="clear" w:color="auto" w:fill="auto"/>
          </w:tcPr>
          <w:p w14:paraId="2A412950"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20DA9C0F" w14:textId="77777777" w:rsidR="00E11601" w:rsidRPr="008D4E1A" w:rsidRDefault="00E11601" w:rsidP="001967A2">
            <w:pPr>
              <w:pStyle w:val="Akapitzlist"/>
              <w:ind w:left="0"/>
              <w:jc w:val="center"/>
              <w:rPr>
                <w:rFonts w:ascii="Calibri" w:hAnsi="Calibri" w:cs="Calibri"/>
                <w:b/>
                <w:bCs/>
                <w:sz w:val="16"/>
                <w:szCs w:val="16"/>
                <w:lang w:val="pl-PL"/>
              </w:rPr>
            </w:pPr>
          </w:p>
          <w:p w14:paraId="7DA1B58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BDC1B7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67A2">
            <w:pPr>
              <w:rPr>
                <w:rFonts w:ascii="Calibri" w:hAnsi="Calibri" w:cs="Calibri"/>
                <w:sz w:val="16"/>
                <w:szCs w:val="16"/>
              </w:rPr>
            </w:pPr>
          </w:p>
        </w:tc>
        <w:tc>
          <w:tcPr>
            <w:tcW w:w="4826" w:type="dxa"/>
            <w:shd w:val="clear" w:color="auto" w:fill="auto"/>
          </w:tcPr>
          <w:p w14:paraId="776B1028"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637889F7" w14:textId="77777777" w:rsidTr="00490DDE">
        <w:trPr>
          <w:trHeight w:val="3512"/>
          <w:jc w:val="center"/>
        </w:trPr>
        <w:tc>
          <w:tcPr>
            <w:tcW w:w="330" w:type="dxa"/>
            <w:vMerge w:val="restart"/>
            <w:shd w:val="clear" w:color="auto" w:fill="auto"/>
          </w:tcPr>
          <w:p w14:paraId="003B58B4"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75FCF90" w14:textId="77777777" w:rsidR="00E11601" w:rsidRPr="008D4E1A" w:rsidRDefault="00E11601" w:rsidP="001967A2">
            <w:pPr>
              <w:jc w:val="center"/>
              <w:rPr>
                <w:rFonts w:ascii="Calibri" w:hAnsi="Calibri" w:cs="Calibri"/>
                <w:b/>
                <w:bCs/>
                <w:sz w:val="16"/>
                <w:szCs w:val="16"/>
              </w:rPr>
            </w:pPr>
          </w:p>
          <w:p w14:paraId="11AA9ED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5CB852E"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BC11F8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386D574C"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2C841A8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67A2">
            <w:pPr>
              <w:pStyle w:val="Akapitzlist"/>
              <w:ind w:left="177"/>
              <w:rPr>
                <w:rFonts w:ascii="Calibri" w:hAnsi="Calibri" w:cs="Calibri"/>
                <w:sz w:val="16"/>
                <w:szCs w:val="16"/>
                <w:lang w:val="pl-PL"/>
              </w:rPr>
            </w:pPr>
          </w:p>
          <w:p w14:paraId="12690F31" w14:textId="77777777" w:rsidR="00E11601" w:rsidRPr="008D4E1A" w:rsidRDefault="00E11601" w:rsidP="001967A2">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7262552A" w14:textId="77777777" w:rsidTr="001967A2">
        <w:trPr>
          <w:trHeight w:val="1132"/>
          <w:jc w:val="center"/>
        </w:trPr>
        <w:tc>
          <w:tcPr>
            <w:tcW w:w="330" w:type="dxa"/>
            <w:vMerge/>
          </w:tcPr>
          <w:p w14:paraId="2251A74B"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5350A9E" w14:textId="77777777" w:rsidR="00E11601" w:rsidRPr="008D4E1A" w:rsidRDefault="00E11601" w:rsidP="001967A2">
            <w:pPr>
              <w:pStyle w:val="Akapitzlist"/>
              <w:ind w:left="0"/>
              <w:jc w:val="center"/>
              <w:rPr>
                <w:rFonts w:ascii="Calibri" w:hAnsi="Calibri" w:cs="Calibri"/>
                <w:b/>
                <w:bCs/>
                <w:sz w:val="16"/>
                <w:szCs w:val="16"/>
                <w:lang w:val="pl-PL"/>
              </w:rPr>
            </w:pPr>
          </w:p>
          <w:p w14:paraId="6EE5353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1DD91F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67A2">
            <w:pPr>
              <w:pStyle w:val="Akapitzlist"/>
              <w:ind w:left="0"/>
              <w:jc w:val="both"/>
              <w:rPr>
                <w:rFonts w:ascii="Calibri" w:hAnsi="Calibri" w:cs="Calibri"/>
                <w:sz w:val="16"/>
                <w:szCs w:val="16"/>
                <w:lang w:val="pl-PL"/>
              </w:rPr>
            </w:pPr>
          </w:p>
          <w:p w14:paraId="00F14AB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&gt;-&lt;liczba&gt;OUZ </w:t>
            </w:r>
          </w:p>
          <w:p w14:paraId="655F4BA6"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67A2">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7C344856"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67A2">
            <w:pPr>
              <w:pStyle w:val="Akapitzlist"/>
              <w:ind w:left="0"/>
              <w:jc w:val="both"/>
              <w:rPr>
                <w:rFonts w:ascii="Calibri" w:hAnsi="Calibri" w:cs="Calibri"/>
                <w:sz w:val="16"/>
                <w:szCs w:val="16"/>
                <w:lang w:val="pl-PL"/>
              </w:rPr>
            </w:pPr>
          </w:p>
          <w:p w14:paraId="231832D2" w14:textId="77777777" w:rsidR="00E11601" w:rsidRPr="008D4E1A" w:rsidRDefault="00E11601" w:rsidP="00F312C3">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1967A2">
        <w:trPr>
          <w:trHeight w:val="3674"/>
          <w:jc w:val="center"/>
        </w:trPr>
        <w:tc>
          <w:tcPr>
            <w:tcW w:w="330" w:type="dxa"/>
            <w:vMerge/>
          </w:tcPr>
          <w:p w14:paraId="416A12E9"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B49468D" w14:textId="77777777" w:rsidR="00E11601" w:rsidRPr="008D4E1A" w:rsidRDefault="00E11601" w:rsidP="001967A2">
            <w:pPr>
              <w:jc w:val="center"/>
              <w:rPr>
                <w:rFonts w:ascii="Calibri" w:hAnsi="Calibri" w:cs="Calibri"/>
                <w:bCs/>
                <w:sz w:val="16"/>
                <w:szCs w:val="16"/>
              </w:rPr>
            </w:pPr>
          </w:p>
          <w:p w14:paraId="3524488B"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2C7D0E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bCs/>
                <w:sz w:val="16"/>
                <w:szCs w:val="16"/>
                <w:lang w:val="pl-PL"/>
              </w:rPr>
              <w:t xml:space="preserve"> muszą być wersjonowane w zbiorze danych przestrzennych.</w:t>
            </w:r>
          </w:p>
          <w:p w14:paraId="1DE087C7"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67A2">
            <w:pPr>
              <w:pStyle w:val="Akapitzlist"/>
              <w:ind w:left="0"/>
              <w:jc w:val="both"/>
              <w:rPr>
                <w:rFonts w:ascii="Calibri" w:hAnsi="Calibri" w:cs="Calibri"/>
                <w:bCs/>
                <w:sz w:val="16"/>
                <w:szCs w:val="16"/>
                <w:lang w:val="pl-PL"/>
              </w:rPr>
            </w:pPr>
          </w:p>
          <w:p w14:paraId="6EDBC17B" w14:textId="77777777" w:rsidR="00E11601" w:rsidRPr="008D4E1A" w:rsidRDefault="00E11601" w:rsidP="001967A2">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32A1C0BD" w14:textId="77777777" w:rsidTr="001967A2">
        <w:trPr>
          <w:trHeight w:val="707"/>
          <w:jc w:val="center"/>
        </w:trPr>
        <w:tc>
          <w:tcPr>
            <w:tcW w:w="2405" w:type="dxa"/>
            <w:gridSpan w:val="2"/>
            <w:shd w:val="clear" w:color="auto" w:fill="auto"/>
          </w:tcPr>
          <w:p w14:paraId="6537C92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67A2">
            <w:pPr>
              <w:jc w:val="center"/>
              <w:rPr>
                <w:rFonts w:ascii="Calibri" w:hAnsi="Calibri" w:cs="Calibri"/>
                <w:b/>
                <w:bCs/>
                <w:sz w:val="16"/>
                <w:szCs w:val="16"/>
              </w:rPr>
            </w:pPr>
          </w:p>
          <w:p w14:paraId="02629F7B"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4592B7D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8A3BC27"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08BF6C13" w14:textId="735C2C3A" w:rsidR="00E11601" w:rsidRPr="008D4E1A" w:rsidRDefault="00847BC9" w:rsidP="001967A2">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FB580B">
        <w:trPr>
          <w:trHeight w:val="986"/>
          <w:jc w:val="center"/>
        </w:trPr>
        <w:tc>
          <w:tcPr>
            <w:tcW w:w="2405" w:type="dxa"/>
            <w:gridSpan w:val="2"/>
            <w:shd w:val="clear" w:color="auto" w:fill="auto"/>
          </w:tcPr>
          <w:p w14:paraId="026BD01B"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﻿oznaczenie</w:t>
            </w:r>
          </w:p>
          <w:p w14:paraId="7D1B4D2F" w14:textId="77777777" w:rsidR="00E11601" w:rsidRPr="008D4E1A" w:rsidRDefault="00E11601" w:rsidP="001967A2">
            <w:pPr>
              <w:jc w:val="center"/>
              <w:rPr>
                <w:rFonts w:ascii="Calibri" w:hAnsi="Calibri" w:cs="Calibri"/>
                <w:bCs/>
                <w:sz w:val="16"/>
                <w:szCs w:val="16"/>
              </w:rPr>
            </w:pPr>
          </w:p>
          <w:p w14:paraId="1B6CF8D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946404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71D24A9"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4142FB3"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576CABB" w14:textId="77777777" w:rsidR="00E11601" w:rsidRPr="008D4E1A" w:rsidRDefault="00E11601" w:rsidP="001967A2">
            <w:pPr>
              <w:rPr>
                <w:rFonts w:ascii="Calibri" w:hAnsi="Calibri" w:cs="Calibri"/>
                <w:sz w:val="16"/>
                <w:szCs w:val="16"/>
                <w:lang w:val="pl-PL"/>
              </w:rPr>
            </w:pPr>
          </w:p>
          <w:p w14:paraId="794C4691"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1967A2">
        <w:trPr>
          <w:trHeight w:val="882"/>
          <w:jc w:val="center"/>
        </w:trPr>
        <w:tc>
          <w:tcPr>
            <w:tcW w:w="2405" w:type="dxa"/>
            <w:gridSpan w:val="2"/>
            <w:shd w:val="clear" w:color="auto" w:fill="auto"/>
          </w:tcPr>
          <w:p w14:paraId="6197D87C"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67A2">
            <w:pPr>
              <w:jc w:val="center"/>
              <w:rPr>
                <w:rFonts w:ascii="Calibri" w:hAnsi="Calibri" w:cs="Calibri"/>
                <w:bCs/>
                <w:sz w:val="16"/>
                <w:szCs w:val="16"/>
              </w:rPr>
            </w:pPr>
          </w:p>
          <w:p w14:paraId="0692369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9D644E9"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C1E683A"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5913AC8"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67A2">
            <w:pPr>
              <w:rPr>
                <w:rFonts w:ascii="Calibri" w:hAnsi="Calibri" w:cs="Calibri"/>
                <w:sz w:val="16"/>
                <w:szCs w:val="16"/>
                <w:lang w:val="pl-PL"/>
              </w:rPr>
            </w:pPr>
          </w:p>
          <w:p w14:paraId="236A7A06"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67A2">
            <w:pPr>
              <w:rPr>
                <w:rFonts w:ascii="Calibri" w:hAnsi="Calibri" w:cs="Calibri"/>
                <w:sz w:val="16"/>
                <w:szCs w:val="16"/>
              </w:rPr>
            </w:pPr>
          </w:p>
        </w:tc>
      </w:tr>
      <w:tr w:rsidR="00E11601" w:rsidRPr="008D4E1A" w14:paraId="5C7527A6" w14:textId="77777777" w:rsidTr="001967A2">
        <w:trPr>
          <w:trHeight w:val="1376"/>
          <w:jc w:val="center"/>
        </w:trPr>
        <w:tc>
          <w:tcPr>
            <w:tcW w:w="2405" w:type="dxa"/>
            <w:gridSpan w:val="2"/>
            <w:tcBorders>
              <w:bottom w:val="single" w:sz="4" w:space="0" w:color="auto"/>
            </w:tcBorders>
            <w:shd w:val="clear" w:color="auto" w:fill="auto"/>
          </w:tcPr>
          <w:p w14:paraId="6086AAD6"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2954BF44" w14:textId="77777777" w:rsidR="00E11601" w:rsidRPr="008D4E1A" w:rsidRDefault="00E11601" w:rsidP="001967A2">
            <w:pPr>
              <w:pStyle w:val="Akapitzlist"/>
              <w:ind w:left="0"/>
              <w:jc w:val="center"/>
              <w:rPr>
                <w:rFonts w:ascii="Calibri" w:hAnsi="Calibri" w:cs="Calibri"/>
                <w:sz w:val="16"/>
                <w:szCs w:val="16"/>
                <w:lang w:val="pl-PL"/>
              </w:rPr>
            </w:pPr>
          </w:p>
          <w:p w14:paraId="333A604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EC5C1D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63AB3040"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67A2">
            <w:pPr>
              <w:pStyle w:val="Akapitzlist"/>
              <w:ind w:left="0"/>
              <w:jc w:val="both"/>
              <w:rPr>
                <w:rFonts w:ascii="Calibri" w:hAnsi="Calibri" w:cs="Calibri"/>
                <w:sz w:val="16"/>
                <w:szCs w:val="16"/>
                <w:lang w:val="pl-PL"/>
              </w:rPr>
            </w:pPr>
          </w:p>
          <w:p w14:paraId="42C00B0F" w14:textId="77777777" w:rsidR="00E11601" w:rsidRPr="008D4E1A" w:rsidRDefault="00E11601" w:rsidP="001967A2">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2AD4B528" w14:textId="77777777" w:rsidTr="001967A2">
        <w:trPr>
          <w:trHeight w:val="1545"/>
          <w:jc w:val="center"/>
        </w:trPr>
        <w:tc>
          <w:tcPr>
            <w:tcW w:w="2405" w:type="dxa"/>
            <w:gridSpan w:val="2"/>
            <w:shd w:val="clear" w:color="auto" w:fill="auto"/>
          </w:tcPr>
          <w:p w14:paraId="157EE60C"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koniecWersjiObiektu</w:t>
            </w:r>
            <w:proofErr w:type="spellEnd"/>
          </w:p>
          <w:p w14:paraId="404C0C90" w14:textId="77777777" w:rsidR="00E11601" w:rsidRPr="008D4E1A" w:rsidRDefault="00E11601" w:rsidP="001967A2">
            <w:pPr>
              <w:pStyle w:val="Akapitzlist"/>
              <w:ind w:left="0"/>
              <w:jc w:val="center"/>
              <w:rPr>
                <w:rFonts w:ascii="Calibri" w:hAnsi="Calibri" w:cs="Calibri"/>
                <w:b/>
                <w:bCs/>
                <w:sz w:val="16"/>
                <w:szCs w:val="16"/>
                <w:lang w:val="pl-PL"/>
              </w:rPr>
            </w:pPr>
          </w:p>
          <w:p w14:paraId="408ABE9D"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C977AB7"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67A2">
            <w:pPr>
              <w:pStyle w:val="Akapitzlist"/>
              <w:ind w:left="0"/>
              <w:jc w:val="both"/>
              <w:rPr>
                <w:rFonts w:ascii="Calibri" w:hAnsi="Calibri" w:cs="Calibri"/>
                <w:sz w:val="16"/>
                <w:szCs w:val="16"/>
                <w:lang w:val="pl-PL"/>
              </w:rPr>
            </w:pPr>
          </w:p>
          <w:p w14:paraId="130D2F57"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67A2">
            <w:pPr>
              <w:pStyle w:val="Akapitzlist"/>
              <w:ind w:left="0"/>
              <w:jc w:val="both"/>
              <w:rPr>
                <w:rFonts w:ascii="Calibri" w:hAnsi="Calibri" w:cs="Calibri"/>
                <w:sz w:val="16"/>
                <w:szCs w:val="16"/>
                <w:lang w:val="pl-PL"/>
              </w:rPr>
            </w:pPr>
          </w:p>
          <w:p w14:paraId="0A3F07E1"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2F1DF1DF" w14:textId="03581648"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18B54EAB" w14:textId="77777777" w:rsidTr="001967A2">
        <w:trPr>
          <w:trHeight w:val="2126"/>
          <w:jc w:val="center"/>
        </w:trPr>
        <w:tc>
          <w:tcPr>
            <w:tcW w:w="2405" w:type="dxa"/>
            <w:gridSpan w:val="2"/>
            <w:shd w:val="clear" w:color="auto" w:fill="auto"/>
          </w:tcPr>
          <w:p w14:paraId="3D367B66"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6E28D6E9" w14:textId="77777777" w:rsidR="00E11601" w:rsidRPr="008D4E1A" w:rsidRDefault="00E11601" w:rsidP="001967A2">
            <w:pPr>
              <w:pStyle w:val="Akapitzlist"/>
              <w:ind w:left="0"/>
              <w:jc w:val="center"/>
              <w:rPr>
                <w:rFonts w:ascii="Calibri" w:hAnsi="Calibri" w:cs="Calibri"/>
                <w:bCs/>
                <w:sz w:val="16"/>
                <w:szCs w:val="16"/>
                <w:lang w:val="pl-PL"/>
              </w:rPr>
            </w:pPr>
          </w:p>
          <w:p w14:paraId="2FC9A73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5D64993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391E3242" w14:textId="77777777" w:rsidR="00E11601" w:rsidRPr="008D4E1A" w:rsidRDefault="00E11601" w:rsidP="001967A2">
            <w:pPr>
              <w:pStyle w:val="Akapitzlist"/>
              <w:ind w:left="0"/>
              <w:jc w:val="both"/>
              <w:rPr>
                <w:rFonts w:ascii="Calibri" w:hAnsi="Calibri" w:cs="Calibri"/>
                <w:sz w:val="16"/>
                <w:szCs w:val="16"/>
                <w:lang w:val="pl-PL"/>
              </w:rPr>
            </w:pPr>
          </w:p>
          <w:p w14:paraId="567AD1A3" w14:textId="3E597DD2"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67A2">
            <w:pPr>
              <w:pStyle w:val="Akapitzlist"/>
              <w:ind w:left="0"/>
              <w:jc w:val="both"/>
              <w:rPr>
                <w:rFonts w:ascii="Calibri" w:hAnsi="Calibri" w:cs="Calibri"/>
                <w:sz w:val="16"/>
                <w:szCs w:val="16"/>
                <w:lang w:val="pl-PL"/>
              </w:rPr>
            </w:pPr>
          </w:p>
          <w:p w14:paraId="01FE6D57"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1967A2">
        <w:trPr>
          <w:trHeight w:val="1408"/>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A32C831" w14:textId="77777777" w:rsidR="00E11601" w:rsidRPr="008D4E1A" w:rsidRDefault="00E11601" w:rsidP="001967A2">
            <w:pPr>
              <w:pStyle w:val="Akapitzlist"/>
              <w:ind w:left="0"/>
              <w:jc w:val="center"/>
              <w:rPr>
                <w:rFonts w:ascii="Calibri" w:hAnsi="Calibri" w:cs="Calibri"/>
                <w:sz w:val="16"/>
                <w:szCs w:val="16"/>
                <w:lang w:val="pl-PL"/>
              </w:rPr>
            </w:pPr>
          </w:p>
          <w:p w14:paraId="2936C64F"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76073F8" w14:textId="33777185"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 xml:space="preserve"> obowiązywała.</w:t>
            </w:r>
          </w:p>
          <w:p w14:paraId="18CD5DB3" w14:textId="77777777" w:rsidR="00E11601" w:rsidRPr="008D4E1A" w:rsidRDefault="00E11601" w:rsidP="001967A2">
            <w:pPr>
              <w:pStyle w:val="Akapitzlist"/>
              <w:ind w:left="0"/>
              <w:jc w:val="both"/>
              <w:rPr>
                <w:rFonts w:ascii="Calibri" w:hAnsi="Calibri" w:cs="Calibri"/>
                <w:sz w:val="16"/>
                <w:szCs w:val="16"/>
                <w:lang w:val="pl-PL"/>
              </w:rPr>
            </w:pPr>
          </w:p>
          <w:p w14:paraId="19906CE1" w14:textId="76A44093"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67A2">
            <w:pPr>
              <w:pStyle w:val="Akapitzlist"/>
              <w:ind w:left="0"/>
              <w:jc w:val="both"/>
              <w:rPr>
                <w:rFonts w:ascii="Calibri" w:hAnsi="Calibri" w:cs="Calibri"/>
                <w:sz w:val="16"/>
                <w:szCs w:val="16"/>
                <w:lang w:val="pl-PL"/>
              </w:rPr>
            </w:pPr>
          </w:p>
          <w:p w14:paraId="24E65B4D"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67A2">
            <w:pPr>
              <w:pStyle w:val="Akapitzlist"/>
              <w:ind w:left="0"/>
              <w:jc w:val="both"/>
              <w:rPr>
                <w:rFonts w:ascii="Calibri" w:hAnsi="Calibri" w:cs="Calibri"/>
                <w:sz w:val="16"/>
                <w:szCs w:val="16"/>
                <w:lang w:val="pl-PL"/>
              </w:rPr>
            </w:pPr>
          </w:p>
          <w:p w14:paraId="7E0BE6A8" w14:textId="164E44C3"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299CBEC2" w14:textId="53B09BF8"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9946EB6" w14:textId="77777777" w:rsidTr="001967A2">
        <w:trPr>
          <w:trHeight w:val="111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287513C" w14:textId="77777777" w:rsidR="00E11601" w:rsidRPr="008D4E1A" w:rsidRDefault="00E11601" w:rsidP="001967A2">
            <w:pPr>
              <w:pStyle w:val="Akapitzlist"/>
              <w:ind w:left="0"/>
              <w:jc w:val="center"/>
              <w:rPr>
                <w:rFonts w:ascii="Calibri" w:hAnsi="Calibri" w:cs="Calibri"/>
                <w:sz w:val="16"/>
                <w:szCs w:val="16"/>
                <w:lang w:val="pl-PL"/>
              </w:rPr>
            </w:pPr>
          </w:p>
          <w:p w14:paraId="0C44392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26DEFBC3"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36D355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538A5488"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21"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lastRenderedPageBreak/>
              <w:t xml:space="preserve">identyfikator URI: </w:t>
            </w:r>
            <w:r w:rsidR="006F398B">
              <w:fldChar w:fldCharType="begin"/>
            </w:r>
            <w:r w:rsidR="006F398B">
              <w:instrText>HYPERLINK "https://inspire.ec.europa.eu/codelist/ProcessStepGeneralValue/legalForce"</w:instrText>
            </w:r>
            <w:r w:rsidR="006F398B">
              <w:fldChar w:fldCharType="separate"/>
            </w:r>
            <w:r w:rsidRPr="008D4E1A">
              <w:rPr>
                <w:rStyle w:val="Hipercze"/>
                <w:rFonts w:asciiTheme="minorHAnsi" w:hAnsiTheme="minorHAnsi" w:cstheme="minorHAnsi"/>
                <w:sz w:val="16"/>
                <w:szCs w:val="16"/>
              </w:rPr>
              <w:t>https://inspire.ec.europa.eu/codelist/ProcessStepGeneralValue/legalForce</w:t>
            </w:r>
            <w:r w:rsidR="006F398B">
              <w:rPr>
                <w:rStyle w:val="Hipercze"/>
                <w:rFonts w:asciiTheme="minorHAnsi" w:hAnsiTheme="minorHAnsi" w:cstheme="minorHAnsi"/>
                <w:sz w:val="16"/>
                <w:szCs w:val="16"/>
              </w:rPr>
              <w:fldChar w:fldCharType="end"/>
            </w:r>
          </w:p>
          <w:p w14:paraId="4F68265C"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1967A2">
        <w:trPr>
          <w:trHeight w:val="839"/>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w:t>
            </w:r>
            <w:proofErr w:type="spellStart"/>
            <w:r w:rsidRPr="008D4E1A">
              <w:rPr>
                <w:rFonts w:ascii="Calibri" w:hAnsi="Calibri" w:cs="Calibri"/>
                <w:b/>
                <w:bCs/>
                <w:sz w:val="16"/>
                <w:szCs w:val="16"/>
                <w:lang w:val="pl-PL"/>
              </w:rPr>
              <w:t>charakterUstalenia</w:t>
            </w:r>
            <w:proofErr w:type="spellEnd"/>
          </w:p>
          <w:p w14:paraId="7DA2E131" w14:textId="77777777" w:rsidR="00E11601" w:rsidRPr="008D4E1A" w:rsidRDefault="00E11601" w:rsidP="001967A2">
            <w:pPr>
              <w:pStyle w:val="Akapitzlist"/>
              <w:ind w:left="0"/>
              <w:jc w:val="center"/>
              <w:rPr>
                <w:rFonts w:ascii="Calibri" w:hAnsi="Calibri" w:cs="Calibri"/>
                <w:sz w:val="16"/>
                <w:szCs w:val="16"/>
                <w:lang w:val="pl-PL"/>
              </w:rPr>
            </w:pPr>
          </w:p>
          <w:p w14:paraId="6CA6231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6BFB9C80"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2EAFBF21"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7D74D04E"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22"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87365C">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8D4E1A" w:rsidRDefault="00E11601" w:rsidP="0087365C">
            <w:pPr>
              <w:pStyle w:val="Akapitzlist"/>
              <w:ind w:left="0"/>
              <w:jc w:val="both"/>
              <w:rPr>
                <w:rFonts w:asciiTheme="minorHAnsi" w:hAnsiTheme="minorHAnsi" w:cstheme="minorHAnsi"/>
                <w:sz w:val="16"/>
                <w:szCs w:val="16"/>
              </w:rPr>
            </w:pPr>
            <w:r w:rsidRPr="008D4E1A">
              <w:rPr>
                <w:rFonts w:asciiTheme="minorHAnsi" w:hAnsiTheme="minorHAnsi" w:cstheme="minorHAnsi"/>
                <w:sz w:val="16"/>
                <w:szCs w:val="16"/>
                <w:lang w:val="pl-PL"/>
              </w:rPr>
              <w:t>nazwa: ogólnie</w:t>
            </w:r>
            <w:r w:rsidRPr="008D4E1A">
              <w:rPr>
                <w:rFonts w:asciiTheme="minorHAnsi" w:hAnsiTheme="minorHAnsi" w:cstheme="minorHAnsi"/>
                <w:sz w:val="16"/>
                <w:szCs w:val="16"/>
              </w:rPr>
              <w:t xml:space="preserve"> </w:t>
            </w:r>
            <w:proofErr w:type="spellStart"/>
            <w:r w:rsidRPr="008D4E1A">
              <w:rPr>
                <w:rFonts w:asciiTheme="minorHAnsi" w:hAnsiTheme="minorHAnsi" w:cstheme="minorHAnsi"/>
                <w:sz w:val="16"/>
                <w:szCs w:val="16"/>
              </w:rPr>
              <w:t>wiążące</w:t>
            </w:r>
            <w:proofErr w:type="spellEnd"/>
            <w:r w:rsidRPr="008D4E1A">
              <w:rPr>
                <w:rFonts w:asciiTheme="minorHAnsi" w:hAnsiTheme="minorHAnsi" w:cstheme="minorHAnsi"/>
                <w:sz w:val="16"/>
                <w:szCs w:val="16"/>
              </w:rPr>
              <w:t>,</w:t>
            </w:r>
          </w:p>
          <w:p w14:paraId="4BE55E78" w14:textId="77777777" w:rsidR="00E11601" w:rsidRPr="008D4E1A" w:rsidRDefault="00E11601" w:rsidP="0087365C">
            <w:pPr>
              <w:pStyle w:val="Akapitzlist"/>
              <w:ind w:left="0"/>
              <w:jc w:val="both"/>
              <w:rPr>
                <w:rFonts w:asciiTheme="minorHAnsi" w:hAnsiTheme="minorHAnsi" w:cstheme="minorHAnsi"/>
                <w:sz w:val="16"/>
                <w:szCs w:val="16"/>
              </w:rPr>
            </w:pPr>
            <w:proofErr w:type="spellStart"/>
            <w:r w:rsidRPr="008D4E1A">
              <w:rPr>
                <w:rFonts w:asciiTheme="minorHAnsi" w:hAnsiTheme="minorHAnsi" w:cstheme="minorHAnsi"/>
                <w:sz w:val="16"/>
                <w:szCs w:val="16"/>
              </w:rPr>
              <w:t>identyfikator</w:t>
            </w:r>
            <w:proofErr w:type="spellEnd"/>
            <w:r w:rsidRPr="008D4E1A">
              <w:rPr>
                <w:rFonts w:asciiTheme="minorHAnsi" w:hAnsiTheme="minorHAnsi" w:cstheme="minorHAnsi"/>
                <w:sz w:val="16"/>
                <w:szCs w:val="16"/>
              </w:rPr>
              <w:t xml:space="preserve"> URI:</w:t>
            </w:r>
          </w:p>
          <w:p w14:paraId="3965F810" w14:textId="77777777" w:rsidR="00E11601" w:rsidRPr="008D4E1A" w:rsidRDefault="002F6ED0" w:rsidP="0087365C">
            <w:pPr>
              <w:pStyle w:val="Akapitzlist"/>
              <w:ind w:left="0"/>
              <w:jc w:val="both"/>
              <w:rPr>
                <w:rFonts w:asciiTheme="minorHAnsi" w:hAnsiTheme="minorHAnsi" w:cstheme="minorHAnsi"/>
                <w:sz w:val="16"/>
                <w:szCs w:val="16"/>
              </w:rPr>
            </w:pPr>
            <w:hyperlink r:id="rId123" w:history="1">
              <w:r w:rsidR="00E11601" w:rsidRPr="008D4E1A">
                <w:rPr>
                  <w:rStyle w:val="Hipercze"/>
                  <w:rFonts w:asciiTheme="minorHAnsi" w:hAnsiTheme="minorHAnsi" w:cstheme="minorHAnsi"/>
                  <w:sz w:val="16"/>
                  <w:szCs w:val="16"/>
                </w:rPr>
                <w:t>https://inspire.ec.europa.eu/codelist/RegulationNatureValue/generallyBinding</w:t>
              </w:r>
            </w:hyperlink>
            <w:r w:rsidR="00E11601" w:rsidRPr="008D4E1A">
              <w:rPr>
                <w:rFonts w:asciiTheme="minorHAnsi" w:hAnsiTheme="minorHAnsi" w:cstheme="minorHAnsi"/>
                <w:sz w:val="16"/>
                <w:szCs w:val="16"/>
              </w:rPr>
              <w:t xml:space="preserve"> </w:t>
            </w:r>
          </w:p>
          <w:p w14:paraId="17EA48D2" w14:textId="77777777" w:rsidR="00E11601" w:rsidRPr="008D4E1A" w:rsidRDefault="00E11601" w:rsidP="001967A2">
            <w:pPr>
              <w:rPr>
                <w:rFonts w:asciiTheme="minorHAnsi" w:hAnsiTheme="minorHAnsi" w:cstheme="minorHAnsi"/>
                <w:sz w:val="16"/>
                <w:szCs w:val="16"/>
              </w:rPr>
            </w:pPr>
          </w:p>
        </w:tc>
      </w:tr>
      <w:tr w:rsidR="00E11601" w:rsidRPr="008D4E1A" w14:paraId="2D8F6C6D" w14:textId="77777777" w:rsidTr="001967A2">
        <w:trPr>
          <w:trHeight w:val="1711"/>
          <w:jc w:val="center"/>
        </w:trPr>
        <w:tc>
          <w:tcPr>
            <w:tcW w:w="2405" w:type="dxa"/>
            <w:gridSpan w:val="2"/>
            <w:shd w:val="clear" w:color="auto" w:fill="auto"/>
          </w:tcPr>
          <w:p w14:paraId="7DACC3A4"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67A2">
            <w:pPr>
              <w:jc w:val="center"/>
              <w:rPr>
                <w:rFonts w:ascii="Calibri" w:hAnsi="Calibri" w:cs="Calibri"/>
                <w:sz w:val="16"/>
                <w:szCs w:val="16"/>
              </w:rPr>
            </w:pPr>
          </w:p>
          <w:p w14:paraId="060C8DBD" w14:textId="77777777" w:rsidR="00E11601" w:rsidRDefault="00E11601" w:rsidP="001967A2">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44DFA9C3" w14:textId="77777777" w:rsidR="00DB2C84" w:rsidRPr="00DB2C84" w:rsidRDefault="00DB2C84" w:rsidP="00DB2C84">
            <w:pPr>
              <w:rPr>
                <w:rFonts w:ascii="Calibri" w:hAnsi="Calibri" w:cs="Calibri"/>
                <w:sz w:val="16"/>
                <w:szCs w:val="16"/>
              </w:rPr>
            </w:pPr>
          </w:p>
          <w:p w14:paraId="00069C36" w14:textId="77777777" w:rsidR="00DB2C84" w:rsidRPr="00DB2C84" w:rsidRDefault="00DB2C84" w:rsidP="00DB2C84">
            <w:pPr>
              <w:rPr>
                <w:rFonts w:ascii="Calibri" w:hAnsi="Calibri" w:cs="Calibri"/>
                <w:sz w:val="16"/>
                <w:szCs w:val="16"/>
              </w:rPr>
            </w:pPr>
          </w:p>
          <w:p w14:paraId="4F50E598" w14:textId="77777777" w:rsidR="00DB2C84" w:rsidRPr="00DB2C84" w:rsidRDefault="00DB2C84" w:rsidP="00DB2C84">
            <w:pPr>
              <w:rPr>
                <w:rFonts w:ascii="Calibri" w:hAnsi="Calibri" w:cs="Calibri"/>
                <w:sz w:val="16"/>
                <w:szCs w:val="16"/>
              </w:rPr>
            </w:pPr>
          </w:p>
          <w:p w14:paraId="1C032CFF" w14:textId="77777777" w:rsidR="00DB2C84" w:rsidRPr="00DB2C84" w:rsidRDefault="00DB2C84" w:rsidP="00DB2C84">
            <w:pPr>
              <w:rPr>
                <w:rFonts w:ascii="Calibri" w:hAnsi="Calibri" w:cs="Calibri"/>
                <w:sz w:val="16"/>
                <w:szCs w:val="16"/>
              </w:rPr>
            </w:pPr>
          </w:p>
          <w:p w14:paraId="3FE37C20" w14:textId="77777777" w:rsidR="00DB2C84" w:rsidRPr="00DB2C84" w:rsidRDefault="00DB2C84" w:rsidP="00DB2C84">
            <w:pPr>
              <w:jc w:val="right"/>
              <w:rPr>
                <w:rFonts w:ascii="Calibri" w:hAnsi="Calibri" w:cs="Calibri"/>
                <w:sz w:val="16"/>
                <w:szCs w:val="16"/>
              </w:rPr>
            </w:pPr>
          </w:p>
        </w:tc>
        <w:tc>
          <w:tcPr>
            <w:tcW w:w="851" w:type="dxa"/>
            <w:shd w:val="clear" w:color="auto" w:fill="auto"/>
          </w:tcPr>
          <w:p w14:paraId="151DBEE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C2EC8B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9D7BF39"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04CFA8E8"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1967A2">
        <w:trPr>
          <w:trHeight w:val="1639"/>
          <w:jc w:val="center"/>
        </w:trPr>
        <w:tc>
          <w:tcPr>
            <w:tcW w:w="2405" w:type="dxa"/>
            <w:gridSpan w:val="2"/>
            <w:shd w:val="clear" w:color="auto" w:fill="auto"/>
          </w:tcPr>
          <w:p w14:paraId="723F688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67A2">
            <w:pPr>
              <w:jc w:val="center"/>
              <w:rPr>
                <w:rFonts w:ascii="Calibri" w:hAnsi="Calibri" w:cs="Calibri"/>
                <w:sz w:val="16"/>
                <w:szCs w:val="16"/>
              </w:rPr>
            </w:pPr>
          </w:p>
          <w:p w14:paraId="6A0C7CC0"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F71788"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DA1C4C">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67A2">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b/>
                <w:sz w:val="16"/>
                <w:szCs w:val="16"/>
              </w:rPr>
              <w:lastRenderedPageBreak/>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67A2">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67A2">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67A2">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67A2">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67A2">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11BC845" w14:textId="77777777" w:rsidR="00E11601" w:rsidRPr="00FB580B" w:rsidRDefault="00E11601" w:rsidP="001967A2">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FB580B">
        <w:trPr>
          <w:trHeight w:val="993"/>
          <w:jc w:val="center"/>
        </w:trPr>
        <w:tc>
          <w:tcPr>
            <w:tcW w:w="2405" w:type="dxa"/>
            <w:gridSpan w:val="2"/>
            <w:shd w:val="clear" w:color="auto" w:fill="auto"/>
          </w:tcPr>
          <w:p w14:paraId="3F05B901"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59972551" w14:textId="77777777" w:rsidR="00E11601" w:rsidRPr="008D4E1A" w:rsidRDefault="00E11601" w:rsidP="001967A2">
            <w:pPr>
              <w:pStyle w:val="Akapitzlist"/>
              <w:ind w:left="0"/>
              <w:jc w:val="center"/>
              <w:rPr>
                <w:rFonts w:ascii="Calibri" w:hAnsi="Calibri" w:cs="Calibri"/>
                <w:b/>
                <w:bCs/>
                <w:sz w:val="16"/>
                <w:szCs w:val="16"/>
                <w:lang w:val="pl-PL"/>
              </w:rPr>
            </w:pPr>
          </w:p>
          <w:p w14:paraId="167F78FB"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E7C4FED"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67A2">
            <w:pPr>
              <w:rPr>
                <w:rFonts w:ascii="Calibri" w:hAnsi="Calibri" w:cs="Calibri"/>
                <w:sz w:val="16"/>
                <w:szCs w:val="16"/>
              </w:rPr>
            </w:pPr>
          </w:p>
        </w:tc>
        <w:tc>
          <w:tcPr>
            <w:tcW w:w="4826" w:type="dxa"/>
            <w:shd w:val="clear" w:color="auto" w:fill="auto"/>
          </w:tcPr>
          <w:p w14:paraId="6DA65994" w14:textId="77777777" w:rsidR="00E11601" w:rsidRPr="008D4E1A" w:rsidRDefault="00E11601" w:rsidP="001967A2">
            <w:pPr>
              <w:pStyle w:val="Akapitzlist"/>
              <w:ind w:left="0"/>
              <w:jc w:val="both"/>
              <w:rPr>
                <w:rFonts w:ascii="Calibri" w:hAnsi="Calibri" w:cs="Calibri"/>
                <w:sz w:val="16"/>
                <w:szCs w:val="16"/>
              </w:rPr>
            </w:pPr>
          </w:p>
        </w:tc>
      </w:tr>
      <w:tr w:rsidR="00E11601" w:rsidRPr="008D4E1A" w14:paraId="3DE010D0" w14:textId="77777777" w:rsidTr="00490DDE">
        <w:trPr>
          <w:trHeight w:val="3522"/>
          <w:jc w:val="center"/>
        </w:trPr>
        <w:tc>
          <w:tcPr>
            <w:tcW w:w="330" w:type="dxa"/>
            <w:vMerge w:val="restart"/>
            <w:shd w:val="clear" w:color="auto" w:fill="auto"/>
          </w:tcPr>
          <w:p w14:paraId="792CCCFC"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67A2">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06A6885A" w14:textId="77777777" w:rsidR="00E11601" w:rsidRPr="008D4E1A" w:rsidRDefault="00E11601" w:rsidP="001967A2">
            <w:pPr>
              <w:jc w:val="center"/>
              <w:rPr>
                <w:rFonts w:ascii="Calibri" w:hAnsi="Calibri" w:cs="Calibri"/>
                <w:b/>
                <w:bCs/>
                <w:sz w:val="16"/>
                <w:szCs w:val="16"/>
              </w:rPr>
            </w:pPr>
          </w:p>
          <w:p w14:paraId="3DC98F7B"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7AF3D04"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67A2">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46F5B94E"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67A2">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67A2">
            <w:pPr>
              <w:pStyle w:val="Akapitzlist"/>
              <w:ind w:left="177"/>
              <w:rPr>
                <w:rFonts w:ascii="Calibri" w:hAnsi="Calibri" w:cs="Calibri"/>
                <w:sz w:val="16"/>
                <w:szCs w:val="16"/>
                <w:lang w:val="pl-PL"/>
              </w:rPr>
            </w:pPr>
          </w:p>
          <w:p w14:paraId="4301F9FC" w14:textId="77777777" w:rsidR="00E11601" w:rsidRPr="008D4E1A" w:rsidRDefault="00E11601" w:rsidP="001967A2">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5DF4EE44" w14:textId="77777777" w:rsidTr="001967A2">
        <w:trPr>
          <w:trHeight w:val="1132"/>
          <w:jc w:val="center"/>
        </w:trPr>
        <w:tc>
          <w:tcPr>
            <w:tcW w:w="330" w:type="dxa"/>
            <w:vMerge/>
          </w:tcPr>
          <w:p w14:paraId="57F1D45A" w14:textId="77777777" w:rsidR="00E11601" w:rsidRPr="008D4E1A" w:rsidRDefault="00E11601" w:rsidP="001967A2">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20415B47" w14:textId="77777777" w:rsidR="00E11601" w:rsidRPr="008D4E1A" w:rsidRDefault="00E11601" w:rsidP="001967A2">
            <w:pPr>
              <w:pStyle w:val="Akapitzlist"/>
              <w:ind w:left="0"/>
              <w:jc w:val="center"/>
              <w:rPr>
                <w:rFonts w:ascii="Calibri" w:hAnsi="Calibri" w:cs="Calibri"/>
                <w:b/>
                <w:bCs/>
                <w:sz w:val="16"/>
                <w:szCs w:val="16"/>
                <w:lang w:val="pl-PL"/>
              </w:rPr>
            </w:pPr>
          </w:p>
          <w:p w14:paraId="06577BDA"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A815D57"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67A2">
            <w:pPr>
              <w:pStyle w:val="Akapitzlist"/>
              <w:ind w:left="0"/>
              <w:jc w:val="both"/>
              <w:rPr>
                <w:rFonts w:ascii="Calibri" w:hAnsi="Calibri" w:cs="Calibri"/>
                <w:sz w:val="16"/>
                <w:szCs w:val="16"/>
                <w:lang w:val="pl-PL"/>
              </w:rPr>
            </w:pPr>
          </w:p>
          <w:p w14:paraId="7E1823C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67A2">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&gt;-&lt;liczba&gt;﻿OSD</w:t>
            </w:r>
          </w:p>
          <w:p w14:paraId="5AB220E3" w14:textId="77777777" w:rsidR="00E11601" w:rsidRPr="008D4E1A" w:rsidRDefault="00E11601" w:rsidP="001967A2">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67A2">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08ADBB14" w14:textId="77777777" w:rsidR="00E11601" w:rsidRPr="008D4E1A" w:rsidRDefault="00E11601" w:rsidP="00A8531A">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67A2">
            <w:pPr>
              <w:pStyle w:val="Akapitzlist"/>
              <w:ind w:left="0"/>
              <w:jc w:val="both"/>
              <w:rPr>
                <w:rFonts w:ascii="Calibri" w:hAnsi="Calibri" w:cs="Calibri"/>
                <w:sz w:val="16"/>
                <w:szCs w:val="16"/>
                <w:lang w:val="pl-PL"/>
              </w:rPr>
            </w:pPr>
          </w:p>
          <w:p w14:paraId="5E2FB724"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67A2">
            <w:pPr>
              <w:pStyle w:val="Akapitzlist"/>
              <w:ind w:left="311"/>
              <w:jc w:val="both"/>
              <w:rPr>
                <w:rFonts w:ascii="Calibri" w:hAnsi="Calibri" w:cs="Calibri"/>
                <w:sz w:val="16"/>
                <w:szCs w:val="16"/>
                <w:lang w:val="pl-PL"/>
              </w:rPr>
            </w:pPr>
          </w:p>
        </w:tc>
      </w:tr>
      <w:tr w:rsidR="00E11601" w:rsidRPr="008D4E1A" w14:paraId="4AC004F2" w14:textId="77777777" w:rsidTr="002F24E0">
        <w:trPr>
          <w:trHeight w:val="3674"/>
          <w:jc w:val="center"/>
        </w:trPr>
        <w:tc>
          <w:tcPr>
            <w:tcW w:w="330" w:type="dxa"/>
            <w:vMerge/>
            <w:tcBorders>
              <w:bottom w:val="single" w:sz="4" w:space="0" w:color="auto"/>
            </w:tcBorders>
          </w:tcPr>
          <w:p w14:paraId="18657C0D" w14:textId="77777777" w:rsidR="00E11601" w:rsidRPr="008D4E1A" w:rsidRDefault="00E11601" w:rsidP="001967A2">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3A14792" w14:textId="77777777" w:rsidR="00E11601" w:rsidRPr="008D4E1A" w:rsidRDefault="00E11601" w:rsidP="001967A2">
            <w:pPr>
              <w:jc w:val="center"/>
              <w:rPr>
                <w:rFonts w:ascii="Calibri" w:hAnsi="Calibri" w:cs="Calibri"/>
                <w:bCs/>
                <w:sz w:val="16"/>
                <w:szCs w:val="16"/>
              </w:rPr>
            </w:pPr>
          </w:p>
          <w:p w14:paraId="4D438A2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9877C8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67A2">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ObszarStandardowDostepnosciInfrastrukturySpolecznej</w:t>
            </w:r>
            <w:proofErr w:type="spellEnd"/>
            <w:r w:rsidRPr="008D4E1A">
              <w:rPr>
                <w:rFonts w:ascii="Calibri" w:hAnsi="Calibri" w:cs="Calibri"/>
                <w:bCs/>
                <w:sz w:val="16"/>
                <w:szCs w:val="16"/>
                <w:lang w:val="pl-PL"/>
              </w:rPr>
              <w:t xml:space="preserve"> muszą być wersjonowane w zbiorze danych przestrzennych.</w:t>
            </w:r>
          </w:p>
          <w:p w14:paraId="55B5B405" w14:textId="77777777" w:rsidR="00E11601" w:rsidRPr="008D4E1A" w:rsidRDefault="00E11601" w:rsidP="001967A2">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67A2">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67A2">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67A2">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67A2">
            <w:pPr>
              <w:pStyle w:val="Akapitzlist"/>
              <w:ind w:left="0"/>
              <w:jc w:val="both"/>
              <w:rPr>
                <w:rFonts w:ascii="Calibri" w:hAnsi="Calibri" w:cs="Calibri"/>
                <w:bCs/>
                <w:sz w:val="16"/>
                <w:szCs w:val="16"/>
                <w:lang w:val="pl-PL"/>
              </w:rPr>
            </w:pPr>
          </w:p>
          <w:p w14:paraId="41FABA0B" w14:textId="77777777" w:rsidR="00E11601" w:rsidRPr="008D4E1A" w:rsidRDefault="00E11601" w:rsidP="001967A2">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59C92249" w14:textId="77777777" w:rsidTr="00FB580B">
        <w:trPr>
          <w:trHeight w:val="707"/>
          <w:jc w:val="center"/>
        </w:trPr>
        <w:tc>
          <w:tcPr>
            <w:tcW w:w="2405" w:type="dxa"/>
            <w:gridSpan w:val="2"/>
            <w:shd w:val="clear" w:color="auto" w:fill="auto"/>
          </w:tcPr>
          <w:p w14:paraId="438AA6A8"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67A2">
            <w:pPr>
              <w:jc w:val="center"/>
              <w:rPr>
                <w:rFonts w:ascii="Calibri" w:hAnsi="Calibri" w:cs="Calibri"/>
                <w:b/>
                <w:bCs/>
                <w:sz w:val="16"/>
                <w:szCs w:val="16"/>
              </w:rPr>
            </w:pPr>
          </w:p>
          <w:p w14:paraId="5DF8E1E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214F8B9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AA7F44"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app:ObszarStandardowDostepnosciInfrastrukturySpolecznej</w:t>
            </w:r>
            <w:proofErr w:type="spellEnd"/>
            <w:r w:rsidRPr="008D4E1A">
              <w:rPr>
                <w:rFonts w:ascii="Calibri" w:hAnsi="Calibri" w:cs="Calibri"/>
                <w:sz w:val="16"/>
                <w:szCs w:val="16"/>
              </w:rPr>
              <w:t xml:space="preserve"> </w:t>
            </w:r>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3EE106A8" w14:textId="2E7EB36C" w:rsidR="002D3AEB" w:rsidRPr="008D4E1A" w:rsidRDefault="004E5627" w:rsidP="002D3AEB">
            <w:pPr>
              <w:pStyle w:val="Akapitzlist"/>
              <w:ind w:left="0"/>
              <w:jc w:val="both"/>
              <w:rPr>
                <w:rFonts w:ascii="Calibri" w:hAnsi="Calibri" w:cs="Calibri"/>
                <w:sz w:val="16"/>
                <w:szCs w:val="16"/>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1967A2">
        <w:trPr>
          <w:trHeight w:val="1172"/>
          <w:jc w:val="center"/>
        </w:trPr>
        <w:tc>
          <w:tcPr>
            <w:tcW w:w="2405" w:type="dxa"/>
            <w:gridSpan w:val="2"/>
            <w:shd w:val="clear" w:color="auto" w:fill="auto"/>
          </w:tcPr>
          <w:p w14:paraId="143540C2"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67A2">
            <w:pPr>
              <w:jc w:val="center"/>
              <w:rPr>
                <w:rFonts w:ascii="Calibri" w:hAnsi="Calibri" w:cs="Calibri"/>
                <w:bCs/>
                <w:sz w:val="16"/>
                <w:szCs w:val="16"/>
              </w:rPr>
            </w:pPr>
          </w:p>
          <w:p w14:paraId="1E48C9A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B2F3BB7"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E12CFC5"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2B98ECE"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53A877A9" w14:textId="77777777" w:rsidR="00E11601" w:rsidRPr="008D4E1A" w:rsidRDefault="00E11601" w:rsidP="001967A2">
            <w:pPr>
              <w:rPr>
                <w:rFonts w:ascii="Calibri" w:hAnsi="Calibri" w:cs="Calibri"/>
                <w:sz w:val="16"/>
                <w:szCs w:val="16"/>
                <w:lang w:val="pl-PL"/>
              </w:rPr>
            </w:pPr>
          </w:p>
          <w:p w14:paraId="01036DEF"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1967A2">
        <w:trPr>
          <w:trHeight w:val="882"/>
          <w:jc w:val="center"/>
        </w:trPr>
        <w:tc>
          <w:tcPr>
            <w:tcW w:w="2405" w:type="dxa"/>
            <w:gridSpan w:val="2"/>
            <w:shd w:val="clear" w:color="auto" w:fill="auto"/>
          </w:tcPr>
          <w:p w14:paraId="53211FAD" w14:textId="77777777" w:rsidR="00E11601" w:rsidRPr="008D4E1A" w:rsidRDefault="00E11601" w:rsidP="001967A2">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67A2">
            <w:pPr>
              <w:jc w:val="center"/>
              <w:rPr>
                <w:rFonts w:ascii="Calibri" w:hAnsi="Calibri" w:cs="Calibri"/>
                <w:bCs/>
                <w:sz w:val="16"/>
                <w:szCs w:val="16"/>
              </w:rPr>
            </w:pPr>
          </w:p>
          <w:p w14:paraId="120A07A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26BFAAF"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7CAD4C"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67A2">
            <w:pPr>
              <w:rPr>
                <w:rFonts w:ascii="Calibri" w:hAnsi="Calibri" w:cs="Calibri"/>
                <w:sz w:val="16"/>
                <w:szCs w:val="16"/>
                <w:lang w:val="pl-PL"/>
              </w:rPr>
            </w:pPr>
          </w:p>
          <w:p w14:paraId="6661FB15" w14:textId="77777777" w:rsidR="00E11601" w:rsidRPr="008D4E1A" w:rsidRDefault="00E11601" w:rsidP="001967A2">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67A2">
            <w:pPr>
              <w:rPr>
                <w:rFonts w:ascii="Calibri" w:hAnsi="Calibri" w:cs="Calibri"/>
                <w:sz w:val="16"/>
                <w:szCs w:val="16"/>
              </w:rPr>
            </w:pPr>
          </w:p>
        </w:tc>
      </w:tr>
      <w:tr w:rsidR="00E11601" w:rsidRPr="008D4E1A" w14:paraId="03023C57" w14:textId="77777777" w:rsidTr="001967A2">
        <w:trPr>
          <w:trHeight w:val="1376"/>
          <w:jc w:val="center"/>
        </w:trPr>
        <w:tc>
          <w:tcPr>
            <w:tcW w:w="2405" w:type="dxa"/>
            <w:gridSpan w:val="2"/>
            <w:tcBorders>
              <w:bottom w:val="single" w:sz="4" w:space="0" w:color="auto"/>
            </w:tcBorders>
            <w:shd w:val="clear" w:color="auto" w:fill="auto"/>
          </w:tcPr>
          <w:p w14:paraId="2A98E932"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4736E8D9" w14:textId="77777777" w:rsidR="00E11601" w:rsidRPr="008D4E1A" w:rsidRDefault="00E11601" w:rsidP="001967A2">
            <w:pPr>
              <w:pStyle w:val="Akapitzlist"/>
              <w:ind w:left="0"/>
              <w:jc w:val="center"/>
              <w:rPr>
                <w:rFonts w:ascii="Calibri" w:hAnsi="Calibri" w:cs="Calibri"/>
                <w:sz w:val="16"/>
                <w:szCs w:val="16"/>
                <w:lang w:val="pl-PL"/>
              </w:rPr>
            </w:pPr>
          </w:p>
          <w:p w14:paraId="208FA3D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14A9D19"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3679A3CC"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67A2">
            <w:pPr>
              <w:pStyle w:val="Akapitzlist"/>
              <w:ind w:left="0"/>
              <w:jc w:val="both"/>
              <w:rPr>
                <w:rFonts w:ascii="Calibri" w:hAnsi="Calibri" w:cs="Calibri"/>
                <w:sz w:val="16"/>
                <w:szCs w:val="16"/>
                <w:lang w:val="pl-PL"/>
              </w:rPr>
            </w:pPr>
          </w:p>
          <w:p w14:paraId="45059A6E" w14:textId="77777777" w:rsidR="00E11601" w:rsidRPr="008D4E1A" w:rsidRDefault="00E11601" w:rsidP="001967A2">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077B99A8" w14:textId="77777777" w:rsidTr="001967A2">
        <w:trPr>
          <w:trHeight w:val="1545"/>
          <w:jc w:val="center"/>
        </w:trPr>
        <w:tc>
          <w:tcPr>
            <w:tcW w:w="2405" w:type="dxa"/>
            <w:gridSpan w:val="2"/>
            <w:shd w:val="clear" w:color="auto" w:fill="auto"/>
          </w:tcPr>
          <w:p w14:paraId="07D188EF"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lastRenderedPageBreak/>
              <w:t>koniecWersjiObiektu</w:t>
            </w:r>
            <w:proofErr w:type="spellEnd"/>
          </w:p>
          <w:p w14:paraId="0C7EFC91" w14:textId="77777777" w:rsidR="00E11601" w:rsidRPr="008D4E1A" w:rsidRDefault="00E11601" w:rsidP="001967A2">
            <w:pPr>
              <w:pStyle w:val="Akapitzlist"/>
              <w:ind w:left="0"/>
              <w:jc w:val="center"/>
              <w:rPr>
                <w:rFonts w:ascii="Calibri" w:hAnsi="Calibri" w:cs="Calibri"/>
                <w:b/>
                <w:bCs/>
                <w:sz w:val="16"/>
                <w:szCs w:val="16"/>
                <w:lang w:val="pl-PL"/>
              </w:rPr>
            </w:pPr>
          </w:p>
          <w:p w14:paraId="7EABF292" w14:textId="77777777" w:rsidR="00E11601" w:rsidRPr="008D4E1A" w:rsidRDefault="00E11601" w:rsidP="001967A2">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C40F395" w14:textId="77777777" w:rsidR="00E11601" w:rsidRPr="008D4E1A" w:rsidRDefault="00E11601" w:rsidP="001967A2">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67A2">
            <w:pPr>
              <w:pStyle w:val="Akapitzlist"/>
              <w:ind w:left="0"/>
              <w:jc w:val="both"/>
              <w:rPr>
                <w:rFonts w:ascii="Calibri" w:hAnsi="Calibri" w:cs="Calibri"/>
                <w:sz w:val="16"/>
                <w:szCs w:val="16"/>
                <w:lang w:val="pl-PL"/>
              </w:rPr>
            </w:pPr>
          </w:p>
          <w:p w14:paraId="35395532"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67A2">
            <w:pPr>
              <w:pStyle w:val="Akapitzlist"/>
              <w:ind w:left="0"/>
              <w:jc w:val="both"/>
              <w:rPr>
                <w:rFonts w:ascii="Calibri" w:hAnsi="Calibri" w:cs="Calibri"/>
                <w:sz w:val="16"/>
                <w:szCs w:val="16"/>
                <w:lang w:val="pl-PL"/>
              </w:rPr>
            </w:pPr>
          </w:p>
          <w:p w14:paraId="7E00DBA5"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1F74E18" w14:textId="5E0205BB"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D0F255A" w14:textId="77777777" w:rsidTr="001967A2">
        <w:trPr>
          <w:trHeight w:val="2126"/>
          <w:jc w:val="center"/>
        </w:trPr>
        <w:tc>
          <w:tcPr>
            <w:tcW w:w="2405" w:type="dxa"/>
            <w:gridSpan w:val="2"/>
            <w:shd w:val="clear" w:color="auto" w:fill="auto"/>
          </w:tcPr>
          <w:p w14:paraId="2BC27895"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5E98BF97" w14:textId="77777777" w:rsidR="00E11601" w:rsidRPr="008D4E1A" w:rsidRDefault="00E11601" w:rsidP="001967A2">
            <w:pPr>
              <w:pStyle w:val="Akapitzlist"/>
              <w:ind w:left="0"/>
              <w:jc w:val="center"/>
              <w:rPr>
                <w:rFonts w:ascii="Calibri" w:hAnsi="Calibri" w:cs="Calibri"/>
                <w:bCs/>
                <w:sz w:val="16"/>
                <w:szCs w:val="16"/>
                <w:lang w:val="pl-PL"/>
              </w:rPr>
            </w:pPr>
          </w:p>
          <w:p w14:paraId="24FADBC9"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w:t>
            </w:r>
          </w:p>
          <w:p w14:paraId="30543178" w14:textId="77777777" w:rsidR="00E11601" w:rsidRPr="008D4E1A" w:rsidRDefault="00E11601" w:rsidP="001967A2">
            <w:pPr>
              <w:pStyle w:val="Akapitzlist"/>
              <w:ind w:left="0"/>
              <w:jc w:val="both"/>
              <w:rPr>
                <w:rFonts w:ascii="Calibri" w:hAnsi="Calibri" w:cs="Calibri"/>
                <w:sz w:val="16"/>
                <w:szCs w:val="16"/>
                <w:lang w:val="pl-PL"/>
              </w:rPr>
            </w:pPr>
          </w:p>
          <w:p w14:paraId="28FA86F0" w14:textId="39341F7D"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67A2">
            <w:pPr>
              <w:pStyle w:val="Akapitzlist"/>
              <w:ind w:left="0"/>
              <w:jc w:val="both"/>
              <w:rPr>
                <w:rFonts w:ascii="Calibri" w:hAnsi="Calibri" w:cs="Calibri"/>
                <w:sz w:val="16"/>
                <w:szCs w:val="16"/>
                <w:lang w:val="pl-PL"/>
              </w:rPr>
            </w:pPr>
          </w:p>
          <w:p w14:paraId="51693B27" w14:textId="77777777" w:rsidR="00E11601" w:rsidRPr="008D4E1A" w:rsidRDefault="00E11601" w:rsidP="001967A2">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1967A2">
        <w:trPr>
          <w:trHeight w:val="1408"/>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67A2">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2885EF1B" w14:textId="77777777" w:rsidR="00E11601" w:rsidRPr="008D4E1A" w:rsidRDefault="00E11601" w:rsidP="001967A2">
            <w:pPr>
              <w:pStyle w:val="Akapitzlist"/>
              <w:ind w:left="0"/>
              <w:jc w:val="center"/>
              <w:rPr>
                <w:rFonts w:ascii="Calibri" w:hAnsi="Calibri" w:cs="Calibri"/>
                <w:sz w:val="16"/>
                <w:szCs w:val="16"/>
                <w:lang w:val="pl-PL"/>
              </w:rPr>
            </w:pPr>
          </w:p>
          <w:p w14:paraId="35329C67"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67A2">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 xml:space="preserve"> obowiązywała.</w:t>
            </w:r>
          </w:p>
          <w:p w14:paraId="3CFEE503" w14:textId="77777777" w:rsidR="00E11601" w:rsidRPr="008D4E1A" w:rsidRDefault="00E11601" w:rsidP="001967A2">
            <w:pPr>
              <w:pStyle w:val="Akapitzlist"/>
              <w:ind w:left="0"/>
              <w:jc w:val="both"/>
              <w:rPr>
                <w:rFonts w:ascii="Calibri" w:hAnsi="Calibri" w:cs="Calibri"/>
                <w:sz w:val="16"/>
                <w:szCs w:val="16"/>
                <w:lang w:val="pl-PL"/>
              </w:rPr>
            </w:pPr>
          </w:p>
          <w:p w14:paraId="19A48B0B" w14:textId="04AC2494"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67A2">
            <w:pPr>
              <w:pStyle w:val="Akapitzlist"/>
              <w:ind w:left="0"/>
              <w:jc w:val="both"/>
              <w:rPr>
                <w:rFonts w:ascii="Calibri" w:hAnsi="Calibri" w:cs="Calibri"/>
                <w:sz w:val="16"/>
                <w:szCs w:val="16"/>
                <w:lang w:val="pl-PL"/>
              </w:rPr>
            </w:pPr>
          </w:p>
          <w:p w14:paraId="65A8859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67A2">
            <w:pPr>
              <w:pStyle w:val="Akapitzlist"/>
              <w:ind w:left="0"/>
              <w:jc w:val="both"/>
              <w:rPr>
                <w:rFonts w:ascii="Calibri" w:hAnsi="Calibri" w:cs="Calibri"/>
                <w:sz w:val="16"/>
                <w:szCs w:val="16"/>
                <w:lang w:val="pl-PL"/>
              </w:rPr>
            </w:pPr>
          </w:p>
          <w:p w14:paraId="4AFD1994" w14:textId="5B03EAFA"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ACB0EF7" w14:textId="405A4EEA" w:rsidR="00E11601" w:rsidRPr="008D4E1A" w:rsidRDefault="00E11601" w:rsidP="001967A2">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8B1BCBE" w14:textId="77777777" w:rsidTr="00A8531A">
        <w:trPr>
          <w:trHeight w:val="2540"/>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status</w:t>
            </w:r>
          </w:p>
          <w:p w14:paraId="19FDDDBA" w14:textId="77777777" w:rsidR="00E11601" w:rsidRPr="008D4E1A" w:rsidRDefault="00E11601" w:rsidP="001967A2">
            <w:pPr>
              <w:pStyle w:val="Akapitzlist"/>
              <w:ind w:left="0"/>
              <w:jc w:val="center"/>
              <w:rPr>
                <w:rFonts w:ascii="Calibri" w:hAnsi="Calibri" w:cs="Calibri"/>
                <w:sz w:val="16"/>
                <w:szCs w:val="16"/>
                <w:lang w:val="pl-PL"/>
              </w:rPr>
            </w:pPr>
          </w:p>
          <w:p w14:paraId="3B2FE91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DC86B1F"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CC22AB3"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24"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67A2">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rsidR="006F398B">
              <w:fldChar w:fldCharType="begin"/>
            </w:r>
            <w:r w:rsidR="006F398B">
              <w:instrText>HYPERLINK "https://inspire.ec.europa.eu/codelist/ProcessStepGeneralValue/legalForce"</w:instrText>
            </w:r>
            <w:r w:rsidR="006F398B">
              <w:fldChar w:fldCharType="separate"/>
            </w:r>
            <w:r w:rsidRPr="008D4E1A">
              <w:rPr>
                <w:rStyle w:val="Hipercze"/>
                <w:rFonts w:asciiTheme="minorHAnsi" w:hAnsiTheme="minorHAnsi" w:cstheme="minorHAnsi"/>
                <w:sz w:val="16"/>
                <w:szCs w:val="16"/>
              </w:rPr>
              <w:t>https://inspire.ec.europa.eu/codelist/ProcessStepGeneralValue/legalForce</w:t>
            </w:r>
            <w:r w:rsidR="006F398B">
              <w:rPr>
                <w:rStyle w:val="Hipercze"/>
                <w:rFonts w:asciiTheme="minorHAnsi" w:hAnsiTheme="minorHAnsi" w:cstheme="minorHAnsi"/>
                <w:sz w:val="16"/>
                <w:szCs w:val="16"/>
              </w:rPr>
              <w:fldChar w:fldCharType="end"/>
            </w:r>
          </w:p>
          <w:p w14:paraId="5C23E915" w14:textId="77777777" w:rsidR="00E11601" w:rsidRPr="008D4E1A" w:rsidRDefault="00E11601" w:rsidP="001967A2">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A8531A">
        <w:trPr>
          <w:trHeight w:val="2566"/>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67A2">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4E614BAB" w14:textId="77777777" w:rsidR="00E11601" w:rsidRPr="008D4E1A" w:rsidRDefault="00E11601" w:rsidP="001967A2">
            <w:pPr>
              <w:pStyle w:val="Akapitzlist"/>
              <w:ind w:left="0"/>
              <w:jc w:val="center"/>
              <w:rPr>
                <w:rFonts w:ascii="Calibri" w:hAnsi="Calibri" w:cs="Calibri"/>
                <w:sz w:val="16"/>
                <w:szCs w:val="16"/>
                <w:lang w:val="pl-PL"/>
              </w:rPr>
            </w:pPr>
          </w:p>
          <w:p w14:paraId="05A0B3A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1368CA03" w14:textId="77777777" w:rsidR="00E11601" w:rsidRPr="008D4E1A" w:rsidRDefault="00E11601" w:rsidP="001967A2">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61A99D6" w14:textId="77777777" w:rsidR="00E11601" w:rsidRPr="008D4E1A" w:rsidRDefault="00E11601" w:rsidP="001967A2">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67A2">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67A2">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25"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67A2">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67A2">
            <w:pPr>
              <w:pStyle w:val="Akapitzlist"/>
              <w:ind w:left="0"/>
              <w:jc w:val="both"/>
              <w:rPr>
                <w:rFonts w:asciiTheme="minorHAnsi" w:hAnsiTheme="minorHAnsi" w:cstheme="minorHAnsi"/>
                <w:sz w:val="16"/>
                <w:szCs w:val="16"/>
                <w:lang w:val="pl-PL"/>
              </w:rPr>
            </w:pPr>
          </w:p>
          <w:p w14:paraId="467B0795" w14:textId="77777777" w:rsidR="00E11601" w:rsidRPr="008D4E1A" w:rsidRDefault="00E11601" w:rsidP="0087365C">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8DEC4BB" w14:textId="77777777" w:rsidR="00E11601" w:rsidRPr="008D4E1A" w:rsidRDefault="00E11601" w:rsidP="0087365C">
            <w:pPr>
              <w:pStyle w:val="Akapitzlist"/>
              <w:ind w:left="0"/>
              <w:jc w:val="both"/>
              <w:rPr>
                <w:rFonts w:asciiTheme="minorHAnsi" w:hAnsiTheme="minorHAnsi" w:cstheme="minorHAnsi"/>
                <w:sz w:val="16"/>
                <w:szCs w:val="16"/>
              </w:rPr>
            </w:pPr>
            <w:r w:rsidRPr="008D4E1A">
              <w:rPr>
                <w:rFonts w:asciiTheme="minorHAnsi" w:hAnsiTheme="minorHAnsi" w:cstheme="minorHAnsi"/>
                <w:sz w:val="16"/>
                <w:szCs w:val="16"/>
                <w:lang w:val="pl-PL"/>
              </w:rPr>
              <w:t>nazwa: ogólnie</w:t>
            </w:r>
            <w:r w:rsidRPr="008D4E1A">
              <w:rPr>
                <w:rFonts w:asciiTheme="minorHAnsi" w:hAnsiTheme="minorHAnsi" w:cstheme="minorHAnsi"/>
                <w:sz w:val="16"/>
                <w:szCs w:val="16"/>
              </w:rPr>
              <w:t xml:space="preserve"> </w:t>
            </w:r>
            <w:proofErr w:type="spellStart"/>
            <w:r w:rsidRPr="008D4E1A">
              <w:rPr>
                <w:rFonts w:asciiTheme="minorHAnsi" w:hAnsiTheme="minorHAnsi" w:cstheme="minorHAnsi"/>
                <w:sz w:val="16"/>
                <w:szCs w:val="16"/>
              </w:rPr>
              <w:t>wiążące</w:t>
            </w:r>
            <w:proofErr w:type="spellEnd"/>
            <w:r w:rsidRPr="008D4E1A">
              <w:rPr>
                <w:rFonts w:asciiTheme="minorHAnsi" w:hAnsiTheme="minorHAnsi" w:cstheme="minorHAnsi"/>
                <w:sz w:val="16"/>
                <w:szCs w:val="16"/>
              </w:rPr>
              <w:t>,</w:t>
            </w:r>
          </w:p>
          <w:p w14:paraId="152E1F77" w14:textId="77777777" w:rsidR="00E11601" w:rsidRPr="008D4E1A" w:rsidRDefault="00E11601" w:rsidP="0087365C">
            <w:pPr>
              <w:pStyle w:val="Akapitzlist"/>
              <w:ind w:left="0"/>
              <w:jc w:val="both"/>
              <w:rPr>
                <w:rFonts w:asciiTheme="minorHAnsi" w:hAnsiTheme="minorHAnsi" w:cstheme="minorHAnsi"/>
                <w:sz w:val="16"/>
                <w:szCs w:val="16"/>
              </w:rPr>
            </w:pPr>
            <w:proofErr w:type="spellStart"/>
            <w:r w:rsidRPr="008D4E1A">
              <w:rPr>
                <w:rFonts w:asciiTheme="minorHAnsi" w:hAnsiTheme="minorHAnsi" w:cstheme="minorHAnsi"/>
                <w:sz w:val="16"/>
                <w:szCs w:val="16"/>
              </w:rPr>
              <w:t>identyfikator</w:t>
            </w:r>
            <w:proofErr w:type="spellEnd"/>
            <w:r w:rsidRPr="008D4E1A">
              <w:rPr>
                <w:rFonts w:asciiTheme="minorHAnsi" w:hAnsiTheme="minorHAnsi" w:cstheme="minorHAnsi"/>
                <w:sz w:val="16"/>
                <w:szCs w:val="16"/>
              </w:rPr>
              <w:t xml:space="preserve"> URI:</w:t>
            </w:r>
          </w:p>
          <w:p w14:paraId="2579D081" w14:textId="77777777" w:rsidR="00E11601" w:rsidRPr="008D4E1A" w:rsidRDefault="002F6ED0" w:rsidP="0087365C">
            <w:pPr>
              <w:pStyle w:val="Akapitzlist"/>
              <w:ind w:left="0"/>
              <w:jc w:val="both"/>
              <w:rPr>
                <w:rFonts w:asciiTheme="minorHAnsi" w:hAnsiTheme="minorHAnsi" w:cstheme="minorHAnsi"/>
                <w:sz w:val="16"/>
                <w:szCs w:val="16"/>
              </w:rPr>
            </w:pPr>
            <w:hyperlink r:id="rId126" w:history="1">
              <w:r w:rsidR="00E11601" w:rsidRPr="008D4E1A">
                <w:rPr>
                  <w:rStyle w:val="Hipercze"/>
                  <w:rFonts w:asciiTheme="minorHAnsi" w:hAnsiTheme="minorHAnsi" w:cstheme="minorHAnsi"/>
                  <w:sz w:val="16"/>
                  <w:szCs w:val="16"/>
                </w:rPr>
                <w:t>https://inspire.ec.europa.eu/codelist/RegulationNatureValue/generallyBinding</w:t>
              </w:r>
            </w:hyperlink>
            <w:r w:rsidR="00E11601" w:rsidRPr="008D4E1A">
              <w:rPr>
                <w:rFonts w:asciiTheme="minorHAnsi" w:hAnsiTheme="minorHAnsi" w:cstheme="minorHAnsi"/>
                <w:sz w:val="16"/>
                <w:szCs w:val="16"/>
              </w:rPr>
              <w:t xml:space="preserve"> </w:t>
            </w:r>
          </w:p>
          <w:p w14:paraId="4D40A826" w14:textId="77777777" w:rsidR="00E11601" w:rsidRPr="008D4E1A" w:rsidRDefault="00E11601" w:rsidP="001967A2">
            <w:pPr>
              <w:rPr>
                <w:rFonts w:asciiTheme="minorHAnsi" w:hAnsiTheme="minorHAnsi" w:cstheme="minorHAnsi"/>
                <w:sz w:val="16"/>
                <w:szCs w:val="16"/>
              </w:rPr>
            </w:pPr>
          </w:p>
        </w:tc>
      </w:tr>
      <w:tr w:rsidR="00E11601" w:rsidRPr="008D4E1A" w14:paraId="4BCB77F8" w14:textId="77777777" w:rsidTr="001967A2">
        <w:trPr>
          <w:trHeight w:val="1711"/>
          <w:jc w:val="center"/>
        </w:trPr>
        <w:tc>
          <w:tcPr>
            <w:tcW w:w="2405" w:type="dxa"/>
            <w:gridSpan w:val="2"/>
            <w:shd w:val="clear" w:color="auto" w:fill="auto"/>
          </w:tcPr>
          <w:p w14:paraId="6DF6AB1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geometria</w:t>
            </w:r>
          </w:p>
          <w:p w14:paraId="2B0F4816" w14:textId="77777777" w:rsidR="00E11601" w:rsidRPr="008D4E1A" w:rsidRDefault="00E11601" w:rsidP="001967A2">
            <w:pPr>
              <w:jc w:val="center"/>
              <w:rPr>
                <w:rFonts w:ascii="Calibri" w:hAnsi="Calibri" w:cs="Calibri"/>
                <w:sz w:val="16"/>
                <w:szCs w:val="16"/>
              </w:rPr>
            </w:pPr>
          </w:p>
          <w:p w14:paraId="044D31A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AF75C86"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EA539DA"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1967A2">
        <w:trPr>
          <w:trHeight w:val="1711"/>
          <w:jc w:val="center"/>
        </w:trPr>
        <w:tc>
          <w:tcPr>
            <w:tcW w:w="2405" w:type="dxa"/>
            <w:gridSpan w:val="2"/>
            <w:shd w:val="clear" w:color="auto" w:fill="auto"/>
          </w:tcPr>
          <w:p w14:paraId="57C64FCA" w14:textId="77777777" w:rsidR="00E11601" w:rsidRPr="008D4E1A" w:rsidRDefault="00E11601" w:rsidP="001967A2">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42E29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sz w:val="16"/>
                <w:szCs w:val="16"/>
              </w:rPr>
              <w:t>/app:</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wylaczenieZabudowyZagrodowej</w:t>
            </w:r>
            <w:proofErr w:type="spellEnd"/>
          </w:p>
        </w:tc>
        <w:tc>
          <w:tcPr>
            <w:tcW w:w="4826" w:type="dxa"/>
            <w:tcBorders>
              <w:bottom w:val="single" w:sz="4" w:space="0" w:color="auto"/>
            </w:tcBorders>
            <w:shd w:val="clear" w:color="auto" w:fill="auto"/>
          </w:tcPr>
          <w:p w14:paraId="2B51E0BF" w14:textId="77777777" w:rsidR="00E11601" w:rsidRPr="00FB580B" w:rsidRDefault="00E11601" w:rsidP="00926A01">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67A2">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67A2">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 xml:space="preserve">) lub nie podawać wartości atrybutu – przyjmuje się, że jego wartością domyślną jest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w:t>
            </w:r>
          </w:p>
        </w:tc>
      </w:tr>
      <w:tr w:rsidR="00E11601" w:rsidRPr="008D4E1A" w14:paraId="7EA35CD1" w14:textId="77777777" w:rsidTr="00FB580B">
        <w:trPr>
          <w:trHeight w:val="1845"/>
          <w:jc w:val="center"/>
        </w:trPr>
        <w:tc>
          <w:tcPr>
            <w:tcW w:w="2405" w:type="dxa"/>
            <w:gridSpan w:val="2"/>
            <w:shd w:val="clear" w:color="auto" w:fill="auto"/>
          </w:tcPr>
          <w:p w14:paraId="4BDE4BD5"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﻿﻿odlegloscDoSzkolyPodstawowej</w:t>
            </w:r>
          </w:p>
          <w:p w14:paraId="2A1010A8" w14:textId="77777777" w:rsidR="00E11601" w:rsidRPr="008D4E1A" w:rsidRDefault="00E11601" w:rsidP="001967A2">
            <w:pPr>
              <w:jc w:val="center"/>
              <w:rPr>
                <w:rFonts w:ascii="Calibri" w:hAnsi="Calibri" w:cs="Calibri"/>
                <w:sz w:val="16"/>
                <w:szCs w:val="16"/>
              </w:rPr>
            </w:pPr>
          </w:p>
          <w:p w14:paraId="455BD48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65EFD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05508FA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75CF62E4" w14:textId="77777777" w:rsidTr="00207D36">
        <w:trPr>
          <w:trHeight w:val="3107"/>
          <w:jc w:val="center"/>
        </w:trPr>
        <w:tc>
          <w:tcPr>
            <w:tcW w:w="2405" w:type="dxa"/>
            <w:gridSpan w:val="2"/>
            <w:shd w:val="clear" w:color="auto" w:fill="auto"/>
          </w:tcPr>
          <w:p w14:paraId="5C2CC0C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67A2">
            <w:pPr>
              <w:jc w:val="center"/>
              <w:rPr>
                <w:rFonts w:ascii="Calibri" w:hAnsi="Calibri" w:cs="Calibri"/>
                <w:sz w:val="16"/>
                <w:szCs w:val="16"/>
              </w:rPr>
            </w:pPr>
          </w:p>
          <w:p w14:paraId="50996BB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130A05"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29E5F40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29839287" w14:textId="77777777" w:rsidTr="001967A2">
        <w:trPr>
          <w:trHeight w:val="3107"/>
          <w:jc w:val="center"/>
        </w:trPr>
        <w:tc>
          <w:tcPr>
            <w:tcW w:w="2405" w:type="dxa"/>
            <w:gridSpan w:val="2"/>
            <w:shd w:val="clear" w:color="auto" w:fill="auto"/>
          </w:tcPr>
          <w:p w14:paraId="3011C76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67A2">
            <w:pPr>
              <w:jc w:val="center"/>
              <w:rPr>
                <w:rFonts w:ascii="Calibri" w:hAnsi="Calibri" w:cs="Calibri"/>
                <w:sz w:val="16"/>
                <w:szCs w:val="16"/>
              </w:rPr>
            </w:pPr>
          </w:p>
          <w:p w14:paraId="24074487"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15A71C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powierzchniaLacznaObszarowZieleniPublicznej</w:t>
            </w:r>
            <w:proofErr w:type="spellEnd"/>
          </w:p>
        </w:tc>
        <w:tc>
          <w:tcPr>
            <w:tcW w:w="4826" w:type="dxa"/>
            <w:tcBorders>
              <w:bottom w:val="single" w:sz="4" w:space="0" w:color="auto"/>
            </w:tcBorders>
            <w:shd w:val="clear" w:color="auto" w:fill="auto"/>
          </w:tcPr>
          <w:p w14:paraId="703D2CE7"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1.5 =&lt; liczbą dziesiętną wyrażającą powierzchnie w hektarach (ha).</w:t>
            </w:r>
          </w:p>
          <w:p w14:paraId="75F094A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5E4A25A3" w14:textId="77777777" w:rsidTr="00207D36">
        <w:trPr>
          <w:trHeight w:val="2824"/>
          <w:jc w:val="center"/>
        </w:trPr>
        <w:tc>
          <w:tcPr>
            <w:tcW w:w="2405" w:type="dxa"/>
            <w:gridSpan w:val="2"/>
            <w:shd w:val="clear" w:color="auto" w:fill="auto"/>
          </w:tcPr>
          <w:p w14:paraId="3799000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﻿﻿﻿﻿odlegloscDoObszaruZieleniPublicznej</w:t>
            </w:r>
          </w:p>
          <w:p w14:paraId="03A24B0F" w14:textId="77777777" w:rsidR="00E11601" w:rsidRPr="008D4E1A" w:rsidRDefault="00E11601" w:rsidP="001967A2">
            <w:pPr>
              <w:jc w:val="center"/>
              <w:rPr>
                <w:rFonts w:ascii="Calibri" w:hAnsi="Calibri" w:cs="Calibri"/>
                <w:sz w:val="16"/>
                <w:szCs w:val="16"/>
              </w:rPr>
            </w:pPr>
          </w:p>
          <w:p w14:paraId="04263B5F"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3D3D6C8"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5902DFA2"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0C029D9" w14:textId="77777777" w:rsidTr="008E51F2">
        <w:trPr>
          <w:trHeight w:val="1971"/>
          <w:jc w:val="center"/>
        </w:trPr>
        <w:tc>
          <w:tcPr>
            <w:tcW w:w="2405" w:type="dxa"/>
            <w:gridSpan w:val="2"/>
            <w:shd w:val="clear" w:color="auto" w:fill="auto"/>
          </w:tcPr>
          <w:p w14:paraId="5D92CB9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67A2">
            <w:pPr>
              <w:jc w:val="center"/>
              <w:rPr>
                <w:rFonts w:ascii="Calibri" w:hAnsi="Calibri" w:cs="Calibri"/>
                <w:sz w:val="16"/>
                <w:szCs w:val="16"/>
              </w:rPr>
            </w:pPr>
          </w:p>
          <w:p w14:paraId="26255B5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20D88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67A2">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powierzchniaObszaruZieleniPublicznej</w:t>
            </w:r>
            <w:proofErr w:type="spellEnd"/>
          </w:p>
        </w:tc>
        <w:tc>
          <w:tcPr>
            <w:tcW w:w="4826" w:type="dxa"/>
            <w:tcBorders>
              <w:bottom w:val="single" w:sz="4" w:space="0" w:color="auto"/>
            </w:tcBorders>
            <w:shd w:val="clear" w:color="auto" w:fill="auto"/>
          </w:tcPr>
          <w:p w14:paraId="1D335DC9"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10 =&lt; liczbą dziesiętną wyrażającą powierzchnie w hektarach (ha).</w:t>
            </w:r>
          </w:p>
          <w:p w14:paraId="56A19AE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1ADF668" w14:textId="77777777" w:rsidTr="00DB6B55">
        <w:trPr>
          <w:trHeight w:val="1701"/>
          <w:jc w:val="center"/>
        </w:trPr>
        <w:tc>
          <w:tcPr>
            <w:tcW w:w="2405" w:type="dxa"/>
            <w:gridSpan w:val="2"/>
            <w:shd w:val="clear" w:color="auto" w:fill="auto"/>
          </w:tcPr>
          <w:p w14:paraId="3712177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67A2">
            <w:pPr>
              <w:jc w:val="center"/>
              <w:rPr>
                <w:rFonts w:ascii="Calibri" w:hAnsi="Calibri" w:cs="Calibri"/>
                <w:sz w:val="16"/>
                <w:szCs w:val="16"/>
              </w:rPr>
            </w:pPr>
          </w:p>
          <w:p w14:paraId="422D9F6E"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230B88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319F2728"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65EAB3BD" w14:textId="77777777" w:rsidTr="001967A2">
        <w:trPr>
          <w:trHeight w:val="1701"/>
          <w:jc w:val="center"/>
        </w:trPr>
        <w:tc>
          <w:tcPr>
            <w:tcW w:w="2405" w:type="dxa"/>
            <w:gridSpan w:val="2"/>
            <w:shd w:val="clear" w:color="auto" w:fill="auto"/>
          </w:tcPr>
          <w:p w14:paraId="49D2DB8F"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67A2">
            <w:pPr>
              <w:jc w:val="center"/>
              <w:rPr>
                <w:rFonts w:ascii="Calibri" w:hAnsi="Calibri" w:cs="Calibri"/>
                <w:sz w:val="16"/>
                <w:szCs w:val="16"/>
              </w:rPr>
            </w:pPr>
          </w:p>
          <w:p w14:paraId="11F0516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FE3B1C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29E233D1"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0C6484F" w14:textId="77777777" w:rsidTr="001967A2">
        <w:trPr>
          <w:trHeight w:val="1701"/>
          <w:jc w:val="center"/>
        </w:trPr>
        <w:tc>
          <w:tcPr>
            <w:tcW w:w="2405" w:type="dxa"/>
            <w:gridSpan w:val="2"/>
            <w:shd w:val="clear" w:color="auto" w:fill="auto"/>
          </w:tcPr>
          <w:p w14:paraId="77FE3931"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﻿﻿﻿﻿﻿﻿﻿odlegloscDoAmbulatoriumPOZ</w:t>
            </w:r>
          </w:p>
          <w:p w14:paraId="6EE4FD57" w14:textId="77777777" w:rsidR="00E11601" w:rsidRPr="008D4E1A" w:rsidRDefault="00E11601" w:rsidP="001967A2">
            <w:pPr>
              <w:jc w:val="center"/>
              <w:rPr>
                <w:rFonts w:ascii="Calibri" w:hAnsi="Calibri" w:cs="Calibri"/>
                <w:sz w:val="16"/>
                <w:szCs w:val="16"/>
              </w:rPr>
            </w:pPr>
          </w:p>
          <w:p w14:paraId="61D7EC36"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ambulatorium podstawowej opieki zdrowotnej</w:t>
            </w:r>
          </w:p>
        </w:tc>
        <w:tc>
          <w:tcPr>
            <w:tcW w:w="851" w:type="dxa"/>
            <w:shd w:val="clear" w:color="auto" w:fill="auto"/>
          </w:tcPr>
          <w:p w14:paraId="338DCC5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5BE89B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420123C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67FA175" w14:textId="77777777" w:rsidTr="001967A2">
        <w:trPr>
          <w:trHeight w:val="1701"/>
          <w:jc w:val="center"/>
        </w:trPr>
        <w:tc>
          <w:tcPr>
            <w:tcW w:w="2405" w:type="dxa"/>
            <w:gridSpan w:val="2"/>
            <w:shd w:val="clear" w:color="auto" w:fill="auto"/>
          </w:tcPr>
          <w:p w14:paraId="11D0CF5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67A2">
            <w:pPr>
              <w:jc w:val="center"/>
              <w:rPr>
                <w:rFonts w:ascii="Calibri" w:hAnsi="Calibri" w:cs="Calibri"/>
                <w:sz w:val="16"/>
                <w:szCs w:val="16"/>
              </w:rPr>
            </w:pPr>
          </w:p>
          <w:p w14:paraId="47CD92AC"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9639F4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226EFA28"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956B93A" w14:textId="77777777" w:rsidTr="001967A2">
        <w:trPr>
          <w:trHeight w:val="1701"/>
          <w:jc w:val="center"/>
        </w:trPr>
        <w:tc>
          <w:tcPr>
            <w:tcW w:w="2405" w:type="dxa"/>
            <w:gridSpan w:val="2"/>
            <w:shd w:val="clear" w:color="auto" w:fill="auto"/>
          </w:tcPr>
          <w:p w14:paraId="3961BF93"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67A2">
            <w:pPr>
              <w:jc w:val="center"/>
              <w:rPr>
                <w:rFonts w:ascii="Calibri" w:hAnsi="Calibri" w:cs="Calibri"/>
                <w:sz w:val="16"/>
                <w:szCs w:val="16"/>
              </w:rPr>
            </w:pPr>
          </w:p>
          <w:p w14:paraId="5B997F53"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07B3F309"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552C2365"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019B7217" w14:textId="77777777" w:rsidTr="001967A2">
        <w:trPr>
          <w:trHeight w:val="1701"/>
          <w:jc w:val="center"/>
        </w:trPr>
        <w:tc>
          <w:tcPr>
            <w:tcW w:w="2405" w:type="dxa"/>
            <w:gridSpan w:val="2"/>
            <w:shd w:val="clear" w:color="auto" w:fill="auto"/>
          </w:tcPr>
          <w:p w14:paraId="2F0CB04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67A2">
            <w:pPr>
              <w:jc w:val="center"/>
              <w:rPr>
                <w:rFonts w:ascii="Calibri" w:hAnsi="Calibri" w:cs="Calibri"/>
                <w:sz w:val="16"/>
                <w:szCs w:val="16"/>
              </w:rPr>
            </w:pPr>
          </w:p>
          <w:p w14:paraId="64E0CCA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6FA1C4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52257236"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07A8259F" w14:textId="77777777" w:rsidTr="001967A2">
        <w:trPr>
          <w:trHeight w:val="1701"/>
          <w:jc w:val="center"/>
        </w:trPr>
        <w:tc>
          <w:tcPr>
            <w:tcW w:w="2405" w:type="dxa"/>
            <w:gridSpan w:val="2"/>
            <w:shd w:val="clear" w:color="auto" w:fill="auto"/>
          </w:tcPr>
          <w:p w14:paraId="4374821F"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67A2">
            <w:pPr>
              <w:jc w:val="center"/>
              <w:rPr>
                <w:rFonts w:ascii="Calibri" w:hAnsi="Calibri" w:cs="Calibri"/>
                <w:sz w:val="16"/>
                <w:szCs w:val="16"/>
              </w:rPr>
            </w:pPr>
          </w:p>
          <w:p w14:paraId="7F1F1595"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9336414"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3205129F"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452C91B4" w14:textId="77777777" w:rsidTr="001967A2">
        <w:trPr>
          <w:trHeight w:val="1701"/>
          <w:jc w:val="center"/>
        </w:trPr>
        <w:tc>
          <w:tcPr>
            <w:tcW w:w="2405" w:type="dxa"/>
            <w:gridSpan w:val="2"/>
            <w:shd w:val="clear" w:color="auto" w:fill="auto"/>
          </w:tcPr>
          <w:p w14:paraId="58B7FFA7"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﻿﻿﻿﻿﻿﻿﻿﻿﻿﻿﻿﻿odlegloscDoPrzystanku</w:t>
            </w:r>
          </w:p>
          <w:p w14:paraId="25D7A108" w14:textId="77777777" w:rsidR="00E11601" w:rsidRPr="008D4E1A" w:rsidRDefault="00E11601" w:rsidP="001967A2">
            <w:pPr>
              <w:jc w:val="center"/>
              <w:rPr>
                <w:rFonts w:ascii="Calibri" w:hAnsi="Calibri" w:cs="Calibri"/>
                <w:sz w:val="16"/>
                <w:szCs w:val="16"/>
              </w:rPr>
            </w:pPr>
          </w:p>
          <w:p w14:paraId="5C4970F1"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FFB7137"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12C5B139"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13613DA7" w14:textId="77777777" w:rsidTr="001967A2">
        <w:trPr>
          <w:trHeight w:val="1701"/>
          <w:jc w:val="center"/>
        </w:trPr>
        <w:tc>
          <w:tcPr>
            <w:tcW w:w="2405" w:type="dxa"/>
            <w:gridSpan w:val="2"/>
            <w:shd w:val="clear" w:color="auto" w:fill="auto"/>
          </w:tcPr>
          <w:p w14:paraId="59DE707E"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67A2">
            <w:pPr>
              <w:jc w:val="center"/>
              <w:rPr>
                <w:rFonts w:ascii="Calibri" w:hAnsi="Calibri" w:cs="Calibri"/>
                <w:sz w:val="16"/>
                <w:szCs w:val="16"/>
              </w:rPr>
            </w:pPr>
          </w:p>
          <w:p w14:paraId="0774ED2A"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BB1D46"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67A2">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6C79AFFC"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2AB6A688" w14:textId="77777777" w:rsidTr="001967A2">
        <w:trPr>
          <w:trHeight w:val="1701"/>
          <w:jc w:val="center"/>
        </w:trPr>
        <w:tc>
          <w:tcPr>
            <w:tcW w:w="2405" w:type="dxa"/>
            <w:gridSpan w:val="2"/>
            <w:shd w:val="clear" w:color="auto" w:fill="auto"/>
          </w:tcPr>
          <w:p w14:paraId="1486E0C0" w14:textId="77777777" w:rsidR="00E11601" w:rsidRPr="008D4E1A" w:rsidRDefault="00E11601" w:rsidP="009E05E1">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9E05E1">
            <w:pPr>
              <w:jc w:val="center"/>
              <w:rPr>
                <w:rFonts w:ascii="Calibri" w:hAnsi="Calibri" w:cs="Calibri"/>
                <w:sz w:val="16"/>
                <w:szCs w:val="16"/>
              </w:rPr>
            </w:pPr>
          </w:p>
          <w:p w14:paraId="723CF96C" w14:textId="77777777" w:rsidR="00E11601" w:rsidRPr="008D4E1A" w:rsidRDefault="00E11601" w:rsidP="009E05E1">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9E05E1">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8690D41"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9E05E1">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77777777" w:rsidR="00E11601" w:rsidRPr="008D4E1A" w:rsidRDefault="00E11601" w:rsidP="009E05E1">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0DC71D2B" w14:textId="77777777" w:rsidR="00E11601" w:rsidRPr="008D4E1A" w:rsidRDefault="00E11601" w:rsidP="009E05E1">
            <w:pPr>
              <w:pStyle w:val="Akapitzlist"/>
              <w:ind w:left="0"/>
              <w:jc w:val="both"/>
              <w:rPr>
                <w:rFonts w:ascii="Calibri" w:hAnsi="Calibri" w:cs="Calibri"/>
                <w:sz w:val="16"/>
                <w:szCs w:val="16"/>
                <w:lang w:val="pl-PL"/>
              </w:rPr>
            </w:pPr>
          </w:p>
        </w:tc>
      </w:tr>
      <w:tr w:rsidR="00E11601" w:rsidRPr="008D4E1A" w14:paraId="0F685079" w14:textId="77777777" w:rsidTr="001967A2">
        <w:trPr>
          <w:trHeight w:val="1701"/>
          <w:jc w:val="center"/>
        </w:trPr>
        <w:tc>
          <w:tcPr>
            <w:tcW w:w="2405" w:type="dxa"/>
            <w:gridSpan w:val="2"/>
            <w:shd w:val="clear" w:color="auto" w:fill="auto"/>
          </w:tcPr>
          <w:p w14:paraId="3C1F73D1" w14:textId="77777777" w:rsidR="00E11601" w:rsidRPr="008D4E1A" w:rsidRDefault="00E11601" w:rsidP="009E05E1">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9E05E1">
            <w:pPr>
              <w:jc w:val="center"/>
              <w:rPr>
                <w:rFonts w:ascii="Calibri" w:hAnsi="Calibri" w:cs="Calibri"/>
                <w:sz w:val="16"/>
                <w:szCs w:val="16"/>
              </w:rPr>
            </w:pPr>
          </w:p>
          <w:p w14:paraId="4141859C" w14:textId="77777777" w:rsidR="00E11601" w:rsidRPr="008D4E1A" w:rsidRDefault="00E11601" w:rsidP="009E05E1">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9E05E1">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4EB8917" w14:textId="77777777" w:rsidR="00E11601" w:rsidRPr="008D4E1A" w:rsidRDefault="00E11601" w:rsidP="009E05E1">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9E05E1">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77777777" w:rsidR="00E11601" w:rsidRPr="008D4E1A" w:rsidRDefault="00E11601" w:rsidP="009E05E1">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79CB82DD" w14:textId="77777777" w:rsidR="00E11601" w:rsidRPr="008D4E1A" w:rsidRDefault="00E11601" w:rsidP="009E05E1">
            <w:pPr>
              <w:pStyle w:val="Akapitzlist"/>
              <w:ind w:left="0"/>
              <w:jc w:val="both"/>
              <w:rPr>
                <w:rFonts w:ascii="Calibri" w:hAnsi="Calibri" w:cs="Calibri"/>
                <w:sz w:val="16"/>
                <w:szCs w:val="16"/>
                <w:lang w:val="pl-PL"/>
              </w:rPr>
            </w:pPr>
          </w:p>
        </w:tc>
      </w:tr>
      <w:tr w:rsidR="00E11601" w:rsidRPr="008D4E1A" w14:paraId="43D0E0D1" w14:textId="77777777" w:rsidTr="001967A2">
        <w:trPr>
          <w:trHeight w:val="1701"/>
          <w:jc w:val="center"/>
        </w:trPr>
        <w:tc>
          <w:tcPr>
            <w:tcW w:w="2405" w:type="dxa"/>
            <w:gridSpan w:val="2"/>
            <w:shd w:val="clear" w:color="auto" w:fill="auto"/>
          </w:tcPr>
          <w:p w14:paraId="2FE3F2EC"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67A2">
            <w:pPr>
              <w:jc w:val="center"/>
              <w:rPr>
                <w:rFonts w:ascii="Calibri" w:hAnsi="Calibri" w:cs="Calibri"/>
                <w:sz w:val="16"/>
                <w:szCs w:val="16"/>
              </w:rPr>
            </w:pPr>
          </w:p>
          <w:p w14:paraId="127A185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2DEC01"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67A2">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77777777" w:rsidR="00E11601" w:rsidRPr="008D4E1A" w:rsidRDefault="00E11601" w:rsidP="001967A2">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wyrażającą odległość w metrach (m).</w:t>
            </w:r>
          </w:p>
          <w:p w14:paraId="2F289B0C" w14:textId="77777777" w:rsidR="00E11601" w:rsidRPr="008D4E1A" w:rsidRDefault="00E11601" w:rsidP="001967A2">
            <w:pPr>
              <w:pStyle w:val="Akapitzlist"/>
              <w:ind w:left="0"/>
              <w:jc w:val="both"/>
              <w:rPr>
                <w:rFonts w:ascii="Calibri" w:hAnsi="Calibri" w:cs="Calibri"/>
                <w:sz w:val="16"/>
                <w:szCs w:val="16"/>
                <w:lang w:val="pl-PL"/>
              </w:rPr>
            </w:pPr>
          </w:p>
        </w:tc>
      </w:tr>
      <w:tr w:rsidR="00E11601" w:rsidRPr="008D4E1A" w14:paraId="6AD0B43B" w14:textId="77777777" w:rsidTr="001967A2">
        <w:trPr>
          <w:trHeight w:val="1639"/>
          <w:jc w:val="center"/>
        </w:trPr>
        <w:tc>
          <w:tcPr>
            <w:tcW w:w="2405" w:type="dxa"/>
            <w:gridSpan w:val="2"/>
            <w:shd w:val="clear" w:color="auto" w:fill="auto"/>
          </w:tcPr>
          <w:p w14:paraId="3F4D9A60" w14:textId="77777777" w:rsidR="00E11601" w:rsidRPr="008D4E1A" w:rsidRDefault="00E11601" w:rsidP="001967A2">
            <w:pPr>
              <w:jc w:val="center"/>
              <w:rPr>
                <w:rFonts w:ascii="Calibri" w:hAnsi="Calibri" w:cs="Calibri"/>
                <w:b/>
                <w:bCs/>
                <w:sz w:val="16"/>
                <w:szCs w:val="16"/>
              </w:rPr>
            </w:pPr>
            <w:r w:rsidRPr="008D4E1A">
              <w:rPr>
                <w:rFonts w:ascii="Calibri" w:hAnsi="Calibri" w:cs="Calibri"/>
                <w:b/>
                <w:bCs/>
                <w:sz w:val="16"/>
                <w:szCs w:val="16"/>
              </w:rPr>
              <w:lastRenderedPageBreak/>
              <w:t>plan</w:t>
            </w:r>
          </w:p>
          <w:p w14:paraId="1F2836A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67A2">
            <w:pPr>
              <w:jc w:val="center"/>
              <w:rPr>
                <w:rFonts w:ascii="Calibri" w:hAnsi="Calibri" w:cs="Calibri"/>
                <w:sz w:val="16"/>
                <w:szCs w:val="16"/>
              </w:rPr>
            </w:pPr>
          </w:p>
          <w:p w14:paraId="0D8F2DF9" w14:textId="77777777" w:rsidR="00E11601" w:rsidRPr="008D4E1A" w:rsidRDefault="00E11601" w:rsidP="001967A2">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67A2">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67A2">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69974C81" w14:textId="77777777" w:rsidR="00E11601" w:rsidRPr="008D4E1A" w:rsidRDefault="00E11601" w:rsidP="001967A2">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67A2">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67A2">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DA1C4C">
      <w:pPr>
        <w:spacing w:line="276" w:lineRule="auto"/>
        <w:rPr>
          <w:rFonts w:ascii="Calibri" w:hAnsi="Calibri" w:cs="Calibri"/>
          <w:color w:val="000000" w:themeColor="text1"/>
        </w:rPr>
      </w:pPr>
    </w:p>
    <w:p w14:paraId="6DEDD77A" w14:textId="77777777" w:rsidR="00E11601" w:rsidRPr="008D4E1A" w:rsidRDefault="00E11601" w:rsidP="00DA1C4C">
      <w:pPr>
        <w:spacing w:line="276" w:lineRule="auto"/>
        <w:rPr>
          <w:rFonts w:ascii="Calibri" w:hAnsi="Calibri" w:cs="Calibri"/>
          <w:color w:val="000000" w:themeColor="text1"/>
        </w:rPr>
      </w:pPr>
    </w:p>
    <w:p w14:paraId="58704493" w14:textId="77777777" w:rsidR="00E11601" w:rsidRPr="008D4E1A" w:rsidRDefault="00E11601" w:rsidP="00DA1C4C">
      <w:pPr>
        <w:spacing w:line="276" w:lineRule="auto"/>
        <w:rPr>
          <w:rFonts w:ascii="Calibri" w:hAnsi="Calibri" w:cs="Calibri"/>
          <w:color w:val="000000" w:themeColor="text1"/>
        </w:rPr>
        <w:sectPr w:rsidR="00E11601" w:rsidRPr="008D4E1A" w:rsidSect="00580DFA">
          <w:headerReference w:type="default" r:id="rId127"/>
          <w:footerReference w:type="default" r:id="rId128"/>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9E05E1"/>
    <w:p w14:paraId="57D2FB6F" w14:textId="77777777" w:rsidR="00E11601" w:rsidRPr="00946860" w:rsidRDefault="00E11601" w:rsidP="007B1B46">
      <w:pPr>
        <w:pStyle w:val="Nagwek1"/>
        <w:rPr>
          <w:rFonts w:ascii="Calibri" w:hAnsi="Calibri" w:cs="Calibri"/>
          <w:b/>
          <w:bCs/>
          <w:iCs/>
          <w:color w:val="000000" w:themeColor="text1"/>
          <w:lang w:val="pl-PL"/>
        </w:rPr>
      </w:pPr>
      <w:bookmarkStart w:id="421" w:name="_Ref59476765"/>
      <w:bookmarkStart w:id="422" w:name="_Toc156203220"/>
      <w:r w:rsidRPr="00946860">
        <w:rPr>
          <w:rFonts w:ascii="Calibri" w:hAnsi="Calibri" w:cs="Calibri"/>
          <w:b/>
          <w:bCs/>
          <w:iCs/>
          <w:color w:val="000000" w:themeColor="text1"/>
          <w:lang w:val="pl-PL"/>
        </w:rPr>
        <w:t>Załącznik C (normatywny) – Kodowanie GML</w:t>
      </w:r>
      <w:bookmarkEnd w:id="421"/>
      <w:bookmarkEnd w:id="422"/>
    </w:p>
    <w:p w14:paraId="5404AA7D" w14:textId="10E836C4" w:rsidR="00E11601" w:rsidRPr="008D4E1A" w:rsidRDefault="00E11601" w:rsidP="00362967">
      <w:pPr>
        <w:spacing w:before="200" w:after="200" w:line="360" w:lineRule="auto"/>
        <w:jc w:val="both"/>
        <w:rPr>
          <w:rFonts w:ascii="Calibri" w:hAnsi="Calibri" w:cs="Calibri"/>
          <w:sz w:val="22"/>
          <w:szCs w:val="22"/>
        </w:rPr>
      </w:pPr>
      <w:r w:rsidRPr="008D4E1A">
        <w:rPr>
          <w:rFonts w:ascii="Calibri" w:hAnsi="Calibri" w:cs="Calibri"/>
          <w:sz w:val="22"/>
          <w:szCs w:val="22"/>
        </w:rPr>
        <w:t>Niniejszy załącznik definiuje szczegółowe wymagania i rekomendacje dotyczące kodowania w</w:t>
      </w:r>
      <w:r w:rsidR="00A63E9E">
        <w:rPr>
          <w:rFonts w:ascii="Calibri" w:hAnsi="Calibri" w:cs="Calibri"/>
          <w:sz w:val="22"/>
          <w:szCs w:val="22"/>
        </w:rPr>
        <w:t> </w:t>
      </w:r>
      <w:r w:rsidRPr="008D4E1A">
        <w:rPr>
          <w:rFonts w:ascii="Calibri" w:hAnsi="Calibri" w:cs="Calibri"/>
          <w:sz w:val="22"/>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362967">
      <w:pPr>
        <w:spacing w:before="200" w:after="200" w:line="360" w:lineRule="auto"/>
        <w:jc w:val="both"/>
        <w:rPr>
          <w:rFonts w:ascii="Calibri" w:hAnsi="Calibri" w:cs="Calibri"/>
          <w:sz w:val="22"/>
          <w:szCs w:val="22"/>
        </w:rPr>
      </w:pPr>
      <w:r w:rsidRPr="008D4E1A">
        <w:rPr>
          <w:rFonts w:ascii="Calibri" w:hAnsi="Calibri" w:cs="Calibri"/>
          <w:sz w:val="22"/>
          <w:szCs w:val="22"/>
        </w:rPr>
        <w:t xml:space="preserve">Wymagania i rekomendacje określone w tym załączniku stanowią uszczegółowienie, w kontekście zakresu niniejszej specyfikacji danych, ogólnych wymagań i rekomendacji zdefiniowanych dla europejskiej infrastruktury informacji przestrzennej INSPIRE w [TG </w:t>
      </w:r>
      <w:proofErr w:type="spellStart"/>
      <w:r w:rsidRPr="008D4E1A">
        <w:rPr>
          <w:rFonts w:ascii="Calibri" w:hAnsi="Calibri" w:cs="Calibri"/>
          <w:sz w:val="22"/>
          <w:szCs w:val="22"/>
        </w:rPr>
        <w:t>Encoding</w:t>
      </w:r>
      <w:proofErr w:type="spellEnd"/>
      <w:r w:rsidRPr="008D4E1A">
        <w:rPr>
          <w:rFonts w:ascii="Calibri" w:hAnsi="Calibri" w:cs="Calibri"/>
          <w:sz w:val="22"/>
          <w:szCs w:val="22"/>
        </w:rPr>
        <w:t>].</w:t>
      </w:r>
    </w:p>
    <w:p w14:paraId="65B939D5" w14:textId="77777777" w:rsidR="00E11601" w:rsidRPr="008D4E1A" w:rsidRDefault="00E11601" w:rsidP="00362967">
      <w:pPr>
        <w:pStyle w:val="Nagwek2"/>
        <w:spacing w:line="360" w:lineRule="auto"/>
        <w:rPr>
          <w:rFonts w:ascii="Calibri" w:hAnsi="Calibri" w:cs="Calibri"/>
          <w:lang w:val="pl-PL"/>
        </w:rPr>
      </w:pPr>
      <w:bookmarkStart w:id="423" w:name="_Toc156203221"/>
      <w:r w:rsidRPr="008D4E1A">
        <w:rPr>
          <w:rFonts w:ascii="Calibri" w:hAnsi="Calibri" w:cs="Calibri"/>
          <w:lang w:val="pl-PL"/>
        </w:rPr>
        <w:t>C.1. Kodowanie znaków</w:t>
      </w:r>
      <w:bookmarkEnd w:id="423"/>
      <w:r w:rsidRPr="008D4E1A">
        <w:rPr>
          <w:rFonts w:ascii="Calibri" w:hAnsi="Calibri" w:cs="Calibri"/>
          <w:lang w:val="pl-PL"/>
        </w:rPr>
        <w:t xml:space="preserve"> </w:t>
      </w:r>
    </w:p>
    <w:p w14:paraId="0DEC9199"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67A2">
        <w:trPr>
          <w:trHeight w:val="437"/>
          <w:tblHeader/>
        </w:trPr>
        <w:tc>
          <w:tcPr>
            <w:tcW w:w="1120" w:type="pct"/>
            <w:shd w:val="clear" w:color="auto" w:fill="D9D9D9" w:themeFill="background1" w:themeFillShade="D9"/>
            <w:noWrap/>
            <w:vAlign w:val="center"/>
            <w:hideMark/>
          </w:tcPr>
          <w:p w14:paraId="479A5FAA" w14:textId="1A58C58B"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47</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67A2">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67A2">
        <w:trPr>
          <w:trHeight w:val="506"/>
        </w:trPr>
        <w:tc>
          <w:tcPr>
            <w:tcW w:w="5000" w:type="pct"/>
            <w:gridSpan w:val="2"/>
            <w:shd w:val="clear" w:color="auto" w:fill="auto"/>
            <w:noWrap/>
            <w:vAlign w:val="center"/>
            <w:hideMark/>
          </w:tcPr>
          <w:p w14:paraId="5A97198B" w14:textId="481AB6CF" w:rsidR="00E11601" w:rsidRPr="008D4E1A" w:rsidRDefault="00E11601" w:rsidP="001967A2">
            <w:pPr>
              <w:spacing w:line="360" w:lineRule="auto"/>
              <w:jc w:val="both"/>
              <w:rPr>
                <w:rFonts w:ascii="Calibri" w:hAnsi="Calibri" w:cs="Calibri"/>
                <w:sz w:val="22"/>
                <w:szCs w:val="22"/>
              </w:rPr>
            </w:pPr>
            <w:r w:rsidRPr="008D4E1A">
              <w:rPr>
                <w:rFonts w:ascii="Calibri" w:hAnsi="Calibri" w:cs="Calibri"/>
                <w:sz w:val="22"/>
                <w:szCs w:val="22"/>
              </w:rPr>
              <w:t xml:space="preserve">Dokumenty </w:t>
            </w:r>
            <w:r w:rsidR="004E5627">
              <w:rPr>
                <w:rFonts w:ascii="Calibri" w:hAnsi="Calibri" w:cs="Calibri"/>
                <w:sz w:val="22"/>
                <w:szCs w:val="22"/>
              </w:rPr>
              <w:t>G</w:t>
            </w:r>
            <w:r w:rsidRPr="008D4E1A">
              <w:rPr>
                <w:rFonts w:ascii="Calibri" w:hAnsi="Calibri" w:cs="Calibri"/>
                <w:sz w:val="22"/>
                <w:szCs w:val="22"/>
              </w:rPr>
              <w:t>ML muszą być kodowane z zastosowaniem UTF-8 jako kodowania znaków.</w:t>
            </w:r>
          </w:p>
        </w:tc>
      </w:tr>
    </w:tbl>
    <w:p w14:paraId="4B9AA7E8" w14:textId="43E3F685" w:rsidR="00E11601" w:rsidRPr="008D4E1A" w:rsidRDefault="00E11601" w:rsidP="00362967">
      <w:pPr>
        <w:spacing w:before="200" w:after="200" w:line="360" w:lineRule="auto"/>
        <w:jc w:val="both"/>
        <w:rPr>
          <w:rFonts w:ascii="Calibri" w:hAnsi="Calibri" w:cs="Calibri"/>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 w:val="22"/>
          <w:szCs w:val="22"/>
        </w:rPr>
        <w:t> </w:t>
      </w:r>
      <w:r w:rsidRPr="008D4E1A">
        <w:rPr>
          <w:rFonts w:ascii="Calibri" w:hAnsi="Calibri" w:cs="Calibri"/>
          <w:sz w:val="22"/>
          <w:szCs w:val="22"/>
        </w:rPr>
        <w:t>najlepszymi praktykami i jest domyślnym kodowaniem znaków dla dokumentów XML</w:t>
      </w:r>
      <w:r w:rsidR="004E5627">
        <w:rPr>
          <w:rFonts w:ascii="Calibri" w:hAnsi="Calibri" w:cs="Calibri"/>
          <w:sz w:val="22"/>
          <w:szCs w:val="22"/>
        </w:rPr>
        <w:t xml:space="preserve"> (w tym GML)</w:t>
      </w:r>
      <w:r w:rsidRPr="008D4E1A">
        <w:rPr>
          <w:rFonts w:ascii="Calibri" w:hAnsi="Calibri" w:cs="Calibri"/>
          <w:sz w:val="22"/>
          <w:szCs w:val="22"/>
        </w:rPr>
        <w:t>.</w:t>
      </w:r>
    </w:p>
    <w:p w14:paraId="07283C16" w14:textId="77777777" w:rsidR="00E11601" w:rsidRPr="008D4E1A" w:rsidRDefault="00E11601" w:rsidP="00362967">
      <w:pPr>
        <w:pStyle w:val="Nagwek2"/>
        <w:spacing w:line="360" w:lineRule="auto"/>
        <w:rPr>
          <w:rFonts w:ascii="Calibri" w:hAnsi="Calibri" w:cs="Calibri"/>
          <w:lang w:val="pl-PL"/>
        </w:rPr>
      </w:pPr>
      <w:bookmarkStart w:id="424" w:name="_Toc156203222"/>
      <w:r w:rsidRPr="008D4E1A">
        <w:rPr>
          <w:rFonts w:ascii="Calibri" w:hAnsi="Calibri" w:cs="Calibri"/>
          <w:lang w:val="pl-PL"/>
        </w:rPr>
        <w:t>C.2. Element główny dokumentu GML</w:t>
      </w:r>
      <w:bookmarkEnd w:id="424"/>
    </w:p>
    <w:p w14:paraId="2D95D270"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67A2">
        <w:trPr>
          <w:trHeight w:val="437"/>
          <w:tblHeader/>
        </w:trPr>
        <w:tc>
          <w:tcPr>
            <w:tcW w:w="1120" w:type="pct"/>
            <w:shd w:val="clear" w:color="auto" w:fill="D9D9D9" w:themeFill="background1" w:themeFillShade="D9"/>
            <w:noWrap/>
            <w:vAlign w:val="center"/>
            <w:hideMark/>
          </w:tcPr>
          <w:p w14:paraId="67B6E03C" w14:textId="480AB942"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48</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67A2">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67A2">
        <w:trPr>
          <w:trHeight w:val="506"/>
        </w:trPr>
        <w:tc>
          <w:tcPr>
            <w:tcW w:w="5000" w:type="pct"/>
            <w:gridSpan w:val="2"/>
            <w:shd w:val="clear" w:color="auto" w:fill="auto"/>
            <w:noWrap/>
            <w:vAlign w:val="center"/>
            <w:hideMark/>
          </w:tcPr>
          <w:p w14:paraId="6FEAF10E" w14:textId="77777777" w:rsidR="00E11601" w:rsidRPr="008D4E1A" w:rsidRDefault="00E11601" w:rsidP="001967A2">
            <w:pPr>
              <w:spacing w:line="360" w:lineRule="auto"/>
              <w:jc w:val="both"/>
              <w:rPr>
                <w:rFonts w:ascii="Calibri" w:hAnsi="Calibri" w:cs="Calibri"/>
                <w:sz w:val="22"/>
                <w:szCs w:val="22"/>
              </w:rPr>
            </w:pPr>
            <w:r w:rsidRPr="008D4E1A">
              <w:rPr>
                <w:rFonts w:ascii="Calibri" w:hAnsi="Calibri" w:cs="Calibri"/>
                <w:sz w:val="22"/>
                <w:szCs w:val="22"/>
              </w:rPr>
              <w:t xml:space="preserve">W celu prezentowania obiektów przestrzennych w kodowaniu GML, musi być stosowany dokument XML z elementem głównym </w:t>
            </w:r>
            <w:proofErr w:type="spellStart"/>
            <w:r w:rsidRPr="008D4E1A">
              <w:rPr>
                <w:rFonts w:ascii="Calibri" w:hAnsi="Calibri" w:cs="Calibri"/>
                <w:i/>
                <w:iCs/>
                <w:sz w:val="22"/>
                <w:szCs w:val="22"/>
              </w:rPr>
              <w:t>FeatureCollection</w:t>
            </w:r>
            <w:proofErr w:type="spellEnd"/>
            <w:r w:rsidRPr="008D4E1A">
              <w:rPr>
                <w:rFonts w:ascii="Calibri" w:hAnsi="Calibri" w:cs="Calibri"/>
                <w:i/>
                <w:iCs/>
                <w:sz w:val="22"/>
                <w:szCs w:val="22"/>
              </w:rPr>
              <w:t xml:space="preserve"> </w:t>
            </w:r>
            <w:r w:rsidRPr="008D4E1A">
              <w:rPr>
                <w:rFonts w:ascii="Calibri" w:hAnsi="Calibri" w:cs="Calibri"/>
                <w:sz w:val="22"/>
                <w:szCs w:val="22"/>
              </w:rPr>
              <w:t>zdefiniowanym w [ISO 191142] (WFS 2.0).</w:t>
            </w:r>
          </w:p>
        </w:tc>
      </w:tr>
    </w:tbl>
    <w:p w14:paraId="4EED9F38" w14:textId="77777777" w:rsidR="00E11601" w:rsidRPr="008D4E1A" w:rsidRDefault="00E11601" w:rsidP="00FB787E">
      <w:pPr>
        <w:keepNext/>
        <w:spacing w:line="360" w:lineRule="auto"/>
        <w:contextualSpacing/>
        <w:jc w:val="center"/>
        <w:rPr>
          <w:rFonts w:ascii="Calibri" w:hAnsi="Calibri" w:cs="Calibri"/>
          <w:sz w:val="22"/>
          <w:szCs w:val="22"/>
        </w:rPr>
      </w:pPr>
    </w:p>
    <w:p w14:paraId="0D02084E" w14:textId="77777777" w:rsidR="00E11601" w:rsidRPr="008D4E1A" w:rsidRDefault="00E11601" w:rsidP="00FB787E">
      <w:pPr>
        <w:keepNext/>
        <w:spacing w:line="360" w:lineRule="auto"/>
        <w:contextualSpacing/>
        <w:jc w:val="center"/>
        <w:rPr>
          <w:rFonts w:ascii="Calibri" w:hAnsi="Calibri" w:cs="Calibri"/>
          <w:sz w:val="22"/>
          <w:szCs w:val="22"/>
        </w:rPr>
      </w:pPr>
      <w:r w:rsidRPr="008D4E1A">
        <w:rPr>
          <w:rFonts w:ascii="Calibri" w:hAnsi="Calibri" w:cs="Calibri"/>
          <w:noProof/>
          <w:sz w:val="22"/>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29">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022D903B" w:rsidR="00E11601" w:rsidRPr="008D4E1A" w:rsidRDefault="00E11601" w:rsidP="004E2188">
      <w:pPr>
        <w:pStyle w:val="Legenda"/>
      </w:pPr>
      <w:bookmarkStart w:id="425" w:name="_Toc160543006"/>
      <w:r w:rsidRPr="008D4E1A">
        <w:t xml:space="preserve">Rys. </w:t>
      </w:r>
      <w:r w:rsidRPr="008D4E1A">
        <w:fldChar w:fldCharType="begin"/>
      </w:r>
      <w:r w:rsidRPr="008D4E1A">
        <w:instrText>SEQ Rys._ \* ARABIC</w:instrText>
      </w:r>
      <w:r w:rsidRPr="008D4E1A">
        <w:fldChar w:fldCharType="separate"/>
      </w:r>
      <w:r w:rsidR="002F6ED0">
        <w:t>32</w:t>
      </w:r>
      <w:r w:rsidRPr="008D4E1A">
        <w:fldChar w:fldCharType="end"/>
      </w:r>
      <w:r w:rsidRPr="008D4E1A">
        <w:t xml:space="preserve"> – Przykład elementu głównego dokumentu XML wfs:FeatureCollection</w:t>
      </w:r>
      <w:bookmarkEnd w:id="425"/>
    </w:p>
    <w:p w14:paraId="40797964" w14:textId="77777777" w:rsidR="00E11601" w:rsidRPr="008D4E1A" w:rsidRDefault="00E11601" w:rsidP="00362967">
      <w:pPr>
        <w:pStyle w:val="Nagwek2"/>
        <w:spacing w:line="360" w:lineRule="auto"/>
        <w:rPr>
          <w:rFonts w:ascii="Calibri" w:hAnsi="Calibri" w:cs="Calibri"/>
          <w:lang w:val="pl-PL"/>
        </w:rPr>
      </w:pPr>
      <w:bookmarkStart w:id="426" w:name="_Toc156203223"/>
      <w:r w:rsidRPr="008D4E1A">
        <w:rPr>
          <w:rFonts w:ascii="Calibri" w:hAnsi="Calibri" w:cs="Calibri"/>
          <w:lang w:val="pl-PL"/>
        </w:rPr>
        <w:t>C.3. Odniesienie do schematu aplikacyjnego GML</w:t>
      </w:r>
      <w:bookmarkEnd w:id="426"/>
    </w:p>
    <w:p w14:paraId="0F32BCC9"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67A2">
        <w:trPr>
          <w:trHeight w:val="437"/>
          <w:tblHeader/>
        </w:trPr>
        <w:tc>
          <w:tcPr>
            <w:tcW w:w="1120" w:type="pct"/>
            <w:shd w:val="clear" w:color="auto" w:fill="D9D9D9" w:themeFill="background1" w:themeFillShade="D9"/>
            <w:noWrap/>
            <w:vAlign w:val="center"/>
            <w:hideMark/>
          </w:tcPr>
          <w:p w14:paraId="28811B20" w14:textId="0F091AD2"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49</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2F6ED0" w:rsidP="001967A2">
            <w:pPr>
              <w:rPr>
                <w:rFonts w:ascii="Calibri" w:hAnsi="Calibri" w:cs="Calibri"/>
                <w:b/>
                <w:bCs/>
                <w:color w:val="0563C1" w:themeColor="hyperlink"/>
                <w:sz w:val="20"/>
                <w:szCs w:val="20"/>
                <w:u w:val="single"/>
              </w:rPr>
            </w:pPr>
            <w:hyperlink r:id="rId130" w:history="1">
              <w:r w:rsidR="00E11601"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67A2">
        <w:trPr>
          <w:trHeight w:val="506"/>
        </w:trPr>
        <w:tc>
          <w:tcPr>
            <w:tcW w:w="5000" w:type="pct"/>
            <w:gridSpan w:val="2"/>
            <w:shd w:val="clear" w:color="auto" w:fill="auto"/>
            <w:noWrap/>
            <w:vAlign w:val="center"/>
            <w:hideMark/>
          </w:tcPr>
          <w:p w14:paraId="02C8F2F6" w14:textId="24A837ED" w:rsidR="00E11601" w:rsidRPr="008D4E1A" w:rsidRDefault="00E11601" w:rsidP="001967A2">
            <w:pPr>
              <w:spacing w:line="360" w:lineRule="auto"/>
              <w:jc w:val="both"/>
              <w:rPr>
                <w:rFonts w:ascii="Calibri" w:hAnsi="Calibri" w:cs="Calibri"/>
                <w:sz w:val="22"/>
                <w:szCs w:val="22"/>
              </w:rPr>
            </w:pPr>
            <w:r w:rsidRPr="008D4E1A">
              <w:rPr>
                <w:rFonts w:ascii="Calibri" w:hAnsi="Calibri" w:cs="Calibri"/>
                <w:sz w:val="22"/>
                <w:szCs w:val="22"/>
              </w:rPr>
              <w:t xml:space="preserve">Dokument </w:t>
            </w:r>
            <w:r w:rsidR="00B86D82">
              <w:rPr>
                <w:rFonts w:ascii="Calibri" w:hAnsi="Calibri" w:cs="Calibri"/>
                <w:sz w:val="22"/>
                <w:szCs w:val="22"/>
              </w:rPr>
              <w:t>G</w:t>
            </w:r>
            <w:r w:rsidRPr="008D4E1A">
              <w:rPr>
                <w:rFonts w:ascii="Calibri" w:hAnsi="Calibri" w:cs="Calibri"/>
                <w:sz w:val="22"/>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 w:val="22"/>
                <w:szCs w:val="22"/>
                <w:lang w:val="pl-PL"/>
              </w:rPr>
            </w:pPr>
            <w:r w:rsidRPr="008D4E1A">
              <w:rPr>
                <w:rStyle w:val="Hipercze"/>
                <w:rFonts w:ascii="Calibri" w:hAnsi="Calibri" w:cs="Calibri"/>
                <w:sz w:val="22"/>
                <w:szCs w:val="22"/>
                <w:lang w:val="pl-PL"/>
              </w:rPr>
              <w:t>https://www.gov.pl/static/zagospodarowanieprzestrzenne/schemas/app/2.0</w:t>
            </w:r>
            <w:r w:rsidRPr="008D4E1A">
              <w:rPr>
                <w:rFonts w:ascii="Calibri" w:hAnsi="Calibri" w:cs="Calibri"/>
                <w:sz w:val="22"/>
                <w:szCs w:val="22"/>
                <w:lang w:val="pl-PL"/>
              </w:rPr>
              <w:t>,</w:t>
            </w:r>
          </w:p>
          <w:p w14:paraId="6EA2B1CA" w14:textId="77777777" w:rsidR="00E11601" w:rsidRPr="008D4E1A" w:rsidRDefault="002F6ED0" w:rsidP="00E11601">
            <w:pPr>
              <w:pStyle w:val="Akapitzlist"/>
              <w:numPr>
                <w:ilvl w:val="0"/>
                <w:numId w:val="27"/>
              </w:numPr>
              <w:spacing w:line="360" w:lineRule="auto"/>
              <w:jc w:val="both"/>
              <w:rPr>
                <w:rFonts w:ascii="Calibri" w:hAnsi="Calibri" w:cs="Calibri"/>
                <w:sz w:val="22"/>
                <w:szCs w:val="22"/>
                <w:lang w:val="pl-PL"/>
              </w:rPr>
            </w:pPr>
            <w:hyperlink r:id="rId131" w:history="1">
              <w:r w:rsidR="00E11601" w:rsidRPr="008D4E1A">
                <w:rPr>
                  <w:rStyle w:val="Hipercze"/>
                  <w:rFonts w:ascii="Calibri" w:hAnsi="Calibri" w:cs="Calibri"/>
                  <w:sz w:val="22"/>
                  <w:szCs w:val="22"/>
                  <w:lang w:val="pl-PL"/>
                </w:rPr>
                <w:t>http://www.opengis.net/gml/3.2</w:t>
              </w:r>
            </w:hyperlink>
            <w:r w:rsidR="00E11601" w:rsidRPr="008D4E1A">
              <w:rPr>
                <w:rFonts w:ascii="Calibri" w:hAnsi="Calibri" w:cs="Calibri"/>
                <w:sz w:val="22"/>
                <w:szCs w:val="22"/>
                <w:lang w:val="pl-PL"/>
              </w:rPr>
              <w:t>,</w:t>
            </w:r>
          </w:p>
          <w:p w14:paraId="728B82B3" w14:textId="77777777" w:rsidR="00E11601" w:rsidRPr="008D4E1A" w:rsidRDefault="002F6ED0" w:rsidP="00E11601">
            <w:pPr>
              <w:pStyle w:val="Akapitzlist"/>
              <w:numPr>
                <w:ilvl w:val="0"/>
                <w:numId w:val="27"/>
              </w:numPr>
              <w:spacing w:line="360" w:lineRule="auto"/>
              <w:jc w:val="both"/>
              <w:rPr>
                <w:rFonts w:ascii="Calibri" w:hAnsi="Calibri" w:cs="Calibri"/>
                <w:sz w:val="22"/>
                <w:szCs w:val="22"/>
                <w:lang w:val="pl-PL"/>
              </w:rPr>
            </w:pPr>
            <w:hyperlink r:id="rId132" w:history="1">
              <w:r w:rsidR="00E11601" w:rsidRPr="008D4E1A">
                <w:rPr>
                  <w:rStyle w:val="Hipercze"/>
                  <w:rFonts w:ascii="Calibri" w:hAnsi="Calibri" w:cs="Calibri"/>
                  <w:sz w:val="22"/>
                  <w:szCs w:val="22"/>
                  <w:lang w:val="pl-PL"/>
                </w:rPr>
                <w:t>http://www.opengis.net/wfs/2.0</w:t>
              </w:r>
            </w:hyperlink>
            <w:r w:rsidR="00E11601" w:rsidRPr="008D4E1A">
              <w:rPr>
                <w:rFonts w:ascii="Calibri" w:hAnsi="Calibri" w:cs="Calibri"/>
                <w:sz w:val="22"/>
                <w:szCs w:val="22"/>
                <w:lang w:val="pl-PL"/>
              </w:rPr>
              <w:t>.</w:t>
            </w:r>
          </w:p>
        </w:tc>
      </w:tr>
    </w:tbl>
    <w:p w14:paraId="4A4091C6" w14:textId="77777777" w:rsidR="00E11601" w:rsidRPr="008D4E1A" w:rsidRDefault="00E11601" w:rsidP="00362967">
      <w:pPr>
        <w:spacing w:before="60" w:line="360" w:lineRule="auto"/>
        <w:jc w:val="both"/>
        <w:rPr>
          <w:rFonts w:ascii="Calibri" w:hAnsi="Calibri" w:cs="Calibri"/>
          <w:sz w:val="22"/>
          <w:szCs w:val="22"/>
        </w:rPr>
      </w:pPr>
    </w:p>
    <w:p w14:paraId="2A252762" w14:textId="77777777" w:rsidR="00E11601" w:rsidRPr="008D4E1A" w:rsidRDefault="00E11601" w:rsidP="00362967">
      <w:pPr>
        <w:spacing w:before="60" w:line="360" w:lineRule="auto"/>
        <w:jc w:val="both"/>
        <w:rPr>
          <w:rFonts w:ascii="Calibri" w:hAnsi="Calibri" w:cs="Calibri"/>
          <w:sz w:val="22"/>
          <w:szCs w:val="22"/>
        </w:rPr>
      </w:pPr>
    </w:p>
    <w:p w14:paraId="6E6494E5" w14:textId="77777777" w:rsidR="00E11601" w:rsidRPr="008D4E1A" w:rsidRDefault="00E11601" w:rsidP="00FB787E">
      <w:pPr>
        <w:spacing w:before="60" w:line="360" w:lineRule="auto"/>
        <w:jc w:val="center"/>
        <w:rPr>
          <w:rFonts w:ascii="Calibri" w:hAnsi="Calibri" w:cs="Calibri"/>
          <w:sz w:val="22"/>
          <w:szCs w:val="22"/>
        </w:rPr>
      </w:pPr>
      <w:r w:rsidRPr="008D4E1A">
        <w:rPr>
          <w:rFonts w:ascii="Calibri" w:hAnsi="Calibri" w:cs="Calibri"/>
          <w:noProof/>
          <w:sz w:val="22"/>
          <w:szCs w:val="22"/>
          <w14:ligatures w14:val="standardContextual"/>
        </w:rPr>
        <w:drawing>
          <wp:inline distT="0" distB="0" distL="0" distR="0" wp14:anchorId="18F435D9" wp14:editId="6BC274F6">
            <wp:extent cx="5713068" cy="1761067"/>
            <wp:effectExtent l="12700" t="12700" r="15240" b="17145"/>
            <wp:docPr id="2130681022" name="Obraz 4" descr="Kilka wierszy napisanych w języku GML stanowiących przykład wskazania na schematy aplikacy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81022" name="Obraz 4" descr="Kilka wierszy napisanych w języku GML stanowiących przykład wskazania na schematy aplikacyjne."/>
                    <pic:cNvPicPr/>
                  </pic:nvPicPr>
                  <pic:blipFill>
                    <a:blip r:embed="rId133">
                      <a:extLst>
                        <a:ext uri="{28A0092B-C50C-407E-A947-70E740481C1C}">
                          <a14:useLocalDpi xmlns:a14="http://schemas.microsoft.com/office/drawing/2010/main" val="0"/>
                        </a:ext>
                      </a:extLst>
                    </a:blip>
                    <a:stretch>
                      <a:fillRect/>
                    </a:stretch>
                  </pic:blipFill>
                  <pic:spPr>
                    <a:xfrm>
                      <a:off x="0" y="0"/>
                      <a:ext cx="5722973" cy="1764120"/>
                    </a:xfrm>
                    <a:prstGeom prst="rect">
                      <a:avLst/>
                    </a:prstGeom>
                    <a:ln w="9525">
                      <a:solidFill>
                        <a:schemeClr val="tx1"/>
                      </a:solidFill>
                    </a:ln>
                  </pic:spPr>
                </pic:pic>
              </a:graphicData>
            </a:graphic>
          </wp:inline>
        </w:drawing>
      </w:r>
    </w:p>
    <w:p w14:paraId="23B0FB2C" w14:textId="7F46B1F0" w:rsidR="00E11601" w:rsidRPr="008D4E1A" w:rsidRDefault="00E11601" w:rsidP="004E2188">
      <w:pPr>
        <w:pStyle w:val="Legenda"/>
      </w:pPr>
      <w:bookmarkStart w:id="427" w:name="_Toc160543007"/>
      <w:r w:rsidRPr="008D4E1A">
        <w:t xml:space="preserve">Rys. </w:t>
      </w:r>
      <w:r w:rsidRPr="008D4E1A">
        <w:fldChar w:fldCharType="begin"/>
      </w:r>
      <w:r w:rsidRPr="008D4E1A">
        <w:instrText>SEQ Rys._ \* ARABIC</w:instrText>
      </w:r>
      <w:r w:rsidRPr="008D4E1A">
        <w:fldChar w:fldCharType="separate"/>
      </w:r>
      <w:r w:rsidR="002F6ED0">
        <w:t>33</w:t>
      </w:r>
      <w:r w:rsidRPr="008D4E1A">
        <w:fldChar w:fldCharType="end"/>
      </w:r>
      <w:r w:rsidRPr="008D4E1A">
        <w:t xml:space="preserve"> – Przykład wskazania na schematy aplikacyjne GML przy użyciu elementu xsi:schemaLocation</w:t>
      </w:r>
      <w:bookmarkEnd w:id="427"/>
    </w:p>
    <w:p w14:paraId="57A082B3" w14:textId="77777777" w:rsidR="00E11601" w:rsidRPr="008D4E1A" w:rsidRDefault="00E11601" w:rsidP="00362967">
      <w:pPr>
        <w:spacing w:line="276" w:lineRule="auto"/>
        <w:rPr>
          <w:rFonts w:ascii="Calibri" w:eastAsia="Trebuchet MS" w:hAnsi="Calibri" w:cs="Calibri"/>
          <w:b/>
          <w:sz w:val="26"/>
          <w:szCs w:val="26"/>
          <w:lang w:eastAsia="en-GB"/>
        </w:rPr>
      </w:pPr>
      <w:r w:rsidRPr="008D4E1A">
        <w:rPr>
          <w:rFonts w:ascii="Calibri" w:hAnsi="Calibri" w:cs="Calibri"/>
        </w:rPr>
        <w:br w:type="page"/>
      </w:r>
    </w:p>
    <w:p w14:paraId="43C30450" w14:textId="77777777" w:rsidR="00E11601" w:rsidRPr="008D4E1A" w:rsidRDefault="00E11601" w:rsidP="00362967">
      <w:pPr>
        <w:pStyle w:val="Nagwek2"/>
        <w:spacing w:line="360" w:lineRule="auto"/>
        <w:rPr>
          <w:rFonts w:ascii="Calibri" w:hAnsi="Calibri" w:cs="Calibri"/>
          <w:lang w:val="pl-PL"/>
        </w:rPr>
      </w:pPr>
      <w:bookmarkStart w:id="428" w:name="_Toc156203224"/>
      <w:r w:rsidRPr="008D4E1A">
        <w:rPr>
          <w:rFonts w:ascii="Calibri" w:hAnsi="Calibri" w:cs="Calibri"/>
          <w:lang w:val="pl-PL"/>
        </w:rPr>
        <w:lastRenderedPageBreak/>
        <w:t>C.4. Kodowanie identyfikatora obiektu przestrzennego</w:t>
      </w:r>
      <w:bookmarkEnd w:id="428"/>
    </w:p>
    <w:p w14:paraId="2B89517F" w14:textId="77777777" w:rsidR="00E11601" w:rsidRPr="008D4E1A" w:rsidRDefault="00E11601" w:rsidP="00362967">
      <w:pPr>
        <w:spacing w:before="100" w:after="100" w:line="360" w:lineRule="auto"/>
        <w:jc w:val="both"/>
        <w:rPr>
          <w:rFonts w:ascii="Calibri" w:hAnsi="Calibri" w:cs="Calibri"/>
          <w:sz w:val="22"/>
          <w:szCs w:val="22"/>
        </w:rPr>
      </w:pPr>
      <w:r w:rsidRPr="008D4E1A">
        <w:rPr>
          <w:rFonts w:ascii="Calibri" w:hAnsi="Calibri" w:cs="Calibri"/>
          <w:sz w:val="22"/>
          <w:szCs w:val="22"/>
        </w:rPr>
        <w:t>Zgodnie z najlepszymi praktykami, w tym również rekomendacjami INSPIRE (</w:t>
      </w:r>
      <w:r w:rsidRPr="008D4E1A">
        <w:rPr>
          <w:rFonts w:ascii="Calibri" w:eastAsia="Arial" w:hAnsi="Calibri" w:cs="Calibri"/>
          <w:color w:val="000000" w:themeColor="text1"/>
          <w:sz w:val="22"/>
          <w:szCs w:val="22"/>
        </w:rPr>
        <w:t xml:space="preserve">[TG </w:t>
      </w:r>
      <w:proofErr w:type="spellStart"/>
      <w:r w:rsidRPr="008D4E1A">
        <w:rPr>
          <w:rFonts w:ascii="Calibri" w:eastAsia="Arial" w:hAnsi="Calibri" w:cs="Calibri"/>
          <w:color w:val="000000" w:themeColor="text1"/>
          <w:sz w:val="22"/>
          <w:szCs w:val="22"/>
        </w:rPr>
        <w:t>Encoding</w:t>
      </w:r>
      <w:proofErr w:type="spellEnd"/>
      <w:r w:rsidRPr="008D4E1A">
        <w:rPr>
          <w:rFonts w:ascii="Calibri" w:eastAsia="Arial" w:hAnsi="Calibri" w:cs="Calibri"/>
          <w:color w:val="000000" w:themeColor="text1"/>
          <w:sz w:val="22"/>
          <w:szCs w:val="22"/>
        </w:rPr>
        <w:t xml:space="preserve">]) oraz wymaganiami standardów OGC, </w:t>
      </w:r>
      <w:r w:rsidRPr="008D4E1A">
        <w:rPr>
          <w:rFonts w:ascii="Calibri" w:hAnsi="Calibri" w:cs="Calibri"/>
          <w:sz w:val="22"/>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 w:val="22"/>
          <w:szCs w:val="22"/>
          <w:lang w:val="pl-PL"/>
        </w:rPr>
      </w:pPr>
      <w:r w:rsidRPr="008D4E1A">
        <w:rPr>
          <w:rFonts w:ascii="Calibri" w:hAnsi="Calibri" w:cs="Calibri"/>
          <w:sz w:val="22"/>
          <w:szCs w:val="22"/>
          <w:lang w:val="pl-PL"/>
        </w:rPr>
        <w:t xml:space="preserve">jako atrybut typu obiektu zdefiniowanego w schemacie aplikacyjnym (w przypadku schematu aplikacyjnego </w:t>
      </w:r>
      <w:r w:rsidRPr="008D4E1A">
        <w:rPr>
          <w:rFonts w:ascii="Calibri" w:hAnsi="Calibri" w:cs="Calibri"/>
          <w:i/>
          <w:iCs/>
          <w:sz w:val="22"/>
          <w:szCs w:val="22"/>
          <w:lang w:val="pl-PL"/>
        </w:rPr>
        <w:t>Planowanie Przestrzenne</w:t>
      </w:r>
      <w:r w:rsidRPr="008D4E1A">
        <w:rPr>
          <w:rFonts w:ascii="Calibri" w:hAnsi="Calibri" w:cs="Calibri"/>
          <w:sz w:val="22"/>
          <w:szCs w:val="22"/>
          <w:lang w:val="pl-PL"/>
        </w:rPr>
        <w:t xml:space="preserve"> jest to atrybut</w:t>
      </w:r>
      <w:r w:rsidRPr="008D4E1A">
        <w:rPr>
          <w:rFonts w:ascii="Calibri" w:hAnsi="Calibri" w:cs="Calibri"/>
          <w:i/>
          <w:iCs/>
          <w:sz w:val="22"/>
          <w:szCs w:val="22"/>
          <w:lang w:val="pl-PL"/>
        </w:rPr>
        <w:t xml:space="preserve"> </w:t>
      </w:r>
      <w:proofErr w:type="spellStart"/>
      <w:r w:rsidRPr="008D4E1A">
        <w:rPr>
          <w:rFonts w:ascii="Calibri" w:hAnsi="Calibri" w:cs="Calibri"/>
          <w:i/>
          <w:iCs/>
          <w:sz w:val="22"/>
          <w:szCs w:val="22"/>
          <w:lang w:val="pl-PL"/>
        </w:rPr>
        <w:t>idIIP</w:t>
      </w:r>
      <w:proofErr w:type="spellEnd"/>
      <w:r w:rsidRPr="008D4E1A">
        <w:rPr>
          <w:rFonts w:ascii="Calibri" w:hAnsi="Calibri" w:cs="Calibri"/>
          <w:sz w:val="22"/>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 w:val="22"/>
          <w:szCs w:val="22"/>
          <w:lang w:val="pl-PL"/>
        </w:rPr>
      </w:pPr>
      <w:r w:rsidRPr="008D4E1A">
        <w:rPr>
          <w:rFonts w:ascii="Calibri" w:hAnsi="Calibri" w:cs="Calibri"/>
          <w:sz w:val="22"/>
          <w:szCs w:val="22"/>
          <w:lang w:val="pl-PL"/>
        </w:rPr>
        <w:t xml:space="preserve">jako właściwość </w:t>
      </w:r>
      <w:proofErr w:type="spellStart"/>
      <w:r w:rsidRPr="008D4E1A">
        <w:rPr>
          <w:rFonts w:ascii="Calibri" w:hAnsi="Calibri" w:cs="Calibri"/>
          <w:i/>
          <w:color w:val="000000"/>
          <w:sz w:val="22"/>
          <w:szCs w:val="22"/>
          <w:lang w:val="pl-PL"/>
        </w:rPr>
        <w:t>gml:identifier</w:t>
      </w:r>
      <w:proofErr w:type="spellEnd"/>
      <w:r w:rsidRPr="008D4E1A">
        <w:rPr>
          <w:rFonts w:ascii="Calibri" w:hAnsi="Calibri" w:cs="Calibri"/>
          <w:color w:val="000000"/>
          <w:sz w:val="22"/>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 w:val="22"/>
          <w:szCs w:val="22"/>
          <w:lang w:val="pl-PL"/>
        </w:rPr>
      </w:pPr>
      <w:r w:rsidRPr="008D4E1A">
        <w:rPr>
          <w:rFonts w:ascii="Calibri" w:hAnsi="Calibri" w:cs="Calibri"/>
          <w:sz w:val="22"/>
          <w:szCs w:val="22"/>
          <w:lang w:val="pl-PL"/>
        </w:rPr>
        <w:t xml:space="preserve">jako atrybut </w:t>
      </w:r>
      <w:proofErr w:type="spellStart"/>
      <w:r w:rsidRPr="008D4E1A">
        <w:rPr>
          <w:rFonts w:ascii="Calibri" w:hAnsi="Calibri" w:cs="Calibri"/>
          <w:i/>
          <w:color w:val="000000"/>
          <w:sz w:val="22"/>
          <w:szCs w:val="22"/>
          <w:lang w:val="pl-PL"/>
        </w:rPr>
        <w:t>gml:id</w:t>
      </w:r>
      <w:proofErr w:type="spellEnd"/>
      <w:r w:rsidRPr="008D4E1A">
        <w:rPr>
          <w:rFonts w:ascii="Calibri" w:hAnsi="Calibri" w:cs="Calibri"/>
          <w:color w:val="000000"/>
          <w:sz w:val="22"/>
          <w:szCs w:val="22"/>
          <w:lang w:val="pl-PL"/>
        </w:rPr>
        <w:t xml:space="preserve"> typu obiektu.</w:t>
      </w:r>
    </w:p>
    <w:p w14:paraId="28376EC3"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429" w:name="_Toc156203225"/>
      <w:r w:rsidRPr="008D4E1A">
        <w:rPr>
          <w:rFonts w:ascii="Calibri" w:hAnsi="Calibri" w:cs="Calibri"/>
          <w:sz w:val="26"/>
          <w:szCs w:val="26"/>
          <w:lang w:val="pl-PL"/>
        </w:rPr>
        <w:t xml:space="preserve">C.4.1. Kodowanie identyfikatora </w:t>
      </w:r>
      <w:proofErr w:type="spellStart"/>
      <w:r w:rsidRPr="008D4E1A">
        <w:rPr>
          <w:rFonts w:ascii="Calibri" w:hAnsi="Calibri" w:cs="Calibri"/>
          <w:sz w:val="26"/>
          <w:szCs w:val="26"/>
          <w:lang w:val="pl-PL"/>
        </w:rPr>
        <w:t>idIIP</w:t>
      </w:r>
      <w:bookmarkEnd w:id="429"/>
      <w:proofErr w:type="spellEnd"/>
    </w:p>
    <w:p w14:paraId="71A0F0A0" w14:textId="77777777" w:rsidR="00E11601" w:rsidRPr="008D4E1A" w:rsidRDefault="00E11601" w:rsidP="00362967">
      <w:pPr>
        <w:spacing w:before="100" w:after="100" w:line="360" w:lineRule="auto"/>
        <w:jc w:val="both"/>
        <w:rPr>
          <w:rFonts w:ascii="Calibri" w:hAnsi="Calibri" w:cs="Calibri"/>
          <w:sz w:val="22"/>
          <w:szCs w:val="22"/>
        </w:rPr>
      </w:pPr>
      <w:r w:rsidRPr="008D4E1A">
        <w:rPr>
          <w:rFonts w:ascii="Calibri" w:hAnsi="Calibri" w:cs="Calibri"/>
          <w:sz w:val="22"/>
          <w:szCs w:val="22"/>
        </w:rPr>
        <w:t xml:space="preserve">Zgodnie z [Rozporządzenie APP] identyfikator obiektu przestrzennego składa się z przestrzeni nazw oraz identyfikatora lokalnego. W schemacie aplikacyjnym jest on implementowany jako atrybut </w:t>
      </w:r>
      <w:proofErr w:type="spellStart"/>
      <w:r w:rsidRPr="008D4E1A">
        <w:rPr>
          <w:rFonts w:ascii="Calibri" w:hAnsi="Calibri" w:cs="Calibri"/>
          <w:i/>
          <w:iCs/>
          <w:sz w:val="22"/>
          <w:szCs w:val="22"/>
        </w:rPr>
        <w:t>idIIP</w:t>
      </w:r>
      <w:proofErr w:type="spellEnd"/>
      <w:r w:rsidRPr="008D4E1A">
        <w:rPr>
          <w:rFonts w:ascii="Calibri" w:hAnsi="Calibri" w:cs="Calibri"/>
          <w:sz w:val="22"/>
          <w:szCs w:val="22"/>
        </w:rPr>
        <w:t xml:space="preserve">, którego dziedziną jest typ danych </w:t>
      </w:r>
      <w:r w:rsidRPr="008D4E1A">
        <w:rPr>
          <w:rFonts w:ascii="Calibri" w:hAnsi="Calibri" w:cs="Calibri"/>
          <w:i/>
          <w:iCs/>
          <w:sz w:val="22"/>
          <w:szCs w:val="22"/>
        </w:rPr>
        <w:t xml:space="preserve">Identyfikator. </w:t>
      </w:r>
      <w:r w:rsidRPr="008D4E1A">
        <w:rPr>
          <w:rFonts w:ascii="Calibri" w:hAnsi="Calibri" w:cs="Calibri"/>
          <w:sz w:val="22"/>
          <w:szCs w:val="22"/>
        </w:rPr>
        <w:t>Atrybut ten informuje również o wersji obiektu przestrzennego, jeżeli jest on wersjonowany w zbiorze danych.</w:t>
      </w:r>
    </w:p>
    <w:p w14:paraId="463C1665"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67A2">
        <w:trPr>
          <w:trHeight w:val="437"/>
          <w:tblHeader/>
        </w:trPr>
        <w:tc>
          <w:tcPr>
            <w:tcW w:w="1120" w:type="pct"/>
            <w:shd w:val="clear" w:color="auto" w:fill="D9D9D9" w:themeFill="background1" w:themeFillShade="D9"/>
            <w:noWrap/>
            <w:vAlign w:val="center"/>
            <w:hideMark/>
          </w:tcPr>
          <w:p w14:paraId="0A340CAB" w14:textId="4F36FA38"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50</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2F6ED0" w:rsidP="001967A2">
            <w:pPr>
              <w:rPr>
                <w:rFonts w:ascii="Calibri" w:hAnsi="Calibri" w:cs="Calibri"/>
                <w:b/>
                <w:bCs/>
                <w:color w:val="0563C1" w:themeColor="hyperlink"/>
                <w:sz w:val="20"/>
                <w:szCs w:val="20"/>
                <w:u w:val="single"/>
              </w:rPr>
            </w:pPr>
            <w:hyperlink r:id="rId134" w:history="1">
              <w:r w:rsidR="00E11601"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67A2">
        <w:trPr>
          <w:trHeight w:val="506"/>
        </w:trPr>
        <w:tc>
          <w:tcPr>
            <w:tcW w:w="5000" w:type="pct"/>
            <w:gridSpan w:val="2"/>
            <w:shd w:val="clear" w:color="auto" w:fill="auto"/>
            <w:noWrap/>
            <w:vAlign w:val="center"/>
            <w:hideMark/>
          </w:tcPr>
          <w:p w14:paraId="21273154" w14:textId="5F90D85F" w:rsidR="00E11601" w:rsidRPr="008D4E1A" w:rsidRDefault="00E11601" w:rsidP="001967A2">
            <w:pPr>
              <w:spacing w:line="360" w:lineRule="auto"/>
              <w:jc w:val="both"/>
              <w:rPr>
                <w:rFonts w:ascii="Calibri" w:hAnsi="Calibri" w:cs="Calibri"/>
                <w:sz w:val="22"/>
                <w:szCs w:val="22"/>
              </w:rPr>
            </w:pPr>
            <w:r w:rsidRPr="008D4E1A">
              <w:rPr>
                <w:rFonts w:ascii="Calibri" w:hAnsi="Calibri" w:cs="Calibri"/>
                <w:sz w:val="22"/>
                <w:szCs w:val="22"/>
              </w:rPr>
              <w:t xml:space="preserve">Określony w </w:t>
            </w:r>
            <w:r w:rsidRPr="00AC42C8">
              <w:rPr>
                <w:rStyle w:val="Ppogrubienie"/>
                <w:rFonts w:ascii="Calibri" w:hAnsi="Calibri" w:cs="Calibri"/>
                <w:b w:val="0"/>
                <w:sz w:val="22"/>
                <w:szCs w:val="22"/>
              </w:rPr>
              <w:t>§ 5</w:t>
            </w:r>
            <w:r w:rsidRPr="008D4E1A">
              <w:rPr>
                <w:rFonts w:ascii="Calibri" w:hAnsi="Calibri" w:cs="Calibri"/>
                <w:b/>
                <w:bCs/>
                <w:sz w:val="22"/>
                <w:szCs w:val="22"/>
              </w:rPr>
              <w:t xml:space="preserve"> </w:t>
            </w:r>
            <w:r w:rsidRPr="008D4E1A">
              <w:rPr>
                <w:rFonts w:ascii="Calibri" w:hAnsi="Calibri" w:cs="Calibri"/>
                <w:sz w:val="22"/>
                <w:szCs w:val="22"/>
              </w:rPr>
              <w:t xml:space="preserve">[Rozporządzenie APP] identyfikator obiektu przestrzennego musi być kodowany w dokumencie </w:t>
            </w:r>
            <w:r w:rsidR="00E31998">
              <w:rPr>
                <w:rFonts w:ascii="Calibri" w:hAnsi="Calibri" w:cs="Calibri"/>
                <w:sz w:val="22"/>
                <w:szCs w:val="22"/>
              </w:rPr>
              <w:t>GML</w:t>
            </w:r>
            <w:r w:rsidR="00E31998" w:rsidRPr="008D4E1A">
              <w:rPr>
                <w:rFonts w:ascii="Calibri" w:hAnsi="Calibri" w:cs="Calibri"/>
                <w:sz w:val="22"/>
                <w:szCs w:val="22"/>
              </w:rPr>
              <w:t xml:space="preserve"> </w:t>
            </w:r>
            <w:r w:rsidRPr="008D4E1A">
              <w:rPr>
                <w:rFonts w:ascii="Calibri" w:hAnsi="Calibri" w:cs="Calibri"/>
                <w:sz w:val="22"/>
                <w:szCs w:val="22"/>
              </w:rPr>
              <w:t xml:space="preserve">przy użyciu atrybutu </w:t>
            </w:r>
            <w:proofErr w:type="spellStart"/>
            <w:r w:rsidRPr="008D4E1A">
              <w:rPr>
                <w:rFonts w:ascii="Calibri" w:hAnsi="Calibri" w:cs="Calibri"/>
                <w:i/>
                <w:iCs/>
                <w:sz w:val="22"/>
                <w:szCs w:val="22"/>
              </w:rPr>
              <w:t>idIIP</w:t>
            </w:r>
            <w:proofErr w:type="spellEnd"/>
            <w:r w:rsidRPr="008D4E1A">
              <w:rPr>
                <w:rFonts w:ascii="Calibri" w:hAnsi="Calibri" w:cs="Calibri"/>
                <w:sz w:val="22"/>
                <w:szCs w:val="22"/>
              </w:rPr>
              <w:t xml:space="preserve">. Poszczególne składowe jego dziedziny (typ danych </w:t>
            </w:r>
            <w:r w:rsidRPr="008D4E1A">
              <w:rPr>
                <w:rFonts w:ascii="Calibri" w:hAnsi="Calibri" w:cs="Calibri"/>
                <w:i/>
                <w:iCs/>
                <w:sz w:val="22"/>
                <w:szCs w:val="22"/>
              </w:rPr>
              <w:t>Identyfikator</w:t>
            </w:r>
            <w:r w:rsidRPr="008D4E1A">
              <w:rPr>
                <w:rFonts w:ascii="Calibri" w:hAnsi="Calibri" w:cs="Calibri"/>
                <w:sz w:val="22"/>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 w:val="22"/>
                <w:szCs w:val="22"/>
                <w:lang w:val="pl-PL"/>
              </w:rPr>
            </w:pPr>
            <w:proofErr w:type="spellStart"/>
            <w:r w:rsidRPr="008D4E1A">
              <w:rPr>
                <w:rFonts w:ascii="Calibri" w:hAnsi="Calibri" w:cs="Calibri"/>
                <w:sz w:val="22"/>
                <w:szCs w:val="22"/>
                <w:lang w:val="pl-PL"/>
              </w:rPr>
              <w:t>przestrzenNazw</w:t>
            </w:r>
            <w:proofErr w:type="spellEnd"/>
            <w:r w:rsidRPr="008D4E1A">
              <w:rPr>
                <w:rFonts w:ascii="Calibri" w:hAnsi="Calibri" w:cs="Calibri"/>
                <w:sz w:val="22"/>
                <w:szCs w:val="22"/>
                <w:lang w:val="pl-PL"/>
              </w:rPr>
              <w:t xml:space="preserve">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 w:val="22"/>
                <w:szCs w:val="22"/>
                <w:lang w:val="pl-PL"/>
              </w:rPr>
            </w:pPr>
            <w:proofErr w:type="spellStart"/>
            <w:r w:rsidRPr="008D4E1A">
              <w:rPr>
                <w:rFonts w:ascii="Calibri" w:hAnsi="Calibri" w:cs="Calibri"/>
                <w:sz w:val="22"/>
                <w:szCs w:val="22"/>
                <w:lang w:val="pl-PL"/>
              </w:rPr>
              <w:t>lokalnyId</w:t>
            </w:r>
            <w:proofErr w:type="spellEnd"/>
            <w:r w:rsidRPr="008D4E1A">
              <w:rPr>
                <w:rFonts w:ascii="Calibri" w:hAnsi="Calibri" w:cs="Calibri"/>
                <w:sz w:val="22"/>
                <w:szCs w:val="22"/>
                <w:lang w:val="pl-PL"/>
              </w:rPr>
              <w:t xml:space="preserve"> – identyfikator lokalny obiektu przestrzennego w zbiorze danych.</w:t>
            </w:r>
          </w:p>
        </w:tc>
      </w:tr>
    </w:tbl>
    <w:p w14:paraId="3B5529F4" w14:textId="77777777" w:rsidR="00E11601" w:rsidRPr="008D4E1A" w:rsidRDefault="00E11601" w:rsidP="00362967">
      <w:pPr>
        <w:spacing w:line="276" w:lineRule="auto"/>
        <w:jc w:val="both"/>
        <w:rPr>
          <w:rFonts w:ascii="Calibri" w:hAnsi="Calibri" w:cs="Calibri"/>
          <w:sz w:val="22"/>
          <w:szCs w:val="22"/>
        </w:rPr>
      </w:pPr>
    </w:p>
    <w:p w14:paraId="4D374F08"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67A2">
        <w:trPr>
          <w:trHeight w:val="437"/>
          <w:tblHeader/>
        </w:trPr>
        <w:tc>
          <w:tcPr>
            <w:tcW w:w="1120" w:type="pct"/>
            <w:shd w:val="clear" w:color="auto" w:fill="D9D9D9" w:themeFill="background1" w:themeFillShade="D9"/>
            <w:noWrap/>
            <w:vAlign w:val="center"/>
            <w:hideMark/>
          </w:tcPr>
          <w:p w14:paraId="5DDFB421" w14:textId="16D165CB"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51</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2F6ED0" w:rsidP="001967A2">
            <w:pPr>
              <w:rPr>
                <w:rFonts w:ascii="Calibri" w:hAnsi="Calibri" w:cs="Calibri"/>
                <w:b/>
                <w:bCs/>
                <w:color w:val="0563C1" w:themeColor="hyperlink"/>
                <w:sz w:val="20"/>
                <w:szCs w:val="20"/>
                <w:u w:val="single"/>
              </w:rPr>
            </w:pPr>
            <w:hyperlink r:id="rId135" w:history="1">
              <w:r w:rsidR="00E11601"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67A2">
        <w:trPr>
          <w:trHeight w:val="506"/>
        </w:trPr>
        <w:tc>
          <w:tcPr>
            <w:tcW w:w="5000" w:type="pct"/>
            <w:gridSpan w:val="2"/>
            <w:shd w:val="clear" w:color="auto" w:fill="auto"/>
            <w:noWrap/>
            <w:vAlign w:val="center"/>
            <w:hideMark/>
          </w:tcPr>
          <w:p w14:paraId="7891A2E6" w14:textId="6B5F38F9" w:rsidR="00E11601" w:rsidRPr="008D4E1A" w:rsidRDefault="00E11601" w:rsidP="001967A2">
            <w:pPr>
              <w:spacing w:line="360" w:lineRule="auto"/>
              <w:jc w:val="both"/>
              <w:rPr>
                <w:rFonts w:ascii="Calibri" w:eastAsia="Roboto" w:hAnsi="Calibri" w:cs="Calibri"/>
                <w:sz w:val="22"/>
                <w:szCs w:val="22"/>
              </w:rPr>
            </w:pPr>
            <w:r w:rsidRPr="008D4E1A">
              <w:rPr>
                <w:rFonts w:ascii="Calibri" w:hAnsi="Calibri" w:cs="Calibri"/>
                <w:sz w:val="22"/>
                <w:szCs w:val="22"/>
              </w:rPr>
              <w:t xml:space="preserve">Określona w </w:t>
            </w:r>
            <w:r w:rsidRPr="00AC42C8">
              <w:rPr>
                <w:rStyle w:val="Ppogrubienie"/>
                <w:rFonts w:ascii="Calibri" w:hAnsi="Calibri" w:cs="Calibri"/>
                <w:b w:val="0"/>
                <w:sz w:val="22"/>
                <w:szCs w:val="22"/>
              </w:rPr>
              <w:t>§ 5 ust. 2 pkt 3</w:t>
            </w:r>
            <w:r w:rsidRPr="008D4E1A">
              <w:rPr>
                <w:rStyle w:val="Ppogrubienie"/>
                <w:rFonts w:ascii="Calibri" w:hAnsi="Calibri" w:cs="Calibri"/>
                <w:bCs/>
                <w:sz w:val="22"/>
                <w:szCs w:val="22"/>
              </w:rPr>
              <w:t xml:space="preserve"> </w:t>
            </w:r>
            <w:r w:rsidRPr="008D4E1A">
              <w:rPr>
                <w:rFonts w:ascii="Calibri" w:hAnsi="Calibri" w:cs="Calibri"/>
                <w:sz w:val="22"/>
                <w:szCs w:val="22"/>
              </w:rPr>
              <w:t xml:space="preserve">[Rozporządzenie APP] wersja obiektu przestrzennego musi być kodowana w dokumencie </w:t>
            </w:r>
            <w:r w:rsidR="00E31998">
              <w:rPr>
                <w:rFonts w:ascii="Calibri" w:hAnsi="Calibri" w:cs="Calibri"/>
                <w:sz w:val="22"/>
                <w:szCs w:val="22"/>
              </w:rPr>
              <w:t>GML</w:t>
            </w:r>
            <w:r w:rsidR="00E31998" w:rsidRPr="008D4E1A">
              <w:rPr>
                <w:rFonts w:ascii="Calibri" w:hAnsi="Calibri" w:cs="Calibri"/>
                <w:sz w:val="22"/>
                <w:szCs w:val="22"/>
              </w:rPr>
              <w:t xml:space="preserve"> </w:t>
            </w:r>
            <w:r w:rsidRPr="008D4E1A">
              <w:rPr>
                <w:rFonts w:ascii="Calibri" w:hAnsi="Calibri" w:cs="Calibri"/>
                <w:sz w:val="22"/>
                <w:szCs w:val="22"/>
              </w:rPr>
              <w:t xml:space="preserve">za pośrednictwem atrybutu </w:t>
            </w:r>
            <w:proofErr w:type="spellStart"/>
            <w:r w:rsidRPr="008D4E1A">
              <w:rPr>
                <w:rFonts w:ascii="Calibri" w:hAnsi="Calibri" w:cs="Calibri"/>
                <w:i/>
                <w:iCs/>
                <w:sz w:val="22"/>
                <w:szCs w:val="22"/>
              </w:rPr>
              <w:t>idIIP</w:t>
            </w:r>
            <w:proofErr w:type="spellEnd"/>
            <w:r w:rsidRPr="008D4E1A">
              <w:rPr>
                <w:rFonts w:ascii="Calibri" w:hAnsi="Calibri" w:cs="Calibri"/>
                <w:sz w:val="22"/>
                <w:szCs w:val="22"/>
              </w:rPr>
              <w:t xml:space="preserve">, przy użyciu składowej jego dziedziny (typ danych </w:t>
            </w:r>
            <w:r w:rsidRPr="008D4E1A">
              <w:rPr>
                <w:rFonts w:ascii="Calibri" w:hAnsi="Calibri" w:cs="Calibri"/>
                <w:i/>
                <w:iCs/>
                <w:sz w:val="22"/>
                <w:szCs w:val="22"/>
              </w:rPr>
              <w:t>Identyfikator</w:t>
            </w:r>
            <w:r w:rsidRPr="008D4E1A">
              <w:rPr>
                <w:rFonts w:ascii="Calibri" w:hAnsi="Calibri" w:cs="Calibri"/>
                <w:sz w:val="22"/>
                <w:szCs w:val="22"/>
              </w:rPr>
              <w:t xml:space="preserve">) </w:t>
            </w:r>
            <w:proofErr w:type="spellStart"/>
            <w:r w:rsidRPr="008D4E1A">
              <w:rPr>
                <w:rFonts w:ascii="Calibri" w:hAnsi="Calibri" w:cs="Calibri"/>
                <w:i/>
                <w:iCs/>
                <w:sz w:val="22"/>
                <w:szCs w:val="22"/>
              </w:rPr>
              <w:t>wersjaId</w:t>
            </w:r>
            <w:proofErr w:type="spellEnd"/>
            <w:r w:rsidRPr="008D4E1A">
              <w:rPr>
                <w:rFonts w:ascii="Calibri" w:hAnsi="Calibri" w:cs="Calibri"/>
                <w:sz w:val="22"/>
                <w:szCs w:val="22"/>
              </w:rPr>
              <w:t>.</w:t>
            </w:r>
          </w:p>
        </w:tc>
      </w:tr>
    </w:tbl>
    <w:p w14:paraId="13383A55" w14:textId="77777777" w:rsidR="00E11601" w:rsidRPr="008D4E1A" w:rsidRDefault="00E11601" w:rsidP="00362967">
      <w:pPr>
        <w:rPr>
          <w:rFonts w:ascii="Calibri" w:hAnsi="Calibri" w:cs="Calibri"/>
          <w:sz w:val="22"/>
          <w:szCs w:val="22"/>
        </w:rPr>
      </w:pPr>
    </w:p>
    <w:p w14:paraId="6F2299F4" w14:textId="77777777" w:rsidR="00E11601" w:rsidRPr="008D4E1A" w:rsidRDefault="00E11601" w:rsidP="00362967">
      <w:pPr>
        <w:jc w:val="center"/>
        <w:rPr>
          <w:rFonts w:ascii="Calibri" w:hAnsi="Calibri" w:cs="Calibri"/>
          <w:sz w:val="22"/>
          <w:szCs w:val="22"/>
        </w:rPr>
      </w:pPr>
    </w:p>
    <w:p w14:paraId="1D7925FF" w14:textId="77777777" w:rsidR="00E11601" w:rsidRPr="008D4E1A" w:rsidRDefault="00E11601" w:rsidP="004E2188">
      <w:pPr>
        <w:pStyle w:val="Legenda"/>
      </w:pPr>
      <w:r w:rsidRPr="008D4E1A">
        <w:lastRenderedPageBreak/>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36">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1DC60673" w:rsidR="00E11601" w:rsidRPr="008D4E1A" w:rsidRDefault="00E11601" w:rsidP="004E2188">
      <w:pPr>
        <w:pStyle w:val="Legenda"/>
      </w:pPr>
      <w:bookmarkStart w:id="430" w:name="_Toc160543008"/>
      <w:r w:rsidRPr="008D4E1A">
        <w:t xml:space="preserve">Rys. </w:t>
      </w:r>
      <w:r w:rsidRPr="008D4E1A">
        <w:fldChar w:fldCharType="begin"/>
      </w:r>
      <w:r w:rsidRPr="008D4E1A">
        <w:instrText>SEQ Rys._ \* ARABIC</w:instrText>
      </w:r>
      <w:r w:rsidRPr="008D4E1A">
        <w:fldChar w:fldCharType="separate"/>
      </w:r>
      <w:r w:rsidR="002F6ED0">
        <w:t>34</w:t>
      </w:r>
      <w:r w:rsidRPr="008D4E1A">
        <w:fldChar w:fldCharType="end"/>
      </w:r>
      <w:r w:rsidRPr="008D4E1A">
        <w:t xml:space="preserve"> – Przykład kodowania identyfikatora idIIP obiektu przestrzennego wraz z informacją o jego wersji</w:t>
      </w:r>
      <w:bookmarkEnd w:id="430"/>
    </w:p>
    <w:p w14:paraId="3B9B6F1F" w14:textId="77777777" w:rsidR="00E11601" w:rsidRPr="008D4E1A" w:rsidRDefault="00E11601" w:rsidP="00362967">
      <w:pPr>
        <w:spacing w:before="60" w:line="360" w:lineRule="auto"/>
        <w:jc w:val="both"/>
        <w:rPr>
          <w:rFonts w:ascii="Calibri" w:hAnsi="Calibri" w:cs="Calibri"/>
          <w:i/>
          <w:iCs/>
          <w:sz w:val="22"/>
          <w:szCs w:val="22"/>
        </w:rPr>
      </w:pPr>
    </w:p>
    <w:p w14:paraId="5502C31D" w14:textId="77777777" w:rsidR="00E11601" w:rsidRPr="008D4E1A" w:rsidRDefault="00E11601" w:rsidP="00890B1C">
      <w:pPr>
        <w:spacing w:before="60" w:line="360" w:lineRule="auto"/>
        <w:jc w:val="center"/>
        <w:rPr>
          <w:rFonts w:ascii="Calibri" w:hAnsi="Calibri" w:cs="Calibri"/>
          <w:i/>
          <w:iCs/>
          <w:sz w:val="22"/>
          <w:szCs w:val="22"/>
        </w:rPr>
      </w:pPr>
      <w:r w:rsidRPr="008D4E1A">
        <w:rPr>
          <w:rFonts w:ascii="Calibri" w:hAnsi="Calibri" w:cs="Calibri"/>
          <w:i/>
          <w:iCs/>
          <w:noProof/>
          <w:sz w:val="22"/>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37">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7412AB93" w:rsidR="00E11601" w:rsidRPr="008D4E1A" w:rsidRDefault="00E11601" w:rsidP="004E2188">
      <w:pPr>
        <w:pStyle w:val="Legenda"/>
      </w:pPr>
      <w:bookmarkStart w:id="431" w:name="_Toc160543009"/>
      <w:r w:rsidRPr="008D4E1A">
        <w:t xml:space="preserve">Rys. </w:t>
      </w:r>
      <w:r w:rsidRPr="008D4E1A">
        <w:fldChar w:fldCharType="begin"/>
      </w:r>
      <w:r w:rsidRPr="008D4E1A">
        <w:instrText>SEQ Rys._ \* ARABIC</w:instrText>
      </w:r>
      <w:r w:rsidRPr="008D4E1A">
        <w:fldChar w:fldCharType="separate"/>
      </w:r>
      <w:r w:rsidR="002F6ED0">
        <w:t>35</w:t>
      </w:r>
      <w:r w:rsidRPr="008D4E1A">
        <w:fldChar w:fldCharType="end"/>
      </w:r>
      <w:r w:rsidRPr="008D4E1A">
        <w:t xml:space="preserve"> – Przykład kodowania identyfikatora idIIP dla niewersjowanego obiektu przestrzennego</w:t>
      </w:r>
      <w:bookmarkEnd w:id="431"/>
    </w:p>
    <w:p w14:paraId="468BFB28" w14:textId="77777777" w:rsidR="00E11601" w:rsidRPr="008D4E1A" w:rsidRDefault="00E11601" w:rsidP="00362967">
      <w:pPr>
        <w:spacing w:before="60" w:line="360" w:lineRule="auto"/>
        <w:jc w:val="both"/>
        <w:rPr>
          <w:rFonts w:ascii="Calibri" w:hAnsi="Calibri" w:cs="Calibri"/>
          <w:i/>
          <w:iCs/>
          <w:sz w:val="22"/>
          <w:szCs w:val="22"/>
        </w:rPr>
      </w:pPr>
    </w:p>
    <w:p w14:paraId="032EFD8F"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432" w:name="_Ref106808086"/>
      <w:bookmarkStart w:id="433" w:name="_Toc156203226"/>
      <w:r w:rsidRPr="008D4E1A">
        <w:rPr>
          <w:rFonts w:ascii="Calibri" w:hAnsi="Calibri" w:cs="Calibri"/>
          <w:sz w:val="26"/>
          <w:szCs w:val="26"/>
          <w:lang w:val="pl-PL"/>
        </w:rPr>
        <w:t>C.4.2. Kodowanie identyfikatora http URI</w:t>
      </w:r>
      <w:bookmarkEnd w:id="432"/>
      <w:bookmarkEnd w:id="43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67A2">
        <w:trPr>
          <w:trHeight w:val="437"/>
          <w:tblHeader/>
        </w:trPr>
        <w:tc>
          <w:tcPr>
            <w:tcW w:w="1120" w:type="pct"/>
            <w:shd w:val="clear" w:color="auto" w:fill="D9D9D9" w:themeFill="background1" w:themeFillShade="D9"/>
            <w:noWrap/>
            <w:vAlign w:val="center"/>
            <w:hideMark/>
          </w:tcPr>
          <w:p w14:paraId="3CC20A20" w14:textId="23675C7A"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52</w:t>
            </w:r>
            <w:r w:rsidRPr="008D4E1A">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2F6ED0" w:rsidP="001967A2">
            <w:pPr>
              <w:rPr>
                <w:rFonts w:ascii="Calibri" w:hAnsi="Calibri" w:cs="Calibri"/>
                <w:b/>
                <w:bCs/>
                <w:color w:val="0563C1" w:themeColor="hyperlink"/>
                <w:sz w:val="20"/>
                <w:szCs w:val="20"/>
                <w:u w:val="single"/>
              </w:rPr>
            </w:pPr>
            <w:hyperlink r:id="rId138" w:history="1">
              <w:r w:rsidR="00E11601"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67A2">
        <w:trPr>
          <w:trHeight w:val="506"/>
        </w:trPr>
        <w:tc>
          <w:tcPr>
            <w:tcW w:w="5000" w:type="pct"/>
            <w:gridSpan w:val="2"/>
            <w:shd w:val="clear" w:color="auto" w:fill="auto"/>
            <w:noWrap/>
            <w:vAlign w:val="center"/>
            <w:hideMark/>
          </w:tcPr>
          <w:p w14:paraId="4834CF37" w14:textId="7764CD11" w:rsidR="00E11601" w:rsidRPr="008D4E1A" w:rsidRDefault="00E11601" w:rsidP="001967A2">
            <w:pPr>
              <w:spacing w:line="360" w:lineRule="auto"/>
              <w:jc w:val="both"/>
              <w:rPr>
                <w:rFonts w:ascii="Calibri" w:eastAsia="Roboto" w:hAnsi="Calibri" w:cs="Calibri"/>
                <w:sz w:val="22"/>
                <w:szCs w:val="22"/>
              </w:rPr>
            </w:pPr>
            <w:r w:rsidRPr="008D4E1A">
              <w:rPr>
                <w:rFonts w:ascii="Calibri" w:hAnsi="Calibri" w:cs="Calibri"/>
                <w:sz w:val="22"/>
                <w:szCs w:val="22"/>
              </w:rPr>
              <w:t xml:space="preserve">W dokumencie </w:t>
            </w:r>
            <w:r w:rsidR="00B86D82">
              <w:rPr>
                <w:rFonts w:ascii="Calibri" w:hAnsi="Calibri" w:cs="Calibri"/>
                <w:sz w:val="22"/>
                <w:szCs w:val="22"/>
              </w:rPr>
              <w:t>G</w:t>
            </w:r>
            <w:r w:rsidRPr="008D4E1A">
              <w:rPr>
                <w:rFonts w:ascii="Calibri" w:hAnsi="Calibri" w:cs="Calibri"/>
                <w:sz w:val="22"/>
                <w:szCs w:val="22"/>
              </w:rPr>
              <w:t xml:space="preserve">ML identyfikator obiektu przestrzennego w schemacie http URI musi być kodowany przy użyciu właściwości </w:t>
            </w:r>
            <w:proofErr w:type="spellStart"/>
            <w:r w:rsidRPr="008D4E1A">
              <w:rPr>
                <w:rFonts w:ascii="Calibri" w:hAnsi="Calibri" w:cs="Calibri"/>
                <w:i/>
                <w:sz w:val="22"/>
                <w:szCs w:val="22"/>
              </w:rPr>
              <w:t>gml:identifier</w:t>
            </w:r>
            <w:proofErr w:type="spellEnd"/>
            <w:r w:rsidRPr="008D4E1A">
              <w:rPr>
                <w:rFonts w:ascii="Calibri" w:hAnsi="Calibri" w:cs="Calibri"/>
                <w:sz w:val="22"/>
                <w:szCs w:val="22"/>
              </w:rPr>
              <w:t xml:space="preserve"> typu obiektu z atrybutem </w:t>
            </w:r>
            <w:proofErr w:type="spellStart"/>
            <w:r w:rsidRPr="008D4E1A">
              <w:rPr>
                <w:rFonts w:ascii="Calibri" w:hAnsi="Calibri" w:cs="Calibri"/>
                <w:i/>
                <w:iCs/>
                <w:sz w:val="22"/>
                <w:szCs w:val="22"/>
              </w:rPr>
              <w:t>codespace</w:t>
            </w:r>
            <w:proofErr w:type="spellEnd"/>
            <w:r w:rsidRPr="008D4E1A">
              <w:rPr>
                <w:rFonts w:ascii="Calibri" w:hAnsi="Calibri" w:cs="Calibri"/>
                <w:i/>
                <w:iCs/>
                <w:sz w:val="22"/>
                <w:szCs w:val="22"/>
              </w:rPr>
              <w:t xml:space="preserve"> </w:t>
            </w:r>
            <w:r w:rsidRPr="008D4E1A">
              <w:rPr>
                <w:rFonts w:ascii="Calibri" w:hAnsi="Calibri" w:cs="Calibri"/>
                <w:sz w:val="22"/>
                <w:szCs w:val="22"/>
              </w:rPr>
              <w:t xml:space="preserve">równym: </w:t>
            </w:r>
            <w:r w:rsidRPr="008D4E1A">
              <w:rPr>
                <w:rFonts w:ascii="Calibri" w:hAnsi="Calibri" w:cs="Calibri"/>
                <w:i/>
                <w:iCs/>
                <w:sz w:val="22"/>
                <w:szCs w:val="22"/>
              </w:rPr>
              <w:t>https://www.gov.pl/zagospodarowanieprzestrzenne/app.</w:t>
            </w:r>
          </w:p>
        </w:tc>
      </w:tr>
    </w:tbl>
    <w:p w14:paraId="32ABAA69" w14:textId="77777777" w:rsidR="00E11601" w:rsidRPr="008D4E1A" w:rsidRDefault="00E11601" w:rsidP="00362967">
      <w:pPr>
        <w:keepNext/>
        <w:spacing w:before="200" w:line="360" w:lineRule="auto"/>
        <w:jc w:val="both"/>
        <w:rPr>
          <w:rFonts w:ascii="Calibri" w:hAnsi="Calibri" w:cs="Calibri"/>
          <w:sz w:val="22"/>
          <w:szCs w:val="22"/>
        </w:rPr>
      </w:pPr>
      <w:r w:rsidRPr="008D4E1A">
        <w:rPr>
          <w:rFonts w:ascii="Calibri" w:hAnsi="Calibri" w:cs="Calibri"/>
          <w:noProof/>
          <w:sz w:val="22"/>
          <w:szCs w:val="22"/>
          <w14:ligatures w14:val="standardContextual"/>
        </w:rPr>
        <w:drawing>
          <wp:inline distT="0" distB="0" distL="0" distR="0" wp14:anchorId="0D031E92" wp14:editId="4BB88800">
            <wp:extent cx="5756910" cy="389255"/>
            <wp:effectExtent l="12700" t="12700" r="8890" b="17145"/>
            <wp:docPr id="211470100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2114701002"/>
                    <pic:cNvPicPr/>
                  </pic:nvPicPr>
                  <pic:blipFill>
                    <a:blip r:embed="rId139">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32EE9332" w:rsidR="00E11601" w:rsidRPr="008D4E1A" w:rsidRDefault="00E11601" w:rsidP="004E2188">
      <w:pPr>
        <w:pStyle w:val="Legenda"/>
      </w:pPr>
      <w:bookmarkStart w:id="434" w:name="_Toc160543010"/>
      <w:r w:rsidRPr="008D4E1A">
        <w:t xml:space="preserve">Rys. </w:t>
      </w:r>
      <w:r w:rsidRPr="008D4E1A">
        <w:fldChar w:fldCharType="begin"/>
      </w:r>
      <w:r w:rsidRPr="008D4E1A">
        <w:instrText>SEQ Rys._ \* ARABIC</w:instrText>
      </w:r>
      <w:r w:rsidRPr="008D4E1A">
        <w:fldChar w:fldCharType="separate"/>
      </w:r>
      <w:r w:rsidR="002F6ED0">
        <w:t>36</w:t>
      </w:r>
      <w:r w:rsidRPr="008D4E1A">
        <w:fldChar w:fldCharType="end"/>
      </w:r>
      <w:r w:rsidRPr="008D4E1A">
        <w:t xml:space="preserve"> – Przykład kodowania identyfikatora obiektu przestrzennego w schemacie http URI</w:t>
      </w:r>
      <w:bookmarkEnd w:id="434"/>
    </w:p>
    <w:p w14:paraId="0C428423" w14:textId="77777777" w:rsidR="00E11601" w:rsidRPr="008D4E1A" w:rsidRDefault="00E11601" w:rsidP="00362967">
      <w:pPr>
        <w:rPr>
          <w:lang w:eastAsia="en-GB"/>
        </w:rPr>
      </w:pPr>
    </w:p>
    <w:p w14:paraId="6ED3FA92" w14:textId="77777777" w:rsidR="00E11601" w:rsidRPr="008D4E1A" w:rsidRDefault="00E11601" w:rsidP="00362967">
      <w:pPr>
        <w:pStyle w:val="Nagwek3"/>
        <w:spacing w:after="160" w:line="360" w:lineRule="auto"/>
        <w:ind w:left="720"/>
        <w:rPr>
          <w:rFonts w:ascii="Calibri" w:hAnsi="Calibri" w:cs="Calibri"/>
          <w:sz w:val="26"/>
          <w:szCs w:val="26"/>
          <w:lang w:val="pl-PL"/>
        </w:rPr>
      </w:pPr>
      <w:bookmarkStart w:id="435" w:name="_Toc156203227"/>
      <w:r w:rsidRPr="008D4E1A">
        <w:rPr>
          <w:rFonts w:ascii="Calibri" w:hAnsi="Calibri" w:cs="Calibri"/>
          <w:sz w:val="26"/>
          <w:szCs w:val="26"/>
          <w:lang w:val="pl-PL"/>
        </w:rPr>
        <w:t xml:space="preserve">C.4.3. Kodowanie </w:t>
      </w:r>
      <w:proofErr w:type="spellStart"/>
      <w:r w:rsidRPr="008D4E1A">
        <w:rPr>
          <w:rFonts w:ascii="Calibri" w:hAnsi="Calibri" w:cs="Calibri"/>
          <w:sz w:val="26"/>
          <w:szCs w:val="26"/>
          <w:lang w:val="pl-PL"/>
        </w:rPr>
        <w:t>gml:id</w:t>
      </w:r>
      <w:bookmarkEnd w:id="435"/>
      <w:proofErr w:type="spellEnd"/>
    </w:p>
    <w:p w14:paraId="5540944C" w14:textId="398949C6" w:rsidR="00E11601" w:rsidRPr="008D4E1A" w:rsidRDefault="00E11601" w:rsidP="00362967">
      <w:pPr>
        <w:spacing w:before="100" w:after="100" w:line="360" w:lineRule="auto"/>
        <w:jc w:val="both"/>
        <w:rPr>
          <w:rFonts w:ascii="Calibri" w:hAnsi="Calibri" w:cs="Calibri"/>
          <w:sz w:val="22"/>
          <w:szCs w:val="22"/>
        </w:rPr>
      </w:pPr>
      <w:r w:rsidRPr="008D4E1A">
        <w:rPr>
          <w:rFonts w:ascii="Calibri" w:hAnsi="Calibri" w:cs="Calibri"/>
          <w:sz w:val="22"/>
          <w:szCs w:val="22"/>
        </w:rPr>
        <w:t xml:space="preserve">Zgodnie z [ISO 191136] każdy element reprezentujący instancję typu obiektu przestrzennego musi być jednoznacznie identyfikowalny w dokumencie </w:t>
      </w:r>
      <w:r w:rsidR="00B86D82">
        <w:rPr>
          <w:rFonts w:ascii="Calibri" w:hAnsi="Calibri" w:cs="Calibri"/>
          <w:sz w:val="22"/>
          <w:szCs w:val="22"/>
        </w:rPr>
        <w:t>G</w:t>
      </w:r>
      <w:r w:rsidRPr="008D4E1A">
        <w:rPr>
          <w:rFonts w:ascii="Calibri" w:hAnsi="Calibri" w:cs="Calibri"/>
          <w:sz w:val="22"/>
          <w:szCs w:val="22"/>
        </w:rPr>
        <w:t xml:space="preserve">ML poprzez atrybut </w:t>
      </w:r>
      <w:proofErr w:type="spellStart"/>
      <w:r w:rsidRPr="008D4E1A">
        <w:rPr>
          <w:rFonts w:ascii="Calibri" w:hAnsi="Calibri" w:cs="Calibri"/>
          <w:i/>
          <w:iCs/>
          <w:sz w:val="22"/>
          <w:szCs w:val="22"/>
        </w:rPr>
        <w:t>gml:id</w:t>
      </w:r>
      <w:proofErr w:type="spellEnd"/>
      <w:r w:rsidRPr="008D4E1A">
        <w:rPr>
          <w:rFonts w:ascii="Calibri" w:hAnsi="Calibri" w:cs="Calibri"/>
          <w:sz w:val="22"/>
          <w:szCs w:val="22"/>
        </w:rPr>
        <w:t>. Ponadto wartość tego atrybutu musi być unikalna dla wszystkich obiektów udostępnianych przez pojedynczą usługę sieciową pobierania w implementacji WFS [ISO 19142].</w:t>
      </w:r>
    </w:p>
    <w:p w14:paraId="2985F8C2" w14:textId="77777777" w:rsidR="00E11601" w:rsidRPr="008D4E1A" w:rsidRDefault="00E11601" w:rsidP="00362967">
      <w:pPr>
        <w:spacing w:before="100" w:after="100" w:line="360" w:lineRule="auto"/>
        <w:jc w:val="both"/>
        <w:rPr>
          <w:rFonts w:ascii="Calibri" w:hAnsi="Calibri" w:cs="Calibri"/>
          <w:color w:val="000000"/>
          <w:sz w:val="22"/>
          <w:szCs w:val="22"/>
        </w:rPr>
      </w:pPr>
      <w:r w:rsidRPr="008D4E1A">
        <w:rPr>
          <w:rFonts w:ascii="Calibri" w:hAnsi="Calibri" w:cs="Calibri"/>
          <w:sz w:val="22"/>
          <w:szCs w:val="22"/>
        </w:rPr>
        <w:t xml:space="preserve">Wartość atrybutu </w:t>
      </w:r>
      <w:proofErr w:type="spellStart"/>
      <w:r w:rsidRPr="008D4E1A">
        <w:rPr>
          <w:rFonts w:ascii="Calibri" w:hAnsi="Calibri" w:cs="Calibri"/>
          <w:sz w:val="22"/>
          <w:szCs w:val="22"/>
        </w:rPr>
        <w:t>gml:id</w:t>
      </w:r>
      <w:proofErr w:type="spellEnd"/>
      <w:r w:rsidRPr="008D4E1A">
        <w:rPr>
          <w:rFonts w:ascii="Calibri" w:hAnsi="Calibri" w:cs="Calibri"/>
          <w:sz w:val="22"/>
          <w:szCs w:val="22"/>
        </w:rPr>
        <w:t xml:space="preserve"> </w:t>
      </w:r>
      <w:r w:rsidRPr="008D4E1A">
        <w:rPr>
          <w:rFonts w:ascii="Calibri" w:hAnsi="Calibri" w:cs="Calibri"/>
          <w:color w:val="000000"/>
          <w:sz w:val="22"/>
          <w:szCs w:val="22"/>
        </w:rPr>
        <w:t xml:space="preserve">powinna zawierać poszczególne składowe identyfikatora obiektu przestrzennego takie jak: </w:t>
      </w:r>
      <w:proofErr w:type="spellStart"/>
      <w:r w:rsidRPr="008D4E1A">
        <w:rPr>
          <w:rFonts w:ascii="Calibri" w:hAnsi="Calibri" w:cs="Calibri"/>
          <w:i/>
          <w:iCs/>
          <w:color w:val="000000"/>
          <w:sz w:val="22"/>
          <w:szCs w:val="22"/>
        </w:rPr>
        <w:t>przestrzenNazw</w:t>
      </w:r>
      <w:proofErr w:type="spellEnd"/>
      <w:r w:rsidRPr="008D4E1A">
        <w:rPr>
          <w:rFonts w:ascii="Calibri" w:hAnsi="Calibri" w:cs="Calibri"/>
          <w:color w:val="000000"/>
          <w:sz w:val="22"/>
          <w:szCs w:val="22"/>
        </w:rPr>
        <w:t xml:space="preserve">, </w:t>
      </w:r>
      <w:proofErr w:type="spellStart"/>
      <w:r w:rsidRPr="008D4E1A">
        <w:rPr>
          <w:rFonts w:ascii="Calibri" w:hAnsi="Calibri" w:cs="Calibri"/>
          <w:i/>
          <w:color w:val="000000"/>
          <w:sz w:val="22"/>
          <w:szCs w:val="22"/>
        </w:rPr>
        <w:t>lokalnyId</w:t>
      </w:r>
      <w:proofErr w:type="spellEnd"/>
      <w:r w:rsidRPr="008D4E1A">
        <w:rPr>
          <w:rFonts w:ascii="Calibri" w:hAnsi="Calibri" w:cs="Calibri"/>
          <w:color w:val="000000"/>
          <w:sz w:val="22"/>
          <w:szCs w:val="22"/>
        </w:rPr>
        <w:t xml:space="preserve"> i ewentualnie </w:t>
      </w:r>
      <w:proofErr w:type="spellStart"/>
      <w:r w:rsidRPr="008D4E1A">
        <w:rPr>
          <w:rFonts w:ascii="Calibri" w:hAnsi="Calibri" w:cs="Calibri"/>
          <w:i/>
          <w:color w:val="000000"/>
          <w:sz w:val="22"/>
          <w:szCs w:val="22"/>
        </w:rPr>
        <w:t>wersjaId</w:t>
      </w:r>
      <w:proofErr w:type="spellEnd"/>
      <w:r w:rsidRPr="008D4E1A">
        <w:rPr>
          <w:rFonts w:ascii="Calibri" w:hAnsi="Calibri" w:cs="Calibri"/>
          <w:color w:val="000000"/>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67A2">
        <w:trPr>
          <w:trHeight w:val="437"/>
          <w:tblHeader/>
        </w:trPr>
        <w:tc>
          <w:tcPr>
            <w:tcW w:w="1054" w:type="pct"/>
            <w:shd w:val="clear" w:color="auto" w:fill="D9D9D9" w:themeFill="background1" w:themeFillShade="D9"/>
            <w:noWrap/>
            <w:vAlign w:val="center"/>
            <w:hideMark/>
          </w:tcPr>
          <w:p w14:paraId="13A4F974" w14:textId="1DBEBB10" w:rsidR="00E11601" w:rsidRPr="008D4E1A" w:rsidRDefault="00E11601" w:rsidP="001967A2">
            <w:pPr>
              <w:rPr>
                <w:rFonts w:ascii="Calibri" w:hAnsi="Calibri" w:cs="Calibri"/>
                <w:b/>
                <w:color w:val="FF0000"/>
                <w:sz w:val="22"/>
                <w:szCs w:val="22"/>
              </w:rPr>
            </w:pPr>
            <w:r w:rsidRPr="008D4E1A">
              <w:rPr>
                <w:rFonts w:ascii="Calibri" w:hAnsi="Calibri" w:cs="Calibri"/>
                <w:b/>
                <w:color w:val="FF0000"/>
                <w:sz w:val="22"/>
                <w:szCs w:val="22"/>
              </w:rPr>
              <w:lastRenderedPageBreak/>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53</w:t>
            </w:r>
            <w:r w:rsidRPr="008D4E1A">
              <w:rPr>
                <w:rFonts w:ascii="Calibri" w:hAnsi="Calibri" w:cs="Calibri"/>
                <w:b/>
                <w:color w:val="FF0000"/>
                <w:sz w:val="22"/>
                <w:szCs w:val="22"/>
              </w:rPr>
              <w:fldChar w:fldCharType="end"/>
            </w:r>
            <w:r w:rsidR="00822D4C">
              <w:rPr>
                <w:rFonts w:ascii="Calibri" w:hAnsi="Calibri" w:cs="Calibri"/>
                <w:b/>
                <w:color w:val="FF0000"/>
                <w:sz w:val="22"/>
                <w:szCs w:val="22"/>
              </w:rPr>
              <w:t>3</w:t>
            </w:r>
          </w:p>
        </w:tc>
        <w:tc>
          <w:tcPr>
            <w:tcW w:w="3946" w:type="pct"/>
            <w:shd w:val="clear" w:color="auto" w:fill="D9D9D9" w:themeFill="background1" w:themeFillShade="D9"/>
            <w:noWrap/>
            <w:vAlign w:val="center"/>
          </w:tcPr>
          <w:p w14:paraId="3B029BDA" w14:textId="77777777" w:rsidR="00E11601" w:rsidRPr="008D4E1A" w:rsidRDefault="002F6ED0" w:rsidP="001967A2">
            <w:pPr>
              <w:rPr>
                <w:rFonts w:ascii="Calibri" w:hAnsi="Calibri" w:cs="Calibri"/>
                <w:b/>
                <w:bCs/>
                <w:color w:val="0563C1" w:themeColor="hyperlink"/>
                <w:sz w:val="20"/>
                <w:szCs w:val="20"/>
                <w:u w:val="single"/>
              </w:rPr>
            </w:pPr>
            <w:hyperlink r:id="rId140" w:history="1">
              <w:r w:rsidR="00E11601"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67A2">
        <w:trPr>
          <w:trHeight w:val="1496"/>
        </w:trPr>
        <w:tc>
          <w:tcPr>
            <w:tcW w:w="5000" w:type="pct"/>
            <w:gridSpan w:val="2"/>
            <w:shd w:val="clear" w:color="auto" w:fill="auto"/>
            <w:noWrap/>
            <w:vAlign w:val="center"/>
            <w:hideMark/>
          </w:tcPr>
          <w:p w14:paraId="204F2BC9" w14:textId="20000D4A" w:rsidR="00E11601" w:rsidRPr="008D4E1A" w:rsidRDefault="00E11601" w:rsidP="001967A2">
            <w:pPr>
              <w:spacing w:line="360" w:lineRule="auto"/>
              <w:jc w:val="both"/>
              <w:rPr>
                <w:rFonts w:ascii="Calibri" w:hAnsi="Calibri" w:cs="Calibri"/>
                <w:sz w:val="22"/>
                <w:szCs w:val="22"/>
              </w:rPr>
            </w:pPr>
            <w:r w:rsidRPr="008D4E1A">
              <w:rPr>
                <w:rFonts w:ascii="Calibri" w:hAnsi="Calibri" w:cs="Calibri"/>
                <w:sz w:val="22"/>
                <w:szCs w:val="22"/>
              </w:rPr>
              <w:t xml:space="preserve">W dokumencie </w:t>
            </w:r>
            <w:r w:rsidR="00B86D82">
              <w:rPr>
                <w:rFonts w:ascii="Calibri" w:hAnsi="Calibri" w:cs="Calibri"/>
                <w:sz w:val="22"/>
                <w:szCs w:val="22"/>
              </w:rPr>
              <w:t>G</w:t>
            </w:r>
            <w:r w:rsidRPr="008D4E1A">
              <w:rPr>
                <w:rFonts w:ascii="Calibri" w:hAnsi="Calibri" w:cs="Calibri"/>
                <w:sz w:val="22"/>
                <w:szCs w:val="22"/>
              </w:rPr>
              <w:t xml:space="preserve">ML każdy element reprezentujący instancję typu obiektu przestrzennego musi być jednoznacznie identyfikowalny poprzez atrybut </w:t>
            </w:r>
            <w:proofErr w:type="spellStart"/>
            <w:r w:rsidRPr="008D4E1A">
              <w:rPr>
                <w:rFonts w:ascii="Calibri" w:hAnsi="Calibri" w:cs="Calibri"/>
                <w:i/>
                <w:iCs/>
                <w:sz w:val="22"/>
                <w:szCs w:val="22"/>
              </w:rPr>
              <w:t>gml:id</w:t>
            </w:r>
            <w:proofErr w:type="spellEnd"/>
            <w:r w:rsidRPr="008D4E1A">
              <w:rPr>
                <w:rFonts w:ascii="Calibri" w:hAnsi="Calibri" w:cs="Calibri"/>
                <w:sz w:val="22"/>
                <w:szCs w:val="22"/>
              </w:rPr>
              <w:t xml:space="preserve">. Jego wartość stanowi złożenie poszczególnych składowych atrybutu </w:t>
            </w:r>
            <w:proofErr w:type="spellStart"/>
            <w:r w:rsidRPr="008D4E1A">
              <w:rPr>
                <w:rFonts w:ascii="Calibri" w:hAnsi="Calibri" w:cs="Calibri"/>
                <w:sz w:val="22"/>
                <w:szCs w:val="22"/>
              </w:rPr>
              <w:t>i</w:t>
            </w:r>
            <w:r w:rsidRPr="008D4E1A">
              <w:rPr>
                <w:rFonts w:ascii="Calibri" w:hAnsi="Calibri" w:cs="Calibri"/>
                <w:color w:val="000000"/>
                <w:sz w:val="22"/>
                <w:szCs w:val="22"/>
              </w:rPr>
              <w:t>dIIP</w:t>
            </w:r>
            <w:proofErr w:type="spellEnd"/>
            <w:r w:rsidRPr="008D4E1A">
              <w:rPr>
                <w:rFonts w:ascii="Calibri" w:hAnsi="Calibri" w:cs="Calibri"/>
                <w:color w:val="000000"/>
                <w:sz w:val="22"/>
                <w:szCs w:val="22"/>
              </w:rPr>
              <w:t xml:space="preserve">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 w:val="22"/>
                <w:szCs w:val="22"/>
                <w:lang w:val="pl-PL"/>
              </w:rPr>
            </w:pPr>
            <w:r w:rsidRPr="008D4E1A">
              <w:rPr>
                <w:rFonts w:ascii="Calibri" w:hAnsi="Calibri" w:cs="Calibri"/>
                <w:color w:val="000000"/>
                <w:sz w:val="22"/>
                <w:szCs w:val="22"/>
                <w:lang w:val="pl-PL"/>
              </w:rPr>
              <w:t>&lt;</w:t>
            </w:r>
            <w:proofErr w:type="spellStart"/>
            <w:r w:rsidRPr="008D4E1A">
              <w:rPr>
                <w:rFonts w:ascii="Calibri" w:hAnsi="Calibri" w:cs="Calibri"/>
                <w:color w:val="000000"/>
                <w:sz w:val="22"/>
                <w:szCs w:val="22"/>
                <w:lang w:val="pl-PL"/>
              </w:rPr>
              <w:t>przestrzenNazw</w:t>
            </w:r>
            <w:proofErr w:type="spellEnd"/>
            <w:r w:rsidRPr="008D4E1A">
              <w:rPr>
                <w:rFonts w:ascii="Calibri" w:hAnsi="Calibri" w:cs="Calibri"/>
                <w:i/>
                <w:color w:val="000000"/>
                <w:sz w:val="22"/>
                <w:szCs w:val="22"/>
                <w:lang w:val="pl-PL"/>
              </w:rPr>
              <w:t xml:space="preserve">&gt; </w:t>
            </w:r>
            <w:r w:rsidRPr="008D4E1A">
              <w:rPr>
                <w:rFonts w:ascii="Calibri" w:hAnsi="Calibri" w:cs="Calibri"/>
                <w:color w:val="000000"/>
                <w:sz w:val="22"/>
                <w:szCs w:val="22"/>
                <w:lang w:val="pl-PL"/>
              </w:rPr>
              <w:t>+”_”+ &lt;</w:t>
            </w:r>
            <w:proofErr w:type="spellStart"/>
            <w:r w:rsidRPr="008D4E1A">
              <w:rPr>
                <w:rFonts w:ascii="Calibri" w:hAnsi="Calibri" w:cs="Calibri"/>
                <w:iCs/>
                <w:color w:val="000000"/>
                <w:sz w:val="22"/>
                <w:szCs w:val="22"/>
                <w:lang w:val="pl-PL"/>
              </w:rPr>
              <w:t>lokalnyId</w:t>
            </w:r>
            <w:proofErr w:type="spellEnd"/>
            <w:r w:rsidRPr="008D4E1A">
              <w:rPr>
                <w:rFonts w:ascii="Calibri" w:hAnsi="Calibri" w:cs="Calibri"/>
                <w:i/>
                <w:color w:val="000000"/>
                <w:sz w:val="22"/>
                <w:szCs w:val="22"/>
                <w:lang w:val="pl-PL"/>
              </w:rPr>
              <w:t xml:space="preserve">&gt; </w:t>
            </w:r>
            <w:r w:rsidRPr="008D4E1A">
              <w:rPr>
                <w:rFonts w:ascii="Calibri" w:hAnsi="Calibri" w:cs="Calibri"/>
                <w:color w:val="000000"/>
                <w:sz w:val="22"/>
                <w:szCs w:val="22"/>
                <w:lang w:val="pl-PL"/>
              </w:rPr>
              <w:t>+”_”+ &lt;</w:t>
            </w:r>
            <w:proofErr w:type="spellStart"/>
            <w:r w:rsidRPr="008D4E1A">
              <w:rPr>
                <w:rFonts w:ascii="Calibri" w:hAnsi="Calibri" w:cs="Calibri"/>
                <w:iCs/>
                <w:color w:val="000000"/>
                <w:sz w:val="22"/>
                <w:szCs w:val="22"/>
                <w:lang w:val="pl-PL"/>
              </w:rPr>
              <w:t>wersjaId</w:t>
            </w:r>
            <w:proofErr w:type="spellEnd"/>
            <w:r w:rsidRPr="008D4E1A">
              <w:rPr>
                <w:rFonts w:ascii="Calibri" w:hAnsi="Calibri" w:cs="Calibri"/>
                <w:iCs/>
                <w:color w:val="000000"/>
                <w:sz w:val="22"/>
                <w:szCs w:val="22"/>
                <w:lang w:val="pl-PL"/>
              </w:rPr>
              <w:t xml:space="preserve">&gt; dla wersjonowanych typów obiektów </w:t>
            </w:r>
            <w:r w:rsidRPr="008D4E1A">
              <w:rPr>
                <w:rFonts w:ascii="Calibri" w:hAnsi="Calibri" w:cs="Calibri"/>
                <w:iCs/>
                <w:color w:val="000000"/>
                <w:sz w:val="22"/>
                <w:szCs w:val="22"/>
                <w:lang w:val="pl-PL"/>
              </w:rPr>
              <w:br/>
              <w:t xml:space="preserve">(np. </w:t>
            </w:r>
            <w:proofErr w:type="spellStart"/>
            <w:r w:rsidRPr="008D4E1A">
              <w:rPr>
                <w:rFonts w:ascii="Calibri" w:hAnsi="Calibri" w:cs="Calibri"/>
                <w:i/>
                <w:iCs/>
                <w:color w:val="000000"/>
                <w:sz w:val="22"/>
                <w:szCs w:val="22"/>
                <w:lang w:val="pl-PL"/>
              </w:rPr>
              <w:t>AktPlanowaniaPrzestrzennego</w:t>
            </w:r>
            <w:proofErr w:type="spellEnd"/>
            <w:r w:rsidRPr="008D4E1A">
              <w:rPr>
                <w:rFonts w:ascii="Calibri" w:hAnsi="Calibri" w:cs="Calibri"/>
                <w:iCs/>
                <w:color w:val="000000"/>
                <w:sz w:val="22"/>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 w:val="22"/>
                <w:szCs w:val="22"/>
                <w:lang w:val="pl-PL"/>
              </w:rPr>
            </w:pPr>
            <w:r w:rsidRPr="008D4E1A">
              <w:rPr>
                <w:rFonts w:ascii="Calibri" w:hAnsi="Calibri" w:cs="Calibri"/>
                <w:color w:val="000000"/>
                <w:sz w:val="22"/>
                <w:szCs w:val="22"/>
                <w:lang w:val="pl-PL"/>
              </w:rPr>
              <w:t>&lt;</w:t>
            </w:r>
            <w:proofErr w:type="spellStart"/>
            <w:r w:rsidRPr="008D4E1A">
              <w:rPr>
                <w:rFonts w:ascii="Calibri" w:hAnsi="Calibri" w:cs="Calibri"/>
                <w:color w:val="000000"/>
                <w:sz w:val="22"/>
                <w:szCs w:val="22"/>
                <w:lang w:val="pl-PL"/>
              </w:rPr>
              <w:t>przestrzenNazw</w:t>
            </w:r>
            <w:proofErr w:type="spellEnd"/>
            <w:r w:rsidRPr="008D4E1A">
              <w:rPr>
                <w:rFonts w:ascii="Calibri" w:hAnsi="Calibri" w:cs="Calibri"/>
                <w:i/>
                <w:color w:val="000000"/>
                <w:sz w:val="22"/>
                <w:szCs w:val="22"/>
                <w:lang w:val="pl-PL"/>
              </w:rPr>
              <w:t xml:space="preserve">&gt; </w:t>
            </w:r>
            <w:r w:rsidRPr="008D4E1A">
              <w:rPr>
                <w:rFonts w:ascii="Calibri" w:hAnsi="Calibri" w:cs="Calibri"/>
                <w:color w:val="000000"/>
                <w:sz w:val="22"/>
                <w:szCs w:val="22"/>
                <w:lang w:val="pl-PL"/>
              </w:rPr>
              <w:t>+”_”+ &lt;</w:t>
            </w:r>
            <w:proofErr w:type="spellStart"/>
            <w:r w:rsidRPr="008D4E1A">
              <w:rPr>
                <w:rFonts w:ascii="Calibri" w:hAnsi="Calibri" w:cs="Calibri"/>
                <w:iCs/>
                <w:color w:val="000000"/>
                <w:sz w:val="22"/>
                <w:szCs w:val="22"/>
                <w:lang w:val="pl-PL"/>
              </w:rPr>
              <w:t>lokalnyId</w:t>
            </w:r>
            <w:proofErr w:type="spellEnd"/>
            <w:r w:rsidRPr="008D4E1A">
              <w:rPr>
                <w:rFonts w:ascii="Calibri" w:hAnsi="Calibri" w:cs="Calibri"/>
                <w:i/>
                <w:color w:val="000000"/>
                <w:sz w:val="22"/>
                <w:szCs w:val="22"/>
                <w:lang w:val="pl-PL"/>
              </w:rPr>
              <w:t xml:space="preserve">&gt; </w:t>
            </w:r>
            <w:r w:rsidRPr="008D4E1A">
              <w:rPr>
                <w:rFonts w:ascii="Calibri" w:hAnsi="Calibri" w:cs="Calibri"/>
                <w:iCs/>
                <w:color w:val="000000"/>
                <w:sz w:val="22"/>
                <w:szCs w:val="22"/>
                <w:lang w:val="pl-PL"/>
              </w:rPr>
              <w:t xml:space="preserve">dla niewersjonowanych typów obiektów </w:t>
            </w:r>
            <w:r w:rsidRPr="008D4E1A">
              <w:rPr>
                <w:rFonts w:ascii="Calibri" w:hAnsi="Calibri" w:cs="Calibri"/>
                <w:iCs/>
                <w:color w:val="000000"/>
                <w:sz w:val="22"/>
                <w:szCs w:val="22"/>
                <w:lang w:val="pl-PL"/>
              </w:rPr>
              <w:br/>
              <w:t xml:space="preserve">(np. </w:t>
            </w:r>
            <w:proofErr w:type="spellStart"/>
            <w:r w:rsidRPr="008D4E1A">
              <w:rPr>
                <w:rFonts w:ascii="Calibri" w:hAnsi="Calibri" w:cs="Calibri"/>
                <w:i/>
                <w:iCs/>
                <w:color w:val="000000"/>
                <w:sz w:val="22"/>
                <w:szCs w:val="22"/>
                <w:lang w:val="pl-PL"/>
              </w:rPr>
              <w:t>DokumentFormalny</w:t>
            </w:r>
            <w:proofErr w:type="spellEnd"/>
            <w:r w:rsidRPr="008D4E1A">
              <w:rPr>
                <w:rFonts w:ascii="Calibri" w:hAnsi="Calibri" w:cs="Calibri"/>
                <w:iCs/>
                <w:color w:val="000000"/>
                <w:sz w:val="22"/>
                <w:szCs w:val="22"/>
                <w:lang w:val="pl-PL"/>
              </w:rPr>
              <w:t>).</w:t>
            </w:r>
          </w:p>
        </w:tc>
      </w:tr>
    </w:tbl>
    <w:p w14:paraId="03B9E568" w14:textId="77777777" w:rsidR="00E11601" w:rsidRPr="008D4E1A" w:rsidRDefault="00E11601" w:rsidP="00362967">
      <w:pPr>
        <w:keepNext/>
        <w:spacing w:before="200" w:line="360" w:lineRule="auto"/>
        <w:jc w:val="center"/>
        <w:rPr>
          <w:rFonts w:ascii="Calibri" w:hAnsi="Calibri" w:cs="Calibri"/>
          <w:sz w:val="22"/>
          <w:szCs w:val="22"/>
        </w:rPr>
      </w:pPr>
    </w:p>
    <w:p w14:paraId="0DA2820E" w14:textId="77777777" w:rsidR="00E11601" w:rsidRPr="008D4E1A" w:rsidRDefault="00E11601" w:rsidP="004E2188">
      <w:pPr>
        <w:pStyle w:val="Legenda"/>
      </w:pPr>
      <w:r w:rsidRPr="008D4E1A">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41">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241857FB" w:rsidR="00E11601" w:rsidRPr="008D4E1A" w:rsidRDefault="00E11601" w:rsidP="004E2188">
      <w:pPr>
        <w:pStyle w:val="Legenda"/>
      </w:pPr>
      <w:bookmarkStart w:id="436" w:name="_Toc160543011"/>
      <w:r w:rsidRPr="008D4E1A">
        <w:t xml:space="preserve">Rys. </w:t>
      </w:r>
      <w:r w:rsidRPr="008D4E1A">
        <w:fldChar w:fldCharType="begin"/>
      </w:r>
      <w:r w:rsidRPr="008D4E1A">
        <w:instrText>SEQ Rys._ \* ARABIC</w:instrText>
      </w:r>
      <w:r w:rsidRPr="008D4E1A">
        <w:fldChar w:fldCharType="separate"/>
      </w:r>
      <w:r w:rsidR="002F6ED0">
        <w:t>37</w:t>
      </w:r>
      <w:r w:rsidRPr="008D4E1A">
        <w:fldChar w:fldCharType="end"/>
      </w:r>
      <w:r w:rsidRPr="008D4E1A">
        <w:t xml:space="preserve"> – Przykład </w:t>
      </w:r>
      <w:r w:rsidRPr="00124FB7">
        <w:t>kodowania gml:id</w:t>
      </w:r>
      <w:r w:rsidRPr="008D4E1A">
        <w:t xml:space="preserve"> dla wersjonowanych typów obiektów</w:t>
      </w:r>
      <w:bookmarkEnd w:id="436"/>
    </w:p>
    <w:p w14:paraId="4C824953" w14:textId="77777777" w:rsidR="00E11601" w:rsidRPr="008D4E1A" w:rsidRDefault="00E11601" w:rsidP="00481094">
      <w:pPr>
        <w:rPr>
          <w:lang w:eastAsia="en-GB"/>
        </w:rPr>
      </w:pPr>
    </w:p>
    <w:p w14:paraId="3D43C3FA" w14:textId="77777777" w:rsidR="00E11601" w:rsidRPr="008D4E1A" w:rsidRDefault="00E11601" w:rsidP="00481094">
      <w:pPr>
        <w:spacing w:after="100"/>
        <w:rPr>
          <w:lang w:eastAsia="en-GB"/>
        </w:rPr>
      </w:pPr>
      <w:r w:rsidRPr="008D4E1A">
        <w:rPr>
          <w:noProof/>
          <w:lang w:eastAsia="en-GB"/>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42">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52DB0924" w:rsidR="00E11601" w:rsidRPr="008D4E1A" w:rsidRDefault="00E11601" w:rsidP="004E2188">
      <w:pPr>
        <w:pStyle w:val="Legenda"/>
      </w:pPr>
      <w:bookmarkStart w:id="437" w:name="_Toc160543012"/>
      <w:r w:rsidRPr="008D4E1A">
        <w:t xml:space="preserve">Rys. </w:t>
      </w:r>
      <w:r w:rsidRPr="008D4E1A">
        <w:fldChar w:fldCharType="begin"/>
      </w:r>
      <w:r w:rsidRPr="008D4E1A">
        <w:instrText>SEQ Rys._ \* ARABIC</w:instrText>
      </w:r>
      <w:r w:rsidRPr="008D4E1A">
        <w:fldChar w:fldCharType="separate"/>
      </w:r>
      <w:r w:rsidR="002F6ED0">
        <w:t>38</w:t>
      </w:r>
      <w:r w:rsidRPr="008D4E1A">
        <w:fldChar w:fldCharType="end"/>
      </w:r>
      <w:r w:rsidRPr="008D4E1A">
        <w:t xml:space="preserve"> – Przykład </w:t>
      </w:r>
      <w:r w:rsidRPr="00124FB7">
        <w:t>kodowania gml:id dla</w:t>
      </w:r>
      <w:r w:rsidRPr="008D4E1A">
        <w:t xml:space="preserve"> niewersjonowanych typów obiektów</w:t>
      </w:r>
      <w:bookmarkEnd w:id="437"/>
    </w:p>
    <w:p w14:paraId="12F6CA61" w14:textId="77777777" w:rsidR="00E11601" w:rsidRPr="008D4E1A" w:rsidRDefault="00E11601" w:rsidP="00362967">
      <w:pPr>
        <w:keepNext/>
        <w:spacing w:before="240" w:after="240" w:line="360" w:lineRule="auto"/>
        <w:jc w:val="both"/>
        <w:rPr>
          <w:rFonts w:ascii="Calibri" w:hAnsi="Calibri" w:cs="Calibri"/>
          <w:i/>
          <w:iCs/>
          <w:color w:val="000000"/>
          <w:sz w:val="22"/>
          <w:szCs w:val="22"/>
        </w:rPr>
      </w:pPr>
      <w:r w:rsidRPr="008D4E1A">
        <w:rPr>
          <w:rFonts w:ascii="Calibri" w:hAnsi="Calibri" w:cs="Calibri"/>
          <w:b/>
          <w:bCs/>
          <w:sz w:val="22"/>
          <w:szCs w:val="22"/>
        </w:rPr>
        <w:t>UWAGA 1.</w:t>
      </w:r>
      <w:r w:rsidRPr="008D4E1A">
        <w:rPr>
          <w:rFonts w:ascii="Calibri" w:hAnsi="Calibri" w:cs="Calibri"/>
          <w:sz w:val="22"/>
          <w:szCs w:val="22"/>
        </w:rPr>
        <w:t xml:space="preserve"> Wymaganie może nie być stosowane </w:t>
      </w:r>
      <w:r w:rsidRPr="008D4E1A">
        <w:rPr>
          <w:rFonts w:ascii="Calibri" w:hAnsi="Calibri" w:cs="Calibri"/>
          <w:color w:val="000000" w:themeColor="text1"/>
          <w:sz w:val="22"/>
          <w:szCs w:val="22"/>
        </w:rPr>
        <w:t>w przypadku, jeżeli usługa pobierania publikuje tylko jeden zbiór danych przestrzennych – w takim przypadku dopuszcza się pominięcie atrybutu</w:t>
      </w:r>
      <w:r w:rsidRPr="008D4E1A">
        <w:rPr>
          <w:rFonts w:ascii="Calibri" w:hAnsi="Calibri" w:cs="Calibri"/>
          <w:i/>
          <w:iCs/>
          <w:color w:val="000000" w:themeColor="text1"/>
          <w:sz w:val="22"/>
          <w:szCs w:val="22"/>
        </w:rPr>
        <w:t xml:space="preserve"> </w:t>
      </w:r>
      <w:proofErr w:type="spellStart"/>
      <w:r w:rsidRPr="008D4E1A">
        <w:rPr>
          <w:rFonts w:ascii="Calibri" w:hAnsi="Calibri" w:cs="Calibri"/>
          <w:i/>
          <w:iCs/>
          <w:color w:val="000000" w:themeColor="text1"/>
          <w:sz w:val="22"/>
          <w:szCs w:val="22"/>
        </w:rPr>
        <w:t>przestrzenNazw</w:t>
      </w:r>
      <w:proofErr w:type="spellEnd"/>
      <w:r w:rsidRPr="008D4E1A">
        <w:rPr>
          <w:rFonts w:ascii="Calibri" w:hAnsi="Calibri" w:cs="Calibri"/>
          <w:i/>
          <w:iCs/>
          <w:color w:val="000000" w:themeColor="text1"/>
          <w:sz w:val="22"/>
          <w:szCs w:val="22"/>
        </w:rPr>
        <w:t>.</w:t>
      </w:r>
    </w:p>
    <w:p w14:paraId="4D629290" w14:textId="77777777" w:rsidR="00E11601" w:rsidRPr="008D4E1A" w:rsidRDefault="00E11601" w:rsidP="00362967">
      <w:pPr>
        <w:pStyle w:val="Nagwek2"/>
        <w:spacing w:line="360" w:lineRule="auto"/>
        <w:rPr>
          <w:rFonts w:ascii="Calibri" w:hAnsi="Calibri" w:cs="Calibri"/>
          <w:lang w:val="pl-PL"/>
        </w:rPr>
      </w:pPr>
      <w:bookmarkStart w:id="438" w:name="_Toc156203228"/>
      <w:r w:rsidRPr="008D4E1A">
        <w:rPr>
          <w:rFonts w:ascii="Calibri" w:hAnsi="Calibri" w:cs="Calibri"/>
          <w:lang w:val="pl-PL"/>
        </w:rPr>
        <w:t>C.5. Kodowanie referencji pomiędzy obiektami</w:t>
      </w:r>
      <w:bookmarkEnd w:id="438"/>
    </w:p>
    <w:p w14:paraId="599D86B0" w14:textId="3430F933" w:rsidR="00E11601" w:rsidRPr="008D4E1A" w:rsidRDefault="00E11601" w:rsidP="00362967">
      <w:pPr>
        <w:spacing w:before="200" w:after="200" w:line="360" w:lineRule="auto"/>
        <w:jc w:val="both"/>
        <w:rPr>
          <w:rFonts w:ascii="Calibri" w:hAnsi="Calibri" w:cs="Calibri"/>
          <w:sz w:val="22"/>
          <w:szCs w:val="22"/>
        </w:rPr>
      </w:pPr>
      <w:r w:rsidRPr="008D4E1A">
        <w:rPr>
          <w:rFonts w:ascii="Calibri" w:hAnsi="Calibri" w:cs="Calibri"/>
          <w:sz w:val="22"/>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 w:val="22"/>
          <w:szCs w:val="20"/>
        </w:rPr>
        <w:t xml:space="preserve">14.4.2 </w:t>
      </w:r>
      <w:r w:rsidRPr="00AC42C8">
        <w:rPr>
          <w:rFonts w:ascii="Calibri" w:hAnsi="Calibri" w:cs="Calibri"/>
          <w:b/>
          <w:sz w:val="22"/>
          <w:szCs w:val="20"/>
        </w:rPr>
        <w:fldChar w:fldCharType="begin"/>
      </w:r>
      <w:r w:rsidRPr="00AC42C8">
        <w:rPr>
          <w:rFonts w:ascii="Calibri" w:hAnsi="Calibri" w:cs="Calibri"/>
          <w:b/>
          <w:sz w:val="22"/>
          <w:szCs w:val="20"/>
        </w:rPr>
        <w:instrText xml:space="preserve"> REF _Ref106808086 \h  \* MERGEFORMAT </w:instrText>
      </w:r>
      <w:r w:rsidRPr="00AC42C8">
        <w:rPr>
          <w:rFonts w:ascii="Calibri" w:hAnsi="Calibri" w:cs="Calibri"/>
          <w:b/>
          <w:sz w:val="22"/>
          <w:szCs w:val="20"/>
        </w:rPr>
      </w:r>
      <w:r w:rsidRPr="00AC42C8">
        <w:rPr>
          <w:rFonts w:ascii="Calibri" w:hAnsi="Calibri" w:cs="Calibri"/>
          <w:b/>
          <w:sz w:val="22"/>
          <w:szCs w:val="20"/>
        </w:rPr>
        <w:fldChar w:fldCharType="separate"/>
      </w:r>
      <w:r w:rsidR="002F6ED0" w:rsidRPr="002F6ED0">
        <w:rPr>
          <w:rFonts w:ascii="Calibri" w:hAnsi="Calibri" w:cs="Calibri"/>
          <w:b/>
          <w:sz w:val="22"/>
          <w:szCs w:val="20"/>
        </w:rPr>
        <w:t>C.4.2. Kodowanie identyfikatora http URI</w:t>
      </w:r>
      <w:r w:rsidRPr="00AC42C8">
        <w:rPr>
          <w:rFonts w:ascii="Calibri" w:hAnsi="Calibri" w:cs="Calibri"/>
          <w:b/>
          <w:sz w:val="22"/>
          <w:szCs w:val="20"/>
        </w:rPr>
        <w:fldChar w:fldCharType="end"/>
      </w:r>
      <w:r w:rsidRPr="008D4E1A">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67A2">
        <w:trPr>
          <w:trHeight w:val="437"/>
          <w:tblHeader/>
        </w:trPr>
        <w:tc>
          <w:tcPr>
            <w:tcW w:w="1120" w:type="pct"/>
            <w:shd w:val="clear" w:color="auto" w:fill="D9D9D9" w:themeFill="background1" w:themeFillShade="D9"/>
            <w:noWrap/>
            <w:vAlign w:val="center"/>
            <w:hideMark/>
          </w:tcPr>
          <w:p w14:paraId="0B44E8C1" w14:textId="57A35CF8"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54</w:t>
            </w:r>
            <w:r w:rsidRPr="008D4E1A">
              <w:rPr>
                <w:rFonts w:ascii="Calibri" w:hAnsi="Calibri" w:cs="Calibri"/>
                <w:b/>
                <w:color w:val="FF0000"/>
                <w:sz w:val="22"/>
                <w:szCs w:val="22"/>
              </w:rPr>
              <w:fldChar w:fldCharType="end"/>
            </w:r>
            <w:r w:rsidR="00822D4C">
              <w:rPr>
                <w:rFonts w:ascii="Calibri" w:hAnsi="Calibri" w:cs="Calibri"/>
                <w:b/>
                <w:color w:val="FF0000"/>
                <w:sz w:val="22"/>
                <w:szCs w:val="22"/>
              </w:rPr>
              <w:t>4</w:t>
            </w:r>
          </w:p>
        </w:tc>
        <w:tc>
          <w:tcPr>
            <w:tcW w:w="3880" w:type="pct"/>
            <w:shd w:val="clear" w:color="auto" w:fill="D9D9D9" w:themeFill="background1" w:themeFillShade="D9"/>
            <w:noWrap/>
            <w:vAlign w:val="center"/>
          </w:tcPr>
          <w:p w14:paraId="6DA1ED48" w14:textId="77777777" w:rsidR="00E11601" w:rsidRPr="008D4E1A" w:rsidRDefault="002F6ED0" w:rsidP="001967A2">
            <w:pPr>
              <w:rPr>
                <w:rFonts w:ascii="Calibri" w:hAnsi="Calibri" w:cs="Calibri"/>
                <w:b/>
                <w:bCs/>
                <w:sz w:val="20"/>
                <w:szCs w:val="20"/>
              </w:rPr>
            </w:pPr>
            <w:hyperlink r:id="rId143" w:history="1">
              <w:r w:rsidR="00E11601"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67A2">
        <w:trPr>
          <w:trHeight w:val="506"/>
        </w:trPr>
        <w:tc>
          <w:tcPr>
            <w:tcW w:w="5000" w:type="pct"/>
            <w:gridSpan w:val="2"/>
            <w:shd w:val="clear" w:color="auto" w:fill="auto"/>
            <w:noWrap/>
            <w:vAlign w:val="center"/>
            <w:hideMark/>
          </w:tcPr>
          <w:p w14:paraId="6B7E4D45" w14:textId="3DF24BB1" w:rsidR="00E11601" w:rsidRPr="008D4E1A" w:rsidRDefault="00E11601" w:rsidP="001967A2">
            <w:pPr>
              <w:spacing w:line="360" w:lineRule="auto"/>
              <w:jc w:val="both"/>
              <w:rPr>
                <w:rFonts w:ascii="Calibri" w:eastAsia="Roboto" w:hAnsi="Calibri" w:cs="Calibri"/>
                <w:sz w:val="22"/>
                <w:szCs w:val="22"/>
              </w:rPr>
            </w:pPr>
            <w:r w:rsidRPr="008D4E1A">
              <w:rPr>
                <w:rFonts w:ascii="Calibri" w:hAnsi="Calibri" w:cs="Calibri"/>
                <w:sz w:val="22"/>
                <w:szCs w:val="22"/>
              </w:rPr>
              <w:t xml:space="preserve">W dokumencie </w:t>
            </w:r>
            <w:r w:rsidR="00F948D9">
              <w:rPr>
                <w:rFonts w:ascii="Calibri" w:hAnsi="Calibri" w:cs="Calibri"/>
                <w:sz w:val="22"/>
                <w:szCs w:val="22"/>
              </w:rPr>
              <w:t>G</w:t>
            </w:r>
            <w:r w:rsidRPr="008D4E1A">
              <w:rPr>
                <w:rFonts w:ascii="Calibri" w:hAnsi="Calibri" w:cs="Calibri"/>
                <w:sz w:val="22"/>
                <w:szCs w:val="22"/>
              </w:rPr>
              <w:t xml:space="preserve">ML kodowanie roli asocjacyjnej musi być realizowane za pomocą atrybutu </w:t>
            </w:r>
            <w:proofErr w:type="spellStart"/>
            <w:r w:rsidRPr="008D4E1A">
              <w:rPr>
                <w:rFonts w:ascii="Calibri" w:hAnsi="Calibri" w:cs="Calibri"/>
                <w:i/>
                <w:iCs/>
                <w:sz w:val="22"/>
                <w:szCs w:val="22"/>
              </w:rPr>
              <w:t>xlink:href</w:t>
            </w:r>
            <w:proofErr w:type="spellEnd"/>
            <w:r w:rsidRPr="008D4E1A">
              <w:rPr>
                <w:rFonts w:ascii="Calibri" w:hAnsi="Calibri" w:cs="Calibri"/>
                <w:i/>
                <w:iCs/>
                <w:sz w:val="22"/>
                <w:szCs w:val="22"/>
              </w:rPr>
              <w:t xml:space="preserve"> </w:t>
            </w:r>
            <w:r w:rsidRPr="008D4E1A">
              <w:rPr>
                <w:rFonts w:ascii="Calibri" w:hAnsi="Calibri" w:cs="Calibri"/>
                <w:sz w:val="22"/>
                <w:szCs w:val="22"/>
              </w:rPr>
              <w:t xml:space="preserve">elementu ją reprezentującego. Przyjmuje on wartość równą </w:t>
            </w:r>
            <w:proofErr w:type="spellStart"/>
            <w:r w:rsidRPr="008D4E1A">
              <w:rPr>
                <w:rFonts w:ascii="Calibri" w:hAnsi="Calibri" w:cs="Calibri"/>
                <w:sz w:val="22"/>
                <w:szCs w:val="22"/>
              </w:rPr>
              <w:t>dereferowalnemu</w:t>
            </w:r>
            <w:proofErr w:type="spellEnd"/>
            <w:r w:rsidRPr="008D4E1A">
              <w:rPr>
                <w:rFonts w:ascii="Calibri" w:hAnsi="Calibri" w:cs="Calibri"/>
                <w:sz w:val="22"/>
                <w:szCs w:val="22"/>
              </w:rPr>
              <w:t xml:space="preserve"> identyfikatorowi http URI instancji obiektu, do którego jest referencja.</w:t>
            </w:r>
          </w:p>
        </w:tc>
      </w:tr>
    </w:tbl>
    <w:p w14:paraId="005FC5C0" w14:textId="77777777" w:rsidR="00E11601" w:rsidRPr="008D4E1A" w:rsidRDefault="00E11601" w:rsidP="00362967">
      <w:pPr>
        <w:spacing w:before="200" w:after="200" w:line="360" w:lineRule="auto"/>
        <w:jc w:val="both"/>
        <w:rPr>
          <w:rFonts w:ascii="Calibri" w:hAnsi="Calibri" w:cs="Calibri"/>
          <w:sz w:val="22"/>
          <w:szCs w:val="22"/>
        </w:rPr>
      </w:pPr>
    </w:p>
    <w:p w14:paraId="753206DA" w14:textId="77777777" w:rsidR="00E11601" w:rsidRPr="008D4E1A" w:rsidRDefault="00E11601" w:rsidP="00362967">
      <w:pPr>
        <w:spacing w:before="200" w:line="360" w:lineRule="auto"/>
        <w:contextualSpacing/>
        <w:jc w:val="center"/>
        <w:rPr>
          <w:rFonts w:ascii="Calibri" w:hAnsi="Calibri" w:cs="Calibri"/>
          <w:sz w:val="22"/>
          <w:szCs w:val="22"/>
        </w:rPr>
      </w:pPr>
      <w:r w:rsidRPr="008D4E1A">
        <w:rPr>
          <w:rFonts w:ascii="Calibri" w:hAnsi="Calibri" w:cs="Calibri"/>
          <w:noProof/>
          <w:sz w:val="22"/>
          <w:szCs w:val="22"/>
        </w:rPr>
        <w:lastRenderedPageBreak/>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44"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1257B930" w:rsidR="00E11601" w:rsidRPr="008D4E1A" w:rsidRDefault="00E11601" w:rsidP="004E2188">
      <w:pPr>
        <w:pStyle w:val="Legenda"/>
      </w:pPr>
      <w:bookmarkStart w:id="439" w:name="_Toc160543013"/>
      <w:r w:rsidRPr="008D4E1A">
        <w:t xml:space="preserve">Rys. </w:t>
      </w:r>
      <w:r w:rsidRPr="008D4E1A">
        <w:fldChar w:fldCharType="begin"/>
      </w:r>
      <w:r w:rsidRPr="008D4E1A">
        <w:instrText xml:space="preserve"> SEQ Rys._ \* ARABIC </w:instrText>
      </w:r>
      <w:r w:rsidRPr="008D4E1A">
        <w:fldChar w:fldCharType="separate"/>
      </w:r>
      <w:r w:rsidR="002F6ED0">
        <w:t>39</w:t>
      </w:r>
      <w:r w:rsidRPr="008D4E1A">
        <w:fldChar w:fldCharType="end"/>
      </w:r>
      <w:r w:rsidRPr="008D4E1A">
        <w:t xml:space="preserve"> – Przykład kodowania referencji do konkretnej wersji obiektu przestrzennego</w:t>
      </w:r>
      <w:bookmarkEnd w:id="439"/>
    </w:p>
    <w:p w14:paraId="2C90D7CC" w14:textId="77777777" w:rsidR="00E11601" w:rsidRPr="008D4E1A" w:rsidRDefault="00E11601" w:rsidP="008E0E70">
      <w:pPr>
        <w:rPr>
          <w:lang w:eastAsia="en-GB"/>
        </w:rPr>
      </w:pPr>
    </w:p>
    <w:p w14:paraId="4BB36CA6" w14:textId="77777777" w:rsidR="00E11601" w:rsidRPr="008D4E1A" w:rsidRDefault="00E11601" w:rsidP="00362967">
      <w:pPr>
        <w:spacing w:before="60" w:line="360" w:lineRule="auto"/>
        <w:jc w:val="center"/>
        <w:rPr>
          <w:rFonts w:ascii="Calibri" w:hAnsi="Calibri" w:cs="Calibri"/>
          <w:sz w:val="22"/>
          <w:szCs w:val="22"/>
        </w:rPr>
      </w:pPr>
      <w:r w:rsidRPr="008D4E1A">
        <w:rPr>
          <w:rFonts w:ascii="Calibri" w:hAnsi="Calibri" w:cs="Calibri"/>
          <w:noProof/>
          <w:sz w:val="22"/>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45">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55C634CB" w:rsidR="00E11601" w:rsidRPr="008D4E1A" w:rsidRDefault="00E11601" w:rsidP="004E2188">
      <w:pPr>
        <w:pStyle w:val="Legenda"/>
      </w:pPr>
      <w:bookmarkStart w:id="440" w:name="_Toc160543014"/>
      <w:r w:rsidRPr="008D4E1A">
        <w:t xml:space="preserve">Rys. </w:t>
      </w:r>
      <w:r w:rsidRPr="008D4E1A">
        <w:fldChar w:fldCharType="begin"/>
      </w:r>
      <w:r w:rsidRPr="008D4E1A">
        <w:instrText xml:space="preserve"> SEQ Rys._ \* ARABIC </w:instrText>
      </w:r>
      <w:r w:rsidRPr="008D4E1A">
        <w:fldChar w:fldCharType="separate"/>
      </w:r>
      <w:r w:rsidR="002F6ED0">
        <w:t>40</w:t>
      </w:r>
      <w:r w:rsidRPr="008D4E1A">
        <w:fldChar w:fldCharType="end"/>
      </w:r>
      <w:r w:rsidRPr="008D4E1A">
        <w:t xml:space="preserve"> – Przykład kodowania referencji do obiektu przestrzennego</w:t>
      </w:r>
      <w:bookmarkEnd w:id="440"/>
    </w:p>
    <w:p w14:paraId="0C2CB90C" w14:textId="77777777" w:rsidR="00E11601" w:rsidRPr="008D4E1A" w:rsidRDefault="00E11601" w:rsidP="00362967">
      <w:pPr>
        <w:spacing w:before="60" w:line="360" w:lineRule="auto"/>
        <w:rPr>
          <w:rFonts w:ascii="Calibri" w:hAnsi="Calibri" w:cs="Calibri"/>
          <w:iCs/>
          <w:sz w:val="22"/>
          <w:szCs w:val="22"/>
        </w:rPr>
      </w:pPr>
    </w:p>
    <w:p w14:paraId="2AC3BF2D" w14:textId="77777777" w:rsidR="00E11601" w:rsidRPr="008D4E1A" w:rsidRDefault="00E11601" w:rsidP="00362967">
      <w:pPr>
        <w:pStyle w:val="Nagwek2"/>
        <w:spacing w:line="360" w:lineRule="auto"/>
        <w:rPr>
          <w:rFonts w:ascii="Calibri" w:hAnsi="Calibri" w:cs="Calibri"/>
          <w:lang w:val="pl-PL"/>
        </w:rPr>
      </w:pPr>
      <w:bookmarkStart w:id="441" w:name="_Toc156203229"/>
      <w:r w:rsidRPr="008D4E1A">
        <w:rPr>
          <w:rFonts w:ascii="Calibri" w:hAnsi="Calibri" w:cs="Calibri"/>
          <w:lang w:val="pl-PL"/>
        </w:rPr>
        <w:t>C.6. Kodowanie odniesienia do wartości listy kodowej</w:t>
      </w:r>
      <w:bookmarkEnd w:id="441"/>
    </w:p>
    <w:p w14:paraId="3289F591" w14:textId="77777777" w:rsidR="00E11601" w:rsidRPr="008D4E1A" w:rsidRDefault="00E11601" w:rsidP="00362967">
      <w:pPr>
        <w:spacing w:before="200" w:after="200" w:line="360" w:lineRule="auto"/>
        <w:jc w:val="both"/>
        <w:rPr>
          <w:rFonts w:ascii="Calibri" w:hAnsi="Calibri" w:cs="Calibri"/>
          <w:bCs/>
          <w:sz w:val="22"/>
          <w:szCs w:val="22"/>
        </w:rPr>
      </w:pPr>
      <w:r w:rsidRPr="008D4E1A">
        <w:rPr>
          <w:rFonts w:ascii="Calibri" w:hAnsi="Calibri" w:cs="Calibri"/>
          <w:sz w:val="22"/>
          <w:szCs w:val="22"/>
        </w:rPr>
        <w:t xml:space="preserve">Kodowanie wartości atrybutu, którego dziedzinę stanowi lista kodowa </w:t>
      </w:r>
      <w:r w:rsidRPr="008D4E1A">
        <w:rPr>
          <w:rFonts w:ascii="Calibri" w:hAnsi="Calibri" w:cs="Calibri"/>
          <w:bCs/>
          <w:sz w:val="22"/>
          <w:szCs w:val="22"/>
        </w:rPr>
        <w:t xml:space="preserve">musi być zrealizowane poprzez podanie </w:t>
      </w:r>
      <w:proofErr w:type="spellStart"/>
      <w:r w:rsidRPr="008D4E1A">
        <w:rPr>
          <w:rFonts w:ascii="Calibri" w:hAnsi="Calibri" w:cs="Calibri"/>
          <w:bCs/>
          <w:sz w:val="22"/>
          <w:szCs w:val="22"/>
        </w:rPr>
        <w:t>dereferowalnego</w:t>
      </w:r>
      <w:proofErr w:type="spellEnd"/>
      <w:r w:rsidRPr="008D4E1A">
        <w:rPr>
          <w:rFonts w:ascii="Calibri" w:hAnsi="Calibri" w:cs="Calibri"/>
          <w:bCs/>
          <w:sz w:val="22"/>
          <w:szCs w:val="22"/>
        </w:rPr>
        <w:t xml:space="preserve"> identyfikatora http URI elementu listy kodowej we właściwym rejestrze list kodowych. Dla list kodowych INSPIRE jest to INSPIRE Registry dostępny pod adresem </w:t>
      </w:r>
      <w:hyperlink r:id="rId146" w:history="1">
        <w:r w:rsidRPr="008D4E1A">
          <w:rPr>
            <w:rStyle w:val="Hipercze"/>
            <w:rFonts w:ascii="Calibri" w:hAnsi="Calibri" w:cs="Calibri"/>
            <w:bCs/>
            <w:sz w:val="22"/>
            <w:szCs w:val="22"/>
          </w:rPr>
          <w:t>http://inspire.ec.europa.eu/codelist</w:t>
        </w:r>
      </w:hyperlink>
      <w:r w:rsidRPr="008D4E1A">
        <w:rPr>
          <w:rFonts w:ascii="Calibri" w:hAnsi="Calibri" w:cs="Calibri"/>
          <w:bCs/>
          <w:sz w:val="22"/>
          <w:szCs w:val="22"/>
        </w:rPr>
        <w:t xml:space="preserve">. Krajowe listy kodowe są udostępnione na stronie </w:t>
      </w:r>
      <w:hyperlink r:id="rId147" w:history="1">
        <w:r w:rsidRPr="008D4E1A">
          <w:rPr>
            <w:rStyle w:val="Hipercze"/>
            <w:rFonts w:ascii="Calibri" w:hAnsi="Calibri" w:cs="Calibri"/>
            <w:bCs/>
            <w:sz w:val="22"/>
            <w:szCs w:val="22"/>
          </w:rPr>
          <w:t>https://www.gov.pl/web/zagospodarowanieprzestrzenne/listy-kodowe</w:t>
        </w:r>
      </w:hyperlink>
      <w:r w:rsidRPr="008D4E1A">
        <w:rPr>
          <w:rFonts w:ascii="Calibri" w:hAnsi="Calibri" w:cs="Calibri"/>
          <w:bCs/>
          <w:sz w:val="22"/>
          <w:szCs w:val="22"/>
        </w:rPr>
        <w:t>.</w:t>
      </w:r>
    </w:p>
    <w:p w14:paraId="719E9BCE" w14:textId="77777777" w:rsidR="00E11601" w:rsidRPr="008D4E1A" w:rsidRDefault="00E11601" w:rsidP="0036296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67A2">
        <w:trPr>
          <w:trHeight w:val="437"/>
          <w:tblHeader/>
        </w:trPr>
        <w:tc>
          <w:tcPr>
            <w:tcW w:w="1120" w:type="pct"/>
            <w:shd w:val="clear" w:color="auto" w:fill="D9D9D9" w:themeFill="background1" w:themeFillShade="D9"/>
            <w:noWrap/>
            <w:vAlign w:val="center"/>
            <w:hideMark/>
          </w:tcPr>
          <w:p w14:paraId="6CCC2FC2" w14:textId="60D52279"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55</w:t>
            </w:r>
            <w:r w:rsidRPr="008D4E1A">
              <w:rPr>
                <w:rFonts w:ascii="Calibri" w:hAnsi="Calibri" w:cs="Calibri"/>
                <w:b/>
                <w:color w:val="FF0000"/>
                <w:sz w:val="22"/>
                <w:szCs w:val="22"/>
              </w:rPr>
              <w:fldChar w:fldCharType="end"/>
            </w:r>
            <w:r w:rsidR="00822D4C">
              <w:rPr>
                <w:rFonts w:ascii="Calibri" w:hAnsi="Calibri" w:cs="Calibri"/>
                <w:b/>
                <w:color w:val="FF0000"/>
                <w:sz w:val="22"/>
                <w:szCs w:val="22"/>
              </w:rPr>
              <w:t>5</w:t>
            </w:r>
          </w:p>
        </w:tc>
        <w:tc>
          <w:tcPr>
            <w:tcW w:w="3880" w:type="pct"/>
            <w:shd w:val="clear" w:color="auto" w:fill="D9D9D9" w:themeFill="background1" w:themeFillShade="D9"/>
            <w:noWrap/>
            <w:vAlign w:val="center"/>
          </w:tcPr>
          <w:p w14:paraId="7051247A" w14:textId="77777777" w:rsidR="00E11601" w:rsidRPr="008D4E1A" w:rsidRDefault="002F6ED0" w:rsidP="001967A2">
            <w:pPr>
              <w:rPr>
                <w:rFonts w:ascii="Calibri" w:hAnsi="Calibri" w:cs="Calibri"/>
                <w:b/>
                <w:bCs/>
                <w:color w:val="0563C1" w:themeColor="hyperlink"/>
                <w:sz w:val="20"/>
                <w:szCs w:val="20"/>
                <w:u w:val="single"/>
              </w:rPr>
            </w:pPr>
            <w:hyperlink r:id="rId148" w:history="1">
              <w:r w:rsidR="00E11601"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67A2">
        <w:trPr>
          <w:trHeight w:val="1068"/>
        </w:trPr>
        <w:tc>
          <w:tcPr>
            <w:tcW w:w="5000" w:type="pct"/>
            <w:gridSpan w:val="2"/>
            <w:shd w:val="clear" w:color="auto" w:fill="auto"/>
            <w:noWrap/>
            <w:vAlign w:val="center"/>
            <w:hideMark/>
          </w:tcPr>
          <w:p w14:paraId="0CCADA31" w14:textId="50A46A1D" w:rsidR="00E11601" w:rsidRPr="008D4E1A" w:rsidRDefault="00E11601" w:rsidP="001967A2">
            <w:pPr>
              <w:spacing w:line="360" w:lineRule="auto"/>
              <w:jc w:val="both"/>
              <w:rPr>
                <w:rFonts w:ascii="Calibri" w:eastAsia="Roboto" w:hAnsi="Calibri" w:cs="Calibri"/>
                <w:sz w:val="22"/>
                <w:szCs w:val="22"/>
              </w:rPr>
            </w:pPr>
            <w:r w:rsidRPr="008D4E1A">
              <w:rPr>
                <w:rFonts w:ascii="Calibri" w:hAnsi="Calibri" w:cs="Calibri"/>
                <w:sz w:val="22"/>
                <w:szCs w:val="22"/>
              </w:rPr>
              <w:t xml:space="preserve">W dokumencie </w:t>
            </w:r>
            <w:r w:rsidR="00F948D9">
              <w:rPr>
                <w:rFonts w:ascii="Calibri" w:hAnsi="Calibri" w:cs="Calibri"/>
                <w:sz w:val="22"/>
                <w:szCs w:val="22"/>
              </w:rPr>
              <w:t>G</w:t>
            </w:r>
            <w:r w:rsidRPr="008D4E1A">
              <w:rPr>
                <w:rFonts w:ascii="Calibri" w:hAnsi="Calibri" w:cs="Calibri"/>
                <w:sz w:val="22"/>
                <w:szCs w:val="22"/>
              </w:rPr>
              <w:t xml:space="preserve">ML kodowanie wartości atrybutu, którego dziedzinę w schemacie aplikacyjnym stanowi lista kodowa musi być realizowane za pomocą atrybutu </w:t>
            </w:r>
            <w:proofErr w:type="spellStart"/>
            <w:r w:rsidRPr="008D4E1A">
              <w:rPr>
                <w:rFonts w:ascii="Calibri" w:hAnsi="Calibri" w:cs="Calibri"/>
                <w:i/>
                <w:iCs/>
                <w:sz w:val="22"/>
                <w:szCs w:val="22"/>
              </w:rPr>
              <w:t>xlink:href</w:t>
            </w:r>
            <w:proofErr w:type="spellEnd"/>
            <w:r w:rsidRPr="008D4E1A">
              <w:rPr>
                <w:rFonts w:ascii="Calibri" w:hAnsi="Calibri" w:cs="Calibri"/>
                <w:i/>
                <w:iCs/>
                <w:sz w:val="22"/>
                <w:szCs w:val="22"/>
              </w:rPr>
              <w:t xml:space="preserve"> </w:t>
            </w:r>
            <w:r w:rsidRPr="008D4E1A">
              <w:rPr>
                <w:rFonts w:ascii="Calibri" w:hAnsi="Calibri" w:cs="Calibri"/>
                <w:sz w:val="22"/>
                <w:szCs w:val="22"/>
              </w:rPr>
              <w:t xml:space="preserve">elementu reprezentującego atrybut. Przyjmuje on wartość równą </w:t>
            </w:r>
            <w:proofErr w:type="spellStart"/>
            <w:r w:rsidRPr="008D4E1A">
              <w:rPr>
                <w:rFonts w:ascii="Calibri" w:hAnsi="Calibri" w:cs="Calibri"/>
                <w:sz w:val="22"/>
                <w:szCs w:val="22"/>
              </w:rPr>
              <w:t>dereferowalnemu</w:t>
            </w:r>
            <w:proofErr w:type="spellEnd"/>
            <w:r w:rsidRPr="008D4E1A">
              <w:rPr>
                <w:rFonts w:ascii="Calibri" w:hAnsi="Calibri" w:cs="Calibri"/>
                <w:sz w:val="22"/>
                <w:szCs w:val="22"/>
              </w:rPr>
              <w:t xml:space="preserve"> identyfikatorowi http URI elementu listy kodowej.</w:t>
            </w:r>
          </w:p>
        </w:tc>
      </w:tr>
    </w:tbl>
    <w:p w14:paraId="5D0537D0" w14:textId="77777777" w:rsidR="00E11601" w:rsidRPr="008D4E1A" w:rsidRDefault="00E11601" w:rsidP="00362967">
      <w:pPr>
        <w:keepNext/>
        <w:spacing w:before="200" w:line="360" w:lineRule="auto"/>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67A2">
        <w:trPr>
          <w:trHeight w:val="437"/>
          <w:tblHeader/>
        </w:trPr>
        <w:tc>
          <w:tcPr>
            <w:tcW w:w="1120" w:type="pct"/>
            <w:shd w:val="clear" w:color="auto" w:fill="F2F2F2" w:themeFill="background1" w:themeFillShade="F2"/>
            <w:noWrap/>
            <w:vAlign w:val="center"/>
            <w:hideMark/>
          </w:tcPr>
          <w:p w14:paraId="2C3B020D" w14:textId="2CF5CF1D" w:rsidR="00E11601" w:rsidRPr="008D4E1A" w:rsidRDefault="00E11601" w:rsidP="001967A2">
            <w:pPr>
              <w:spacing w:line="360" w:lineRule="auto"/>
              <w:rPr>
                <w:rFonts w:ascii="Calibri" w:hAnsi="Calibri" w:cs="Calibri"/>
                <w:b/>
                <w:color w:val="0070C0"/>
                <w:sz w:val="22"/>
                <w:szCs w:val="22"/>
              </w:rPr>
            </w:pPr>
            <w:r w:rsidRPr="008D4E1A">
              <w:rPr>
                <w:rFonts w:ascii="Calibri" w:hAnsi="Calibri" w:cs="Calibri"/>
                <w:b/>
                <w:color w:val="0070C0"/>
                <w:sz w:val="22"/>
                <w:szCs w:val="22"/>
              </w:rPr>
              <w:t xml:space="preserve">Rekomendacja </w:t>
            </w:r>
            <w:r w:rsidRPr="008D4E1A">
              <w:rPr>
                <w:rFonts w:ascii="Calibri" w:hAnsi="Calibri" w:cs="Calibri"/>
                <w:b/>
                <w:color w:val="0070C0"/>
                <w:sz w:val="22"/>
                <w:szCs w:val="22"/>
              </w:rPr>
              <w:fldChar w:fldCharType="begin"/>
            </w:r>
            <w:r w:rsidRPr="008D4E1A">
              <w:rPr>
                <w:rFonts w:ascii="Calibri" w:hAnsi="Calibri" w:cs="Calibri"/>
                <w:b/>
                <w:color w:val="0070C0"/>
                <w:sz w:val="22"/>
                <w:szCs w:val="22"/>
              </w:rPr>
              <w:instrText xml:space="preserve"> SEQ Rekomendacja \* ARABIC </w:instrText>
            </w:r>
            <w:r w:rsidRPr="008D4E1A">
              <w:rPr>
                <w:rFonts w:ascii="Calibri" w:hAnsi="Calibri" w:cs="Calibri"/>
                <w:b/>
                <w:color w:val="0070C0"/>
                <w:sz w:val="22"/>
                <w:szCs w:val="22"/>
              </w:rPr>
              <w:fldChar w:fldCharType="separate"/>
            </w:r>
            <w:r w:rsidR="002F6ED0">
              <w:rPr>
                <w:rFonts w:ascii="Calibri" w:hAnsi="Calibri" w:cs="Calibri"/>
                <w:b/>
                <w:noProof/>
                <w:color w:val="0070C0"/>
                <w:sz w:val="22"/>
                <w:szCs w:val="22"/>
              </w:rPr>
              <w:t>5</w:t>
            </w:r>
            <w:r w:rsidRPr="008D4E1A">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2F6ED0" w:rsidP="001967A2">
            <w:pPr>
              <w:spacing w:line="360" w:lineRule="auto"/>
              <w:rPr>
                <w:rFonts w:ascii="Calibri" w:hAnsi="Calibri" w:cs="Calibri"/>
                <w:color w:val="0563C1" w:themeColor="hyperlink"/>
                <w:sz w:val="20"/>
                <w:szCs w:val="20"/>
                <w:u w:val="single"/>
              </w:rPr>
            </w:pPr>
            <w:hyperlink r:id="rId149" w:history="1">
              <w:r w:rsidR="00E11601" w:rsidRPr="008D4E1A">
                <w:rPr>
                  <w:rStyle w:val="Hipercze"/>
                  <w:rFonts w:ascii="Calibri" w:hAnsi="Calibri" w:cs="Calibri"/>
                  <w:sz w:val="20"/>
                  <w:szCs w:val="20"/>
                </w:rPr>
                <w:t>https://www.gov.pl/zagospodarowanieprzestrzenne/app/2.0/rec/data-delivery/gml-encoding-codelist-label</w:t>
              </w:r>
            </w:hyperlink>
          </w:p>
        </w:tc>
      </w:tr>
      <w:tr w:rsidR="00E11601" w:rsidRPr="008D4E1A" w14:paraId="73DE75C6" w14:textId="77777777" w:rsidTr="001967A2">
        <w:trPr>
          <w:trHeight w:val="506"/>
        </w:trPr>
        <w:tc>
          <w:tcPr>
            <w:tcW w:w="5000" w:type="pct"/>
            <w:gridSpan w:val="2"/>
            <w:shd w:val="clear" w:color="auto" w:fill="auto"/>
            <w:noWrap/>
            <w:vAlign w:val="center"/>
            <w:hideMark/>
          </w:tcPr>
          <w:p w14:paraId="3D189A26" w14:textId="462E2369" w:rsidR="00E11601" w:rsidRPr="008D4E1A" w:rsidRDefault="00E11601" w:rsidP="001967A2">
            <w:pPr>
              <w:spacing w:line="360" w:lineRule="auto"/>
              <w:ind w:right="111"/>
              <w:jc w:val="both"/>
              <w:rPr>
                <w:rFonts w:ascii="Calibri" w:hAnsi="Calibri" w:cs="Calibri"/>
                <w:color w:val="000000"/>
                <w:sz w:val="22"/>
                <w:szCs w:val="22"/>
              </w:rPr>
            </w:pPr>
            <w:r w:rsidRPr="008D4E1A">
              <w:rPr>
                <w:rFonts w:ascii="Calibri" w:hAnsi="Calibri" w:cs="Calibri"/>
                <w:color w:val="000000"/>
                <w:sz w:val="22"/>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 w:val="22"/>
                <w:szCs w:val="22"/>
              </w:rPr>
              <w:t> </w:t>
            </w:r>
            <w:r w:rsidRPr="008D4E1A">
              <w:rPr>
                <w:rFonts w:ascii="Calibri" w:hAnsi="Calibri" w:cs="Calibri"/>
                <w:color w:val="000000"/>
                <w:sz w:val="22"/>
                <w:szCs w:val="22"/>
              </w:rPr>
              <w:t xml:space="preserve">dokumencie </w:t>
            </w:r>
            <w:r w:rsidR="00F948D9">
              <w:rPr>
                <w:rFonts w:ascii="Calibri" w:hAnsi="Calibri" w:cs="Calibri"/>
                <w:color w:val="000000"/>
                <w:sz w:val="22"/>
                <w:szCs w:val="22"/>
              </w:rPr>
              <w:t>G</w:t>
            </w:r>
            <w:r w:rsidRPr="008D4E1A">
              <w:rPr>
                <w:rFonts w:ascii="Calibri" w:hAnsi="Calibri" w:cs="Calibri"/>
                <w:color w:val="000000"/>
                <w:sz w:val="22"/>
                <w:szCs w:val="22"/>
              </w:rPr>
              <w:t xml:space="preserve">ML tę etykietę należy kodować przy użyciu atrybutu </w:t>
            </w:r>
            <w:proofErr w:type="spellStart"/>
            <w:r w:rsidRPr="008D4E1A">
              <w:rPr>
                <w:rFonts w:ascii="Calibri" w:hAnsi="Calibri" w:cs="Calibri"/>
                <w:i/>
                <w:color w:val="000000"/>
                <w:sz w:val="22"/>
                <w:szCs w:val="22"/>
              </w:rPr>
              <w:t>xlink:title</w:t>
            </w:r>
            <w:proofErr w:type="spellEnd"/>
            <w:r w:rsidRPr="008D4E1A">
              <w:rPr>
                <w:rFonts w:ascii="Calibri" w:hAnsi="Calibri" w:cs="Calibri"/>
                <w:color w:val="000000"/>
                <w:sz w:val="22"/>
                <w:szCs w:val="22"/>
              </w:rPr>
              <w:t xml:space="preserve"> </w:t>
            </w:r>
            <w:r w:rsidRPr="008D4E1A">
              <w:rPr>
                <w:rFonts w:ascii="Calibri" w:hAnsi="Calibri" w:cs="Calibri"/>
                <w:sz w:val="22"/>
                <w:szCs w:val="22"/>
              </w:rPr>
              <w:t>elementu reprezentującego atrybut.</w:t>
            </w:r>
          </w:p>
        </w:tc>
      </w:tr>
    </w:tbl>
    <w:p w14:paraId="38592231" w14:textId="77777777" w:rsidR="00E11601" w:rsidRPr="008D4E1A" w:rsidRDefault="00E11601" w:rsidP="008F680F">
      <w:pPr>
        <w:keepNext/>
        <w:spacing w:before="200" w:line="360" w:lineRule="auto"/>
        <w:jc w:val="center"/>
        <w:rPr>
          <w:rFonts w:ascii="Calibri" w:hAnsi="Calibri" w:cs="Calibri"/>
          <w:sz w:val="22"/>
          <w:szCs w:val="22"/>
        </w:rPr>
      </w:pPr>
      <w:r w:rsidRPr="008D4E1A">
        <w:rPr>
          <w:rFonts w:ascii="Calibri" w:hAnsi="Calibri" w:cs="Calibri"/>
          <w:noProof/>
          <w:sz w:val="22"/>
          <w:szCs w:val="22"/>
          <w14:ligatures w14:val="standardContextual"/>
        </w:rPr>
        <w:lastRenderedPageBreak/>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50">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778B8287" w:rsidR="00E11601" w:rsidRDefault="00E11601" w:rsidP="004E2188">
      <w:pPr>
        <w:pStyle w:val="Legenda"/>
      </w:pPr>
      <w:bookmarkStart w:id="442" w:name="_Toc160543015"/>
      <w:r w:rsidRPr="008D4E1A">
        <w:t xml:space="preserve">Rys. </w:t>
      </w:r>
      <w:r w:rsidRPr="008D4E1A">
        <w:fldChar w:fldCharType="begin"/>
      </w:r>
      <w:r w:rsidRPr="008D4E1A">
        <w:instrText xml:space="preserve"> SEQ Rys._ \* ARABIC </w:instrText>
      </w:r>
      <w:r w:rsidRPr="008D4E1A">
        <w:fldChar w:fldCharType="separate"/>
      </w:r>
      <w:r w:rsidR="002F6ED0">
        <w:t>41</w:t>
      </w:r>
      <w:r w:rsidRPr="008D4E1A">
        <w:fldChar w:fldCharType="end"/>
      </w:r>
      <w:r w:rsidRPr="008D4E1A">
        <w:t xml:space="preserve"> – Przykład kodowania atrybutu, którego dziedzinę stanowi lista kodowa</w:t>
      </w:r>
      <w:bookmarkEnd w:id="442"/>
    </w:p>
    <w:p w14:paraId="0F51A2EF" w14:textId="77777777" w:rsidR="00EE7146" w:rsidRPr="00EE7146" w:rsidRDefault="00EE7146" w:rsidP="00EE7146">
      <w:pPr>
        <w:rPr>
          <w:lang w:val="en-GB" w:eastAsia="en-GB"/>
        </w:rPr>
      </w:pPr>
    </w:p>
    <w:p w14:paraId="72F4598C" w14:textId="77777777" w:rsidR="00E11601" w:rsidRPr="008D4E1A" w:rsidRDefault="00E11601" w:rsidP="00362967">
      <w:pPr>
        <w:pStyle w:val="Nagwek2"/>
        <w:spacing w:line="360" w:lineRule="auto"/>
        <w:rPr>
          <w:rFonts w:ascii="Calibri" w:hAnsi="Calibri" w:cs="Calibri"/>
          <w:lang w:val="pl-PL"/>
        </w:rPr>
      </w:pPr>
      <w:bookmarkStart w:id="443" w:name="_Toc156203230"/>
      <w:r w:rsidRPr="008D4E1A">
        <w:rPr>
          <w:rFonts w:ascii="Calibri" w:hAnsi="Calibri" w:cs="Calibri"/>
          <w:lang w:val="pl-PL"/>
        </w:rPr>
        <w:t>C.7. Kodowanie układu odniesień przestrzennych</w:t>
      </w:r>
      <w:bookmarkEnd w:id="443"/>
    </w:p>
    <w:p w14:paraId="231C51CA" w14:textId="77777777" w:rsidR="00E11601" w:rsidRPr="008D4E1A" w:rsidRDefault="00E11601" w:rsidP="00362967">
      <w:pPr>
        <w:spacing w:before="200" w:after="200" w:line="360" w:lineRule="auto"/>
        <w:jc w:val="both"/>
        <w:rPr>
          <w:rFonts w:ascii="Calibri" w:hAnsi="Calibri" w:cs="Calibri"/>
          <w:sz w:val="22"/>
          <w:szCs w:val="22"/>
        </w:rPr>
      </w:pPr>
      <w:r w:rsidRPr="008D4E1A">
        <w:rPr>
          <w:rFonts w:ascii="Calibri" w:hAnsi="Calibri" w:cs="Calibri"/>
          <w:sz w:val="22"/>
          <w:szCs w:val="22"/>
        </w:rPr>
        <w:t>Zgodnie z najlepszymi praktykami jako identyfikator układu odniesień przestrzennych należy stosować http URI dostarczane przez OGC. Opierają się one i stanowią przekierowanie (</w:t>
      </w:r>
      <w:proofErr w:type="spellStart"/>
      <w:r w:rsidRPr="008D4E1A">
        <w:rPr>
          <w:rFonts w:ascii="Calibri" w:hAnsi="Calibri" w:cs="Calibri"/>
          <w:sz w:val="22"/>
          <w:szCs w:val="22"/>
        </w:rPr>
        <w:t>dereferowalne</w:t>
      </w:r>
      <w:proofErr w:type="spellEnd"/>
      <w:r w:rsidRPr="008D4E1A">
        <w:rPr>
          <w:rFonts w:ascii="Calibri" w:hAnsi="Calibri" w:cs="Calibri"/>
          <w:sz w:val="22"/>
          <w:szCs w:val="22"/>
        </w:rPr>
        <w:t xml:space="preserve"> identyfikatory) do definicji w rejestrze EPSG (</w:t>
      </w:r>
      <w:hyperlink r:id="rId151"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67A2">
        <w:trPr>
          <w:trHeight w:val="437"/>
          <w:tblHeader/>
        </w:trPr>
        <w:tc>
          <w:tcPr>
            <w:tcW w:w="1120" w:type="pct"/>
            <w:shd w:val="clear" w:color="auto" w:fill="D9D9D9" w:themeFill="background1" w:themeFillShade="D9"/>
            <w:noWrap/>
            <w:vAlign w:val="center"/>
            <w:hideMark/>
          </w:tcPr>
          <w:p w14:paraId="107A64AA" w14:textId="19CD99F3" w:rsidR="00E11601" w:rsidRPr="008D4E1A" w:rsidRDefault="00E11601" w:rsidP="001967A2">
            <w:pPr>
              <w:keepNext/>
              <w:rPr>
                <w:rFonts w:ascii="Calibri" w:hAnsi="Calibri" w:cs="Calibri"/>
                <w:b/>
                <w:color w:val="FF0000"/>
                <w:sz w:val="22"/>
                <w:szCs w:val="22"/>
              </w:rPr>
            </w:pPr>
            <w:r w:rsidRPr="008D4E1A">
              <w:rPr>
                <w:rFonts w:ascii="Calibri" w:hAnsi="Calibri" w:cs="Calibri"/>
                <w:b/>
                <w:color w:val="FF0000"/>
                <w:sz w:val="22"/>
                <w:szCs w:val="22"/>
              </w:rPr>
              <w:t xml:space="preserve">Wymaganie </w:t>
            </w:r>
            <w:r w:rsidRPr="008D4E1A">
              <w:rPr>
                <w:rFonts w:ascii="Calibri" w:hAnsi="Calibri" w:cs="Calibri"/>
                <w:b/>
                <w:color w:val="FF0000"/>
                <w:sz w:val="22"/>
                <w:szCs w:val="22"/>
              </w:rPr>
              <w:fldChar w:fldCharType="begin"/>
            </w:r>
            <w:r w:rsidRPr="008D4E1A">
              <w:rPr>
                <w:rFonts w:ascii="Calibri" w:hAnsi="Calibri" w:cs="Calibri"/>
                <w:b/>
                <w:color w:val="FF0000"/>
                <w:sz w:val="22"/>
                <w:szCs w:val="22"/>
              </w:rPr>
              <w:instrText xml:space="preserve"> SEQ Wymaganie \* ARABIC </w:instrText>
            </w:r>
            <w:r w:rsidRPr="008D4E1A">
              <w:rPr>
                <w:rFonts w:ascii="Calibri" w:hAnsi="Calibri" w:cs="Calibri"/>
                <w:b/>
                <w:color w:val="FF0000"/>
                <w:sz w:val="22"/>
                <w:szCs w:val="22"/>
              </w:rPr>
              <w:fldChar w:fldCharType="separate"/>
            </w:r>
            <w:r w:rsidR="002F6ED0">
              <w:rPr>
                <w:rFonts w:ascii="Calibri" w:hAnsi="Calibri" w:cs="Calibri"/>
                <w:b/>
                <w:noProof/>
                <w:color w:val="FF0000"/>
                <w:sz w:val="22"/>
                <w:szCs w:val="22"/>
              </w:rPr>
              <w:t>56</w:t>
            </w:r>
            <w:r w:rsidRPr="008D4E1A">
              <w:rPr>
                <w:rFonts w:ascii="Calibri" w:hAnsi="Calibri" w:cs="Calibri"/>
                <w:b/>
                <w:color w:val="FF0000"/>
                <w:sz w:val="22"/>
                <w:szCs w:val="22"/>
              </w:rPr>
              <w:fldChar w:fldCharType="end"/>
            </w:r>
            <w:r w:rsidR="00822D4C">
              <w:rPr>
                <w:rFonts w:ascii="Calibri" w:hAnsi="Calibri" w:cs="Calibri"/>
                <w:b/>
                <w:color w:val="FF0000"/>
                <w:sz w:val="22"/>
                <w:szCs w:val="22"/>
              </w:rPr>
              <w:t>6</w:t>
            </w:r>
          </w:p>
        </w:tc>
        <w:tc>
          <w:tcPr>
            <w:tcW w:w="3880" w:type="pct"/>
            <w:shd w:val="clear" w:color="auto" w:fill="D9D9D9" w:themeFill="background1" w:themeFillShade="D9"/>
            <w:noWrap/>
            <w:vAlign w:val="center"/>
          </w:tcPr>
          <w:p w14:paraId="42747CAA" w14:textId="77777777" w:rsidR="00E11601" w:rsidRPr="008D4E1A" w:rsidRDefault="002F6ED0" w:rsidP="001967A2">
            <w:pPr>
              <w:rPr>
                <w:rFonts w:ascii="Calibri" w:hAnsi="Calibri" w:cs="Calibri"/>
                <w:b/>
                <w:bCs/>
                <w:sz w:val="20"/>
                <w:szCs w:val="20"/>
              </w:rPr>
            </w:pPr>
            <w:hyperlink r:id="rId152" w:history="1">
              <w:r w:rsidR="00E11601"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67A2">
        <w:trPr>
          <w:trHeight w:val="506"/>
        </w:trPr>
        <w:tc>
          <w:tcPr>
            <w:tcW w:w="5000" w:type="pct"/>
            <w:gridSpan w:val="2"/>
            <w:shd w:val="clear" w:color="auto" w:fill="auto"/>
            <w:noWrap/>
            <w:vAlign w:val="center"/>
            <w:hideMark/>
          </w:tcPr>
          <w:p w14:paraId="57B415A7" w14:textId="38C05EB5" w:rsidR="00E11601" w:rsidRPr="008D4E1A" w:rsidRDefault="00E11601" w:rsidP="001967A2">
            <w:pPr>
              <w:spacing w:line="360" w:lineRule="auto"/>
              <w:jc w:val="both"/>
              <w:rPr>
                <w:rFonts w:ascii="Calibri" w:eastAsia="Roboto" w:hAnsi="Calibri" w:cs="Calibri"/>
                <w:sz w:val="22"/>
                <w:szCs w:val="22"/>
              </w:rPr>
            </w:pPr>
            <w:r w:rsidRPr="008D4E1A">
              <w:rPr>
                <w:rFonts w:ascii="Calibri" w:hAnsi="Calibri" w:cs="Calibri"/>
                <w:sz w:val="22"/>
                <w:szCs w:val="22"/>
              </w:rPr>
              <w:t xml:space="preserve">W dokumencie </w:t>
            </w:r>
            <w:r w:rsidR="00F948D9">
              <w:rPr>
                <w:rFonts w:ascii="Calibri" w:hAnsi="Calibri" w:cs="Calibri"/>
                <w:sz w:val="22"/>
                <w:szCs w:val="22"/>
              </w:rPr>
              <w:t>G</w:t>
            </w:r>
            <w:r w:rsidRPr="008D4E1A">
              <w:rPr>
                <w:rFonts w:ascii="Calibri" w:hAnsi="Calibri" w:cs="Calibri"/>
                <w:sz w:val="22"/>
                <w:szCs w:val="22"/>
              </w:rPr>
              <w:t xml:space="preserve">ML dla elementów geometrycznych wartość atrybutu </w:t>
            </w:r>
            <w:proofErr w:type="spellStart"/>
            <w:r w:rsidRPr="008D4E1A">
              <w:rPr>
                <w:rFonts w:ascii="Calibri" w:hAnsi="Calibri" w:cs="Calibri"/>
                <w:i/>
                <w:iCs/>
                <w:sz w:val="22"/>
                <w:szCs w:val="22"/>
              </w:rPr>
              <w:t>srsName</w:t>
            </w:r>
            <w:proofErr w:type="spellEnd"/>
            <w:r w:rsidRPr="008D4E1A">
              <w:rPr>
                <w:rFonts w:ascii="Calibri" w:hAnsi="Calibri" w:cs="Calibri"/>
                <w:sz w:val="22"/>
                <w:szCs w:val="22"/>
              </w:rPr>
              <w:t xml:space="preserve"> musi być </w:t>
            </w:r>
            <w:proofErr w:type="spellStart"/>
            <w:r w:rsidRPr="008D4E1A">
              <w:rPr>
                <w:rFonts w:ascii="Calibri" w:hAnsi="Calibri" w:cs="Calibri"/>
                <w:sz w:val="22"/>
                <w:szCs w:val="22"/>
              </w:rPr>
              <w:t>dereferowalnym</w:t>
            </w:r>
            <w:proofErr w:type="spellEnd"/>
            <w:r w:rsidRPr="008D4E1A">
              <w:rPr>
                <w:rFonts w:ascii="Calibri" w:hAnsi="Calibri" w:cs="Calibri"/>
                <w:sz w:val="22"/>
                <w:szCs w:val="22"/>
              </w:rPr>
              <w:t xml:space="preserve"> identyfikatorem układu odniesień przestrzennych pochodzącym z rejestru </w:t>
            </w:r>
            <w:hyperlink r:id="rId153" w:history="1">
              <w:r w:rsidRPr="008D4E1A">
                <w:rPr>
                  <w:rStyle w:val="Hipercze"/>
                  <w:rFonts w:ascii="Calibri" w:hAnsi="Calibri" w:cs="Calibri"/>
                  <w:sz w:val="22"/>
                  <w:szCs w:val="22"/>
                </w:rPr>
                <w:t>http://www.opengis.net/def/crs/EPSG/</w:t>
              </w:r>
            </w:hyperlink>
            <w:r w:rsidRPr="008D4E1A">
              <w:rPr>
                <w:rFonts w:ascii="Calibri" w:hAnsi="Calibri" w:cs="Calibri"/>
                <w:sz w:val="22"/>
                <w:szCs w:val="22"/>
              </w:rPr>
              <w:t>.</w:t>
            </w:r>
          </w:p>
        </w:tc>
      </w:tr>
    </w:tbl>
    <w:p w14:paraId="129DA32D" w14:textId="77777777" w:rsidR="00E11601" w:rsidRPr="008D4E1A" w:rsidRDefault="00E11601" w:rsidP="00362967">
      <w:pPr>
        <w:keepNext/>
        <w:spacing w:before="200" w:line="360" w:lineRule="auto"/>
        <w:rPr>
          <w:rFonts w:ascii="Calibri" w:hAnsi="Calibri" w:cs="Calibri"/>
          <w:sz w:val="22"/>
          <w:szCs w:val="22"/>
        </w:rPr>
      </w:pPr>
    </w:p>
    <w:p w14:paraId="4489B842" w14:textId="77777777" w:rsidR="00E11601" w:rsidRPr="008D4E1A" w:rsidRDefault="00E11601" w:rsidP="00362967">
      <w:pPr>
        <w:keepNext/>
        <w:spacing w:before="200" w:line="360" w:lineRule="auto"/>
        <w:jc w:val="center"/>
        <w:rPr>
          <w:rFonts w:ascii="Calibri" w:hAnsi="Calibri" w:cs="Calibri"/>
          <w:sz w:val="22"/>
          <w:szCs w:val="22"/>
        </w:rPr>
      </w:pPr>
      <w:r w:rsidRPr="008D4E1A">
        <w:rPr>
          <w:rFonts w:ascii="Calibri" w:hAnsi="Calibri" w:cs="Calibri"/>
          <w:noProof/>
          <w:sz w:val="22"/>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154"/>
                    <a:stretch>
                      <a:fillRect/>
                    </a:stretch>
                  </pic:blipFill>
                  <pic:spPr>
                    <a:xfrm>
                      <a:off x="0" y="0"/>
                      <a:ext cx="5588000" cy="787400"/>
                    </a:xfrm>
                    <a:prstGeom prst="rect">
                      <a:avLst/>
                    </a:prstGeom>
                    <a:ln w="9525">
                      <a:solidFill>
                        <a:schemeClr val="tx1"/>
                      </a:solidFill>
                    </a:ln>
                  </pic:spPr>
                </pic:pic>
              </a:graphicData>
            </a:graphic>
          </wp:inline>
        </w:drawing>
      </w:r>
    </w:p>
    <w:p w14:paraId="726E9DAE" w14:textId="7A8313E9" w:rsidR="00E11601" w:rsidRPr="008D4E1A" w:rsidRDefault="00E11601" w:rsidP="004E2188">
      <w:pPr>
        <w:pStyle w:val="Legenda"/>
      </w:pPr>
      <w:bookmarkStart w:id="444" w:name="_Toc160543016"/>
      <w:r w:rsidRPr="008D4E1A">
        <w:t xml:space="preserve">Rys. </w:t>
      </w:r>
      <w:r w:rsidRPr="008D4E1A">
        <w:fldChar w:fldCharType="begin"/>
      </w:r>
      <w:r w:rsidRPr="008D4E1A">
        <w:instrText xml:space="preserve"> SEQ Rys._ \* ARABIC </w:instrText>
      </w:r>
      <w:r w:rsidRPr="008D4E1A">
        <w:fldChar w:fldCharType="separate"/>
      </w:r>
      <w:r w:rsidR="002F6ED0">
        <w:t>42</w:t>
      </w:r>
      <w:r w:rsidRPr="008D4E1A">
        <w:fldChar w:fldCharType="end"/>
      </w:r>
      <w:r w:rsidRPr="008D4E1A">
        <w:t xml:space="preserve"> – Przykład kodowania definicji identyfikatora układu odniesień przestrzennych</w:t>
      </w:r>
      <w:bookmarkEnd w:id="444"/>
    </w:p>
    <w:p w14:paraId="244A30F2" w14:textId="77777777" w:rsidR="00E11601" w:rsidRDefault="00E11601" w:rsidP="00FC17FA">
      <w:pPr>
        <w:spacing w:line="360" w:lineRule="auto"/>
        <w:jc w:val="both"/>
      </w:pPr>
    </w:p>
    <w:p w14:paraId="02B5A388" w14:textId="77777777" w:rsidR="005C62FD" w:rsidRDefault="005C62FD" w:rsidP="00FC17FA">
      <w:pPr>
        <w:spacing w:line="360" w:lineRule="auto"/>
        <w:jc w:val="both"/>
      </w:pPr>
    </w:p>
    <w:p w14:paraId="3888F2F9" w14:textId="77777777" w:rsidR="005C62FD" w:rsidRDefault="005C62FD" w:rsidP="00FC17FA">
      <w:pPr>
        <w:spacing w:line="360" w:lineRule="auto"/>
        <w:jc w:val="both"/>
      </w:pPr>
    </w:p>
    <w:p w14:paraId="12FE8CDD" w14:textId="77777777" w:rsidR="005C62FD" w:rsidRDefault="005C62FD" w:rsidP="00FC17FA">
      <w:pPr>
        <w:spacing w:line="360" w:lineRule="auto"/>
        <w:jc w:val="both"/>
      </w:pPr>
    </w:p>
    <w:p w14:paraId="4767FD20" w14:textId="77777777" w:rsidR="005C62FD" w:rsidRDefault="005C62FD" w:rsidP="00FC17FA">
      <w:pPr>
        <w:spacing w:line="360" w:lineRule="auto"/>
        <w:jc w:val="both"/>
      </w:pPr>
    </w:p>
    <w:p w14:paraId="0ADAA8C7" w14:textId="77777777" w:rsidR="005C62FD" w:rsidRDefault="005C62FD" w:rsidP="00FC17FA">
      <w:pPr>
        <w:spacing w:line="360" w:lineRule="auto"/>
        <w:jc w:val="both"/>
      </w:pPr>
    </w:p>
    <w:p w14:paraId="7C08D87E" w14:textId="77777777" w:rsidR="005C62FD" w:rsidRPr="008D4E1A" w:rsidRDefault="005C62FD" w:rsidP="00FC17FA">
      <w:pPr>
        <w:spacing w:line="360" w:lineRule="auto"/>
        <w:jc w:val="both"/>
      </w:pPr>
    </w:p>
    <w:p w14:paraId="63C94C75" w14:textId="019E9229" w:rsidR="00E11601" w:rsidRDefault="00E11601" w:rsidP="00DC6FEC">
      <w:pPr>
        <w:pStyle w:val="Nagwek1"/>
        <w:rPr>
          <w:rFonts w:ascii="Calibri" w:hAnsi="Calibri" w:cs="Calibri"/>
          <w:b/>
          <w:bCs/>
          <w:iCs/>
          <w:color w:val="000000" w:themeColor="text1"/>
          <w:lang w:val="pl-PL"/>
        </w:rPr>
      </w:pPr>
      <w:bookmarkStart w:id="445" w:name="_Ref61509574"/>
      <w:bookmarkStart w:id="446" w:name="_Ref61509614"/>
      <w:bookmarkStart w:id="447" w:name="_Toc156203231"/>
      <w:r w:rsidRPr="00946860">
        <w:rPr>
          <w:rFonts w:ascii="Calibri" w:hAnsi="Calibri" w:cs="Calibri"/>
          <w:b/>
          <w:bCs/>
          <w:iCs/>
          <w:color w:val="000000" w:themeColor="text1"/>
          <w:lang w:val="pl-PL"/>
        </w:rPr>
        <w:lastRenderedPageBreak/>
        <w:t>Załącznik D (normatywny) – Listy kodowe</w:t>
      </w:r>
      <w:bookmarkEnd w:id="445"/>
      <w:bookmarkEnd w:id="446"/>
      <w:bookmarkEnd w:id="447"/>
    </w:p>
    <w:p w14:paraId="3C871BCA" w14:textId="77777777" w:rsidR="00E11601" w:rsidRPr="008D4E1A" w:rsidRDefault="00E11601" w:rsidP="00843898">
      <w:pPr>
        <w:pStyle w:val="Nagwek2"/>
        <w:spacing w:line="360" w:lineRule="auto"/>
        <w:rPr>
          <w:rFonts w:ascii="Calibri" w:hAnsi="Calibri" w:cs="Calibri"/>
          <w:lang w:val="pl-PL"/>
        </w:rPr>
      </w:pPr>
      <w:bookmarkStart w:id="448" w:name="_Toc156203232"/>
      <w:r w:rsidRPr="008D4E1A">
        <w:rPr>
          <w:rFonts w:ascii="Calibri" w:hAnsi="Calibri" w:cs="Calibri"/>
          <w:lang w:val="pl-PL"/>
        </w:rPr>
        <w:t>Lista kodowa: "Typ aktu planowania przestrzennego"</w:t>
      </w:r>
      <w:bookmarkEnd w:id="448"/>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0459D3">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0459D3">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0459D3">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3943DE">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3943DE">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3943DE">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3943DE">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3943DE">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3943DE">
            <w:pPr>
              <w:spacing w:line="276" w:lineRule="auto"/>
              <w:rPr>
                <w:rFonts w:ascii="Calibri" w:eastAsia="Calibri" w:hAnsi="Calibri" w:cs="Calibri"/>
                <w:color w:val="0F0F0F"/>
                <w:sz w:val="19"/>
                <w:szCs w:val="19"/>
              </w:rPr>
            </w:pPr>
          </w:p>
          <w:p w14:paraId="314FF9F9"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Zgodnie z art. 65 ust. 1 ustawy z dnia 7 lipca 2023 r. o zmianie ustawy o planowaniu i zagospodarowaniu przestrzennym oraz niektórych innych ustaw (Dz.U. z 2023 poz. 1688) studia uwarunkowań i kierunków zagospodarowania przestrzennego gmin zachowują moc do dnia wejścia w życie planu ogólnego gminy w danej gminie, jednak nie dłużej niż do dnia 31 grudnia 2025 r., i stosuje się do nich przepisy dotychczasowe.</w:t>
            </w:r>
          </w:p>
        </w:tc>
      </w:tr>
      <w:tr w:rsidR="00E11601" w:rsidRPr="008D4E1A" w14:paraId="151CE255"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3943DE">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3943DE">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3943DE">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3943DE">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0459D3">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0459D3">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0459D3">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0459D3">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0459D3">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0459D3">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0459D3">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0459D3">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0459D3">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0459D3">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0459D3">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DC6FEC">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0459D3">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0459D3">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0459D3">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843898">
      <w:pPr>
        <w:spacing w:line="276" w:lineRule="auto"/>
        <w:rPr>
          <w:rFonts w:ascii="Calibri" w:hAnsi="Calibri" w:cs="Calibri"/>
          <w:lang w:eastAsia="en-US"/>
        </w:rPr>
      </w:pPr>
    </w:p>
    <w:p w14:paraId="74D1BA3D" w14:textId="77777777" w:rsidR="00E11601" w:rsidRPr="008D4E1A" w:rsidRDefault="00E11601" w:rsidP="00843898">
      <w:pPr>
        <w:pStyle w:val="Nagwek2"/>
        <w:spacing w:line="360" w:lineRule="auto"/>
        <w:rPr>
          <w:rFonts w:ascii="Calibri" w:hAnsi="Calibri" w:cs="Calibri"/>
          <w:lang w:val="pl-PL"/>
        </w:rPr>
      </w:pPr>
      <w:bookmarkStart w:id="449" w:name="_Toc156203233"/>
      <w:r w:rsidRPr="008D4E1A">
        <w:rPr>
          <w:rFonts w:ascii="Calibri" w:hAnsi="Calibri" w:cs="Calibri"/>
          <w:lang w:val="pl-PL"/>
        </w:rPr>
        <w:lastRenderedPageBreak/>
        <w:t>Lista kodowa: "Dziennik Urzędowy"</w:t>
      </w:r>
      <w:bookmarkEnd w:id="449"/>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3943DE">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3943DE">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3943DE">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3943DE">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3943DE">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3943DE">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3943DE">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3943DE">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3943DE">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3943DE">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3943DE">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843898">
      <w:pPr>
        <w:spacing w:line="276" w:lineRule="auto"/>
        <w:rPr>
          <w:rFonts w:ascii="Calibri" w:hAnsi="Calibri" w:cs="Calibri"/>
          <w:lang w:eastAsia="en-US"/>
        </w:rPr>
      </w:pPr>
    </w:p>
    <w:p w14:paraId="6659023F" w14:textId="77777777" w:rsidR="00E11601" w:rsidRPr="008D4E1A" w:rsidRDefault="00E11601" w:rsidP="00DC6FEC">
      <w:pPr>
        <w:pStyle w:val="Nagwek2"/>
      </w:pPr>
      <w:bookmarkStart w:id="450" w:name="_Toc156203234"/>
      <w:r w:rsidRPr="008D4E1A">
        <w:rPr>
          <w:lang w:val="pl-PL"/>
        </w:rPr>
        <w:t>Lista kodowa: "Rodzaj Strefy Planistycznej"</w:t>
      </w:r>
      <w:bookmarkEnd w:id="450"/>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CB35FB">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CB35FB">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CB35FB">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CB35FB">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CB35FB">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CB35FB">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CB35FB">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CB35FB">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CB35FB">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CB35FB">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CB35FB">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CB35FB">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CB35FB">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804619">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804619">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DC6FEC">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804619">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804619">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804619">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7D23FC">
      <w:pPr>
        <w:rPr>
          <w:lang w:eastAsia="en-GB"/>
        </w:rPr>
      </w:pPr>
    </w:p>
    <w:p w14:paraId="07DEA1F2" w14:textId="77777777" w:rsidR="00E11601" w:rsidRPr="008D4E1A" w:rsidRDefault="00E11601" w:rsidP="007D23FC">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DB629A">
      <w:pPr>
        <w:pStyle w:val="Nagwek1"/>
        <w:rPr>
          <w:rFonts w:ascii="Calibri" w:hAnsi="Calibri" w:cs="Calibri"/>
          <w:b/>
          <w:bCs/>
          <w:iCs/>
          <w:color w:val="000000" w:themeColor="text1"/>
          <w:lang w:val="pl-PL"/>
        </w:rPr>
      </w:pPr>
      <w:bookmarkStart w:id="451" w:name="_Toc72329068"/>
      <w:bookmarkStart w:id="452" w:name="_Toc156203235"/>
      <w:r w:rsidRPr="00946860">
        <w:rPr>
          <w:rFonts w:ascii="Calibri" w:hAnsi="Calibri" w:cs="Calibri"/>
          <w:b/>
          <w:bCs/>
          <w:iCs/>
          <w:color w:val="000000" w:themeColor="text1"/>
          <w:lang w:val="pl-PL"/>
        </w:rPr>
        <w:t>Załącznik E (informacyjny) – Przykład kodowania GML</w:t>
      </w:r>
      <w:bookmarkEnd w:id="451"/>
      <w:bookmarkEnd w:id="452"/>
    </w:p>
    <w:p w14:paraId="2BE8F75A" w14:textId="77777777" w:rsidR="00E11601" w:rsidRDefault="00E11601" w:rsidP="00DB629A">
      <w:pPr>
        <w:spacing w:line="276" w:lineRule="auto"/>
        <w:rPr>
          <w:rFonts w:ascii="Calibri" w:hAnsi="Calibri" w:cs="Calibri"/>
          <w:sz w:val="22"/>
          <w:szCs w:val="22"/>
        </w:rPr>
      </w:pPr>
      <w:r w:rsidRPr="008D4E1A">
        <w:rPr>
          <w:rFonts w:ascii="Calibri" w:hAnsi="Calibri" w:cs="Calibri"/>
          <w:sz w:val="22"/>
          <w:szCs w:val="22"/>
        </w:rPr>
        <w:t xml:space="preserve">Strona internetowa z przykładami danych w kodowaniu GML zgodnym z niniejszą specyfikacją danych jest dostępna pod adresem </w:t>
      </w:r>
      <w:hyperlink r:id="rId155" w:history="1">
        <w:r w:rsidRPr="008D4E1A">
          <w:rPr>
            <w:rStyle w:val="Hipercze"/>
            <w:rFonts w:ascii="Calibri" w:eastAsia="Trebuchet MS" w:hAnsi="Calibri" w:cs="Calibri"/>
            <w:sz w:val="22"/>
            <w:szCs w:val="22"/>
          </w:rPr>
          <w:t>https://www.gov.pl/web/zagospodarowanieprzestrzenne/przykladowe-dane</w:t>
        </w:r>
      </w:hyperlink>
      <w:r w:rsidRPr="008D4E1A">
        <w:rPr>
          <w:rFonts w:ascii="Calibri" w:hAnsi="Calibri" w:cs="Calibri"/>
          <w:sz w:val="22"/>
          <w:szCs w:val="22"/>
        </w:rPr>
        <w:t>.</w:t>
      </w:r>
    </w:p>
    <w:p w14:paraId="4CF6EEC3" w14:textId="77777777" w:rsidR="001C1DB7" w:rsidRDefault="001C1DB7" w:rsidP="00DB629A">
      <w:pPr>
        <w:spacing w:line="276" w:lineRule="auto"/>
        <w:rPr>
          <w:rFonts w:ascii="Calibri" w:hAnsi="Calibri" w:cs="Calibri"/>
          <w:sz w:val="22"/>
          <w:szCs w:val="22"/>
        </w:rPr>
      </w:pPr>
    </w:p>
    <w:p w14:paraId="04761B1D" w14:textId="77777777" w:rsidR="001C1DB7" w:rsidRDefault="001C1DB7" w:rsidP="00DB629A">
      <w:pPr>
        <w:spacing w:line="276" w:lineRule="auto"/>
        <w:rPr>
          <w:rFonts w:ascii="Calibri" w:hAnsi="Calibri" w:cs="Calibri"/>
          <w:sz w:val="22"/>
          <w:szCs w:val="22"/>
        </w:rPr>
      </w:pPr>
    </w:p>
    <w:p w14:paraId="78D78661" w14:textId="77777777" w:rsidR="001C1DB7" w:rsidRPr="008D4E1A" w:rsidRDefault="001C1DB7" w:rsidP="00645FFC">
      <w:pPr>
        <w:rPr>
          <w:rFonts w:eastAsia="Trebuchet MS"/>
        </w:rPr>
      </w:pPr>
    </w:p>
    <w:p w14:paraId="2365FEF4" w14:textId="77777777" w:rsidR="00E11601" w:rsidRDefault="00E11601" w:rsidP="00DB629A"/>
    <w:p w14:paraId="65ED6D0E" w14:textId="2D9D963C" w:rsidR="00E11601" w:rsidRDefault="00E11601" w:rsidP="00AF0757">
      <w:pPr>
        <w:pStyle w:val="Nagwek1"/>
        <w:rPr>
          <w:rFonts w:ascii="Calibri" w:hAnsi="Calibri" w:cs="Calibri"/>
          <w:b/>
          <w:bCs/>
          <w:iCs/>
          <w:color w:val="000000" w:themeColor="text1"/>
          <w:lang w:val="pl-PL"/>
        </w:rPr>
      </w:pPr>
      <w:bookmarkStart w:id="453" w:name="_Ref105756839"/>
      <w:bookmarkStart w:id="454" w:name="_Toc156203236"/>
      <w:bookmarkStart w:id="455" w:name="_Ref71034209"/>
      <w:r w:rsidRPr="00946860">
        <w:rPr>
          <w:rFonts w:ascii="Calibri" w:hAnsi="Calibri" w:cs="Calibri"/>
          <w:b/>
          <w:bCs/>
          <w:iCs/>
          <w:color w:val="000000" w:themeColor="text1"/>
          <w:lang w:val="pl-PL"/>
        </w:rPr>
        <w:t xml:space="preserve">Załącznik F (informacyjny) – Przykłady i procedury pozyskiwania i utrzymywania danych dla aktów planowania przestrzennego </w:t>
      </w:r>
      <w:bookmarkEnd w:id="453"/>
      <w:bookmarkEnd w:id="454"/>
    </w:p>
    <w:p w14:paraId="71089C7C" w14:textId="77777777" w:rsidR="00EE7146" w:rsidRDefault="00EE7146" w:rsidP="00EE7146">
      <w:pPr>
        <w:rPr>
          <w:lang w:eastAsia="en-GB"/>
        </w:rPr>
      </w:pPr>
    </w:p>
    <w:p w14:paraId="63FBE5BA" w14:textId="77777777" w:rsidR="00E5228F" w:rsidRDefault="00EE7146" w:rsidP="00EE7146">
      <w:pPr>
        <w:spacing w:after="240" w:line="360" w:lineRule="auto"/>
        <w:jc w:val="both"/>
        <w:rPr>
          <w:rFonts w:ascii="Calibri" w:hAnsi="Calibri" w:cs="Calibri"/>
          <w:sz w:val="22"/>
          <w:szCs w:val="22"/>
        </w:rPr>
      </w:pPr>
      <w:r>
        <w:rPr>
          <w:rFonts w:ascii="Calibri" w:hAnsi="Calibri" w:cs="Calibri"/>
          <w:sz w:val="22"/>
          <w:szCs w:val="22"/>
        </w:rPr>
        <w:t xml:space="preserve">Niniejszy załącznik obejmuje podstawowe informacje oraz ogólne schematy dotyczące </w:t>
      </w:r>
      <w:r w:rsidRPr="00EE7146">
        <w:rPr>
          <w:rFonts w:ascii="Calibri" w:hAnsi="Calibri" w:cs="Calibri"/>
          <w:sz w:val="22"/>
          <w:szCs w:val="22"/>
        </w:rPr>
        <w:t>pozyskiwania i</w:t>
      </w:r>
      <w:r>
        <w:rPr>
          <w:rFonts w:ascii="Calibri" w:hAnsi="Calibri" w:cs="Calibri"/>
          <w:sz w:val="22"/>
          <w:szCs w:val="22"/>
        </w:rPr>
        <w:t> </w:t>
      </w:r>
      <w:r w:rsidRPr="00EE7146">
        <w:rPr>
          <w:rFonts w:ascii="Calibri" w:hAnsi="Calibri" w:cs="Calibri"/>
          <w:sz w:val="22"/>
          <w:szCs w:val="22"/>
        </w:rPr>
        <w:t>utrzymywania danych dla aktów planowania przestrzennego w zbiorze danych przestrzennych</w:t>
      </w:r>
      <w:r>
        <w:rPr>
          <w:rFonts w:ascii="Calibri" w:hAnsi="Calibri" w:cs="Calibri"/>
          <w:sz w:val="22"/>
          <w:szCs w:val="22"/>
        </w:rPr>
        <w:t>.</w:t>
      </w:r>
      <w:r w:rsidRPr="00EE7146">
        <w:rPr>
          <w:rFonts w:ascii="Calibri" w:hAnsi="Calibri" w:cs="Calibri"/>
          <w:sz w:val="22"/>
          <w:szCs w:val="22"/>
        </w:rPr>
        <w:t xml:space="preserve"> </w:t>
      </w:r>
      <w:r>
        <w:rPr>
          <w:rFonts w:ascii="Calibri" w:hAnsi="Calibri" w:cs="Calibri"/>
          <w:sz w:val="22"/>
          <w:szCs w:val="22"/>
        </w:rPr>
        <w:t>Załącznik zostanie rozbudowany o szczegółowo rozpisane procedury</w:t>
      </w:r>
      <w:r w:rsidR="001C1DB7">
        <w:rPr>
          <w:rFonts w:ascii="Calibri" w:hAnsi="Calibri" w:cs="Calibri"/>
          <w:sz w:val="22"/>
          <w:szCs w:val="22"/>
        </w:rPr>
        <w:t xml:space="preserve"> i przykłady</w:t>
      </w:r>
      <w:r>
        <w:rPr>
          <w:rFonts w:ascii="Calibri" w:hAnsi="Calibri" w:cs="Calibri"/>
          <w:sz w:val="22"/>
          <w:szCs w:val="22"/>
        </w:rPr>
        <w:t xml:space="preserve"> </w:t>
      </w:r>
      <w:r w:rsidRPr="008D4E1A">
        <w:rPr>
          <w:rFonts w:ascii="Calibri" w:hAnsi="Calibri" w:cs="Calibri"/>
          <w:sz w:val="22"/>
          <w:szCs w:val="22"/>
        </w:rPr>
        <w:t>w</w:t>
      </w:r>
      <w:r>
        <w:rPr>
          <w:rFonts w:ascii="Calibri" w:hAnsi="Calibri" w:cs="Calibri"/>
          <w:sz w:val="22"/>
          <w:szCs w:val="22"/>
        </w:rPr>
        <w:t> </w:t>
      </w:r>
      <w:r w:rsidRPr="008D4E1A">
        <w:rPr>
          <w:rFonts w:ascii="Calibri" w:hAnsi="Calibri" w:cs="Calibri"/>
          <w:sz w:val="22"/>
          <w:szCs w:val="22"/>
        </w:rPr>
        <w:t>docelowym dokumencie Specyfikacja danych „Planowanie przestrzenne” 2.0.</w:t>
      </w:r>
    </w:p>
    <w:p w14:paraId="5C19F067" w14:textId="2EAF2D99" w:rsidR="00B86D82" w:rsidRDefault="00B86D82" w:rsidP="00FB580B">
      <w:pPr>
        <w:spacing w:line="360" w:lineRule="auto"/>
        <w:jc w:val="both"/>
        <w:rPr>
          <w:rFonts w:ascii="Calibri" w:hAnsi="Calibri" w:cs="Calibri"/>
          <w:sz w:val="22"/>
          <w:szCs w:val="22"/>
        </w:rPr>
      </w:pPr>
      <w:r w:rsidRPr="00FB580B">
        <w:rPr>
          <w:rFonts w:ascii="Calibri" w:hAnsi="Calibri" w:cs="Calibri"/>
          <w:b/>
          <w:bCs/>
          <w:sz w:val="22"/>
          <w:szCs w:val="22"/>
        </w:rPr>
        <w:t>UWAGA 1.</w:t>
      </w:r>
      <w:r>
        <w:rPr>
          <w:rFonts w:ascii="Calibri" w:hAnsi="Calibri" w:cs="Calibri"/>
          <w:sz w:val="22"/>
          <w:szCs w:val="22"/>
        </w:rPr>
        <w:t xml:space="preserve"> [Zmiana Rozporządzenia APP] nie wprowadza obowiązku dostosowania dotychczasowych danych utworzonych zgodnie ze </w:t>
      </w:r>
      <w:r w:rsidRPr="00FB580B">
        <w:rPr>
          <w:rFonts w:ascii="Calibri" w:hAnsi="Calibri" w:cs="Calibri"/>
          <w:i/>
          <w:iCs/>
          <w:sz w:val="22"/>
          <w:szCs w:val="22"/>
        </w:rPr>
        <w:t>Specyfikacją danych Planowanie przestrzenne 1.0</w:t>
      </w:r>
      <w:r>
        <w:rPr>
          <w:rFonts w:ascii="Calibri" w:hAnsi="Calibri" w:cs="Calibri"/>
          <w:sz w:val="22"/>
          <w:szCs w:val="22"/>
        </w:rPr>
        <w:t xml:space="preserve">, </w:t>
      </w:r>
      <w:r>
        <w:rPr>
          <w:rFonts w:asciiTheme="minorHAnsi" w:hAnsiTheme="minorHAnsi" w:cstheme="minorHAnsi"/>
          <w:sz w:val="22"/>
          <w:szCs w:val="22"/>
          <w:lang w:eastAsia="en-GB"/>
        </w:rPr>
        <w:t xml:space="preserve">gdyż zachowana została kompatybilność wsteczna w zakresie technicznej zgodności plików. </w:t>
      </w:r>
      <w:r>
        <w:rPr>
          <w:rFonts w:ascii="Calibri" w:hAnsi="Calibri" w:cs="Calibri"/>
          <w:sz w:val="22"/>
          <w:szCs w:val="22"/>
        </w:rPr>
        <w:t xml:space="preserve">Wszystkie dane utworzone lub zaktualizowane po wejściu w życie [Zmiana Rozporządzenia APP] (czyli zarówno nowe obiekty, jak również nowe wersje obiektów już istniejących w zbiorze) muszą być tworzone zgodnie z wytycznymi ujętymi w niniejszej specyfikacji. </w:t>
      </w:r>
    </w:p>
    <w:p w14:paraId="347A180F" w14:textId="6A28817F" w:rsidR="00E5228F" w:rsidRPr="00FB580B" w:rsidRDefault="00E5228F" w:rsidP="00FB580B">
      <w:pPr>
        <w:spacing w:after="240" w:line="360" w:lineRule="auto"/>
        <w:jc w:val="both"/>
        <w:rPr>
          <w:rFonts w:ascii="Calibri" w:hAnsi="Calibri" w:cs="Calibri"/>
          <w:sz w:val="22"/>
          <w:szCs w:val="22"/>
        </w:rPr>
      </w:pPr>
    </w:p>
    <w:p w14:paraId="41F9F5B9" w14:textId="3C3293DC" w:rsidR="00EE7146" w:rsidRPr="008D4E1A" w:rsidRDefault="00EE7146" w:rsidP="00EE7146">
      <w:pPr>
        <w:spacing w:after="240" w:line="360" w:lineRule="auto"/>
        <w:jc w:val="both"/>
        <w:rPr>
          <w:rFonts w:ascii="Calibri" w:hAnsi="Calibri" w:cs="Calibri"/>
          <w:sz w:val="22"/>
          <w:szCs w:val="22"/>
        </w:rPr>
      </w:pPr>
    </w:p>
    <w:p w14:paraId="23BBD016" w14:textId="77777777" w:rsidR="00EE7146" w:rsidRPr="00EE7146" w:rsidRDefault="00EE7146" w:rsidP="00EE7146">
      <w:pPr>
        <w:rPr>
          <w:lang w:eastAsia="en-GB"/>
        </w:rPr>
      </w:pPr>
    </w:p>
    <w:p w14:paraId="607D9BF5" w14:textId="2745CF68" w:rsidR="00E11601" w:rsidRPr="008D4E1A" w:rsidRDefault="00E11601" w:rsidP="001C4E64">
      <w:pPr>
        <w:pStyle w:val="Nagwek2"/>
        <w:spacing w:line="360" w:lineRule="auto"/>
        <w:rPr>
          <w:rFonts w:asciiTheme="minorHAnsi" w:hAnsiTheme="minorHAnsi" w:cstheme="minorHAnsi"/>
          <w:lang w:val="pl-PL"/>
        </w:rPr>
      </w:pPr>
      <w:bookmarkStart w:id="456" w:name="_Toc156203237"/>
      <w:r w:rsidRPr="008D4E1A">
        <w:rPr>
          <w:rFonts w:asciiTheme="minorHAnsi" w:hAnsiTheme="minorHAnsi" w:cstheme="minorHAnsi"/>
          <w:lang w:val="pl-PL"/>
        </w:rPr>
        <w:lastRenderedPageBreak/>
        <w:t>Pozyskiwanie danych</w:t>
      </w:r>
      <w:bookmarkEnd w:id="456"/>
    </w:p>
    <w:p w14:paraId="4DD4F918" w14:textId="156FD774" w:rsidR="00E11601" w:rsidRPr="008D4E1A" w:rsidRDefault="00E11601" w:rsidP="00FB580B">
      <w:pPr>
        <w:spacing w:after="240" w:line="360" w:lineRule="auto"/>
        <w:jc w:val="both"/>
        <w:rPr>
          <w:rFonts w:asciiTheme="minorHAnsi" w:hAnsiTheme="minorHAnsi" w:cstheme="minorHAnsi"/>
          <w:sz w:val="22"/>
          <w:szCs w:val="22"/>
        </w:rPr>
      </w:pPr>
      <w:r w:rsidRPr="008D4E1A">
        <w:rPr>
          <w:rFonts w:asciiTheme="minorHAnsi" w:hAnsiTheme="minorHAnsi" w:cstheme="minorHAnsi"/>
          <w:sz w:val="22"/>
          <w:szCs w:val="22"/>
        </w:rPr>
        <w:t>Ogólne informacje dotyczące pozyskiwania danych do zbioru opisano w rozdzia</w:t>
      </w:r>
      <w:r w:rsidRPr="00E5228F">
        <w:rPr>
          <w:rFonts w:asciiTheme="minorHAnsi" w:hAnsiTheme="minorHAnsi" w:cstheme="minorHAnsi"/>
          <w:sz w:val="22"/>
          <w:szCs w:val="22"/>
        </w:rPr>
        <w:t xml:space="preserve">le </w:t>
      </w:r>
      <w:r w:rsidRPr="00E5228F">
        <w:rPr>
          <w:rFonts w:asciiTheme="minorHAnsi" w:hAnsiTheme="minorHAnsi" w:cstheme="minorHAnsi"/>
          <w:b/>
          <w:sz w:val="22"/>
          <w:szCs w:val="22"/>
        </w:rPr>
        <w:fldChar w:fldCharType="begin"/>
      </w:r>
      <w:r w:rsidRPr="00E5228F">
        <w:rPr>
          <w:rFonts w:asciiTheme="minorHAnsi" w:hAnsiTheme="minorHAnsi" w:cstheme="minorHAnsi"/>
          <w:b/>
          <w:sz w:val="22"/>
          <w:szCs w:val="22"/>
        </w:rPr>
        <w:instrText xml:space="preserve"> REF _Ref72162257 \r \h  \* MERGEFORMAT </w:instrText>
      </w:r>
      <w:r w:rsidRPr="00E5228F">
        <w:rPr>
          <w:rFonts w:asciiTheme="minorHAnsi" w:hAnsiTheme="minorHAnsi" w:cstheme="minorHAnsi"/>
          <w:b/>
          <w:sz w:val="22"/>
          <w:szCs w:val="22"/>
        </w:rPr>
      </w:r>
      <w:r w:rsidRPr="00E5228F">
        <w:rPr>
          <w:rFonts w:asciiTheme="minorHAnsi" w:hAnsiTheme="minorHAnsi" w:cstheme="minorHAnsi"/>
          <w:b/>
          <w:sz w:val="22"/>
          <w:szCs w:val="22"/>
        </w:rPr>
        <w:fldChar w:fldCharType="separate"/>
      </w:r>
      <w:r w:rsidR="002F6ED0">
        <w:rPr>
          <w:rFonts w:asciiTheme="minorHAnsi" w:hAnsiTheme="minorHAnsi" w:cstheme="minorHAnsi"/>
          <w:b/>
          <w:sz w:val="22"/>
          <w:szCs w:val="22"/>
        </w:rPr>
        <w:t>8</w:t>
      </w:r>
      <w:r w:rsidRPr="00E5228F">
        <w:rPr>
          <w:rFonts w:asciiTheme="minorHAnsi" w:hAnsiTheme="minorHAnsi" w:cstheme="minorHAnsi"/>
          <w:b/>
          <w:sz w:val="22"/>
          <w:szCs w:val="22"/>
        </w:rPr>
        <w:fldChar w:fldCharType="end"/>
      </w:r>
      <w:r w:rsidR="00E5228F" w:rsidRPr="00E5228F">
        <w:rPr>
          <w:rFonts w:asciiTheme="minorHAnsi" w:hAnsiTheme="minorHAnsi" w:cstheme="minorHAnsi"/>
          <w:b/>
          <w:sz w:val="22"/>
          <w:szCs w:val="22"/>
        </w:rPr>
        <w:t xml:space="preserve"> </w:t>
      </w:r>
      <w:r w:rsidR="00E5228F" w:rsidRPr="00E5228F">
        <w:rPr>
          <w:rFonts w:asciiTheme="minorHAnsi" w:hAnsiTheme="minorHAnsi" w:cstheme="minorHAnsi"/>
          <w:b/>
          <w:sz w:val="22"/>
          <w:szCs w:val="22"/>
        </w:rPr>
        <w:fldChar w:fldCharType="begin"/>
      </w:r>
      <w:r w:rsidR="00E5228F" w:rsidRPr="00E5228F">
        <w:rPr>
          <w:rFonts w:asciiTheme="minorHAnsi" w:hAnsiTheme="minorHAnsi" w:cstheme="minorHAnsi"/>
          <w:b/>
          <w:sz w:val="22"/>
          <w:szCs w:val="22"/>
        </w:rPr>
        <w:instrText xml:space="preserve"> REF _Ref159237105 \h </w:instrText>
      </w:r>
      <w:r w:rsidR="00E5228F">
        <w:rPr>
          <w:rFonts w:asciiTheme="minorHAnsi" w:hAnsiTheme="minorHAnsi" w:cstheme="minorHAnsi"/>
          <w:b/>
          <w:sz w:val="22"/>
          <w:szCs w:val="22"/>
        </w:rPr>
        <w:instrText xml:space="preserve"> \* MERGEFORMAT </w:instrText>
      </w:r>
      <w:r w:rsidR="00E5228F" w:rsidRPr="00E5228F">
        <w:rPr>
          <w:rFonts w:asciiTheme="minorHAnsi" w:hAnsiTheme="minorHAnsi" w:cstheme="minorHAnsi"/>
          <w:b/>
          <w:sz w:val="22"/>
          <w:szCs w:val="22"/>
        </w:rPr>
      </w:r>
      <w:r w:rsidR="00E5228F" w:rsidRPr="00E5228F">
        <w:rPr>
          <w:rFonts w:asciiTheme="minorHAnsi" w:hAnsiTheme="minorHAnsi" w:cstheme="minorHAnsi"/>
          <w:b/>
          <w:sz w:val="22"/>
          <w:szCs w:val="22"/>
        </w:rPr>
        <w:fldChar w:fldCharType="separate"/>
      </w:r>
      <w:r w:rsidR="002F6ED0" w:rsidRPr="002F6ED0">
        <w:rPr>
          <w:rFonts w:ascii="Calibri" w:hAnsi="Calibri" w:cs="Calibri"/>
          <w:b/>
          <w:bCs/>
          <w:iCs/>
          <w:color w:val="000000" w:themeColor="text1"/>
          <w:sz w:val="22"/>
          <w:szCs w:val="22"/>
        </w:rPr>
        <w:t>Jakość danych</w:t>
      </w:r>
      <w:r w:rsidR="00E5228F" w:rsidRPr="00E5228F">
        <w:rPr>
          <w:rFonts w:asciiTheme="minorHAnsi" w:hAnsiTheme="minorHAnsi" w:cstheme="minorHAnsi"/>
          <w:b/>
          <w:sz w:val="22"/>
          <w:szCs w:val="22"/>
        </w:rPr>
        <w:fldChar w:fldCharType="end"/>
      </w:r>
      <w:r w:rsidR="00E5228F">
        <w:rPr>
          <w:rFonts w:asciiTheme="minorHAnsi" w:hAnsiTheme="minorHAnsi" w:cstheme="minorHAnsi"/>
          <w:bCs/>
          <w:sz w:val="22"/>
          <w:szCs w:val="22"/>
        </w:rPr>
        <w:t>.</w:t>
      </w:r>
      <w:r w:rsidRPr="00E5228F">
        <w:rPr>
          <w:rFonts w:asciiTheme="minorHAnsi" w:hAnsiTheme="minorHAnsi" w:cstheme="minorHAnsi"/>
          <w:sz w:val="22"/>
          <w:szCs w:val="22"/>
        </w:rPr>
        <w:t xml:space="preserve"> </w:t>
      </w:r>
    </w:p>
    <w:p w14:paraId="00142AA0"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57" w:name="_Toc156203238"/>
      <w:r w:rsidRPr="008D4E1A">
        <w:rPr>
          <w:rFonts w:asciiTheme="minorHAnsi" w:hAnsiTheme="minorHAnsi" w:cstheme="minorHAnsi"/>
          <w:sz w:val="26"/>
          <w:szCs w:val="26"/>
          <w:lang w:val="pl-PL"/>
        </w:rPr>
        <w:t>Procedura tworzenia danych projektowych</w:t>
      </w:r>
      <w:bookmarkEnd w:id="457"/>
    </w:p>
    <w:p w14:paraId="368CB32D" w14:textId="2C34CAC3" w:rsidR="004950D7" w:rsidRPr="004950D7" w:rsidRDefault="00E11601" w:rsidP="004950D7">
      <w:pPr>
        <w:spacing w:before="120" w:after="120" w:line="360" w:lineRule="auto"/>
        <w:contextualSpacing/>
        <w:jc w:val="both"/>
        <w:rPr>
          <w:rFonts w:asciiTheme="minorHAnsi" w:hAnsiTheme="minorHAnsi" w:cstheme="minorHAnsi"/>
          <w:lang w:eastAsia="en-GB"/>
        </w:rPr>
      </w:pPr>
      <w:r w:rsidRPr="008D4E1A">
        <w:rPr>
          <w:rFonts w:asciiTheme="minorHAnsi" w:hAnsiTheme="minorHAnsi" w:cstheme="minorHAnsi"/>
          <w:sz w:val="22"/>
          <w:szCs w:val="22"/>
        </w:rPr>
        <w:t>Dane projektowe są danymi powstającymi, zgodnie z art. 67c ust. 1 [Ustawa PiZP], najpóźniej w</w:t>
      </w:r>
      <w:r w:rsidR="004950D7">
        <w:rPr>
          <w:rFonts w:asciiTheme="minorHAnsi" w:hAnsiTheme="minorHAnsi" w:cstheme="minorHAnsi"/>
          <w:sz w:val="22"/>
          <w:szCs w:val="22"/>
        </w:rPr>
        <w:t> </w:t>
      </w:r>
      <w:r w:rsidRPr="008D4E1A">
        <w:rPr>
          <w:rFonts w:asciiTheme="minorHAnsi" w:hAnsiTheme="minorHAnsi" w:cstheme="minorHAnsi"/>
          <w:sz w:val="22"/>
          <w:szCs w:val="22"/>
        </w:rPr>
        <w:t xml:space="preserve">terminie 30 dni od dnia podjęcia uchwały w sprawie przystąpienia do sporządzenia danego aktu. </w:t>
      </w:r>
      <w:r w:rsidR="006E6A69" w:rsidRPr="006E6A69">
        <w:rPr>
          <w:rFonts w:asciiTheme="minorHAnsi" w:hAnsiTheme="minorHAnsi" w:cstheme="minorHAnsi"/>
          <w:sz w:val="22"/>
          <w:szCs w:val="22"/>
        </w:rPr>
        <w:t>W</w:t>
      </w:r>
      <w:r w:rsidR="004950D7">
        <w:rPr>
          <w:rFonts w:asciiTheme="minorHAnsi" w:hAnsiTheme="minorHAnsi" w:cstheme="minorHAnsi"/>
          <w:sz w:val="22"/>
          <w:szCs w:val="22"/>
        </w:rPr>
        <w:t> </w:t>
      </w:r>
      <w:r w:rsidR="006E6A69" w:rsidRPr="006E6A69">
        <w:rPr>
          <w:rFonts w:asciiTheme="minorHAnsi" w:hAnsiTheme="minorHAnsi" w:cstheme="minorHAnsi"/>
          <w:sz w:val="22"/>
          <w:szCs w:val="22"/>
        </w:rPr>
        <w:t>przypadku procedur dotyczących aktów planowania przestrzennego, które nie rozpocz</w:t>
      </w:r>
      <w:r w:rsidR="004950D7">
        <w:rPr>
          <w:rFonts w:asciiTheme="minorHAnsi" w:hAnsiTheme="minorHAnsi" w:cstheme="minorHAnsi"/>
          <w:sz w:val="22"/>
          <w:szCs w:val="22"/>
        </w:rPr>
        <w:t>ynają</w:t>
      </w:r>
      <w:r w:rsidR="006E6A69" w:rsidRPr="006E6A69">
        <w:rPr>
          <w:rFonts w:asciiTheme="minorHAnsi" w:hAnsiTheme="minorHAnsi" w:cstheme="minorHAnsi"/>
          <w:sz w:val="22"/>
          <w:szCs w:val="22"/>
        </w:rPr>
        <w:t xml:space="preserve"> się od podjęcia uchwały w sprawie przystąpienia do sporządzenia tego aktu, należy przyjąć termin 30 dni od dnia </w:t>
      </w:r>
      <w:r w:rsidR="004950D7">
        <w:rPr>
          <w:rFonts w:asciiTheme="minorHAnsi" w:hAnsiTheme="minorHAnsi" w:cstheme="minorHAnsi"/>
          <w:sz w:val="22"/>
          <w:szCs w:val="22"/>
        </w:rPr>
        <w:t xml:space="preserve">faktycznego </w:t>
      </w:r>
      <w:r w:rsidR="006E6A69" w:rsidRPr="006E6A69">
        <w:rPr>
          <w:rFonts w:asciiTheme="minorHAnsi" w:hAnsiTheme="minorHAnsi" w:cstheme="minorHAnsi"/>
          <w:sz w:val="22"/>
          <w:szCs w:val="22"/>
        </w:rPr>
        <w:t>rozpoczęcia procedury</w:t>
      </w:r>
      <w:r w:rsidR="004950D7">
        <w:rPr>
          <w:rFonts w:asciiTheme="minorHAnsi" w:hAnsiTheme="minorHAnsi" w:cstheme="minorHAnsi"/>
          <w:sz w:val="22"/>
          <w:szCs w:val="22"/>
        </w:rPr>
        <w:t xml:space="preserve"> przez organ</w:t>
      </w:r>
      <w:r w:rsidR="006E6A69" w:rsidRPr="006E6A69">
        <w:rPr>
          <w:rFonts w:asciiTheme="minorHAnsi" w:hAnsiTheme="minorHAnsi" w:cstheme="minorHAnsi"/>
          <w:sz w:val="22"/>
          <w:szCs w:val="22"/>
        </w:rPr>
        <w:t>, na przykład</w:t>
      </w:r>
      <w:r w:rsidR="004950D7">
        <w:rPr>
          <w:rFonts w:asciiTheme="minorHAnsi" w:hAnsiTheme="minorHAnsi" w:cstheme="minorHAnsi"/>
          <w:sz w:val="22"/>
          <w:szCs w:val="22"/>
        </w:rPr>
        <w:t>:</w:t>
      </w:r>
      <w:r w:rsidR="006E6A69" w:rsidRPr="006E6A69">
        <w:rPr>
          <w:rFonts w:asciiTheme="minorHAnsi" w:hAnsiTheme="minorHAnsi" w:cstheme="minorHAnsi"/>
          <w:sz w:val="22"/>
          <w:szCs w:val="22"/>
        </w:rPr>
        <w:t xml:space="preserve"> </w:t>
      </w:r>
    </w:p>
    <w:p w14:paraId="4EC2A93A" w14:textId="791FBB25" w:rsidR="004950D7" w:rsidRPr="00FB580B" w:rsidRDefault="004950D7" w:rsidP="00FB580B">
      <w:pPr>
        <w:pStyle w:val="Akapitzlist"/>
        <w:numPr>
          <w:ilvl w:val="0"/>
          <w:numId w:val="57"/>
        </w:numPr>
        <w:spacing w:before="120" w:after="120" w:line="360" w:lineRule="auto"/>
        <w:jc w:val="both"/>
        <w:rPr>
          <w:rFonts w:asciiTheme="minorHAnsi" w:hAnsiTheme="minorHAnsi" w:cstheme="minorHAnsi"/>
          <w:sz w:val="22"/>
          <w:szCs w:val="22"/>
        </w:rPr>
      </w:pPr>
      <w:r w:rsidRPr="00FB580B">
        <w:rPr>
          <w:rFonts w:asciiTheme="minorHAnsi" w:hAnsiTheme="minorHAnsi" w:cstheme="minorHAnsi"/>
          <w:sz w:val="22"/>
          <w:szCs w:val="22"/>
          <w:lang w:val="pl-PL"/>
        </w:rPr>
        <w:t>w przypadku zintegrowanego planu inwestycyjnego od dnia wydania zgody rady gminy, o której mowa w art. 37ec ust 1 [Ustawa o PiZP],</w:t>
      </w:r>
    </w:p>
    <w:p w14:paraId="3F62969C" w14:textId="2451FAFA" w:rsidR="004950D7" w:rsidRPr="00FB580B" w:rsidRDefault="004950D7" w:rsidP="00FB580B">
      <w:pPr>
        <w:pStyle w:val="Akapitzlist"/>
        <w:numPr>
          <w:ilvl w:val="0"/>
          <w:numId w:val="57"/>
        </w:numPr>
        <w:spacing w:before="120" w:after="120" w:line="360" w:lineRule="auto"/>
        <w:jc w:val="both"/>
        <w:rPr>
          <w:rFonts w:asciiTheme="minorHAnsi" w:hAnsiTheme="minorHAnsi" w:cstheme="minorHAnsi"/>
          <w:sz w:val="22"/>
          <w:szCs w:val="22"/>
        </w:rPr>
      </w:pPr>
      <w:r w:rsidRPr="00FB580B">
        <w:rPr>
          <w:rFonts w:asciiTheme="minorHAnsi" w:hAnsiTheme="minorHAnsi" w:cstheme="minorHAnsi"/>
          <w:sz w:val="22"/>
          <w:szCs w:val="22"/>
          <w:lang w:val="pl-PL"/>
        </w:rPr>
        <w:t>w przypadku zastosowania postępowania uproszczonego od dnia ogłoszenia, o którym mowa w art. 27b ust 4 pkt 1 [Ustawa o PiZP].”</w:t>
      </w:r>
    </w:p>
    <w:p w14:paraId="31F03923" w14:textId="77777777" w:rsidR="00E11601" w:rsidRPr="008D4E1A" w:rsidRDefault="00E11601" w:rsidP="001C4E64">
      <w:pPr>
        <w:spacing w:line="360" w:lineRule="auto"/>
        <w:jc w:val="center"/>
        <w:rPr>
          <w:rFonts w:asciiTheme="minorHAnsi" w:hAnsiTheme="minorHAnsi" w:cstheme="minorHAnsi"/>
        </w:rPr>
      </w:pPr>
    </w:p>
    <w:p w14:paraId="67CCC4DC" w14:textId="77777777" w:rsidR="00E11601" w:rsidRPr="008D4E1A" w:rsidRDefault="00E11601" w:rsidP="001C4E64">
      <w:pPr>
        <w:spacing w:line="360" w:lineRule="auto"/>
        <w:jc w:val="center"/>
        <w:rPr>
          <w:rFonts w:asciiTheme="minorHAnsi" w:hAnsiTheme="minorHAnsi" w:cstheme="minorHAnsi"/>
        </w:rPr>
      </w:pPr>
      <w:r w:rsidRPr="008D4E1A">
        <w:rPr>
          <w:rFonts w:asciiTheme="minorHAnsi" w:hAnsiTheme="minorHAnsi"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13848888" w:rsidR="00E11601" w:rsidRPr="008D4E1A" w:rsidRDefault="00E11601" w:rsidP="004E2188">
      <w:pPr>
        <w:pStyle w:val="Legenda"/>
        <w:rPr>
          <w:rStyle w:val="NormalTextChar"/>
          <w:rFonts w:asciiTheme="minorHAnsi" w:eastAsia="Arial" w:hAnsiTheme="minorHAnsi" w:cstheme="minorHAnsi"/>
          <w:lang w:val="pl-PL"/>
        </w:rPr>
      </w:pPr>
      <w:bookmarkStart w:id="458" w:name="_Toc160543017"/>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2F6ED0">
        <w:rPr>
          <w:rFonts w:eastAsia="Arial"/>
          <w:color w:val="000000" w:themeColor="text1"/>
        </w:rPr>
        <w:t>43</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458"/>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C4E64">
      <w:pPr>
        <w:rPr>
          <w:rFonts w:asciiTheme="minorHAnsi" w:eastAsia="Arial" w:hAnsiTheme="minorHAnsi" w:cstheme="minorHAnsi"/>
          <w:lang w:eastAsia="en-GB"/>
        </w:rPr>
      </w:pPr>
    </w:p>
    <w:p w14:paraId="7339D7DA" w14:textId="77777777" w:rsidR="00E11601" w:rsidRPr="008D4E1A" w:rsidRDefault="00E11601" w:rsidP="001C4E64">
      <w:pPr>
        <w:rPr>
          <w:rFonts w:asciiTheme="minorHAnsi" w:hAnsiTheme="minorHAnsi" w:cstheme="minorHAnsi"/>
          <w:lang w:eastAsia="en-GB"/>
        </w:rPr>
      </w:pPr>
    </w:p>
    <w:p w14:paraId="0D1AAAD4" w14:textId="77777777" w:rsidR="00E11601" w:rsidRPr="008D4E1A" w:rsidRDefault="00E11601" w:rsidP="001C4E64">
      <w:pPr>
        <w:rPr>
          <w:rFonts w:asciiTheme="minorHAnsi" w:hAnsiTheme="minorHAnsi" w:cstheme="minorHAnsi"/>
          <w:b/>
          <w:sz w:val="22"/>
          <w:szCs w:val="22"/>
        </w:rPr>
      </w:pPr>
      <w:r w:rsidRPr="008D4E1A">
        <w:rPr>
          <w:rFonts w:asciiTheme="minorHAnsi" w:hAnsiTheme="minorHAnsi" w:cstheme="minorHAnsi"/>
          <w:b/>
          <w:sz w:val="22"/>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Utworzenie nowego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o atrybucie "status"</w:t>
      </w:r>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lastRenderedPageBreak/>
        <w:t xml:space="preserve">Utworzenie instancji obiektu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xml:space="preserve"> reprezentującej </w:t>
      </w:r>
      <w:r w:rsidR="00F02E92">
        <w:rPr>
          <w:rFonts w:asciiTheme="minorHAnsi" w:hAnsiTheme="minorHAnsi" w:cstheme="minorHAnsi"/>
          <w:sz w:val="22"/>
          <w:szCs w:val="22"/>
        </w:rPr>
        <w:t>dokument</w:t>
      </w:r>
      <w:r w:rsidRPr="008D4E1A">
        <w:rPr>
          <w:rFonts w:asciiTheme="minorHAnsi" w:hAnsiTheme="minorHAnsi" w:cstheme="minorHAnsi"/>
          <w:sz w:val="22"/>
          <w:szCs w:val="22"/>
        </w:rPr>
        <w:t xml:space="preserve"> ustanawiający rozpoczęcie procedury sporządzania aktu planowania przestrzennego. Obiekt ten poprzez rolę asocjacyjną </w:t>
      </w:r>
      <w:proofErr w:type="spellStart"/>
      <w:r w:rsidRPr="008D4E1A">
        <w:rPr>
          <w:rFonts w:asciiTheme="minorHAnsi" w:hAnsiTheme="minorHAnsi" w:cstheme="minorHAnsi"/>
          <w:i/>
          <w:iCs/>
          <w:sz w:val="22"/>
          <w:szCs w:val="22"/>
        </w:rPr>
        <w:t>przystapienie</w:t>
      </w:r>
      <w:proofErr w:type="spellEnd"/>
      <w:r w:rsidRPr="008D4E1A">
        <w:rPr>
          <w:rFonts w:asciiTheme="minorHAnsi" w:hAnsiTheme="minorHAnsi" w:cstheme="minorHAnsi"/>
          <w:sz w:val="22"/>
          <w:szCs w:val="22"/>
        </w:rPr>
        <w:t xml:space="preserve"> musi być związany z nowym obiektem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w:t>
      </w:r>
    </w:p>
    <w:p w14:paraId="0157EADE" w14:textId="12AC4B0D" w:rsidR="00E11601" w:rsidRPr="008D4E1A" w:rsidRDefault="00E11601" w:rsidP="001C4E64">
      <w:pPr>
        <w:tabs>
          <w:tab w:val="left" w:pos="284"/>
        </w:tabs>
        <w:spacing w:before="100" w:after="240" w:line="360" w:lineRule="auto"/>
        <w:jc w:val="both"/>
        <w:rPr>
          <w:rFonts w:asciiTheme="minorHAnsi" w:hAnsiTheme="minorHAnsi" w:cstheme="minorHAnsi"/>
          <w:sz w:val="22"/>
          <w:szCs w:val="22"/>
        </w:rPr>
      </w:pPr>
      <w:r w:rsidRPr="008D4E1A">
        <w:rPr>
          <w:rFonts w:asciiTheme="minorHAnsi" w:hAnsiTheme="minorHAnsi" w:cstheme="minorHAnsi"/>
          <w:b/>
          <w:bCs/>
          <w:sz w:val="22"/>
          <w:szCs w:val="22"/>
        </w:rPr>
        <w:t>UWAGA 1</w:t>
      </w:r>
      <w:r w:rsidRPr="008D4E1A">
        <w:rPr>
          <w:rFonts w:asciiTheme="minorHAnsi" w:hAnsiTheme="minorHAnsi" w:cstheme="minorHAnsi"/>
          <w:sz w:val="22"/>
          <w:szCs w:val="22"/>
        </w:rPr>
        <w:t xml:space="preserve">. Instancja obiektu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xml:space="preserve"> referuje na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i/>
          <w:iCs/>
          <w:sz w:val="22"/>
          <w:szCs w:val="22"/>
        </w:rPr>
        <w:t>,</w:t>
      </w:r>
      <w:r w:rsidRPr="008D4E1A">
        <w:rPr>
          <w:rFonts w:asciiTheme="minorHAnsi" w:hAnsiTheme="minorHAnsi" w:cstheme="minorHAnsi"/>
          <w:sz w:val="22"/>
          <w:szCs w:val="22"/>
        </w:rPr>
        <w:t xml:space="preserve"> a</w:t>
      </w:r>
      <w:r w:rsidR="004950D7">
        <w:rPr>
          <w:rFonts w:asciiTheme="minorHAnsi" w:hAnsiTheme="minorHAnsi" w:cstheme="minorHAnsi"/>
          <w:sz w:val="22"/>
          <w:szCs w:val="22"/>
        </w:rPr>
        <w:t> </w:t>
      </w:r>
      <w:r w:rsidRPr="008D4E1A">
        <w:rPr>
          <w:rFonts w:asciiTheme="minorHAnsi" w:hAnsiTheme="minorHAnsi" w:cstheme="minorHAnsi"/>
          <w:sz w:val="22"/>
          <w:szCs w:val="22"/>
        </w:rPr>
        <w:t>nie na jego wersję.</w:t>
      </w:r>
    </w:p>
    <w:p w14:paraId="24DA0A63" w14:textId="77777777" w:rsidR="00E11601" w:rsidRPr="008D4E1A" w:rsidRDefault="00E11601" w:rsidP="001C4E64">
      <w:pPr>
        <w:tabs>
          <w:tab w:val="left" w:pos="284"/>
        </w:tabs>
        <w:spacing w:before="100" w:after="240" w:line="360" w:lineRule="auto"/>
        <w:jc w:val="both"/>
        <w:rPr>
          <w:rFonts w:asciiTheme="minorHAnsi" w:hAnsiTheme="minorHAnsi" w:cstheme="minorHAnsi"/>
          <w:sz w:val="22"/>
          <w:szCs w:val="22"/>
        </w:rPr>
      </w:pPr>
      <w:r w:rsidRPr="008D4E1A">
        <w:rPr>
          <w:rFonts w:asciiTheme="minorHAnsi" w:hAnsiTheme="minorHAnsi" w:cstheme="minorHAnsi"/>
          <w:b/>
          <w:bCs/>
          <w:sz w:val="22"/>
          <w:szCs w:val="22"/>
        </w:rPr>
        <w:t>UWAGA 2.</w:t>
      </w:r>
      <w:r w:rsidRPr="008D4E1A">
        <w:rPr>
          <w:rFonts w:asciiTheme="minorHAnsi" w:hAnsiTheme="minorHAnsi" w:cstheme="minorHAnsi"/>
          <w:bCs/>
          <w:sz w:val="22"/>
          <w:szCs w:val="22"/>
        </w:rPr>
        <w:t xml:space="preserve"> </w:t>
      </w:r>
      <w:r w:rsidRPr="008D4E1A">
        <w:rPr>
          <w:rFonts w:asciiTheme="minorHAnsi" w:hAnsiTheme="minorHAnsi" w:cstheme="minorHAnsi"/>
          <w:sz w:val="22"/>
          <w:szCs w:val="22"/>
        </w:rPr>
        <w:t xml:space="preserve">Obiekty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asciiTheme="minorHAnsi" w:hAnsiTheme="minorHAnsi" w:cstheme="minorHAnsi"/>
          <w:i/>
          <w:noProof/>
          <w:sz w:val="20"/>
        </w:rPr>
      </w:pPr>
      <w:r w:rsidRPr="008D4E1A">
        <w:rPr>
          <w:rFonts w:asciiTheme="minorHAnsi" w:hAnsiTheme="minorHAnsi" w:cstheme="minorHAnsi"/>
          <w:sz w:val="22"/>
          <w:szCs w:val="22"/>
        </w:rPr>
        <w:t xml:space="preserve">Nowy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poprzez rolę asocjacyjną </w:t>
      </w:r>
      <w:proofErr w:type="spellStart"/>
      <w:r w:rsidRPr="008D4E1A">
        <w:rPr>
          <w:rFonts w:asciiTheme="minorHAnsi" w:hAnsiTheme="minorHAnsi" w:cstheme="minorHAnsi"/>
          <w:i/>
          <w:iCs/>
          <w:sz w:val="22"/>
          <w:szCs w:val="22"/>
        </w:rPr>
        <w:t>dokumentPrzystepujacy</w:t>
      </w:r>
      <w:proofErr w:type="spellEnd"/>
      <w:r w:rsidRPr="008D4E1A">
        <w:rPr>
          <w:rFonts w:asciiTheme="minorHAnsi" w:hAnsiTheme="minorHAnsi" w:cstheme="minorHAnsi"/>
          <w:sz w:val="22"/>
          <w:szCs w:val="22"/>
        </w:rPr>
        <w:t xml:space="preserve"> zostaje powiązany z instancją obiektu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o której mowa w pkt b.</w:t>
      </w:r>
    </w:p>
    <w:p w14:paraId="6A335DC6" w14:textId="77777777" w:rsidR="00E11601" w:rsidRPr="008D4E1A" w:rsidRDefault="00E11601" w:rsidP="001C4E64">
      <w:pPr>
        <w:spacing w:line="360" w:lineRule="auto"/>
        <w:ind w:left="-284"/>
        <w:jc w:val="center"/>
        <w:rPr>
          <w:rFonts w:asciiTheme="minorHAnsi" w:hAnsiTheme="minorHAnsi" w:cstheme="minorHAnsi"/>
          <w:i/>
          <w:noProof/>
          <w:sz w:val="20"/>
        </w:rPr>
      </w:pPr>
      <w:r w:rsidRPr="008D4E1A">
        <w:rPr>
          <w:rFonts w:asciiTheme="minorHAnsi" w:hAnsiTheme="minorHAnsi" w:cstheme="minorHAnsi"/>
          <w:i/>
          <w:noProof/>
          <w:sz w:val="20"/>
        </w:rPr>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77017E7B" w:rsidR="00E11601" w:rsidRPr="008D4E1A" w:rsidRDefault="00E11601" w:rsidP="004E2188">
      <w:pPr>
        <w:pStyle w:val="Legenda"/>
      </w:pPr>
      <w:bookmarkStart w:id="459" w:name="_Toc160543018"/>
      <w:r w:rsidRPr="008D4E1A">
        <w:t xml:space="preserve">Rys. </w:t>
      </w:r>
      <w:r w:rsidRPr="008D4E1A">
        <w:fldChar w:fldCharType="begin"/>
      </w:r>
      <w:r w:rsidRPr="008D4E1A">
        <w:instrText xml:space="preserve"> SEQ Rys._ \* ARABIC </w:instrText>
      </w:r>
      <w:r w:rsidRPr="008D4E1A">
        <w:fldChar w:fldCharType="separate"/>
      </w:r>
      <w:r w:rsidR="002F6ED0">
        <w:t>44</w:t>
      </w:r>
      <w:r w:rsidRPr="008D4E1A">
        <w:fldChar w:fldCharType="end"/>
      </w:r>
      <w:r w:rsidR="00B86D82">
        <w:t>4</w:t>
      </w:r>
      <w:r w:rsidRPr="008D4E1A">
        <w:t xml:space="preserve"> – </w:t>
      </w:r>
      <w:r w:rsidRPr="008D4E1A">
        <w:rPr>
          <w:szCs w:val="20"/>
        </w:rPr>
        <w:t xml:space="preserve">Schemat </w:t>
      </w:r>
      <w:r w:rsidRPr="008D4E1A">
        <w:t>szczegółowy – tworzenie danych projektowych</w:t>
      </w:r>
      <w:r w:rsidRPr="008D4E1A">
        <w:br/>
      </w:r>
      <w:bookmarkEnd w:id="459"/>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r w:rsidRPr="008D4E1A">
        <w:t xml:space="preserve"> </w:t>
      </w:r>
      <w:r w:rsidRPr="008D4E1A">
        <w:br/>
      </w:r>
    </w:p>
    <w:p w14:paraId="12659D82" w14:textId="77777777" w:rsidR="00E11601" w:rsidRPr="008D4E1A" w:rsidRDefault="00E11601" w:rsidP="001C4E64">
      <w:pPr>
        <w:rPr>
          <w:rFonts w:asciiTheme="minorHAnsi" w:hAnsiTheme="minorHAnsi" w:cstheme="minorHAnsi"/>
          <w:sz w:val="22"/>
        </w:rPr>
      </w:pPr>
    </w:p>
    <w:p w14:paraId="5F585213" w14:textId="4DBC9879" w:rsidR="00E11601" w:rsidRPr="008D4E1A" w:rsidRDefault="00E11601" w:rsidP="001C4E64">
      <w:pPr>
        <w:spacing w:before="120" w:after="120" w:line="360" w:lineRule="auto"/>
        <w:contextualSpacing/>
        <w:jc w:val="both"/>
        <w:rPr>
          <w:rFonts w:asciiTheme="minorHAnsi" w:hAnsiTheme="minorHAnsi" w:cstheme="minorHAnsi"/>
          <w:iCs/>
          <w:sz w:val="22"/>
          <w:szCs w:val="22"/>
        </w:rPr>
      </w:pPr>
      <w:r w:rsidRPr="008D4E1A">
        <w:rPr>
          <w:rFonts w:asciiTheme="minorHAnsi" w:hAnsiTheme="minorHAnsi" w:cstheme="minorHAnsi"/>
          <w:b/>
          <w:sz w:val="22"/>
          <w:szCs w:val="22"/>
        </w:rPr>
        <w:t>Przykład 1:</w:t>
      </w:r>
      <w:r w:rsidRPr="008D4E1A">
        <w:rPr>
          <w:rFonts w:asciiTheme="minorHAnsi" w:hAnsiTheme="minorHAnsi" w:cstheme="minorHAnsi"/>
          <w:sz w:val="22"/>
          <w:szCs w:val="22"/>
        </w:rPr>
        <w:t xml:space="preserve"> W dniu 1 marca 2022 r. Rada Gminy podjęła uchwałę w sprawie przystąpienia do sporządzenia miejscowego planu zagospodarowania przestrzennego. Termin utworzenia danych projektowych obejmujących obiekty: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iCs/>
          <w:sz w:val="22"/>
          <w:szCs w:val="22"/>
        </w:rPr>
        <w:t xml:space="preserve">, reprezentujący granice aktu </w:t>
      </w:r>
      <w:r w:rsidRPr="008D4E1A">
        <w:rPr>
          <w:rFonts w:asciiTheme="minorHAnsi" w:hAnsiTheme="minorHAnsi" w:cstheme="minorHAnsi"/>
          <w:iCs/>
          <w:sz w:val="22"/>
          <w:szCs w:val="22"/>
        </w:rPr>
        <w:lastRenderedPageBreak/>
        <w:t>z</w:t>
      </w:r>
      <w:r w:rsidR="004950D7">
        <w:rPr>
          <w:rFonts w:asciiTheme="minorHAnsi" w:hAnsiTheme="minorHAnsi" w:cstheme="minorHAnsi"/>
          <w:iCs/>
          <w:sz w:val="22"/>
          <w:szCs w:val="22"/>
        </w:rPr>
        <w:t> </w:t>
      </w:r>
      <w:r w:rsidRPr="008D4E1A">
        <w:rPr>
          <w:rFonts w:asciiTheme="minorHAnsi" w:hAnsiTheme="minorHAnsi" w:cstheme="minorHAnsi"/>
          <w:iCs/>
          <w:sz w:val="22"/>
          <w:szCs w:val="22"/>
        </w:rPr>
        <w:t>atrybutami</w:t>
      </w:r>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oraz</w:t>
      </w:r>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reprezentujący uchwałę w sprawie przystąpienia, mija zatem 31 marca 2022 r.</w:t>
      </w:r>
    </w:p>
    <w:p w14:paraId="5A51988A" w14:textId="77777777" w:rsidR="00E11601" w:rsidRPr="008D4E1A" w:rsidRDefault="00E11601" w:rsidP="001C4E64">
      <w:pPr>
        <w:spacing w:before="120" w:after="120" w:line="360" w:lineRule="auto"/>
        <w:contextualSpacing/>
        <w:jc w:val="both"/>
        <w:rPr>
          <w:rFonts w:asciiTheme="minorHAnsi" w:hAnsiTheme="minorHAnsi" w:cstheme="minorHAnsi"/>
          <w:iCs/>
          <w:sz w:val="22"/>
          <w:szCs w:val="22"/>
        </w:rPr>
      </w:pPr>
      <w:r w:rsidRPr="008D4E1A">
        <w:rPr>
          <w:rFonts w:asciiTheme="minorHAnsi" w:hAnsiTheme="minorHAnsi" w:cstheme="minorHAnsi"/>
          <w:iCs/>
          <w:sz w:val="22"/>
          <w:szCs w:val="22"/>
        </w:rPr>
        <w:t>Utworzone dane projektowe są</w:t>
      </w:r>
      <w:r w:rsidRPr="008D4E1A">
        <w:rPr>
          <w:rFonts w:asciiTheme="minorHAnsi" w:hAnsiTheme="minorHAnsi" w:cstheme="minorHAnsi"/>
        </w:rPr>
        <w:t xml:space="preserve"> </w:t>
      </w:r>
      <w:r w:rsidRPr="008D4E1A">
        <w:rPr>
          <w:rFonts w:asciiTheme="minorHAnsi" w:hAnsiTheme="minorHAnsi" w:cstheme="minorHAnsi"/>
          <w:iCs/>
          <w:sz w:val="22"/>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C4E64">
      <w:pPr>
        <w:spacing w:before="120" w:after="120" w:line="360" w:lineRule="auto"/>
        <w:contextualSpacing/>
        <w:jc w:val="both"/>
        <w:rPr>
          <w:rFonts w:asciiTheme="minorHAnsi" w:hAnsiTheme="minorHAnsi" w:cstheme="minorHAnsi"/>
          <w:iCs/>
          <w:sz w:val="22"/>
          <w:szCs w:val="22"/>
        </w:rPr>
      </w:pPr>
      <w:r w:rsidRPr="008D4E1A">
        <w:rPr>
          <w:rFonts w:asciiTheme="minorHAnsi" w:hAnsiTheme="minorHAnsi" w:cstheme="minorHAnsi"/>
          <w:iCs/>
          <w:sz w:val="22"/>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C4E64">
      <w:pPr>
        <w:spacing w:before="120" w:after="120" w:line="360" w:lineRule="auto"/>
        <w:contextualSpacing/>
        <w:jc w:val="both"/>
        <w:rPr>
          <w:rFonts w:asciiTheme="minorHAnsi" w:hAnsiTheme="minorHAnsi" w:cstheme="minorHAnsi"/>
          <w:sz w:val="22"/>
          <w:szCs w:val="22"/>
        </w:rPr>
      </w:pPr>
    </w:p>
    <w:p w14:paraId="436B568A"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60" w:name="_Toc156203239"/>
      <w:r w:rsidRPr="008D4E1A">
        <w:rPr>
          <w:rFonts w:asciiTheme="minorHAnsi" w:hAnsiTheme="minorHAnsi" w:cstheme="minorHAnsi"/>
          <w:sz w:val="26"/>
          <w:szCs w:val="26"/>
          <w:lang w:val="pl-PL"/>
        </w:rPr>
        <w:t>Procedura aktualizacji danych projektowych</w:t>
      </w:r>
      <w:bookmarkEnd w:id="460"/>
    </w:p>
    <w:p w14:paraId="07E3B5B8" w14:textId="573233DF" w:rsidR="00E11601" w:rsidRPr="008D4E1A" w:rsidRDefault="00E11601" w:rsidP="001C4E64">
      <w:pPr>
        <w:spacing w:before="120" w:after="120" w:line="360" w:lineRule="auto"/>
        <w:contextualSpacing/>
        <w:jc w:val="both"/>
        <w:rPr>
          <w:rFonts w:asciiTheme="minorHAnsi" w:hAnsiTheme="minorHAnsi" w:cstheme="minorHAnsi"/>
          <w:sz w:val="22"/>
          <w:szCs w:val="22"/>
        </w:rPr>
      </w:pPr>
      <w:r w:rsidRPr="008D4E1A">
        <w:rPr>
          <w:rFonts w:asciiTheme="minorHAnsi" w:hAnsiTheme="minorHAnsi" w:cstheme="minorHAnsi"/>
          <w:sz w:val="22"/>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i</w:t>
      </w:r>
      <w:r w:rsidR="00F948D9">
        <w:rPr>
          <w:rFonts w:asciiTheme="minorHAnsi" w:hAnsiTheme="minorHAnsi" w:cstheme="minorHAnsi"/>
          <w:i/>
          <w:iCs/>
          <w:sz w:val="22"/>
          <w:szCs w:val="22"/>
        </w:rPr>
        <w:t>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w:t>
      </w:r>
    </w:p>
    <w:p w14:paraId="45BEFAA8" w14:textId="77777777" w:rsidR="00E11601" w:rsidRPr="008D4E1A" w:rsidRDefault="00E11601" w:rsidP="001C4E64">
      <w:pPr>
        <w:spacing w:line="360" w:lineRule="auto"/>
        <w:jc w:val="center"/>
        <w:rPr>
          <w:rFonts w:asciiTheme="minorHAnsi" w:hAnsiTheme="minorHAnsi" w:cstheme="minorHAnsi"/>
          <w:i/>
          <w:noProof/>
          <w:sz w:val="20"/>
        </w:rPr>
      </w:pPr>
      <w:r w:rsidRPr="008D4E1A">
        <w:rPr>
          <w:rFonts w:asciiTheme="minorHAnsi" w:hAnsiTheme="minorHAnsi"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asciiTheme="minorHAnsi" w:hAnsiTheme="minorHAnsi" w:cstheme="minorHAnsi"/>
          <w:i/>
          <w:noProof/>
          <w:sz w:val="20"/>
        </w:rPr>
        <w:t xml:space="preserve"> </w:t>
      </w:r>
    </w:p>
    <w:p w14:paraId="4AA2DC51" w14:textId="13E168C4" w:rsidR="00E11601" w:rsidRPr="008D4E1A" w:rsidRDefault="00E11601" w:rsidP="004E2188">
      <w:pPr>
        <w:pStyle w:val="Legenda"/>
      </w:pPr>
      <w:bookmarkStart w:id="461" w:name="_Toc160543019"/>
      <w:r w:rsidRPr="008D4E1A">
        <w:t xml:space="preserve">Rys. </w:t>
      </w:r>
      <w:r w:rsidRPr="008D4E1A">
        <w:fldChar w:fldCharType="begin"/>
      </w:r>
      <w:r w:rsidRPr="008D4E1A">
        <w:instrText xml:space="preserve"> SEQ Rys._ \* ARABIC </w:instrText>
      </w:r>
      <w:r w:rsidRPr="008D4E1A">
        <w:fldChar w:fldCharType="separate"/>
      </w:r>
      <w:r w:rsidR="002F6ED0">
        <w:t>45</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461"/>
    </w:p>
    <w:p w14:paraId="64EAEEBC" w14:textId="79E116EA" w:rsidR="00E11601" w:rsidRPr="008D4E1A" w:rsidRDefault="00CC5E00" w:rsidP="001C4E64">
      <w:pPr>
        <w:tabs>
          <w:tab w:val="left" w:pos="284"/>
        </w:tabs>
        <w:spacing w:before="200" w:after="100" w:line="360" w:lineRule="auto"/>
        <w:jc w:val="both"/>
        <w:rPr>
          <w:rFonts w:asciiTheme="minorHAnsi" w:hAnsiTheme="minorHAnsi" w:cstheme="minorHAnsi"/>
          <w:sz w:val="22"/>
          <w:szCs w:val="22"/>
        </w:rPr>
      </w:pPr>
      <w:r>
        <w:rPr>
          <w:rFonts w:asciiTheme="minorHAnsi" w:hAnsiTheme="minorHAnsi" w:cstheme="minorHAnsi"/>
          <w:b/>
          <w:sz w:val="22"/>
          <w:szCs w:val="22"/>
        </w:rPr>
        <w:br w:type="column"/>
      </w:r>
      <w:r w:rsidR="00E11601" w:rsidRPr="008D4E1A">
        <w:rPr>
          <w:rFonts w:asciiTheme="minorHAnsi" w:hAnsiTheme="minorHAnsi" w:cstheme="minorHAnsi"/>
          <w:b/>
          <w:sz w:val="22"/>
          <w:szCs w:val="22"/>
        </w:rPr>
        <w:lastRenderedPageBreak/>
        <w:t xml:space="preserve">Procedura aktualizacji danych projektowych obejmująca aktualizację obiektu </w:t>
      </w:r>
      <w:proofErr w:type="spellStart"/>
      <w:r w:rsidR="00E11601" w:rsidRPr="008D4E1A">
        <w:rPr>
          <w:rFonts w:asciiTheme="minorHAnsi" w:hAnsiTheme="minorHAnsi" w:cstheme="minorHAnsi"/>
          <w:b/>
          <w:i/>
          <w:iCs/>
          <w:sz w:val="22"/>
          <w:szCs w:val="22"/>
        </w:rPr>
        <w:t>AktPlanowaniaPrzestrzennego</w:t>
      </w:r>
      <w:proofErr w:type="spellEnd"/>
      <w:r w:rsidR="00E11601" w:rsidRPr="008D4E1A">
        <w:rPr>
          <w:rFonts w:asciiTheme="minorHAnsi" w:hAnsiTheme="minorHAnsi" w:cstheme="minorHAnsi"/>
          <w:b/>
          <w:sz w:val="22"/>
          <w:szCs w:val="22"/>
        </w:rPr>
        <w:t xml:space="preserve"> oraz dodanie nowego obiektu </w:t>
      </w:r>
      <w:proofErr w:type="spellStart"/>
      <w:r w:rsidR="00E11601" w:rsidRPr="008D4E1A">
        <w:rPr>
          <w:rFonts w:asciiTheme="minorHAnsi" w:hAnsiTheme="minorHAnsi" w:cstheme="minorHAnsi"/>
          <w:b/>
          <w:i/>
          <w:iCs/>
          <w:sz w:val="22"/>
          <w:szCs w:val="22"/>
        </w:rPr>
        <w:t>DokumentFormalny</w:t>
      </w:r>
      <w:proofErr w:type="spellEnd"/>
      <w:r w:rsidR="00E11601" w:rsidRPr="008D4E1A">
        <w:rPr>
          <w:rFonts w:asciiTheme="minorHAnsi" w:hAnsiTheme="minorHAnsi" w:cstheme="minorHAnsi"/>
          <w:b/>
          <w:sz w:val="22"/>
          <w:szCs w:val="22"/>
        </w:rPr>
        <w:t xml:space="preserve"> składa się z</w:t>
      </w:r>
      <w:r w:rsidR="00EE7146">
        <w:rPr>
          <w:rFonts w:asciiTheme="minorHAnsi" w:hAnsiTheme="minorHAnsi" w:cstheme="minorHAnsi"/>
          <w:b/>
          <w:sz w:val="22"/>
          <w:szCs w:val="22"/>
        </w:rPr>
        <w:t> </w:t>
      </w:r>
      <w:r w:rsidR="00E11601" w:rsidRPr="008D4E1A">
        <w:rPr>
          <w:rFonts w:asciiTheme="minorHAnsi" w:hAnsiTheme="minorHAnsi" w:cstheme="minorHAnsi"/>
          <w:b/>
          <w:sz w:val="22"/>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Utworzenie nowej wersji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Zakończenie cyklu życia dotychczasowej wersji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poprzez</w:t>
      </w:r>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uzupełnienie wartości atrybutu "</w:t>
      </w:r>
      <w:proofErr w:type="spellStart"/>
      <w:r w:rsidRPr="008D4E1A">
        <w:rPr>
          <w:rFonts w:asciiTheme="minorHAnsi" w:hAnsiTheme="minorHAnsi" w:cstheme="minorHAnsi"/>
          <w:sz w:val="22"/>
          <w:szCs w:val="22"/>
        </w:rPr>
        <w:t>koniecWersjiObiektu</w:t>
      </w:r>
      <w:proofErr w:type="spellEnd"/>
      <w:r w:rsidRPr="008D4E1A">
        <w:rPr>
          <w:rFonts w:asciiTheme="minorHAnsi" w:hAnsiTheme="minorHAnsi" w:cstheme="minorHAnsi"/>
          <w:sz w:val="22"/>
          <w:szCs w:val="22"/>
        </w:rPr>
        <w:t>" oraz "</w:t>
      </w:r>
      <w:proofErr w:type="spellStart"/>
      <w:r w:rsidRPr="008D4E1A">
        <w:rPr>
          <w:rFonts w:asciiTheme="minorHAnsi" w:hAnsiTheme="minorHAnsi" w:cstheme="minorHAnsi"/>
          <w:sz w:val="22"/>
          <w:szCs w:val="22"/>
        </w:rPr>
        <w:t>obowiazujeDo</w:t>
      </w:r>
      <w:proofErr w:type="spellEnd"/>
      <w:r w:rsidRPr="008D4E1A">
        <w:rPr>
          <w:rFonts w:asciiTheme="minorHAnsi" w:hAnsiTheme="minorHAnsi" w:cstheme="minorHAnsi"/>
          <w:sz w:val="22"/>
          <w:szCs w:val="22"/>
        </w:rPr>
        <w:t xml:space="preserve">". </w:t>
      </w:r>
      <w:r w:rsidRPr="008D4E1A" w:rsidDel="00BF75E8">
        <w:rPr>
          <w:rFonts w:asciiTheme="minorHAnsi" w:hAnsiTheme="minorHAnsi" w:cstheme="minorHAnsi"/>
          <w:sz w:val="22"/>
          <w:szCs w:val="22"/>
        </w:rPr>
        <w:t xml:space="preserve">Atrybut </w:t>
      </w:r>
      <w:r w:rsidRPr="008D4E1A">
        <w:rPr>
          <w:rFonts w:asciiTheme="minorHAnsi" w:hAnsiTheme="minorHAnsi" w:cstheme="minorHAnsi"/>
          <w:sz w:val="22"/>
          <w:szCs w:val="22"/>
        </w:rPr>
        <w:t>"</w:t>
      </w:r>
      <w:proofErr w:type="spellStart"/>
      <w:r w:rsidRPr="008D4E1A" w:rsidDel="00BF75E8">
        <w:rPr>
          <w:rFonts w:asciiTheme="minorHAnsi" w:hAnsiTheme="minorHAnsi" w:cstheme="minorHAnsi"/>
          <w:sz w:val="22"/>
          <w:szCs w:val="22"/>
        </w:rPr>
        <w:t>koniecWersjiObiektu</w:t>
      </w:r>
      <w:proofErr w:type="spellEnd"/>
      <w:r w:rsidRPr="008D4E1A">
        <w:rPr>
          <w:rFonts w:asciiTheme="minorHAnsi" w:hAnsiTheme="minorHAnsi" w:cstheme="minorHAnsi"/>
          <w:sz w:val="22"/>
          <w:szCs w:val="22"/>
        </w:rPr>
        <w:t>"</w:t>
      </w:r>
      <w:r w:rsidRPr="008D4E1A" w:rsidDel="00BF75E8">
        <w:rPr>
          <w:rFonts w:asciiTheme="minorHAnsi" w:hAnsiTheme="minorHAnsi" w:cstheme="minorHAnsi"/>
          <w:sz w:val="22"/>
          <w:szCs w:val="22"/>
        </w:rPr>
        <w:t xml:space="preserve"> otrzymuje wartość równą wartości </w:t>
      </w:r>
      <w:r w:rsidRPr="008D4E1A">
        <w:rPr>
          <w:rFonts w:asciiTheme="minorHAnsi" w:hAnsiTheme="minorHAnsi" w:cstheme="minorHAnsi"/>
          <w:sz w:val="22"/>
          <w:szCs w:val="22"/>
        </w:rPr>
        <w:t>"</w:t>
      </w:r>
      <w:proofErr w:type="spellStart"/>
      <w:r w:rsidRPr="008D4E1A" w:rsidDel="00BF75E8">
        <w:rPr>
          <w:rFonts w:asciiTheme="minorHAnsi" w:hAnsiTheme="minorHAnsi" w:cstheme="minorHAnsi"/>
          <w:sz w:val="22"/>
          <w:szCs w:val="22"/>
        </w:rPr>
        <w:t>poczatekWersjiObiektu</w:t>
      </w:r>
      <w:proofErr w:type="spellEnd"/>
      <w:r w:rsidRPr="008D4E1A">
        <w:rPr>
          <w:rFonts w:asciiTheme="minorHAnsi" w:hAnsiTheme="minorHAnsi" w:cstheme="minorHAnsi"/>
          <w:sz w:val="22"/>
          <w:szCs w:val="22"/>
        </w:rPr>
        <w:t>"</w:t>
      </w:r>
      <w:r w:rsidRPr="008D4E1A" w:rsidDel="00BF75E8">
        <w:rPr>
          <w:rFonts w:asciiTheme="minorHAnsi" w:hAnsiTheme="minorHAnsi" w:cstheme="minorHAnsi"/>
          <w:sz w:val="22"/>
          <w:szCs w:val="22"/>
        </w:rPr>
        <w:t xml:space="preserve"> </w:t>
      </w:r>
      <w:r w:rsidRPr="008D4E1A">
        <w:rPr>
          <w:rFonts w:asciiTheme="minorHAnsi" w:hAnsiTheme="minorHAnsi" w:cstheme="minorHAnsi"/>
          <w:sz w:val="22"/>
          <w:szCs w:val="22"/>
        </w:rPr>
        <w:t xml:space="preserve">nowej </w:t>
      </w:r>
      <w:r w:rsidRPr="008D4E1A" w:rsidDel="00BF75E8">
        <w:rPr>
          <w:rFonts w:asciiTheme="minorHAnsi" w:hAnsiTheme="minorHAnsi" w:cstheme="minorHAnsi"/>
          <w:sz w:val="22"/>
          <w:szCs w:val="22"/>
        </w:rPr>
        <w:t xml:space="preserve">wersji obiektu </w:t>
      </w:r>
      <w:proofErr w:type="spellStart"/>
      <w:r w:rsidRPr="008D4E1A" w:rsidDel="00BF75E8">
        <w:rPr>
          <w:rFonts w:asciiTheme="minorHAnsi" w:hAnsiTheme="minorHAnsi" w:cstheme="minorHAnsi"/>
          <w:i/>
          <w:iCs/>
          <w:sz w:val="22"/>
          <w:szCs w:val="22"/>
        </w:rPr>
        <w:t>AktPlanowaniaPrzestrzennego</w:t>
      </w:r>
      <w:proofErr w:type="spellEnd"/>
      <w:r w:rsidRPr="008D4E1A" w:rsidDel="00BF75E8">
        <w:rPr>
          <w:rFonts w:asciiTheme="minorHAnsi" w:hAnsiTheme="minorHAnsi" w:cstheme="minorHAnsi"/>
          <w:sz w:val="22"/>
          <w:szCs w:val="22"/>
        </w:rPr>
        <w:t>.</w:t>
      </w:r>
      <w:r w:rsidRPr="008D4E1A">
        <w:rPr>
          <w:rFonts w:asciiTheme="minorHAnsi" w:hAnsiTheme="minorHAnsi" w:cstheme="minorHAnsi"/>
          <w:sz w:val="22"/>
          <w:szCs w:val="22"/>
        </w:rPr>
        <w:t xml:space="preserve"> Atrybut "</w:t>
      </w:r>
      <w:proofErr w:type="spellStart"/>
      <w:r w:rsidRPr="008D4E1A">
        <w:rPr>
          <w:rFonts w:asciiTheme="minorHAnsi" w:hAnsiTheme="minorHAnsi" w:cstheme="minorHAnsi"/>
          <w:sz w:val="22"/>
          <w:szCs w:val="22"/>
        </w:rPr>
        <w:t>obowiazujeDo</w:t>
      </w:r>
      <w:proofErr w:type="spellEnd"/>
      <w:r w:rsidRPr="008D4E1A">
        <w:rPr>
          <w:rFonts w:asciiTheme="minorHAnsi" w:hAnsiTheme="minorHAnsi" w:cstheme="minorHAnsi"/>
          <w:sz w:val="22"/>
          <w:szCs w:val="22"/>
        </w:rPr>
        <w:t>"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Jeżeli w wyniku procedury zmiany projektu aktu planowania przestrzennego nastąpiła zmiana uchwały przystępującej, to należy utworzyć nowy obiekt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xml:space="preserve"> reprezentujący dokument zmieniający uchwałę przystępującą. Obiekt ten poprzez rolę asocjacyjną </w:t>
      </w:r>
      <w:proofErr w:type="spellStart"/>
      <w:r w:rsidRPr="008D4E1A">
        <w:rPr>
          <w:rFonts w:asciiTheme="minorHAnsi" w:hAnsiTheme="minorHAnsi" w:cstheme="minorHAnsi"/>
          <w:i/>
          <w:iCs/>
          <w:sz w:val="22"/>
          <w:szCs w:val="22"/>
        </w:rPr>
        <w:t>przystapienie</w:t>
      </w:r>
      <w:proofErr w:type="spellEnd"/>
      <w:r w:rsidRPr="008D4E1A">
        <w:rPr>
          <w:rFonts w:asciiTheme="minorHAnsi" w:hAnsiTheme="minorHAnsi" w:cstheme="minorHAnsi"/>
          <w:sz w:val="22"/>
          <w:szCs w:val="22"/>
        </w:rPr>
        <w:t xml:space="preserve"> musi być także związany z obiektem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W przypadku, kiedy uchwała zmieniająca uchyla w całości uchwałę przystępującą, należy w obiekcie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 xml:space="preserve"> reprezentującym uchwałę przystępującą uzupełnić atrybut "</w:t>
      </w:r>
      <w:proofErr w:type="spellStart"/>
      <w:r w:rsidRPr="008D4E1A">
        <w:rPr>
          <w:rFonts w:asciiTheme="minorHAnsi" w:hAnsiTheme="minorHAnsi" w:cstheme="minorHAnsi"/>
          <w:sz w:val="22"/>
          <w:szCs w:val="22"/>
        </w:rPr>
        <w:t>dataUchylenia</w:t>
      </w:r>
      <w:proofErr w:type="spellEnd"/>
      <w:r w:rsidRPr="008D4E1A">
        <w:rPr>
          <w:rFonts w:asciiTheme="minorHAnsi" w:hAnsiTheme="minorHAnsi" w:cstheme="minorHAnsi"/>
          <w:sz w:val="22"/>
          <w:szCs w:val="22"/>
        </w:rPr>
        <w:t>"</w:t>
      </w:r>
      <w:r w:rsidRPr="008D4E1A">
        <w:rPr>
          <w:rFonts w:asciiTheme="minorHAnsi" w:hAnsiTheme="minorHAnsi" w:cstheme="minorHAnsi"/>
          <w:i/>
          <w:iCs/>
          <w:sz w:val="22"/>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asciiTheme="minorHAnsi" w:hAnsiTheme="minorHAnsi" w:cstheme="minorHAnsi"/>
          <w:sz w:val="22"/>
          <w:szCs w:val="22"/>
        </w:rPr>
      </w:pPr>
      <w:r w:rsidRPr="008D4E1A">
        <w:rPr>
          <w:rFonts w:asciiTheme="minorHAnsi" w:hAnsiTheme="minorHAnsi" w:cstheme="minorHAnsi"/>
          <w:sz w:val="22"/>
          <w:szCs w:val="22"/>
        </w:rPr>
        <w:t xml:space="preserve">Nowa wersja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zostaje powiązana poprzez rolę asocjacyjną </w:t>
      </w:r>
      <w:proofErr w:type="spellStart"/>
      <w:r w:rsidRPr="008D4E1A">
        <w:rPr>
          <w:rFonts w:asciiTheme="minorHAnsi" w:hAnsiTheme="minorHAnsi" w:cstheme="minorHAnsi"/>
          <w:i/>
          <w:iCs/>
          <w:sz w:val="22"/>
          <w:szCs w:val="22"/>
        </w:rPr>
        <w:t>dokumentPrzystepujacy</w:t>
      </w:r>
      <w:proofErr w:type="spellEnd"/>
      <w:r w:rsidRPr="008D4E1A">
        <w:rPr>
          <w:rFonts w:asciiTheme="minorHAnsi" w:hAnsiTheme="minorHAnsi" w:cstheme="minorHAnsi"/>
          <w:sz w:val="22"/>
          <w:szCs w:val="22"/>
        </w:rPr>
        <w:t xml:space="preserve"> z instancją obiektu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i/>
          <w:iCs/>
          <w:sz w:val="22"/>
          <w:szCs w:val="22"/>
        </w:rPr>
        <w:t>,</w:t>
      </w:r>
      <w:r w:rsidRPr="008D4E1A">
        <w:rPr>
          <w:rFonts w:asciiTheme="minorHAnsi" w:hAnsiTheme="minorHAnsi" w:cstheme="minorHAnsi"/>
          <w:sz w:val="22"/>
          <w:szCs w:val="22"/>
        </w:rPr>
        <w:t xml:space="preserve"> o której mowa w pkt c.</w:t>
      </w:r>
    </w:p>
    <w:p w14:paraId="5D89DB29" w14:textId="77777777" w:rsidR="00E11601" w:rsidRPr="008D4E1A" w:rsidRDefault="00E11601" w:rsidP="00C54337">
      <w:pPr>
        <w:spacing w:line="360" w:lineRule="auto"/>
        <w:jc w:val="both"/>
        <w:rPr>
          <w:rFonts w:asciiTheme="minorHAnsi" w:hAnsiTheme="minorHAnsi" w:cstheme="minorHAnsi"/>
          <w:i/>
          <w:noProof/>
          <w:sz w:val="20"/>
        </w:rPr>
      </w:pPr>
      <w:r w:rsidRPr="008D4E1A">
        <w:rPr>
          <w:rFonts w:asciiTheme="minorHAnsi" w:hAnsiTheme="minorHAnsi" w:cstheme="minorHAnsi"/>
          <w:noProof/>
          <w14:ligatures w14:val="standardContextual"/>
        </w:rPr>
        <w:lastRenderedPageBreak/>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159"/>
                    <a:stretch>
                      <a:fillRect/>
                    </a:stretch>
                  </pic:blipFill>
                  <pic:spPr>
                    <a:xfrm>
                      <a:off x="0" y="0"/>
                      <a:ext cx="6121400" cy="5478145"/>
                    </a:xfrm>
                    <a:prstGeom prst="rect">
                      <a:avLst/>
                    </a:prstGeom>
                    <a:noFill/>
                    <a:ln>
                      <a:noFill/>
                    </a:ln>
                  </pic:spPr>
                </pic:pic>
              </a:graphicData>
            </a:graphic>
          </wp:inline>
        </w:drawing>
      </w:r>
    </w:p>
    <w:p w14:paraId="61BA5F6E" w14:textId="116CC61C" w:rsidR="00E11601" w:rsidRPr="008D4E1A" w:rsidRDefault="00E11601" w:rsidP="004E2188">
      <w:pPr>
        <w:pStyle w:val="Legenda"/>
        <w:rPr>
          <w:rStyle w:val="NormalTextChar"/>
          <w:rFonts w:asciiTheme="minorHAnsi" w:hAnsiTheme="minorHAnsi" w:cstheme="minorHAnsi"/>
          <w:lang w:val="pl-PL"/>
        </w:rPr>
      </w:pPr>
      <w:bookmarkStart w:id="462" w:name="_Toc160543020"/>
      <w:r w:rsidRPr="008D4E1A">
        <w:t xml:space="preserve">Rys. </w:t>
      </w:r>
      <w:r w:rsidRPr="008D4E1A">
        <w:fldChar w:fldCharType="begin"/>
      </w:r>
      <w:r w:rsidRPr="008D4E1A">
        <w:instrText xml:space="preserve"> SEQ Rys._ \* ARABIC </w:instrText>
      </w:r>
      <w:r w:rsidRPr="008D4E1A">
        <w:fldChar w:fldCharType="separate"/>
      </w:r>
      <w:r w:rsidR="002F6ED0">
        <w:t>46</w:t>
      </w:r>
      <w:r w:rsidRPr="008D4E1A">
        <w:fldChar w:fldCharType="end"/>
      </w:r>
      <w:r w:rsidRPr="008D4E1A">
        <w:t xml:space="preserve"> – Schemat szczegółowy – aktualizacja danych projektowych</w:t>
      </w:r>
      <w:r w:rsidRPr="008D4E1A">
        <w:br/>
      </w:r>
      <w:bookmarkEnd w:id="462"/>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p>
    <w:p w14:paraId="45EBE995" w14:textId="77777777" w:rsidR="00E11601" w:rsidRPr="008D4E1A" w:rsidRDefault="00E11601" w:rsidP="001C4E64">
      <w:pPr>
        <w:jc w:val="both"/>
        <w:rPr>
          <w:rFonts w:asciiTheme="minorHAnsi" w:hAnsiTheme="minorHAnsi" w:cstheme="minorHAnsi"/>
          <w:i/>
          <w:noProof/>
          <w:sz w:val="20"/>
        </w:rPr>
      </w:pPr>
    </w:p>
    <w:p w14:paraId="066CE52E" w14:textId="77777777" w:rsidR="00E11601" w:rsidRPr="008D4E1A" w:rsidRDefault="00E11601" w:rsidP="001C4E64">
      <w:pPr>
        <w:spacing w:before="120" w:after="120" w:line="360" w:lineRule="auto"/>
        <w:contextualSpacing/>
        <w:jc w:val="both"/>
        <w:rPr>
          <w:rFonts w:asciiTheme="minorHAnsi" w:hAnsiTheme="minorHAnsi" w:cstheme="minorHAnsi"/>
          <w:sz w:val="22"/>
          <w:szCs w:val="22"/>
        </w:rPr>
      </w:pPr>
      <w:r w:rsidRPr="008D4E1A">
        <w:rPr>
          <w:rFonts w:asciiTheme="minorHAnsi" w:hAnsiTheme="minorHAnsi" w:cstheme="minorHAnsi"/>
          <w:b/>
          <w:sz w:val="22"/>
          <w:szCs w:val="22"/>
        </w:rPr>
        <w:t>Przykład 1</w:t>
      </w:r>
      <w:r w:rsidRPr="008D4E1A">
        <w:rPr>
          <w:rFonts w:asciiTheme="minorHAnsi" w:hAnsiTheme="minorHAnsi" w:cstheme="minorHAnsi"/>
          <w:sz w:val="22"/>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proofErr w:type="spellStart"/>
      <w:r w:rsidRPr="008D4E1A">
        <w:rPr>
          <w:rFonts w:asciiTheme="minorHAnsi" w:hAnsiTheme="minorHAnsi" w:cstheme="minorHAnsi"/>
          <w:i/>
          <w:sz w:val="22"/>
          <w:szCs w:val="22"/>
        </w:rPr>
        <w:t>AktPlanowaniaPrzestrzennego</w:t>
      </w:r>
      <w:proofErr w:type="spellEnd"/>
      <w:r w:rsidRPr="008D4E1A">
        <w:rPr>
          <w:rFonts w:asciiTheme="minorHAnsi" w:hAnsiTheme="minorHAnsi" w:cstheme="minorHAnsi"/>
          <w:sz w:val="22"/>
          <w:szCs w:val="22"/>
        </w:rPr>
        <w:t xml:space="preserve"> oraz utworzeniu nowego obiektu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i/>
          <w:sz w:val="22"/>
          <w:szCs w:val="22"/>
        </w:rPr>
        <w:t xml:space="preserve"> </w:t>
      </w:r>
      <w:r w:rsidRPr="008D4E1A">
        <w:rPr>
          <w:rFonts w:asciiTheme="minorHAnsi" w:hAnsiTheme="minorHAnsi" w:cstheme="minorHAnsi"/>
          <w:sz w:val="22"/>
          <w:szCs w:val="22"/>
        </w:rPr>
        <w:t>reprezentującego uchwałę w sprawie zmiany uchwały o przystąpieniu.</w:t>
      </w:r>
    </w:p>
    <w:p w14:paraId="1AA0C658" w14:textId="77777777" w:rsidR="00E11601" w:rsidRPr="008D4E1A" w:rsidRDefault="00E11601" w:rsidP="001C4E64">
      <w:pPr>
        <w:spacing w:before="120" w:after="120" w:line="360" w:lineRule="auto"/>
        <w:contextualSpacing/>
        <w:jc w:val="both"/>
        <w:rPr>
          <w:rFonts w:asciiTheme="minorHAnsi" w:hAnsiTheme="minorHAnsi" w:cstheme="minorHAnsi"/>
          <w:iCs/>
          <w:sz w:val="22"/>
          <w:szCs w:val="22"/>
        </w:rPr>
      </w:pPr>
      <w:r w:rsidRPr="008D4E1A">
        <w:rPr>
          <w:rFonts w:asciiTheme="minorHAnsi" w:hAnsiTheme="minorHAnsi" w:cstheme="minorHAnsi"/>
          <w:iCs/>
          <w:sz w:val="22"/>
          <w:szCs w:val="22"/>
        </w:rPr>
        <w:t xml:space="preserve">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t>
      </w:r>
      <w:r w:rsidRPr="008D4E1A">
        <w:rPr>
          <w:rFonts w:asciiTheme="minorHAnsi" w:hAnsiTheme="minorHAnsi" w:cstheme="minorHAnsi"/>
          <w:iCs/>
          <w:sz w:val="22"/>
          <w:szCs w:val="22"/>
        </w:rPr>
        <w:lastRenderedPageBreak/>
        <w:t>wynikła konieczność ich aktualizacji) stanowią obligatoryjny element dokumentacji prac planistycznych.</w:t>
      </w:r>
    </w:p>
    <w:p w14:paraId="24E5CD07" w14:textId="77777777" w:rsidR="00E11601" w:rsidRPr="008D4E1A" w:rsidRDefault="00E11601" w:rsidP="001C4E64">
      <w:pPr>
        <w:spacing w:before="120" w:after="120" w:line="360" w:lineRule="auto"/>
        <w:contextualSpacing/>
        <w:jc w:val="both"/>
        <w:rPr>
          <w:rFonts w:asciiTheme="minorHAnsi" w:hAnsiTheme="minorHAnsi" w:cstheme="minorHAnsi"/>
          <w:sz w:val="22"/>
          <w:szCs w:val="22"/>
        </w:rPr>
      </w:pPr>
    </w:p>
    <w:p w14:paraId="1EF73BB8"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63" w:name="_Toc156203240"/>
      <w:r w:rsidRPr="008D4E1A">
        <w:rPr>
          <w:rFonts w:asciiTheme="minorHAnsi" w:hAnsiTheme="minorHAnsi" w:cstheme="minorHAnsi"/>
          <w:sz w:val="26"/>
          <w:szCs w:val="26"/>
          <w:lang w:val="pl-PL"/>
        </w:rPr>
        <w:t>Procedura tworzenia danych w trakcie przyjmowania</w:t>
      </w:r>
      <w:bookmarkEnd w:id="463"/>
    </w:p>
    <w:p w14:paraId="0DBAC1D6" w14:textId="77777777" w:rsidR="00E11601" w:rsidRPr="008D4E1A" w:rsidRDefault="00E11601" w:rsidP="001C4E64">
      <w:pPr>
        <w:spacing w:before="120" w:after="120" w:line="360" w:lineRule="auto"/>
        <w:contextualSpacing/>
        <w:jc w:val="both"/>
        <w:rPr>
          <w:rFonts w:asciiTheme="minorHAnsi" w:hAnsiTheme="minorHAnsi" w:cstheme="minorHAnsi"/>
          <w:lang w:eastAsia="en-GB"/>
        </w:rPr>
      </w:pPr>
      <w:r w:rsidRPr="008D4E1A">
        <w:rPr>
          <w:rFonts w:asciiTheme="minorHAnsi" w:hAnsiTheme="minorHAnsi" w:cstheme="minorHAnsi"/>
          <w:sz w:val="22"/>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C4E64">
      <w:pPr>
        <w:jc w:val="center"/>
        <w:rPr>
          <w:rFonts w:asciiTheme="minorHAnsi" w:hAnsiTheme="minorHAnsi" w:cstheme="minorHAnsi"/>
          <w:i/>
          <w:noProof/>
          <w:sz w:val="20"/>
        </w:rPr>
      </w:pPr>
      <w:r w:rsidRPr="008D4E1A">
        <w:rPr>
          <w:rFonts w:asciiTheme="minorHAnsi" w:hAnsiTheme="minorHAnsi"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asciiTheme="minorHAnsi" w:hAnsiTheme="minorHAnsi" w:cstheme="minorHAnsi"/>
          <w:i/>
          <w:noProof/>
          <w:sz w:val="20"/>
        </w:rPr>
        <w:t xml:space="preserve"> </w:t>
      </w:r>
    </w:p>
    <w:p w14:paraId="476787FF" w14:textId="45DE6C9B" w:rsidR="00E11601" w:rsidRPr="008D4E1A" w:rsidRDefault="00E11601" w:rsidP="004E2188">
      <w:pPr>
        <w:pStyle w:val="Legenda"/>
        <w:rPr>
          <w:rStyle w:val="NormalTextChar"/>
          <w:rFonts w:asciiTheme="minorHAnsi" w:hAnsiTheme="minorHAnsi" w:cstheme="minorHAnsi"/>
          <w:lang w:val="pl-PL"/>
        </w:rPr>
      </w:pPr>
      <w:bookmarkStart w:id="464" w:name="_Toc160543021"/>
      <w:r w:rsidRPr="008D4E1A">
        <w:t xml:space="preserve">Rys. </w:t>
      </w:r>
      <w:r w:rsidRPr="008D4E1A">
        <w:fldChar w:fldCharType="begin"/>
      </w:r>
      <w:r w:rsidRPr="008D4E1A">
        <w:instrText xml:space="preserve"> SEQ Rys._ \* ARABIC </w:instrText>
      </w:r>
      <w:r w:rsidRPr="008D4E1A">
        <w:fldChar w:fldCharType="separate"/>
      </w:r>
      <w:r w:rsidR="002F6ED0">
        <w:t>47</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464"/>
    </w:p>
    <w:p w14:paraId="69D92810" w14:textId="77777777" w:rsidR="00E11601" w:rsidRPr="008D4E1A" w:rsidRDefault="00E11601" w:rsidP="004E2188">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C4E64">
      <w:pPr>
        <w:spacing w:line="276" w:lineRule="auto"/>
        <w:rPr>
          <w:rFonts w:asciiTheme="minorHAnsi" w:hAnsiTheme="minorHAnsi" w:cstheme="minorHAnsi"/>
          <w:b/>
          <w:sz w:val="22"/>
        </w:rPr>
      </w:pPr>
    </w:p>
    <w:p w14:paraId="11838F93" w14:textId="77777777" w:rsidR="00E11601" w:rsidRDefault="00E11601" w:rsidP="001C4E64">
      <w:pPr>
        <w:spacing w:line="360" w:lineRule="auto"/>
        <w:ind w:left="-284"/>
        <w:rPr>
          <w:rFonts w:asciiTheme="minorHAnsi" w:hAnsiTheme="minorHAnsi" w:cstheme="minorHAnsi"/>
          <w:sz w:val="22"/>
        </w:rPr>
      </w:pPr>
    </w:p>
    <w:p w14:paraId="5079E797" w14:textId="77777777" w:rsidR="00BE04B5" w:rsidRDefault="00BE04B5" w:rsidP="001C4E64">
      <w:pPr>
        <w:spacing w:line="360" w:lineRule="auto"/>
        <w:ind w:left="-284"/>
        <w:rPr>
          <w:rFonts w:asciiTheme="minorHAnsi" w:hAnsiTheme="minorHAnsi" w:cstheme="minorHAnsi"/>
          <w:sz w:val="22"/>
        </w:rPr>
      </w:pPr>
    </w:p>
    <w:p w14:paraId="44CF7F2C" w14:textId="77777777" w:rsidR="00BE04B5" w:rsidRDefault="00BE04B5" w:rsidP="001C4E64">
      <w:pPr>
        <w:spacing w:line="360" w:lineRule="auto"/>
        <w:ind w:left="-284"/>
        <w:rPr>
          <w:rFonts w:asciiTheme="minorHAnsi" w:hAnsiTheme="minorHAnsi" w:cstheme="minorHAnsi"/>
          <w:sz w:val="22"/>
        </w:rPr>
      </w:pPr>
    </w:p>
    <w:p w14:paraId="1480414F" w14:textId="77777777" w:rsidR="00BE04B5" w:rsidRPr="008D4E1A" w:rsidRDefault="00BE04B5" w:rsidP="001C4E64">
      <w:pPr>
        <w:spacing w:line="360" w:lineRule="auto"/>
        <w:ind w:left="-284"/>
        <w:rPr>
          <w:rFonts w:asciiTheme="minorHAnsi" w:hAnsiTheme="minorHAnsi" w:cstheme="minorHAnsi"/>
          <w:sz w:val="22"/>
        </w:rPr>
      </w:pPr>
    </w:p>
    <w:p w14:paraId="7F27AA0E" w14:textId="3971082B" w:rsidR="00E11601" w:rsidRPr="008D4E1A" w:rsidRDefault="00E11601" w:rsidP="001C4E64">
      <w:pPr>
        <w:pStyle w:val="Nagwek2"/>
        <w:spacing w:line="360" w:lineRule="auto"/>
        <w:rPr>
          <w:rFonts w:asciiTheme="minorHAnsi" w:hAnsiTheme="minorHAnsi" w:cstheme="minorHAnsi"/>
          <w:lang w:val="pl-PL"/>
        </w:rPr>
      </w:pPr>
      <w:bookmarkStart w:id="465" w:name="_Toc156203241"/>
      <w:r w:rsidRPr="008D4E1A">
        <w:rPr>
          <w:rFonts w:asciiTheme="minorHAnsi" w:hAnsiTheme="minorHAnsi" w:cstheme="minorHAnsi"/>
          <w:lang w:val="pl-PL"/>
        </w:rPr>
        <w:lastRenderedPageBreak/>
        <w:t>Utrzymywanie danych – utworzenie zbioru danych przestrzennych</w:t>
      </w:r>
      <w:bookmarkEnd w:id="465"/>
    </w:p>
    <w:p w14:paraId="624B0B7B" w14:textId="77777777" w:rsidR="002F6ED0" w:rsidRPr="002F6ED0" w:rsidRDefault="00E11601" w:rsidP="002F6ED0">
      <w:pPr>
        <w:spacing w:line="360" w:lineRule="auto"/>
        <w:jc w:val="both"/>
        <w:rPr>
          <w:rFonts w:ascii="Calibri" w:hAnsi="Calibri" w:cs="Calibri"/>
          <w:b/>
          <w:bCs/>
          <w:iCs/>
          <w:color w:val="000000" w:themeColor="text1"/>
        </w:rPr>
      </w:pPr>
      <w:r w:rsidRPr="008D4E1A">
        <w:rPr>
          <w:rFonts w:asciiTheme="minorHAnsi" w:hAnsiTheme="minorHAnsi" w:cstheme="minorHAnsi"/>
          <w:sz w:val="22"/>
          <w:szCs w:val="22"/>
        </w:rPr>
        <w:t>Ogólne informacje dotyczące utworzenia zbioru danych przestrzennych opisano w rozdziale</w:t>
      </w:r>
      <w:r w:rsidR="00BE04B5">
        <w:rPr>
          <w:rFonts w:asciiTheme="minorHAnsi" w:hAnsiTheme="minorHAnsi" w:cstheme="minorHAnsi"/>
          <w:sz w:val="22"/>
          <w:szCs w:val="22"/>
        </w:rPr>
        <w:t xml:space="preserve"> </w:t>
      </w:r>
      <w:r w:rsidR="00BE04B5" w:rsidRPr="00BE04B5">
        <w:rPr>
          <w:rFonts w:asciiTheme="minorHAnsi" w:hAnsiTheme="minorHAnsi" w:cstheme="minorHAnsi"/>
          <w:b/>
          <w:bCs/>
          <w:sz w:val="22"/>
          <w:szCs w:val="22"/>
        </w:rPr>
        <w:fldChar w:fldCharType="begin"/>
      </w:r>
      <w:r w:rsidR="00BE04B5" w:rsidRPr="00BE04B5">
        <w:rPr>
          <w:rFonts w:asciiTheme="minorHAnsi" w:hAnsiTheme="minorHAnsi" w:cstheme="minorHAnsi"/>
          <w:b/>
          <w:bCs/>
          <w:sz w:val="22"/>
          <w:szCs w:val="22"/>
        </w:rPr>
        <w:instrText xml:space="preserve"> REF _Ref160695546 \r \h </w:instrText>
      </w:r>
      <w:r w:rsidR="00BE04B5" w:rsidRPr="00BE04B5">
        <w:rPr>
          <w:rFonts w:asciiTheme="minorHAnsi" w:hAnsiTheme="minorHAnsi" w:cstheme="minorHAnsi"/>
          <w:b/>
          <w:bCs/>
          <w:sz w:val="22"/>
          <w:szCs w:val="22"/>
        </w:rPr>
      </w:r>
      <w:r w:rsidR="00BE04B5">
        <w:rPr>
          <w:rFonts w:asciiTheme="minorHAnsi" w:hAnsiTheme="minorHAnsi" w:cstheme="minorHAnsi"/>
          <w:b/>
          <w:bCs/>
          <w:sz w:val="22"/>
          <w:szCs w:val="22"/>
        </w:rPr>
        <w:instrText xml:space="preserve"> \* MERGEFORMAT </w:instrText>
      </w:r>
      <w:r w:rsidR="00BE04B5" w:rsidRPr="00BE04B5">
        <w:rPr>
          <w:rFonts w:asciiTheme="minorHAnsi" w:hAnsiTheme="minorHAnsi" w:cstheme="minorHAnsi"/>
          <w:b/>
          <w:bCs/>
          <w:sz w:val="22"/>
          <w:szCs w:val="22"/>
        </w:rPr>
        <w:fldChar w:fldCharType="separate"/>
      </w:r>
      <w:r w:rsidR="002F6ED0">
        <w:rPr>
          <w:rFonts w:asciiTheme="minorHAnsi" w:hAnsiTheme="minorHAnsi" w:cstheme="minorHAnsi"/>
          <w:b/>
          <w:bCs/>
          <w:sz w:val="22"/>
          <w:szCs w:val="22"/>
        </w:rPr>
        <w:t>10</w:t>
      </w:r>
      <w:r w:rsidR="00BE04B5" w:rsidRPr="00BE04B5">
        <w:rPr>
          <w:rFonts w:asciiTheme="minorHAnsi" w:hAnsiTheme="minorHAnsi" w:cstheme="minorHAnsi"/>
          <w:b/>
          <w:bCs/>
          <w:sz w:val="22"/>
          <w:szCs w:val="22"/>
        </w:rPr>
        <w:fldChar w:fldCharType="end"/>
      </w:r>
      <w:r w:rsidRPr="00AC42C8">
        <w:rPr>
          <w:rFonts w:asciiTheme="minorHAnsi" w:hAnsiTheme="minorHAnsi" w:cstheme="minorHAnsi"/>
          <w:b/>
          <w:sz w:val="22"/>
          <w:szCs w:val="22"/>
        </w:rPr>
        <w:t> </w:t>
      </w:r>
      <w:r w:rsidRPr="00AC42C8">
        <w:rPr>
          <w:rFonts w:asciiTheme="minorHAnsi" w:hAnsiTheme="minorHAnsi" w:cstheme="minorHAnsi"/>
          <w:sz w:val="22"/>
          <w:szCs w:val="22"/>
        </w:rPr>
        <w:fldChar w:fldCharType="begin"/>
      </w:r>
      <w:r w:rsidRPr="00AC42C8">
        <w:rPr>
          <w:rFonts w:asciiTheme="minorHAnsi" w:hAnsiTheme="minorHAnsi" w:cstheme="minorHAnsi"/>
          <w:sz w:val="22"/>
          <w:szCs w:val="22"/>
        </w:rPr>
        <w:instrText xml:space="preserve"> REF _Ref72162408 \h  \* MERGEFORMAT </w:instrText>
      </w:r>
      <w:r w:rsidRPr="00AC42C8">
        <w:rPr>
          <w:rFonts w:asciiTheme="minorHAnsi" w:hAnsiTheme="minorHAnsi" w:cstheme="minorHAnsi"/>
          <w:sz w:val="22"/>
          <w:szCs w:val="22"/>
        </w:rPr>
      </w:r>
      <w:r w:rsidRPr="00AC42C8">
        <w:rPr>
          <w:rFonts w:asciiTheme="minorHAnsi" w:hAnsiTheme="minorHAnsi" w:cstheme="minorHAnsi"/>
          <w:sz w:val="22"/>
          <w:szCs w:val="22"/>
        </w:rPr>
        <w:fldChar w:fldCharType="separate"/>
      </w:r>
    </w:p>
    <w:p w14:paraId="2FB3C902" w14:textId="6688AB33" w:rsidR="00E11601" w:rsidRPr="00BE04B5" w:rsidRDefault="002F6ED0" w:rsidP="001C4E64">
      <w:pPr>
        <w:spacing w:line="360" w:lineRule="auto"/>
        <w:jc w:val="both"/>
        <w:rPr>
          <w:rFonts w:asciiTheme="minorHAnsi" w:hAnsiTheme="minorHAnsi" w:cstheme="minorHAnsi"/>
          <w:b/>
          <w:bCs/>
          <w:iCs/>
          <w:color w:val="000000" w:themeColor="text1"/>
          <w:sz w:val="22"/>
          <w:szCs w:val="22"/>
        </w:rPr>
      </w:pPr>
      <w:r w:rsidRPr="002F6ED0">
        <w:rPr>
          <w:rFonts w:ascii="Calibri" w:hAnsi="Calibri" w:cs="Calibri"/>
          <w:b/>
          <w:bCs/>
          <w:iCs/>
          <w:color w:val="000000" w:themeColor="text1"/>
          <w:sz w:val="22"/>
          <w:szCs w:val="22"/>
        </w:rPr>
        <w:t>Utrzymanie</w:t>
      </w:r>
      <w:r w:rsidRPr="00946860">
        <w:rPr>
          <w:rFonts w:ascii="Calibri" w:hAnsi="Calibri" w:cs="Calibri"/>
          <w:b/>
          <w:bCs/>
          <w:iCs/>
          <w:color w:val="000000" w:themeColor="text1"/>
        </w:rPr>
        <w:t xml:space="preserve"> danych</w:t>
      </w:r>
      <w:r w:rsidR="00E11601" w:rsidRPr="00AC42C8">
        <w:rPr>
          <w:rFonts w:asciiTheme="minorHAnsi" w:hAnsiTheme="minorHAnsi" w:cstheme="minorHAnsi"/>
          <w:sz w:val="22"/>
          <w:szCs w:val="22"/>
        </w:rPr>
        <w:fldChar w:fldCharType="end"/>
      </w:r>
      <w:r w:rsidR="00E11601" w:rsidRPr="00AC42C8">
        <w:rPr>
          <w:rFonts w:asciiTheme="minorHAnsi" w:hAnsiTheme="minorHAnsi" w:cstheme="minorHAnsi"/>
          <w:sz w:val="22"/>
          <w:szCs w:val="22"/>
        </w:rPr>
        <w:t>.</w:t>
      </w:r>
    </w:p>
    <w:p w14:paraId="1F331730" w14:textId="77777777" w:rsidR="00E11601" w:rsidRPr="008D4E1A" w:rsidRDefault="00E11601" w:rsidP="001C4E64">
      <w:pPr>
        <w:rPr>
          <w:rFonts w:asciiTheme="minorHAnsi" w:hAnsiTheme="minorHAnsi" w:cstheme="minorHAnsi"/>
          <w:lang w:eastAsia="en-GB"/>
        </w:rPr>
      </w:pPr>
    </w:p>
    <w:p w14:paraId="060D4E87"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66" w:name="_Ref107921618"/>
      <w:bookmarkStart w:id="467" w:name="_Toc156203242"/>
      <w:r w:rsidRPr="008D4E1A">
        <w:rPr>
          <w:rFonts w:asciiTheme="minorHAnsi" w:hAnsiTheme="minorHAnsi" w:cstheme="minorHAnsi"/>
          <w:sz w:val="26"/>
          <w:szCs w:val="26"/>
          <w:lang w:val="pl-PL"/>
        </w:rPr>
        <w:t>Procedura utworzenia zbioru danych</w:t>
      </w:r>
      <w:bookmarkEnd w:id="466"/>
      <w:bookmarkEnd w:id="467"/>
    </w:p>
    <w:p w14:paraId="478A4C76" w14:textId="241CF227" w:rsidR="00E11601" w:rsidRPr="008D4E1A" w:rsidRDefault="00E11601" w:rsidP="001C4E64">
      <w:pPr>
        <w:tabs>
          <w:tab w:val="left" w:pos="284"/>
        </w:tabs>
        <w:spacing w:before="100" w:after="240" w:line="360" w:lineRule="auto"/>
        <w:jc w:val="both"/>
        <w:rPr>
          <w:rFonts w:asciiTheme="minorHAnsi" w:hAnsiTheme="minorHAnsi" w:cstheme="minorHAnsi"/>
          <w:sz w:val="22"/>
          <w:szCs w:val="22"/>
        </w:rPr>
      </w:pPr>
      <w:r w:rsidRPr="008D4E1A">
        <w:rPr>
          <w:rFonts w:asciiTheme="minorHAnsi" w:hAnsiTheme="minorHAnsi" w:cstheme="minorHAnsi"/>
          <w:sz w:val="22"/>
          <w:szCs w:val="22"/>
        </w:rPr>
        <w:t>Danymi źródłowymi do utworzenia zbioru danych przestrzennych są dane przestrzenne, które zostały opublikowane w dzienniku urzędowym, dane przestrzenne załączone do uchwalonego aktu (w</w:t>
      </w:r>
      <w:r w:rsidR="00F948D9">
        <w:rPr>
          <w:rFonts w:asciiTheme="minorHAnsi" w:hAnsiTheme="minorHAnsi" w:cstheme="minorHAnsi"/>
          <w:sz w:val="22"/>
          <w:szCs w:val="22"/>
        </w:rPr>
        <w:t> </w:t>
      </w:r>
      <w:r w:rsidRPr="008D4E1A">
        <w:rPr>
          <w:rFonts w:asciiTheme="minorHAnsi" w:hAnsiTheme="minorHAnsi" w:cstheme="minorHAnsi"/>
          <w:sz w:val="22"/>
          <w:szCs w:val="22"/>
        </w:rPr>
        <w:t>przypadku studium) bądź dane tworzone dla aktów planowania przestrzennego obowiązujących w</w:t>
      </w:r>
      <w:r w:rsidR="00F948D9">
        <w:rPr>
          <w:rFonts w:asciiTheme="minorHAnsi" w:hAnsiTheme="minorHAnsi" w:cstheme="minorHAnsi"/>
          <w:sz w:val="22"/>
          <w:szCs w:val="22"/>
        </w:rPr>
        <w:t> </w:t>
      </w:r>
      <w:r w:rsidRPr="008D4E1A">
        <w:rPr>
          <w:rFonts w:asciiTheme="minorHAnsi" w:hAnsiTheme="minorHAnsi" w:cstheme="minorHAnsi"/>
          <w:sz w:val="22"/>
          <w:szCs w:val="22"/>
        </w:rPr>
        <w:t>dniu 31.10.2020 r. Zbiór danych przestrzennych tworzy się w momencie włączenia do niego pierwszych danych dla aktu.</w:t>
      </w:r>
    </w:p>
    <w:p w14:paraId="1FA42648" w14:textId="77777777" w:rsidR="00E11601" w:rsidRPr="008D4E1A" w:rsidRDefault="00E11601" w:rsidP="001C4E64">
      <w:pPr>
        <w:tabs>
          <w:tab w:val="left" w:pos="284"/>
        </w:tabs>
        <w:spacing w:before="100" w:after="240" w:line="360" w:lineRule="auto"/>
        <w:jc w:val="both"/>
        <w:rPr>
          <w:rFonts w:asciiTheme="minorHAnsi" w:hAnsiTheme="minorHAnsi" w:cstheme="minorHAnsi"/>
          <w:sz w:val="22"/>
          <w:szCs w:val="22"/>
        </w:rPr>
      </w:pPr>
      <w:r w:rsidRPr="008D4E1A">
        <w:rPr>
          <w:rFonts w:asciiTheme="minorHAnsi" w:hAnsiTheme="minorHAnsi" w:cstheme="minorHAnsi"/>
          <w:b/>
          <w:bCs/>
          <w:sz w:val="22"/>
          <w:szCs w:val="22"/>
        </w:rPr>
        <w:t>UWAGA 1</w:t>
      </w:r>
      <w:r w:rsidRPr="008D4E1A">
        <w:rPr>
          <w:rFonts w:asciiTheme="minorHAnsi" w:hAnsiTheme="minorHAnsi" w:cstheme="minorHAnsi"/>
          <w:sz w:val="22"/>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C4E64">
      <w:pPr>
        <w:tabs>
          <w:tab w:val="left" w:pos="7088"/>
        </w:tabs>
        <w:spacing w:line="360" w:lineRule="auto"/>
        <w:jc w:val="center"/>
        <w:rPr>
          <w:rFonts w:asciiTheme="minorHAnsi" w:hAnsiTheme="minorHAnsi" w:cstheme="minorHAnsi"/>
          <w:noProof/>
        </w:rPr>
      </w:pPr>
      <w:r w:rsidRPr="008D4E1A">
        <w:rPr>
          <w:rFonts w:asciiTheme="minorHAnsi" w:hAnsiTheme="minorHAnsi"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7E0FFDBC" w:rsidR="00E11601" w:rsidRPr="008D4E1A" w:rsidRDefault="00E11601" w:rsidP="004E2188">
      <w:pPr>
        <w:pStyle w:val="Legenda"/>
        <w:rPr>
          <w:rStyle w:val="NormalTextChar"/>
          <w:rFonts w:asciiTheme="minorHAnsi" w:hAnsiTheme="minorHAnsi" w:cstheme="minorHAnsi"/>
          <w:lang w:val="pl-PL"/>
        </w:rPr>
      </w:pPr>
      <w:bookmarkStart w:id="468" w:name="_Toc160543022"/>
      <w:r w:rsidRPr="008D4E1A">
        <w:t xml:space="preserve">Rys. </w:t>
      </w:r>
      <w:r w:rsidRPr="008D4E1A">
        <w:fldChar w:fldCharType="begin"/>
      </w:r>
      <w:r w:rsidRPr="008D4E1A">
        <w:instrText xml:space="preserve"> SEQ Rys._ \* ARABIC </w:instrText>
      </w:r>
      <w:r w:rsidRPr="008D4E1A">
        <w:fldChar w:fldCharType="separate"/>
      </w:r>
      <w:r w:rsidR="002F6ED0">
        <w:t>48</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468"/>
    </w:p>
    <w:p w14:paraId="3380EF8B" w14:textId="77777777" w:rsidR="00E11601" w:rsidRPr="008D4E1A" w:rsidRDefault="00E11601" w:rsidP="004E2188">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C4E64">
      <w:pPr>
        <w:spacing w:line="360" w:lineRule="auto"/>
        <w:jc w:val="both"/>
        <w:rPr>
          <w:rFonts w:asciiTheme="minorHAnsi" w:hAnsiTheme="minorHAnsi" w:cstheme="minorHAnsi"/>
          <w:sz w:val="22"/>
          <w:szCs w:val="22"/>
        </w:rPr>
      </w:pPr>
    </w:p>
    <w:p w14:paraId="0E0311A6" w14:textId="77777777" w:rsidR="00E11601" w:rsidRPr="008D4E1A" w:rsidRDefault="00E11601" w:rsidP="001C4E64">
      <w:pPr>
        <w:spacing w:line="276" w:lineRule="auto"/>
        <w:rPr>
          <w:rFonts w:asciiTheme="minorHAnsi" w:eastAsia="Trebuchet MS" w:hAnsiTheme="minorHAnsi" w:cstheme="minorHAnsi"/>
          <w:b/>
          <w:sz w:val="26"/>
          <w:szCs w:val="26"/>
          <w:lang w:eastAsia="en-GB"/>
        </w:rPr>
      </w:pPr>
    </w:p>
    <w:p w14:paraId="26C8C940" w14:textId="77777777" w:rsidR="00E11601" w:rsidRPr="008D4E1A" w:rsidRDefault="00E11601" w:rsidP="001C4E64">
      <w:pPr>
        <w:pStyle w:val="Nagwek2"/>
        <w:spacing w:line="360" w:lineRule="auto"/>
        <w:rPr>
          <w:rFonts w:asciiTheme="minorHAnsi" w:hAnsiTheme="minorHAnsi" w:cstheme="minorHAnsi"/>
          <w:lang w:val="pl-PL"/>
        </w:rPr>
      </w:pPr>
      <w:bookmarkStart w:id="469" w:name="_Toc156203243"/>
      <w:r w:rsidRPr="008D4E1A">
        <w:rPr>
          <w:rFonts w:asciiTheme="minorHAnsi" w:hAnsiTheme="minorHAnsi" w:cstheme="minorHAnsi"/>
          <w:lang w:val="pl-PL"/>
        </w:rPr>
        <w:lastRenderedPageBreak/>
        <w:t>Utrzymywanie danych – aktualizacja zbioru danych przestrzennych</w:t>
      </w:r>
      <w:bookmarkEnd w:id="469"/>
    </w:p>
    <w:p w14:paraId="1FA06BAF" w14:textId="77777777" w:rsidR="002F6ED0" w:rsidRPr="002F6ED0" w:rsidRDefault="00E11601" w:rsidP="002F6ED0">
      <w:pPr>
        <w:spacing w:line="360" w:lineRule="auto"/>
        <w:jc w:val="both"/>
        <w:rPr>
          <w:rFonts w:ascii="Calibri" w:hAnsi="Calibri" w:cs="Calibri"/>
          <w:b/>
          <w:bCs/>
          <w:iCs/>
          <w:color w:val="000000" w:themeColor="text1"/>
        </w:rPr>
      </w:pPr>
      <w:r w:rsidRPr="008D4E1A">
        <w:rPr>
          <w:rFonts w:asciiTheme="minorHAnsi" w:hAnsiTheme="minorHAnsi" w:cstheme="minorHAnsi"/>
          <w:sz w:val="22"/>
          <w:szCs w:val="22"/>
        </w:rPr>
        <w:t xml:space="preserve">Ogólne informacje dotyczące aktualizacji zbioru danych przestrzennych opisano w rozdziale </w:t>
      </w:r>
      <w:r w:rsidR="00BE04B5" w:rsidRPr="00BE04B5">
        <w:rPr>
          <w:rFonts w:asciiTheme="minorHAnsi" w:hAnsiTheme="minorHAnsi" w:cstheme="minorHAnsi"/>
          <w:b/>
          <w:bCs/>
          <w:sz w:val="22"/>
          <w:szCs w:val="22"/>
        </w:rPr>
        <w:fldChar w:fldCharType="begin"/>
      </w:r>
      <w:r w:rsidR="00BE04B5" w:rsidRPr="00BE04B5">
        <w:rPr>
          <w:rFonts w:asciiTheme="minorHAnsi" w:hAnsiTheme="minorHAnsi" w:cstheme="minorHAnsi"/>
          <w:b/>
          <w:bCs/>
          <w:sz w:val="22"/>
          <w:szCs w:val="22"/>
        </w:rPr>
        <w:instrText xml:space="preserve"> REF _Ref160695546 \r \h </w:instrText>
      </w:r>
      <w:r w:rsidR="00BE04B5" w:rsidRPr="00BE04B5">
        <w:rPr>
          <w:rFonts w:asciiTheme="minorHAnsi" w:hAnsiTheme="minorHAnsi" w:cstheme="minorHAnsi"/>
          <w:b/>
          <w:bCs/>
          <w:sz w:val="22"/>
          <w:szCs w:val="22"/>
        </w:rPr>
      </w:r>
      <w:r w:rsidR="00BE04B5">
        <w:rPr>
          <w:rFonts w:asciiTheme="minorHAnsi" w:hAnsiTheme="minorHAnsi" w:cstheme="minorHAnsi"/>
          <w:b/>
          <w:bCs/>
          <w:sz w:val="22"/>
          <w:szCs w:val="22"/>
        </w:rPr>
        <w:instrText xml:space="preserve"> \* MERGEFORMAT </w:instrText>
      </w:r>
      <w:r w:rsidR="00BE04B5" w:rsidRPr="00BE04B5">
        <w:rPr>
          <w:rFonts w:asciiTheme="minorHAnsi" w:hAnsiTheme="minorHAnsi" w:cstheme="minorHAnsi"/>
          <w:b/>
          <w:bCs/>
          <w:sz w:val="22"/>
          <w:szCs w:val="22"/>
        </w:rPr>
        <w:fldChar w:fldCharType="separate"/>
      </w:r>
      <w:r w:rsidR="002F6ED0">
        <w:rPr>
          <w:rFonts w:asciiTheme="minorHAnsi" w:hAnsiTheme="minorHAnsi" w:cstheme="minorHAnsi"/>
          <w:b/>
          <w:bCs/>
          <w:sz w:val="22"/>
          <w:szCs w:val="22"/>
        </w:rPr>
        <w:t>10</w:t>
      </w:r>
      <w:r w:rsidR="00BE04B5" w:rsidRPr="00BE04B5">
        <w:rPr>
          <w:rFonts w:asciiTheme="minorHAnsi" w:hAnsiTheme="minorHAnsi" w:cstheme="minorHAnsi"/>
          <w:b/>
          <w:bCs/>
          <w:sz w:val="22"/>
          <w:szCs w:val="22"/>
        </w:rPr>
        <w:fldChar w:fldCharType="end"/>
      </w:r>
      <w:r w:rsidR="00BE04B5" w:rsidRPr="00AC42C8">
        <w:rPr>
          <w:rFonts w:asciiTheme="minorHAnsi" w:hAnsiTheme="minorHAnsi" w:cstheme="minorHAnsi"/>
          <w:b/>
          <w:sz w:val="22"/>
          <w:szCs w:val="22"/>
        </w:rPr>
        <w:t> </w:t>
      </w:r>
      <w:r w:rsidR="00BE04B5" w:rsidRPr="00AC42C8">
        <w:rPr>
          <w:rFonts w:asciiTheme="minorHAnsi" w:hAnsiTheme="minorHAnsi" w:cstheme="minorHAnsi"/>
          <w:sz w:val="22"/>
          <w:szCs w:val="22"/>
        </w:rPr>
        <w:fldChar w:fldCharType="begin"/>
      </w:r>
      <w:r w:rsidR="00BE04B5" w:rsidRPr="00AC42C8">
        <w:rPr>
          <w:rFonts w:asciiTheme="minorHAnsi" w:hAnsiTheme="minorHAnsi" w:cstheme="minorHAnsi"/>
          <w:sz w:val="22"/>
          <w:szCs w:val="22"/>
        </w:rPr>
        <w:instrText xml:space="preserve"> REF _Ref72162408 \h  \* MERGEFORMAT </w:instrText>
      </w:r>
      <w:r w:rsidR="00BE04B5" w:rsidRPr="00AC42C8">
        <w:rPr>
          <w:rFonts w:asciiTheme="minorHAnsi" w:hAnsiTheme="minorHAnsi" w:cstheme="minorHAnsi"/>
          <w:sz w:val="22"/>
          <w:szCs w:val="22"/>
        </w:rPr>
      </w:r>
      <w:r w:rsidR="00BE04B5" w:rsidRPr="00AC42C8">
        <w:rPr>
          <w:rFonts w:asciiTheme="minorHAnsi" w:hAnsiTheme="minorHAnsi" w:cstheme="minorHAnsi"/>
          <w:sz w:val="22"/>
          <w:szCs w:val="22"/>
        </w:rPr>
        <w:fldChar w:fldCharType="separate"/>
      </w:r>
    </w:p>
    <w:p w14:paraId="7FDD5BB6" w14:textId="58A17CE7" w:rsidR="00E11601" w:rsidRPr="00D53CB3" w:rsidRDefault="002F6ED0" w:rsidP="00BE04B5">
      <w:pPr>
        <w:spacing w:line="360" w:lineRule="auto"/>
        <w:jc w:val="both"/>
        <w:rPr>
          <w:rFonts w:asciiTheme="minorHAnsi" w:hAnsiTheme="minorHAnsi" w:cstheme="minorHAnsi"/>
          <w:b/>
          <w:bCs/>
          <w:iCs/>
          <w:color w:val="000000" w:themeColor="text1"/>
          <w:sz w:val="22"/>
          <w:szCs w:val="22"/>
        </w:rPr>
      </w:pPr>
      <w:r w:rsidRPr="002F6ED0">
        <w:rPr>
          <w:rFonts w:ascii="Calibri" w:hAnsi="Calibri" w:cs="Calibri"/>
          <w:b/>
          <w:bCs/>
          <w:iCs/>
          <w:color w:val="000000" w:themeColor="text1"/>
          <w:sz w:val="22"/>
          <w:szCs w:val="22"/>
        </w:rPr>
        <w:t>Utrzymanie</w:t>
      </w:r>
      <w:r w:rsidRPr="00946860">
        <w:rPr>
          <w:rFonts w:ascii="Calibri" w:hAnsi="Calibri" w:cs="Calibri"/>
          <w:b/>
          <w:bCs/>
          <w:iCs/>
          <w:color w:val="000000" w:themeColor="text1"/>
        </w:rPr>
        <w:t xml:space="preserve"> danych</w:t>
      </w:r>
      <w:r w:rsidR="00BE04B5" w:rsidRPr="00AC42C8">
        <w:rPr>
          <w:rFonts w:asciiTheme="minorHAnsi" w:hAnsiTheme="minorHAnsi" w:cstheme="minorHAnsi"/>
          <w:sz w:val="22"/>
          <w:szCs w:val="22"/>
        </w:rPr>
        <w:fldChar w:fldCharType="end"/>
      </w:r>
      <w:r w:rsidR="00E11601" w:rsidRPr="00AC42C8">
        <w:rPr>
          <w:rFonts w:asciiTheme="minorHAnsi" w:hAnsiTheme="minorHAnsi" w:cstheme="minorHAnsi"/>
          <w:sz w:val="22"/>
          <w:szCs w:val="22"/>
        </w:rPr>
        <w:t>.</w:t>
      </w:r>
    </w:p>
    <w:p w14:paraId="6A144F8C" w14:textId="77777777" w:rsidR="00E11601" w:rsidRPr="008D4E1A" w:rsidRDefault="00E11601" w:rsidP="001C4E64">
      <w:pPr>
        <w:rPr>
          <w:rFonts w:asciiTheme="minorHAnsi" w:hAnsiTheme="minorHAnsi" w:cstheme="minorHAnsi"/>
          <w:lang w:eastAsia="en-GB"/>
        </w:rPr>
      </w:pPr>
    </w:p>
    <w:p w14:paraId="283CA692" w14:textId="77777777"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70" w:name="_Toc156203244"/>
      <w:r w:rsidRPr="008D4E1A">
        <w:rPr>
          <w:rFonts w:asciiTheme="minorHAnsi" w:hAnsiTheme="minorHAnsi" w:cstheme="minorHAnsi"/>
          <w:sz w:val="26"/>
          <w:szCs w:val="26"/>
          <w:lang w:val="pl-PL"/>
        </w:rPr>
        <w:t>Włączenie do zbioru danych dla nowego aktu planowania przestrzennego</w:t>
      </w:r>
      <w:bookmarkEnd w:id="470"/>
    </w:p>
    <w:p w14:paraId="39CEFA6B" w14:textId="77777777" w:rsidR="00E11601" w:rsidRPr="008D4E1A" w:rsidRDefault="00E11601" w:rsidP="001C4E64">
      <w:pPr>
        <w:pStyle w:val="Akapitzlist"/>
        <w:spacing w:after="120" w:line="360" w:lineRule="auto"/>
        <w:ind w:left="0"/>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C4E64">
      <w:pPr>
        <w:rPr>
          <w:rFonts w:asciiTheme="minorHAnsi" w:hAnsiTheme="minorHAnsi" w:cstheme="minorHAnsi"/>
        </w:rPr>
      </w:pPr>
    </w:p>
    <w:p w14:paraId="74B9CDA2" w14:textId="77777777" w:rsidR="00E11601" w:rsidRPr="008D4E1A" w:rsidRDefault="00E11601" w:rsidP="00C54337">
      <w:pPr>
        <w:pStyle w:val="Nagwek4"/>
        <w:tabs>
          <w:tab w:val="left" w:pos="1134"/>
        </w:tabs>
        <w:ind w:left="851"/>
        <w:rPr>
          <w:rFonts w:asciiTheme="minorHAnsi" w:hAnsiTheme="minorHAnsi" w:cstheme="minorHAnsi"/>
          <w:sz w:val="22"/>
          <w:szCs w:val="22"/>
          <w:lang w:val="pl-PL"/>
        </w:rPr>
      </w:pPr>
      <w:bookmarkStart w:id="471" w:name="_Toc156203245"/>
      <w:r w:rsidRPr="008D4E1A">
        <w:rPr>
          <w:rFonts w:asciiTheme="minorHAnsi" w:hAnsiTheme="minorHAnsi" w:cstheme="minorHAnsi"/>
          <w:u w:val="none"/>
          <w:lang w:val="pl-PL"/>
        </w:rPr>
        <w:t>Procedura włączenia do zbioru danych dla nowego aktu planowania przestrzennego na obszarze nieobjętym innym planem</w:t>
      </w:r>
      <w:bookmarkEnd w:id="471"/>
    </w:p>
    <w:p w14:paraId="1712B8DD" w14:textId="77777777" w:rsidR="00E11601" w:rsidRPr="008D4E1A" w:rsidRDefault="00E11601" w:rsidP="001C4E64">
      <w:pPr>
        <w:spacing w:line="360" w:lineRule="auto"/>
        <w:jc w:val="center"/>
        <w:rPr>
          <w:rFonts w:asciiTheme="minorHAnsi" w:hAnsiTheme="minorHAnsi" w:cstheme="minorHAnsi"/>
          <w:i/>
          <w:iCs/>
          <w:noProof/>
          <w:sz w:val="20"/>
          <w:szCs w:val="20"/>
        </w:rPr>
      </w:pPr>
      <w:r w:rsidRPr="008D4E1A">
        <w:rPr>
          <w:rFonts w:asciiTheme="minorHAnsi" w:hAnsiTheme="minorHAnsi" w:cstheme="minorHAnsi"/>
          <w:i/>
          <w:iCs/>
          <w:noProof/>
          <w:sz w:val="20"/>
          <w:szCs w:val="20"/>
        </w:rPr>
        <w:t xml:space="preserve"> </w:t>
      </w:r>
      <w:r w:rsidRPr="008D4E1A">
        <w:rPr>
          <w:rFonts w:asciiTheme="minorHAnsi" w:hAnsiTheme="minorHAnsi"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29B47784" w:rsidR="00E11601" w:rsidRPr="008D4E1A" w:rsidRDefault="00E11601" w:rsidP="004E2188">
      <w:pPr>
        <w:pStyle w:val="Legenda"/>
        <w:rPr>
          <w:rStyle w:val="NormalTextChar"/>
          <w:rFonts w:asciiTheme="minorHAnsi" w:hAnsiTheme="minorHAnsi" w:cstheme="minorHAnsi"/>
          <w:lang w:val="pl-PL"/>
        </w:rPr>
      </w:pPr>
      <w:bookmarkStart w:id="472" w:name="_Toc160543023"/>
      <w:r w:rsidRPr="008D4E1A">
        <w:t xml:space="preserve">Rys. </w:t>
      </w:r>
      <w:r w:rsidRPr="008D4E1A">
        <w:fldChar w:fldCharType="begin"/>
      </w:r>
      <w:r w:rsidRPr="008D4E1A">
        <w:instrText xml:space="preserve"> SEQ Rys._ \* ARABIC </w:instrText>
      </w:r>
      <w:r w:rsidRPr="008D4E1A">
        <w:fldChar w:fldCharType="separate"/>
      </w:r>
      <w:r w:rsidR="002F6ED0">
        <w:t>49</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bookmarkEnd w:id="472"/>
      <w:r w:rsidRPr="008D4E1A">
        <w:rPr>
          <w:rStyle w:val="NormalTextChar"/>
          <w:rFonts w:asciiTheme="minorHAnsi" w:hAnsiTheme="minorHAnsi" w:cstheme="minorHAnsi"/>
          <w:lang w:val="pl-PL"/>
        </w:rPr>
        <w:t>Objaśnienia: daneAPP – dane dla aktu planowania przestrzennego</w:t>
      </w:r>
    </w:p>
    <w:p w14:paraId="14C8424D" w14:textId="79BA3FDB" w:rsidR="00E11601" w:rsidRPr="008D4E1A" w:rsidRDefault="00E11601" w:rsidP="001C4E64">
      <w:pPr>
        <w:tabs>
          <w:tab w:val="left" w:pos="284"/>
        </w:tabs>
        <w:spacing w:before="200" w:after="100" w:line="360" w:lineRule="auto"/>
        <w:jc w:val="both"/>
        <w:rPr>
          <w:rFonts w:asciiTheme="minorHAnsi" w:hAnsiTheme="minorHAnsi" w:cstheme="minorHAnsi"/>
          <w:b/>
          <w:sz w:val="22"/>
          <w:szCs w:val="22"/>
        </w:rPr>
      </w:pPr>
      <w:r w:rsidRPr="008D4E1A">
        <w:rPr>
          <w:rFonts w:asciiTheme="minorHAnsi" w:hAnsiTheme="minorHAnsi" w:cstheme="minorHAnsi"/>
          <w:sz w:val="22"/>
          <w:szCs w:val="22"/>
        </w:rPr>
        <w:lastRenderedPageBreak/>
        <w:t>Procedura włączenia danych dla nowego aktu planowania przestrzennego na obszarze nieobjętym innym planem zagospodarowania przestrzennego jest tożsama z procedurą opisaną w</w:t>
      </w:r>
      <w:r w:rsidR="00F948D9">
        <w:rPr>
          <w:rFonts w:asciiTheme="minorHAnsi" w:hAnsiTheme="minorHAnsi" w:cstheme="minorHAnsi"/>
          <w:sz w:val="22"/>
          <w:szCs w:val="22"/>
        </w:rPr>
        <w:t> </w:t>
      </w:r>
      <w:r w:rsidRPr="008D4E1A">
        <w:rPr>
          <w:rFonts w:asciiTheme="minorHAnsi" w:hAnsiTheme="minorHAnsi" w:cstheme="minorHAnsi"/>
          <w:sz w:val="22"/>
          <w:szCs w:val="22"/>
        </w:rPr>
        <w:t>rozdziale</w:t>
      </w:r>
      <w:r w:rsidR="00AC42C8">
        <w:rPr>
          <w:rFonts w:asciiTheme="minorHAnsi" w:hAnsiTheme="minorHAnsi" w:cstheme="minorHAnsi"/>
          <w:b/>
          <w:sz w:val="22"/>
          <w:szCs w:val="22"/>
        </w:rPr>
        <w:t>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_Ref107921618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utworzenia zbioru danych</w:t>
      </w:r>
      <w:r w:rsidRPr="008D4E1A">
        <w:rPr>
          <w:rFonts w:asciiTheme="minorHAnsi" w:hAnsiTheme="minorHAnsi" w:cstheme="minorHAnsi"/>
          <w:b/>
          <w:sz w:val="22"/>
          <w:szCs w:val="22"/>
        </w:rPr>
        <w:fldChar w:fldCharType="end"/>
      </w:r>
      <w:r w:rsidRPr="008D4E1A">
        <w:rPr>
          <w:rFonts w:asciiTheme="minorHAnsi" w:hAnsiTheme="minorHAnsi" w:cstheme="minorHAnsi"/>
          <w:sz w:val="22"/>
          <w:szCs w:val="22"/>
        </w:rPr>
        <w:t>.</w:t>
      </w:r>
    </w:p>
    <w:p w14:paraId="61A448E8" w14:textId="77777777"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b/>
          <w:bCs/>
          <w:sz w:val="22"/>
          <w:szCs w:val="22"/>
        </w:rPr>
        <w:t>Przykład 1:</w:t>
      </w:r>
      <w:r w:rsidRPr="008D4E1A">
        <w:rPr>
          <w:rFonts w:asciiTheme="minorHAnsi" w:hAnsiTheme="minorHAnsi" w:cstheme="minorHAnsi"/>
          <w:bCs/>
          <w:sz w:val="22"/>
          <w:szCs w:val="22"/>
        </w:rPr>
        <w:t xml:space="preserve"> </w:t>
      </w:r>
      <w:r w:rsidRPr="008D4E1A">
        <w:rPr>
          <w:rFonts w:asciiTheme="minorHAnsi" w:hAnsiTheme="minorHAnsi" w:cstheme="minorHAnsi"/>
          <w:sz w:val="22"/>
          <w:szCs w:val="22"/>
        </w:rPr>
        <w:t xml:space="preserve">16 lutego 2021 r. nowy miejscowy plan zagospodarowania przestrzennego wszedł w życie. Tego samego dnia dane dla niego są włączane do zbioru danych przestrzennych. W rezultacie w zbiorze danych powstaje nowy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(który jest reprezentacją nowego aktu), wraz z powiązanymi z nim obiektami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oraz</w:t>
      </w:r>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obiektami</w:t>
      </w:r>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sz w:val="22"/>
          <w:szCs w:val="22"/>
        </w:rPr>
        <w:t>.</w:t>
      </w:r>
    </w:p>
    <w:p w14:paraId="768DD5D1" w14:textId="77777777" w:rsidR="00E11601" w:rsidRPr="008D4E1A" w:rsidRDefault="00E11601" w:rsidP="00C54337">
      <w:pPr>
        <w:pStyle w:val="Nagwek4"/>
        <w:tabs>
          <w:tab w:val="left" w:pos="1134"/>
        </w:tabs>
        <w:ind w:left="851"/>
        <w:rPr>
          <w:rFonts w:asciiTheme="minorHAnsi" w:hAnsiTheme="minorHAnsi" w:cstheme="minorHAnsi"/>
          <w:u w:val="none"/>
          <w:lang w:val="pl-PL"/>
        </w:rPr>
      </w:pPr>
      <w:bookmarkStart w:id="473" w:name="_Ref107923973"/>
      <w:bookmarkStart w:id="474" w:name="_Ref107924650"/>
      <w:bookmarkStart w:id="475" w:name="_Toc156203246"/>
      <w:bookmarkStart w:id="476" w:name="_Hlk117593597"/>
      <w:r w:rsidRPr="008D4E1A">
        <w:rPr>
          <w:rFonts w:asciiTheme="minorHAnsi" w:hAnsiTheme="minorHAnsi" w:cstheme="minorHAnsi"/>
          <w:u w:val="none"/>
          <w:lang w:val="pl-PL"/>
        </w:rPr>
        <w:t>Procedura włączenia danych dla nowego aktu planowania przestrzennego na obszarze objętym innym planem (w części)</w:t>
      </w:r>
      <w:bookmarkEnd w:id="473"/>
      <w:bookmarkEnd w:id="474"/>
      <w:bookmarkEnd w:id="475"/>
    </w:p>
    <w:p w14:paraId="3A5099E1" w14:textId="77777777" w:rsidR="00E11601" w:rsidRPr="008D4E1A" w:rsidRDefault="00E11601" w:rsidP="001C4E64">
      <w:pPr>
        <w:spacing w:before="240" w:line="360" w:lineRule="auto"/>
        <w:jc w:val="center"/>
        <w:rPr>
          <w:rFonts w:asciiTheme="minorHAnsi" w:hAnsiTheme="minorHAnsi" w:cstheme="minorHAnsi"/>
          <w:i/>
          <w:iCs/>
          <w:noProof/>
          <w:sz w:val="20"/>
          <w:szCs w:val="20"/>
        </w:rPr>
      </w:pPr>
      <w:r w:rsidRPr="008D4E1A">
        <w:rPr>
          <w:rFonts w:asciiTheme="minorHAnsi" w:hAnsiTheme="minorHAnsi"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163"/>
                    <a:stretch>
                      <a:fillRect/>
                    </a:stretch>
                  </pic:blipFill>
                  <pic:spPr>
                    <a:xfrm>
                      <a:off x="0" y="0"/>
                      <a:ext cx="4282622" cy="5012614"/>
                    </a:xfrm>
                    <a:prstGeom prst="rect">
                      <a:avLst/>
                    </a:prstGeom>
                  </pic:spPr>
                </pic:pic>
              </a:graphicData>
            </a:graphic>
          </wp:inline>
        </w:drawing>
      </w:r>
    </w:p>
    <w:p w14:paraId="5363E95F" w14:textId="18EA49A2" w:rsidR="00E11601" w:rsidRPr="008D4E1A" w:rsidRDefault="00E11601" w:rsidP="004E2188">
      <w:pPr>
        <w:pStyle w:val="Legenda"/>
        <w:rPr>
          <w:rStyle w:val="NormalTextChar"/>
          <w:rFonts w:asciiTheme="minorHAnsi" w:hAnsiTheme="minorHAnsi" w:cstheme="minorHAnsi"/>
          <w:lang w:val="pl-PL"/>
        </w:rPr>
      </w:pPr>
      <w:bookmarkStart w:id="477" w:name="_Toc160543024"/>
      <w:r w:rsidRPr="008D4E1A">
        <w:t xml:space="preserve">Rys. </w:t>
      </w:r>
      <w:r w:rsidRPr="008D4E1A">
        <w:fldChar w:fldCharType="begin"/>
      </w:r>
      <w:r w:rsidRPr="008D4E1A">
        <w:instrText xml:space="preserve"> SEQ Rys._ \* ARABIC </w:instrText>
      </w:r>
      <w:r w:rsidRPr="008D4E1A">
        <w:fldChar w:fldCharType="separate"/>
      </w:r>
      <w:r w:rsidR="002F6ED0">
        <w:t>50</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bookmarkEnd w:id="477"/>
      <w:r w:rsidRPr="008D4E1A">
        <w:rPr>
          <w:rStyle w:val="NormalTextChar"/>
          <w:rFonts w:asciiTheme="minorHAnsi" w:hAnsiTheme="minorHAnsi" w:cstheme="minorHAnsi"/>
          <w:lang w:val="pl-PL"/>
        </w:rPr>
        <w:t>Objaśnienia: daneAPP – dane dla aktu planowania przestrzennego</w:t>
      </w:r>
    </w:p>
    <w:p w14:paraId="3AFCC2B2" w14:textId="77777777" w:rsidR="00E11601" w:rsidRPr="008D4E1A" w:rsidRDefault="00E11601" w:rsidP="001C4E64">
      <w:pPr>
        <w:jc w:val="center"/>
        <w:rPr>
          <w:rFonts w:asciiTheme="minorHAnsi" w:hAnsiTheme="minorHAnsi" w:cstheme="minorHAnsi"/>
          <w:i/>
          <w:iCs/>
          <w:noProof/>
          <w:sz w:val="20"/>
          <w:szCs w:val="20"/>
        </w:rPr>
      </w:pPr>
    </w:p>
    <w:p w14:paraId="2FF49266" w14:textId="2610CD97" w:rsidR="001E2D55" w:rsidRDefault="00E11601" w:rsidP="001E2D55">
      <w:pPr>
        <w:spacing w:line="360" w:lineRule="auto"/>
        <w:jc w:val="both"/>
        <w:rPr>
          <w:rFonts w:asciiTheme="minorHAnsi" w:hAnsiTheme="minorHAnsi" w:cstheme="minorHAnsi"/>
          <w:sz w:val="22"/>
          <w:szCs w:val="22"/>
        </w:rPr>
      </w:pPr>
      <w:r w:rsidRPr="008D4E1A">
        <w:rPr>
          <w:rFonts w:asciiTheme="minorHAnsi" w:hAnsiTheme="minorHAnsi" w:cstheme="minorHAnsi"/>
          <w:sz w:val="22"/>
          <w:szCs w:val="22"/>
        </w:rPr>
        <w:lastRenderedPageBreak/>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_Ref107921618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utworzenia zbioru danych</w:t>
      </w:r>
      <w:r w:rsidRPr="008D4E1A">
        <w:rPr>
          <w:rFonts w:asciiTheme="minorHAnsi" w:hAnsiTheme="minorHAnsi" w:cstheme="minorHAnsi"/>
          <w:b/>
          <w:sz w:val="22"/>
          <w:szCs w:val="22"/>
        </w:rPr>
        <w:fldChar w:fldCharType="end"/>
      </w:r>
      <w:r w:rsidRPr="008D4E1A">
        <w:rPr>
          <w:rFonts w:asciiTheme="minorHAnsi" w:hAnsiTheme="minorHAnsi" w:cstheme="minorHAnsi"/>
          <w:b/>
          <w:sz w:val="22"/>
          <w:szCs w:val="22"/>
        </w:rPr>
        <w:t xml:space="preserve"> </w:t>
      </w:r>
      <w:r w:rsidRPr="008D4E1A">
        <w:rPr>
          <w:rFonts w:asciiTheme="minorHAnsi" w:hAnsiTheme="minorHAnsi" w:cstheme="minorHAnsi"/>
          <w:sz w:val="22"/>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asciiTheme="minorHAnsi" w:hAnsiTheme="minorHAnsi" w:cstheme="minorHAnsi"/>
          <w:sz w:val="22"/>
          <w:szCs w:val="22"/>
        </w:rPr>
      </w:pPr>
      <w:r w:rsidRPr="008A3DAB">
        <w:rPr>
          <w:rFonts w:asciiTheme="minorHAnsi" w:hAnsiTheme="minorHAnsi" w:cstheme="minorHAnsi"/>
          <w:sz w:val="22"/>
          <w:szCs w:val="22"/>
        </w:rPr>
        <w:t xml:space="preserve">Nowa wersja danych dla zmienionego aktu obejmuje zaktualizowane informacje na temat jego obowiązywania (geometria, </w:t>
      </w:r>
      <w:proofErr w:type="spellStart"/>
      <w:r w:rsidRPr="008A3DAB">
        <w:rPr>
          <w:rFonts w:asciiTheme="minorHAnsi" w:hAnsiTheme="minorHAnsi" w:cstheme="minorHAnsi"/>
          <w:sz w:val="22"/>
          <w:szCs w:val="22"/>
        </w:rPr>
        <w:t>obowiazujeOd</w:t>
      </w:r>
      <w:proofErr w:type="spellEnd"/>
      <w:r w:rsidRPr="008A3DAB">
        <w:rPr>
          <w:rFonts w:asciiTheme="minorHAnsi" w:hAnsiTheme="minorHAnsi" w:cstheme="minorHAnsi"/>
          <w:sz w:val="22"/>
          <w:szCs w:val="22"/>
        </w:rPr>
        <w:t>), a także dodawana jest relacja</w:t>
      </w:r>
      <w:r w:rsidR="00311507" w:rsidRPr="00FB580B">
        <w:rPr>
          <w:rFonts w:asciiTheme="minorHAnsi" w:hAnsiTheme="minorHAnsi" w:cstheme="minorHAnsi"/>
          <w:sz w:val="22"/>
          <w:szCs w:val="22"/>
        </w:rPr>
        <w:t xml:space="preserve"> </w:t>
      </w:r>
      <w:proofErr w:type="spellStart"/>
      <w:r w:rsidR="00311507" w:rsidRPr="00FB580B">
        <w:rPr>
          <w:rFonts w:asciiTheme="minorHAnsi" w:hAnsiTheme="minorHAnsi" w:cstheme="minorHAnsi"/>
          <w:i/>
          <w:iCs/>
          <w:sz w:val="22"/>
          <w:szCs w:val="22"/>
        </w:rPr>
        <w:t>dokumentUchylający</w:t>
      </w:r>
      <w:proofErr w:type="spellEnd"/>
      <w:r w:rsidRPr="008A3DAB">
        <w:rPr>
          <w:rFonts w:asciiTheme="minorHAnsi" w:hAnsiTheme="minorHAnsi" w:cstheme="minorHAnsi"/>
          <w:sz w:val="22"/>
          <w:szCs w:val="22"/>
        </w:rPr>
        <w:t xml:space="preserve"> do dokumentu formalnego</w:t>
      </w:r>
      <w:r w:rsidR="008A3DAB" w:rsidRPr="00FB580B">
        <w:rPr>
          <w:rFonts w:asciiTheme="minorHAnsi" w:hAnsiTheme="minorHAnsi" w:cstheme="minorHAnsi"/>
          <w:sz w:val="22"/>
          <w:szCs w:val="22"/>
        </w:rPr>
        <w:t>,</w:t>
      </w:r>
      <w:r w:rsidRPr="008A3DAB">
        <w:rPr>
          <w:rFonts w:asciiTheme="minorHAnsi" w:hAnsiTheme="minorHAnsi" w:cstheme="minorHAnsi"/>
          <w:sz w:val="22"/>
          <w:szCs w:val="22"/>
        </w:rPr>
        <w:t xml:space="preserve"> który wywołał tę zmianę. </w:t>
      </w:r>
      <w:proofErr w:type="spellStart"/>
      <w:r w:rsidRPr="008A3DAB">
        <w:rPr>
          <w:rFonts w:asciiTheme="minorHAnsi" w:hAnsiTheme="minorHAnsi" w:cstheme="minorHAnsi"/>
          <w:sz w:val="22"/>
          <w:szCs w:val="22"/>
        </w:rPr>
        <w:t>DokumentFormalny</w:t>
      </w:r>
      <w:proofErr w:type="spellEnd"/>
      <w:r w:rsidRPr="008A3DAB">
        <w:rPr>
          <w:rFonts w:asciiTheme="minorHAnsi" w:hAnsiTheme="minorHAnsi" w:cstheme="minorHAnsi"/>
          <w:sz w:val="22"/>
          <w:szCs w:val="22"/>
        </w:rPr>
        <w:t xml:space="preserve">, reprezentujący akt prawny zmieniający musi referować na nowoutworzoną, w wyniku zmiany, wersję obiektu </w:t>
      </w:r>
      <w:proofErr w:type="spellStart"/>
      <w:r w:rsidRPr="008A3DAB">
        <w:rPr>
          <w:rFonts w:asciiTheme="minorHAnsi" w:hAnsiTheme="minorHAnsi" w:cstheme="minorHAnsi"/>
          <w:sz w:val="22"/>
          <w:szCs w:val="22"/>
        </w:rPr>
        <w:t>AktPlanowaniaPrzestrzennego</w:t>
      </w:r>
      <w:proofErr w:type="spellEnd"/>
      <w:r w:rsidRPr="008A3DAB">
        <w:rPr>
          <w:rFonts w:asciiTheme="minorHAnsi" w:hAnsiTheme="minorHAnsi" w:cstheme="minorHAnsi"/>
          <w:sz w:val="22"/>
          <w:szCs w:val="22"/>
        </w:rPr>
        <w:t>, a nie jego wersję dotychczasową.</w:t>
      </w:r>
    </w:p>
    <w:p w14:paraId="0DC5F0B2" w14:textId="7675C73B" w:rsidR="00E11601" w:rsidRPr="008D4E1A" w:rsidRDefault="00E11601" w:rsidP="00C54337">
      <w:pPr>
        <w:spacing w:before="200" w:after="200" w:line="360" w:lineRule="auto"/>
        <w:jc w:val="both"/>
        <w:rPr>
          <w:rFonts w:asciiTheme="minorHAnsi" w:hAnsiTheme="minorHAnsi" w:cstheme="minorHAnsi"/>
          <w:i/>
          <w:iCs/>
          <w:sz w:val="20"/>
          <w:szCs w:val="20"/>
        </w:rPr>
      </w:pPr>
    </w:p>
    <w:p w14:paraId="7DAFA1D2" w14:textId="78F513A8" w:rsidR="00E11601"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b/>
          <w:sz w:val="22"/>
          <w:szCs w:val="22"/>
        </w:rPr>
        <w:t>Przykład 1</w:t>
      </w:r>
      <w:r w:rsidRPr="008D4E1A">
        <w:rPr>
          <w:rFonts w:asciiTheme="minorHAnsi" w:hAnsiTheme="minorHAnsi" w:cstheme="minorHAnsi"/>
          <w:sz w:val="22"/>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asciiTheme="minorHAnsi" w:hAnsiTheme="minorHAnsi" w:cstheme="minorHAnsi"/>
          <w:sz w:val="22"/>
          <w:szCs w:val="22"/>
        </w:rPr>
        <w:t> </w:t>
      </w:r>
      <w:r w:rsidRPr="008D4E1A">
        <w:rPr>
          <w:rFonts w:asciiTheme="minorHAnsi" w:hAnsiTheme="minorHAnsi" w:cstheme="minorHAnsi"/>
          <w:sz w:val="22"/>
          <w:szCs w:val="22"/>
        </w:rPr>
        <w:t xml:space="preserve">zbiorze danych powstaje nowy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(który jest reprezentacją nowego aktu) i nowa wersja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(która reprezentuje akt zmieniony). Ponadto, tworzona jest instancj</w:t>
      </w:r>
      <w:r w:rsidR="00E5228F">
        <w:rPr>
          <w:rFonts w:asciiTheme="minorHAnsi" w:hAnsiTheme="minorHAnsi" w:cstheme="minorHAnsi"/>
          <w:sz w:val="22"/>
          <w:szCs w:val="22"/>
        </w:rPr>
        <w:t>a</w:t>
      </w:r>
      <w:r w:rsidRPr="008D4E1A">
        <w:rPr>
          <w:rFonts w:asciiTheme="minorHAnsi" w:hAnsiTheme="minorHAnsi" w:cstheme="minorHAnsi"/>
          <w:sz w:val="22"/>
          <w:szCs w:val="22"/>
        </w:rPr>
        <w:t xml:space="preserve"> nowego obiektu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sz w:val="22"/>
          <w:szCs w:val="22"/>
        </w:rPr>
        <w:t xml:space="preserve"> powiązanego z nowym planem i nowa wersja obiektu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sz w:val="22"/>
          <w:szCs w:val="22"/>
        </w:rPr>
        <w:t xml:space="preserve"> powiązanego z planem zmienionym. Następuje również zakończenie obu wersji obiektów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oraz</w:t>
      </w:r>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 xml:space="preserve">dla aktu zmienionego, które nie są już obowiązujące. </w:t>
      </w:r>
    </w:p>
    <w:p w14:paraId="1CB19FBC" w14:textId="77777777" w:rsidR="00BE04B5" w:rsidRDefault="00BE04B5" w:rsidP="001C4E64">
      <w:pPr>
        <w:spacing w:before="200" w:after="200" w:line="360" w:lineRule="auto"/>
        <w:jc w:val="both"/>
        <w:rPr>
          <w:rFonts w:asciiTheme="minorHAnsi" w:hAnsiTheme="minorHAnsi" w:cstheme="minorHAnsi"/>
          <w:sz w:val="22"/>
          <w:szCs w:val="22"/>
        </w:rPr>
      </w:pPr>
    </w:p>
    <w:p w14:paraId="572F7DFE" w14:textId="77777777" w:rsidR="00BE04B5" w:rsidRDefault="00BE04B5" w:rsidP="001C4E64">
      <w:pPr>
        <w:spacing w:before="200" w:after="200" w:line="360" w:lineRule="auto"/>
        <w:jc w:val="both"/>
        <w:rPr>
          <w:rFonts w:asciiTheme="minorHAnsi" w:hAnsiTheme="minorHAnsi" w:cstheme="minorHAnsi"/>
          <w:sz w:val="22"/>
          <w:szCs w:val="22"/>
        </w:rPr>
      </w:pPr>
    </w:p>
    <w:p w14:paraId="6F2F6C29" w14:textId="77777777" w:rsidR="00BE04B5" w:rsidRDefault="00BE04B5" w:rsidP="001C4E64">
      <w:pPr>
        <w:spacing w:before="200" w:after="200" w:line="360" w:lineRule="auto"/>
        <w:jc w:val="both"/>
        <w:rPr>
          <w:rFonts w:asciiTheme="minorHAnsi" w:hAnsiTheme="minorHAnsi" w:cstheme="minorHAnsi"/>
          <w:sz w:val="22"/>
          <w:szCs w:val="22"/>
        </w:rPr>
      </w:pPr>
    </w:p>
    <w:p w14:paraId="6BAAB131" w14:textId="77777777" w:rsidR="00BE04B5" w:rsidRDefault="00BE04B5" w:rsidP="001C4E64">
      <w:pPr>
        <w:spacing w:before="200" w:after="200" w:line="360" w:lineRule="auto"/>
        <w:jc w:val="both"/>
        <w:rPr>
          <w:rFonts w:asciiTheme="minorHAnsi" w:hAnsiTheme="minorHAnsi" w:cstheme="minorHAnsi"/>
          <w:sz w:val="22"/>
          <w:szCs w:val="22"/>
        </w:rPr>
      </w:pPr>
    </w:p>
    <w:p w14:paraId="6F948166" w14:textId="77777777" w:rsidR="00BE04B5" w:rsidRDefault="00BE04B5" w:rsidP="001C4E64">
      <w:pPr>
        <w:spacing w:before="200" w:after="200" w:line="360" w:lineRule="auto"/>
        <w:jc w:val="both"/>
        <w:rPr>
          <w:rFonts w:asciiTheme="minorHAnsi" w:hAnsiTheme="minorHAnsi" w:cstheme="minorHAnsi"/>
          <w:sz w:val="22"/>
          <w:szCs w:val="22"/>
        </w:rPr>
      </w:pPr>
    </w:p>
    <w:p w14:paraId="6340F71D" w14:textId="77777777" w:rsidR="00BE04B5" w:rsidRDefault="00BE04B5" w:rsidP="001C4E64">
      <w:pPr>
        <w:spacing w:before="200" w:after="200" w:line="360" w:lineRule="auto"/>
        <w:jc w:val="both"/>
        <w:rPr>
          <w:rFonts w:asciiTheme="minorHAnsi" w:hAnsiTheme="minorHAnsi" w:cstheme="minorHAnsi"/>
          <w:sz w:val="22"/>
          <w:szCs w:val="22"/>
        </w:rPr>
      </w:pPr>
    </w:p>
    <w:p w14:paraId="56867603" w14:textId="77777777" w:rsidR="00BE04B5" w:rsidRPr="008D4E1A" w:rsidRDefault="00BE04B5" w:rsidP="001C4E64">
      <w:pPr>
        <w:spacing w:before="200" w:after="200" w:line="360" w:lineRule="auto"/>
        <w:jc w:val="both"/>
        <w:rPr>
          <w:rFonts w:asciiTheme="minorHAnsi" w:hAnsiTheme="minorHAnsi" w:cstheme="minorHAnsi"/>
          <w:sz w:val="22"/>
          <w:szCs w:val="22"/>
        </w:rPr>
      </w:pPr>
    </w:p>
    <w:p w14:paraId="55DFE83A" w14:textId="00E451E3" w:rsidR="00E11601" w:rsidRPr="008D4E1A" w:rsidRDefault="00E11601" w:rsidP="00C54337">
      <w:pPr>
        <w:pStyle w:val="Nagwek4"/>
        <w:tabs>
          <w:tab w:val="left" w:pos="1134"/>
        </w:tabs>
        <w:ind w:left="851"/>
        <w:rPr>
          <w:rFonts w:asciiTheme="minorHAnsi" w:hAnsiTheme="minorHAnsi" w:cstheme="minorHAnsi"/>
          <w:u w:val="none"/>
          <w:lang w:val="pl-PL"/>
        </w:rPr>
      </w:pPr>
      <w:bookmarkStart w:id="478" w:name="_Ref107922953"/>
      <w:bookmarkStart w:id="479" w:name="_Ref107924647"/>
      <w:bookmarkStart w:id="480" w:name="_Ref117713983"/>
      <w:bookmarkStart w:id="481" w:name="_Toc156203247"/>
      <w:r w:rsidRPr="008D4E1A">
        <w:rPr>
          <w:rFonts w:asciiTheme="minorHAnsi" w:hAnsiTheme="minorHAnsi" w:cstheme="minorHAnsi"/>
          <w:u w:val="none"/>
          <w:lang w:val="pl-PL"/>
        </w:rPr>
        <w:lastRenderedPageBreak/>
        <w:t>Procedura włączenia danych dla nowego aktu planowania przestrzennego na obszarze objętym innym planem (w całości)</w:t>
      </w:r>
      <w:bookmarkEnd w:id="478"/>
      <w:bookmarkEnd w:id="479"/>
      <w:bookmarkEnd w:id="480"/>
      <w:bookmarkEnd w:id="481"/>
    </w:p>
    <w:p w14:paraId="09DCEB7D" w14:textId="77777777" w:rsidR="00E11601" w:rsidRPr="00BE04B5" w:rsidRDefault="00E11601" w:rsidP="001C4E64">
      <w:pPr>
        <w:spacing w:line="360" w:lineRule="auto"/>
        <w:jc w:val="center"/>
        <w:rPr>
          <w:rFonts w:asciiTheme="minorHAnsi" w:hAnsiTheme="minorHAnsi" w:cstheme="minorHAnsi"/>
          <w:i/>
          <w:iCs/>
          <w:noProof/>
          <w:sz w:val="16"/>
          <w:szCs w:val="16"/>
        </w:rPr>
      </w:pPr>
      <w:r w:rsidRPr="00BE04B5">
        <w:rPr>
          <w:rFonts w:asciiTheme="minorHAnsi" w:hAnsiTheme="minorHAnsi" w:cstheme="minorHAnsi"/>
          <w:i/>
          <w:iCs/>
          <w:noProof/>
          <w:sz w:val="16"/>
          <w:szCs w:val="16"/>
        </w:rPr>
        <w:t xml:space="preserve">  </w:t>
      </w:r>
    </w:p>
    <w:p w14:paraId="7B42DBE5" w14:textId="77777777" w:rsidR="00E11601" w:rsidRPr="008D4E1A" w:rsidRDefault="00E11601" w:rsidP="001C4E64">
      <w:pPr>
        <w:spacing w:line="360" w:lineRule="auto"/>
        <w:jc w:val="center"/>
        <w:rPr>
          <w:rFonts w:asciiTheme="minorHAnsi" w:hAnsiTheme="minorHAnsi"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164"/>
                    <a:stretch>
                      <a:fillRect/>
                    </a:stretch>
                  </pic:blipFill>
                  <pic:spPr>
                    <a:xfrm>
                      <a:off x="0" y="0"/>
                      <a:ext cx="4194104" cy="4903251"/>
                    </a:xfrm>
                    <a:prstGeom prst="rect">
                      <a:avLst/>
                    </a:prstGeom>
                  </pic:spPr>
                </pic:pic>
              </a:graphicData>
            </a:graphic>
          </wp:inline>
        </w:drawing>
      </w:r>
    </w:p>
    <w:p w14:paraId="081524BD" w14:textId="54C31C1F" w:rsidR="00E11601" w:rsidRPr="008D4E1A" w:rsidRDefault="00E11601" w:rsidP="004E2188">
      <w:pPr>
        <w:pStyle w:val="Legenda"/>
        <w:rPr>
          <w:rStyle w:val="NormalTextChar"/>
          <w:rFonts w:asciiTheme="minorHAnsi" w:hAnsiTheme="minorHAnsi" w:cstheme="minorHAnsi"/>
          <w:lang w:val="pl-PL"/>
        </w:rPr>
      </w:pPr>
      <w:bookmarkStart w:id="482" w:name="_Toc160543025"/>
      <w:r w:rsidRPr="008D4E1A">
        <w:t xml:space="preserve">Rys. </w:t>
      </w:r>
      <w:r w:rsidRPr="008D4E1A">
        <w:fldChar w:fldCharType="begin"/>
      </w:r>
      <w:r w:rsidRPr="008D4E1A">
        <w:instrText xml:space="preserve"> SEQ Rys._ \* ARABIC </w:instrText>
      </w:r>
      <w:r w:rsidRPr="008D4E1A">
        <w:fldChar w:fldCharType="separate"/>
      </w:r>
      <w:r w:rsidR="002F6ED0">
        <w:t>51</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bookmarkEnd w:id="482"/>
      <w:r w:rsidRPr="008D4E1A">
        <w:rPr>
          <w:rStyle w:val="NormalTextChar"/>
          <w:rFonts w:asciiTheme="minorHAnsi" w:hAnsiTheme="minorHAnsi" w:cstheme="minorHAnsi"/>
          <w:lang w:val="pl-PL"/>
        </w:rPr>
        <w:t>Objaśnienia: daneAPP – dane dla aktu planowania przestrzennego</w:t>
      </w:r>
    </w:p>
    <w:p w14:paraId="79E60AEA" w14:textId="77777777" w:rsidR="00BE04B5" w:rsidRDefault="00BE04B5" w:rsidP="00BE04B5">
      <w:pPr>
        <w:tabs>
          <w:tab w:val="left" w:pos="284"/>
        </w:tabs>
        <w:jc w:val="both"/>
        <w:rPr>
          <w:rFonts w:asciiTheme="minorHAnsi" w:hAnsiTheme="minorHAnsi" w:cstheme="minorHAnsi"/>
          <w:sz w:val="22"/>
          <w:szCs w:val="22"/>
        </w:rPr>
      </w:pPr>
    </w:p>
    <w:p w14:paraId="2E2F0ED3" w14:textId="485FAB46" w:rsidR="00E11601" w:rsidRDefault="00E11601" w:rsidP="001C4E64">
      <w:pPr>
        <w:tabs>
          <w:tab w:val="left" w:pos="284"/>
        </w:tabs>
        <w:spacing w:before="200" w:after="1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_Ref107921618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utworzenia zbioru danych</w:t>
      </w:r>
      <w:r w:rsidRPr="008D4E1A">
        <w:rPr>
          <w:rFonts w:asciiTheme="minorHAnsi" w:hAnsiTheme="minorHAnsi" w:cstheme="minorHAnsi"/>
          <w:b/>
          <w:sz w:val="22"/>
          <w:szCs w:val="22"/>
        </w:rPr>
        <w:fldChar w:fldCharType="end"/>
      </w:r>
      <w:r w:rsidRPr="008D4E1A">
        <w:rPr>
          <w:rFonts w:asciiTheme="minorHAnsi" w:hAnsiTheme="minorHAnsi" w:cstheme="minorHAnsi"/>
          <w:b/>
          <w:sz w:val="22"/>
          <w:szCs w:val="22"/>
        </w:rPr>
        <w:t xml:space="preserve"> </w:t>
      </w:r>
      <w:r w:rsidRPr="008D4E1A">
        <w:rPr>
          <w:rFonts w:asciiTheme="minorHAnsi" w:hAnsiTheme="minorHAnsi" w:cstheme="minorHAnsi"/>
          <w:sz w:val="22"/>
          <w:szCs w:val="22"/>
        </w:rPr>
        <w:t xml:space="preserve">oraz tworzona jest nowa wersja danych dla zmienionego w całości aktu planowania przestrzennego. </w:t>
      </w:r>
    </w:p>
    <w:p w14:paraId="7F3D7D02" w14:textId="77777777" w:rsidR="00BE04B5" w:rsidRPr="008D4E1A" w:rsidRDefault="00BE04B5" w:rsidP="001C4E64">
      <w:pPr>
        <w:tabs>
          <w:tab w:val="left" w:pos="284"/>
        </w:tabs>
        <w:spacing w:before="200" w:after="100" w:line="360" w:lineRule="auto"/>
        <w:jc w:val="both"/>
        <w:rPr>
          <w:rFonts w:asciiTheme="minorHAnsi" w:hAnsiTheme="minorHAnsi" w:cstheme="minorHAnsi"/>
          <w:sz w:val="22"/>
          <w:szCs w:val="22"/>
        </w:rPr>
      </w:pPr>
    </w:p>
    <w:p w14:paraId="5E5875EA" w14:textId="3E79511B" w:rsidR="00E11601" w:rsidRPr="008D4E1A" w:rsidRDefault="00E11601" w:rsidP="001C4E64">
      <w:pPr>
        <w:pStyle w:val="Nagwek3"/>
        <w:spacing w:after="160" w:line="360" w:lineRule="auto"/>
        <w:ind w:left="720"/>
        <w:rPr>
          <w:rFonts w:asciiTheme="minorHAnsi" w:hAnsiTheme="minorHAnsi" w:cstheme="minorHAnsi"/>
          <w:sz w:val="26"/>
          <w:szCs w:val="26"/>
          <w:lang w:val="pl-PL"/>
        </w:rPr>
      </w:pPr>
      <w:bookmarkStart w:id="483" w:name="_Toc118110446"/>
      <w:bookmarkStart w:id="484" w:name="_Toc118110447"/>
      <w:bookmarkStart w:id="485" w:name="_Toc118110448"/>
      <w:bookmarkStart w:id="486" w:name="_Toc156203248"/>
      <w:bookmarkEnd w:id="476"/>
      <w:bookmarkEnd w:id="483"/>
      <w:bookmarkEnd w:id="484"/>
      <w:bookmarkEnd w:id="485"/>
      <w:r w:rsidRPr="008D4E1A">
        <w:rPr>
          <w:rFonts w:asciiTheme="minorHAnsi" w:hAnsiTheme="minorHAnsi" w:cstheme="minorHAnsi"/>
          <w:sz w:val="26"/>
          <w:szCs w:val="26"/>
          <w:lang w:val="pl-PL"/>
        </w:rPr>
        <w:lastRenderedPageBreak/>
        <w:t>Aktualizacja danych dla aktu planowania przestrzennego</w:t>
      </w:r>
      <w:bookmarkEnd w:id="486"/>
    </w:p>
    <w:p w14:paraId="02B073DE" w14:textId="77777777" w:rsidR="00E11601" w:rsidRPr="008D4E1A" w:rsidRDefault="00E11601" w:rsidP="001C4E64">
      <w:pPr>
        <w:pStyle w:val="Akapitzlist"/>
        <w:spacing w:after="200" w:line="360" w:lineRule="auto"/>
        <w:ind w:left="0"/>
        <w:jc w:val="both"/>
        <w:rPr>
          <w:rFonts w:asciiTheme="minorHAnsi" w:hAnsiTheme="minorHAnsi" w:cstheme="minorHAnsi"/>
          <w:sz w:val="22"/>
          <w:szCs w:val="22"/>
          <w:lang w:val="pl-PL"/>
        </w:rPr>
      </w:pPr>
      <w:r w:rsidRPr="008D4E1A">
        <w:rPr>
          <w:rFonts w:asciiTheme="minorHAnsi" w:hAnsiTheme="minorHAnsi" w:cstheme="minorHAnsi"/>
          <w:sz w:val="22"/>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C54337">
      <w:pPr>
        <w:pStyle w:val="Nagwek4"/>
        <w:ind w:left="851"/>
        <w:rPr>
          <w:rFonts w:asciiTheme="minorHAnsi" w:hAnsiTheme="minorHAnsi" w:cstheme="minorHAnsi"/>
          <w:u w:val="none"/>
          <w:lang w:val="pl-PL"/>
        </w:rPr>
      </w:pPr>
      <w:bookmarkStart w:id="487" w:name="_Toc156203249"/>
      <w:r w:rsidRPr="008D4E1A">
        <w:rPr>
          <w:rFonts w:asciiTheme="minorHAnsi" w:hAnsiTheme="minorHAnsi" w:cstheme="minorHAnsi"/>
          <w:u w:val="none"/>
          <w:lang w:val="pl-PL"/>
        </w:rPr>
        <w:t>Procedura uchylenia lub unieważnienia części aktu planowania przestrzennego</w:t>
      </w:r>
      <w:bookmarkEnd w:id="487"/>
    </w:p>
    <w:p w14:paraId="7D4DB18D" w14:textId="77777777" w:rsidR="00E11601" w:rsidRPr="008D4E1A" w:rsidRDefault="00E11601" w:rsidP="001C4E64">
      <w:pPr>
        <w:spacing w:line="360" w:lineRule="auto"/>
        <w:jc w:val="center"/>
        <w:rPr>
          <w:rFonts w:asciiTheme="minorHAnsi" w:hAnsiTheme="minorHAnsi" w:cstheme="minorHAnsi"/>
          <w:i/>
          <w:iCs/>
          <w:noProof/>
          <w:sz w:val="20"/>
          <w:szCs w:val="20"/>
        </w:rPr>
      </w:pPr>
    </w:p>
    <w:p w14:paraId="28A17B8A" w14:textId="77777777" w:rsidR="00E11601" w:rsidRPr="008D4E1A" w:rsidRDefault="00E11601" w:rsidP="001C4E64">
      <w:pPr>
        <w:spacing w:line="360" w:lineRule="auto"/>
        <w:jc w:val="center"/>
        <w:rPr>
          <w:rFonts w:asciiTheme="minorHAnsi" w:hAnsiTheme="minorHAnsi"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165"/>
                    <a:stretch>
                      <a:fillRect/>
                    </a:stretch>
                  </pic:blipFill>
                  <pic:spPr>
                    <a:xfrm>
                      <a:off x="0" y="0"/>
                      <a:ext cx="4160862" cy="5060882"/>
                    </a:xfrm>
                    <a:prstGeom prst="rect">
                      <a:avLst/>
                    </a:prstGeom>
                  </pic:spPr>
                </pic:pic>
              </a:graphicData>
            </a:graphic>
          </wp:inline>
        </w:drawing>
      </w:r>
    </w:p>
    <w:p w14:paraId="5195DC10" w14:textId="11E35864" w:rsidR="00E11601" w:rsidRPr="00AC42C8" w:rsidRDefault="00E11601" w:rsidP="004E2188">
      <w:pPr>
        <w:pStyle w:val="Legenda"/>
        <w:rPr>
          <w:rFonts w:asciiTheme="minorHAnsi" w:hAnsiTheme="minorHAnsi" w:cstheme="minorHAnsi"/>
        </w:rPr>
      </w:pPr>
      <w:bookmarkStart w:id="488" w:name="_Toc160543026"/>
      <w:r w:rsidRPr="008D4E1A">
        <w:t xml:space="preserve">Rys. </w:t>
      </w:r>
      <w:r w:rsidRPr="008D4E1A">
        <w:fldChar w:fldCharType="begin"/>
      </w:r>
      <w:r w:rsidRPr="008D4E1A">
        <w:instrText xml:space="preserve"> SEQ Rys._ \* ARABIC </w:instrText>
      </w:r>
      <w:r w:rsidRPr="008D4E1A">
        <w:fldChar w:fldCharType="separate"/>
      </w:r>
      <w:r w:rsidR="002F6ED0">
        <w:t>52</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488"/>
    </w:p>
    <w:p w14:paraId="7D2832FE" w14:textId="48A8E644"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W wyniku uchylenia lub unieważnienia części aktu planowania przestrzennego </w:t>
      </w:r>
      <w:r w:rsidR="00CC5E00">
        <w:rPr>
          <w:rFonts w:asciiTheme="minorHAnsi" w:hAnsiTheme="minorHAnsi" w:cstheme="minorHAnsi"/>
          <w:sz w:val="22"/>
          <w:szCs w:val="22"/>
        </w:rPr>
        <w:t xml:space="preserve">(np. </w:t>
      </w:r>
      <w:r w:rsidRPr="008D4E1A">
        <w:rPr>
          <w:rFonts w:asciiTheme="minorHAnsi" w:hAnsiTheme="minorHAnsi" w:cstheme="minorHAnsi"/>
          <w:sz w:val="22"/>
          <w:szCs w:val="22"/>
        </w:rPr>
        <w:t>na skutek wydania rozstrzygnięcia nadzorczego przez właściwego wojewodę lub wyroku przez właściwy sąd</w:t>
      </w:r>
      <w:r w:rsidR="00CC5E00">
        <w:rPr>
          <w:rFonts w:asciiTheme="minorHAnsi" w:hAnsiTheme="minorHAnsi" w:cstheme="minorHAnsi"/>
          <w:sz w:val="22"/>
          <w:szCs w:val="22"/>
        </w:rPr>
        <w:t>)</w:t>
      </w:r>
      <w:r w:rsidRPr="008D4E1A">
        <w:rPr>
          <w:rFonts w:asciiTheme="minorHAnsi" w:hAnsiTheme="minorHAnsi" w:cstheme="minorHAnsi"/>
          <w:sz w:val="22"/>
          <w:szCs w:val="22"/>
        </w:rPr>
        <w:t xml:space="preserve"> tworzone są nowe wersje obiektów przestrzennych, które zostały zmienione (uchylone lub unieważnione w części). Ponadto dodawany jest nowy obiekt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reprezentujący rozstrzygnięcie nadzorcze bądź wyrok sądu</w:t>
      </w:r>
      <w:r w:rsidRPr="008D4E1A">
        <w:rPr>
          <w:rFonts w:asciiTheme="minorHAnsi" w:hAnsiTheme="minorHAnsi" w:cstheme="minorHAnsi"/>
          <w:sz w:val="22"/>
          <w:szCs w:val="22"/>
        </w:rPr>
        <w:t xml:space="preserve"> powiązany z nową wersją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w:t>
      </w:r>
    </w:p>
    <w:p w14:paraId="0A392AAB" w14:textId="7C6AC7BA" w:rsidR="00E11601" w:rsidRPr="008D4E1A" w:rsidRDefault="00E11601" w:rsidP="001C4E64">
      <w:pPr>
        <w:spacing w:line="360" w:lineRule="auto"/>
        <w:jc w:val="both"/>
        <w:rPr>
          <w:rFonts w:asciiTheme="minorHAnsi" w:hAnsiTheme="minorHAnsi" w:cstheme="minorHAnsi"/>
          <w:bCs/>
          <w:sz w:val="22"/>
          <w:szCs w:val="22"/>
        </w:rPr>
      </w:pPr>
      <w:r w:rsidRPr="008D4E1A">
        <w:rPr>
          <w:rFonts w:asciiTheme="minorHAnsi" w:hAnsiTheme="minorHAnsi" w:cstheme="minorHAnsi"/>
          <w:sz w:val="22"/>
          <w:szCs w:val="22"/>
        </w:rPr>
        <w:lastRenderedPageBreak/>
        <w:t xml:space="preserve">Procedura uchylenia części aktu planowania przestrzennego jest tożsama z procedurą uchylenia części aktu na skutek uchwalenia nowego aktu planowania przestrzennego na obszarze dotychczas objętym innym aktem planowania przestrzennego (w części) opisaną w rozdziale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_Ref107924650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włączenia danych dla nowego aktu planowania przestrzennego na obszarze objętym innym planem (w części)</w:t>
      </w:r>
      <w:r w:rsidRPr="008D4E1A">
        <w:rPr>
          <w:rFonts w:asciiTheme="minorHAnsi" w:hAnsiTheme="minorHAnsi" w:cstheme="minorHAnsi"/>
          <w:b/>
          <w:sz w:val="22"/>
          <w:szCs w:val="22"/>
        </w:rPr>
        <w:fldChar w:fldCharType="end"/>
      </w:r>
      <w:r w:rsidRPr="008D4E1A">
        <w:rPr>
          <w:rFonts w:asciiTheme="minorHAnsi" w:hAnsiTheme="minorHAnsi" w:cstheme="minorHAnsi"/>
          <w:bCs/>
          <w:sz w:val="22"/>
          <w:szCs w:val="22"/>
        </w:rPr>
        <w:t xml:space="preserve">. </w:t>
      </w:r>
    </w:p>
    <w:p w14:paraId="4E26A748" w14:textId="77777777" w:rsidR="00E11601" w:rsidRPr="008D4E1A" w:rsidRDefault="00E11601" w:rsidP="001C4E64">
      <w:pPr>
        <w:spacing w:line="360" w:lineRule="auto"/>
        <w:jc w:val="both"/>
        <w:rPr>
          <w:rFonts w:asciiTheme="minorHAnsi" w:hAnsiTheme="minorHAnsi" w:cstheme="minorHAnsi"/>
          <w:sz w:val="22"/>
          <w:szCs w:val="22"/>
        </w:rPr>
      </w:pPr>
      <w:r w:rsidRPr="008D4E1A">
        <w:rPr>
          <w:rFonts w:asciiTheme="minorHAnsi" w:hAnsiTheme="minorHAnsi" w:cstheme="minorHAnsi"/>
          <w:bCs/>
          <w:sz w:val="22"/>
          <w:szCs w:val="22"/>
        </w:rPr>
        <w:t>W przypadku unieważnienia</w:t>
      </w:r>
      <w:r w:rsidRPr="008D4E1A">
        <w:rPr>
          <w:rFonts w:asciiTheme="minorHAnsi" w:hAnsiTheme="minorHAnsi" w:cstheme="minorHAnsi"/>
          <w:b/>
          <w:sz w:val="22"/>
          <w:szCs w:val="22"/>
        </w:rPr>
        <w:t xml:space="preserve"> </w:t>
      </w:r>
      <w:r w:rsidRPr="008D4E1A">
        <w:rPr>
          <w:rFonts w:asciiTheme="minorHAnsi" w:hAnsiTheme="minorHAnsi" w:cstheme="minorHAnsi"/>
          <w:bCs/>
          <w:sz w:val="22"/>
          <w:szCs w:val="22"/>
        </w:rPr>
        <w:t xml:space="preserve">części </w:t>
      </w:r>
      <w:r w:rsidRPr="008D4E1A">
        <w:rPr>
          <w:rFonts w:asciiTheme="minorHAnsi" w:hAnsiTheme="minorHAnsi" w:cstheme="minorHAnsi"/>
          <w:sz w:val="22"/>
          <w:szCs w:val="22"/>
        </w:rPr>
        <w:t xml:space="preserve">aktu planowania przestrzennego także stosuje się powyższą procedurę, </w:t>
      </w:r>
      <w:r w:rsidRPr="008D4E1A">
        <w:rPr>
          <w:rFonts w:asciiTheme="minorHAnsi" w:hAnsiTheme="minorHAnsi" w:cstheme="minorHAnsi"/>
          <w:bCs/>
          <w:sz w:val="22"/>
          <w:szCs w:val="22"/>
        </w:rPr>
        <w:t>z wyjątkiem</w:t>
      </w:r>
      <w:r w:rsidRPr="008D4E1A">
        <w:rPr>
          <w:rFonts w:asciiTheme="minorHAnsi" w:hAnsiTheme="minorHAnsi" w:cstheme="minorHAnsi"/>
          <w:b/>
          <w:sz w:val="22"/>
          <w:szCs w:val="22"/>
        </w:rPr>
        <w:t xml:space="preserve"> </w:t>
      </w:r>
      <w:r w:rsidRPr="008D4E1A">
        <w:rPr>
          <w:rFonts w:asciiTheme="minorHAnsi" w:hAnsiTheme="minorHAnsi" w:cstheme="minorHAnsi"/>
          <w:sz w:val="22"/>
          <w:szCs w:val="22"/>
        </w:rPr>
        <w:t xml:space="preserve">zmiany nazwy relacji do dokumentu formalnego, który wywołuje unieważnienie – zamiast relacji </w:t>
      </w:r>
      <w:proofErr w:type="spellStart"/>
      <w:r w:rsidRPr="008D4E1A">
        <w:rPr>
          <w:rFonts w:asciiTheme="minorHAnsi" w:hAnsiTheme="minorHAnsi" w:cstheme="minorHAnsi"/>
          <w:i/>
          <w:iCs/>
          <w:sz w:val="22"/>
          <w:szCs w:val="22"/>
        </w:rPr>
        <w:t>dokumentUchylający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oraz</w:t>
      </w:r>
      <w:r w:rsidRPr="008D4E1A">
        <w:rPr>
          <w:rFonts w:asciiTheme="minorHAnsi" w:hAnsiTheme="minorHAnsi" w:cstheme="minorHAnsi"/>
          <w:i/>
          <w:iCs/>
          <w:sz w:val="22"/>
          <w:szCs w:val="22"/>
        </w:rPr>
        <w:t xml:space="preserve"> uchyla</w:t>
      </w:r>
      <w:r w:rsidRPr="008D4E1A">
        <w:rPr>
          <w:rFonts w:asciiTheme="minorHAnsi" w:hAnsiTheme="minorHAnsi" w:cstheme="minorHAnsi"/>
          <w:sz w:val="22"/>
          <w:szCs w:val="22"/>
        </w:rPr>
        <w:t xml:space="preserve"> stosuje się relacje </w:t>
      </w:r>
      <w:proofErr w:type="spellStart"/>
      <w:r w:rsidRPr="008D4E1A">
        <w:rPr>
          <w:rFonts w:asciiTheme="minorHAnsi" w:hAnsiTheme="minorHAnsi" w:cstheme="minorHAnsi"/>
          <w:i/>
          <w:iCs/>
          <w:sz w:val="22"/>
          <w:szCs w:val="22"/>
        </w:rPr>
        <w:t>dokumentUniewazniajacy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oraz</w:t>
      </w:r>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iCs/>
          <w:sz w:val="22"/>
          <w:szCs w:val="22"/>
        </w:rPr>
        <w:t>uniewaznia</w:t>
      </w:r>
      <w:proofErr w:type="spellEnd"/>
      <w:r w:rsidRPr="008D4E1A">
        <w:rPr>
          <w:rFonts w:asciiTheme="minorHAnsi" w:hAnsiTheme="minorHAnsi" w:cstheme="minorHAnsi"/>
          <w:sz w:val="22"/>
          <w:szCs w:val="22"/>
        </w:rPr>
        <w:t>.</w:t>
      </w:r>
    </w:p>
    <w:p w14:paraId="24D34783" w14:textId="77777777" w:rsidR="00CC5E00" w:rsidRDefault="00CC5E00" w:rsidP="001C4E64">
      <w:pPr>
        <w:spacing w:line="360" w:lineRule="auto"/>
        <w:jc w:val="both"/>
        <w:rPr>
          <w:rFonts w:asciiTheme="minorHAnsi" w:hAnsiTheme="minorHAnsi" w:cstheme="minorHAnsi"/>
          <w:b/>
          <w:iCs/>
          <w:sz w:val="22"/>
          <w:szCs w:val="22"/>
        </w:rPr>
      </w:pPr>
    </w:p>
    <w:p w14:paraId="71A29532" w14:textId="0C228EF7" w:rsidR="00E11601" w:rsidRPr="008D4E1A" w:rsidRDefault="00E11601" w:rsidP="001C4E64">
      <w:pPr>
        <w:spacing w:line="360" w:lineRule="auto"/>
        <w:jc w:val="both"/>
        <w:rPr>
          <w:rFonts w:asciiTheme="minorHAnsi" w:hAnsiTheme="minorHAnsi" w:cstheme="minorHAnsi"/>
          <w:iCs/>
          <w:sz w:val="22"/>
          <w:szCs w:val="22"/>
        </w:rPr>
      </w:pPr>
      <w:r w:rsidRPr="008D4E1A">
        <w:rPr>
          <w:rFonts w:asciiTheme="minorHAnsi" w:hAnsiTheme="minorHAnsi" w:cstheme="minorHAnsi"/>
          <w:b/>
          <w:iCs/>
          <w:sz w:val="22"/>
          <w:szCs w:val="22"/>
        </w:rPr>
        <w:t>Przykład 1:</w:t>
      </w:r>
      <w:r w:rsidRPr="008D4E1A">
        <w:rPr>
          <w:rFonts w:asciiTheme="minorHAnsi" w:hAnsiTheme="minorHAnsi" w:cstheme="minorHAnsi"/>
          <w:iCs/>
          <w:sz w:val="22"/>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C4E64">
      <w:pPr>
        <w:spacing w:line="360" w:lineRule="auto"/>
        <w:jc w:val="both"/>
        <w:rPr>
          <w:rFonts w:asciiTheme="minorHAnsi" w:hAnsiTheme="minorHAnsi" w:cstheme="minorHAnsi"/>
          <w:iCs/>
          <w:sz w:val="22"/>
          <w:szCs w:val="22"/>
        </w:rPr>
      </w:pPr>
      <w:r w:rsidRPr="008D4E1A">
        <w:rPr>
          <w:rFonts w:asciiTheme="minorHAnsi" w:hAnsiTheme="minorHAnsi" w:cstheme="minorHAnsi"/>
          <w:iCs/>
          <w:sz w:val="22"/>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67EB8AB0" w14:textId="77777777" w:rsidR="00E11601" w:rsidRDefault="00E11601" w:rsidP="001C4E64">
      <w:pPr>
        <w:spacing w:line="360" w:lineRule="auto"/>
        <w:jc w:val="both"/>
        <w:rPr>
          <w:rFonts w:asciiTheme="minorHAnsi" w:hAnsiTheme="minorHAnsi" w:cstheme="minorHAnsi"/>
          <w:iCs/>
          <w:sz w:val="22"/>
          <w:szCs w:val="22"/>
        </w:rPr>
      </w:pPr>
    </w:p>
    <w:p w14:paraId="1765B0C4" w14:textId="77777777" w:rsidR="00BE04B5" w:rsidRDefault="00BE04B5" w:rsidP="001C4E64">
      <w:pPr>
        <w:spacing w:line="360" w:lineRule="auto"/>
        <w:jc w:val="both"/>
        <w:rPr>
          <w:rFonts w:asciiTheme="minorHAnsi" w:hAnsiTheme="minorHAnsi" w:cstheme="minorHAnsi"/>
          <w:iCs/>
          <w:sz w:val="22"/>
          <w:szCs w:val="22"/>
        </w:rPr>
      </w:pPr>
    </w:p>
    <w:p w14:paraId="7C720165" w14:textId="77777777" w:rsidR="00BE04B5" w:rsidRDefault="00BE04B5" w:rsidP="001C4E64">
      <w:pPr>
        <w:spacing w:line="360" w:lineRule="auto"/>
        <w:jc w:val="both"/>
        <w:rPr>
          <w:rFonts w:asciiTheme="minorHAnsi" w:hAnsiTheme="minorHAnsi" w:cstheme="minorHAnsi"/>
          <w:iCs/>
          <w:sz w:val="22"/>
          <w:szCs w:val="22"/>
        </w:rPr>
      </w:pPr>
    </w:p>
    <w:p w14:paraId="4CF11EA8" w14:textId="77777777" w:rsidR="00BE04B5" w:rsidRDefault="00BE04B5" w:rsidP="001C4E64">
      <w:pPr>
        <w:spacing w:line="360" w:lineRule="auto"/>
        <w:jc w:val="both"/>
        <w:rPr>
          <w:rFonts w:asciiTheme="minorHAnsi" w:hAnsiTheme="minorHAnsi" w:cstheme="minorHAnsi"/>
          <w:iCs/>
          <w:sz w:val="22"/>
          <w:szCs w:val="22"/>
        </w:rPr>
      </w:pPr>
    </w:p>
    <w:p w14:paraId="16BB7282" w14:textId="77777777" w:rsidR="00BE04B5" w:rsidRDefault="00BE04B5" w:rsidP="001C4E64">
      <w:pPr>
        <w:spacing w:line="360" w:lineRule="auto"/>
        <w:jc w:val="both"/>
        <w:rPr>
          <w:rFonts w:asciiTheme="minorHAnsi" w:hAnsiTheme="minorHAnsi" w:cstheme="minorHAnsi"/>
          <w:iCs/>
          <w:sz w:val="22"/>
          <w:szCs w:val="22"/>
        </w:rPr>
      </w:pPr>
    </w:p>
    <w:p w14:paraId="0648AB59" w14:textId="77777777" w:rsidR="00BE04B5" w:rsidRDefault="00BE04B5" w:rsidP="001C4E64">
      <w:pPr>
        <w:spacing w:line="360" w:lineRule="auto"/>
        <w:jc w:val="both"/>
        <w:rPr>
          <w:rFonts w:asciiTheme="minorHAnsi" w:hAnsiTheme="minorHAnsi" w:cstheme="minorHAnsi"/>
          <w:iCs/>
          <w:sz w:val="22"/>
          <w:szCs w:val="22"/>
        </w:rPr>
      </w:pPr>
    </w:p>
    <w:p w14:paraId="2D808A7B" w14:textId="77777777" w:rsidR="00BE04B5" w:rsidRDefault="00BE04B5" w:rsidP="001C4E64">
      <w:pPr>
        <w:spacing w:line="360" w:lineRule="auto"/>
        <w:jc w:val="both"/>
        <w:rPr>
          <w:rFonts w:asciiTheme="minorHAnsi" w:hAnsiTheme="minorHAnsi" w:cstheme="minorHAnsi"/>
          <w:iCs/>
          <w:sz w:val="22"/>
          <w:szCs w:val="22"/>
        </w:rPr>
      </w:pPr>
    </w:p>
    <w:p w14:paraId="4B3701FF" w14:textId="77777777" w:rsidR="00BE04B5" w:rsidRDefault="00BE04B5" w:rsidP="001C4E64">
      <w:pPr>
        <w:spacing w:line="360" w:lineRule="auto"/>
        <w:jc w:val="both"/>
        <w:rPr>
          <w:rFonts w:asciiTheme="minorHAnsi" w:hAnsiTheme="minorHAnsi" w:cstheme="minorHAnsi"/>
          <w:iCs/>
          <w:sz w:val="22"/>
          <w:szCs w:val="22"/>
        </w:rPr>
      </w:pPr>
    </w:p>
    <w:p w14:paraId="4F12B5A6" w14:textId="77777777" w:rsidR="00BE04B5" w:rsidRDefault="00BE04B5" w:rsidP="001C4E64">
      <w:pPr>
        <w:spacing w:line="360" w:lineRule="auto"/>
        <w:jc w:val="both"/>
        <w:rPr>
          <w:rFonts w:asciiTheme="minorHAnsi" w:hAnsiTheme="minorHAnsi" w:cstheme="minorHAnsi"/>
          <w:iCs/>
          <w:sz w:val="22"/>
          <w:szCs w:val="22"/>
        </w:rPr>
      </w:pPr>
    </w:p>
    <w:p w14:paraId="29C39304" w14:textId="77777777" w:rsidR="00BE04B5" w:rsidRDefault="00BE04B5" w:rsidP="001C4E64">
      <w:pPr>
        <w:spacing w:line="360" w:lineRule="auto"/>
        <w:jc w:val="both"/>
        <w:rPr>
          <w:rFonts w:asciiTheme="minorHAnsi" w:hAnsiTheme="minorHAnsi" w:cstheme="minorHAnsi"/>
          <w:iCs/>
          <w:sz w:val="22"/>
          <w:szCs w:val="22"/>
        </w:rPr>
      </w:pPr>
    </w:p>
    <w:p w14:paraId="74043011" w14:textId="77777777" w:rsidR="00BE04B5" w:rsidRDefault="00BE04B5" w:rsidP="001C4E64">
      <w:pPr>
        <w:spacing w:line="360" w:lineRule="auto"/>
        <w:jc w:val="both"/>
        <w:rPr>
          <w:rFonts w:asciiTheme="minorHAnsi" w:hAnsiTheme="minorHAnsi" w:cstheme="minorHAnsi"/>
          <w:iCs/>
          <w:sz w:val="22"/>
          <w:szCs w:val="22"/>
        </w:rPr>
      </w:pPr>
    </w:p>
    <w:p w14:paraId="02803B31" w14:textId="77777777" w:rsidR="00BE04B5" w:rsidRDefault="00BE04B5" w:rsidP="001C4E64">
      <w:pPr>
        <w:spacing w:line="360" w:lineRule="auto"/>
        <w:jc w:val="both"/>
        <w:rPr>
          <w:rFonts w:asciiTheme="minorHAnsi" w:hAnsiTheme="minorHAnsi" w:cstheme="minorHAnsi"/>
          <w:iCs/>
          <w:sz w:val="22"/>
          <w:szCs w:val="22"/>
        </w:rPr>
      </w:pPr>
    </w:p>
    <w:p w14:paraId="248AD16A" w14:textId="77777777" w:rsidR="00BE04B5" w:rsidRDefault="00BE04B5" w:rsidP="001C4E64">
      <w:pPr>
        <w:spacing w:line="360" w:lineRule="auto"/>
        <w:jc w:val="both"/>
        <w:rPr>
          <w:rFonts w:asciiTheme="minorHAnsi" w:hAnsiTheme="minorHAnsi" w:cstheme="minorHAnsi"/>
          <w:iCs/>
          <w:sz w:val="22"/>
          <w:szCs w:val="22"/>
        </w:rPr>
      </w:pPr>
    </w:p>
    <w:p w14:paraId="69885434" w14:textId="77777777" w:rsidR="00BE04B5" w:rsidRDefault="00BE04B5" w:rsidP="001C4E64">
      <w:pPr>
        <w:spacing w:line="360" w:lineRule="auto"/>
        <w:jc w:val="both"/>
        <w:rPr>
          <w:rFonts w:asciiTheme="minorHAnsi" w:hAnsiTheme="minorHAnsi" w:cstheme="minorHAnsi"/>
          <w:iCs/>
          <w:sz w:val="22"/>
          <w:szCs w:val="22"/>
        </w:rPr>
      </w:pPr>
    </w:p>
    <w:p w14:paraId="0B53EA45" w14:textId="77777777" w:rsidR="00BE04B5" w:rsidRDefault="00BE04B5" w:rsidP="001C4E64">
      <w:pPr>
        <w:spacing w:line="360" w:lineRule="auto"/>
        <w:jc w:val="both"/>
        <w:rPr>
          <w:rFonts w:asciiTheme="minorHAnsi" w:hAnsiTheme="minorHAnsi" w:cstheme="minorHAnsi"/>
          <w:iCs/>
          <w:sz w:val="22"/>
          <w:szCs w:val="22"/>
        </w:rPr>
      </w:pPr>
    </w:p>
    <w:p w14:paraId="675CDAA4" w14:textId="77777777" w:rsidR="00BE04B5" w:rsidRPr="008D4E1A" w:rsidRDefault="00BE04B5" w:rsidP="001C4E64">
      <w:pPr>
        <w:spacing w:line="360" w:lineRule="auto"/>
        <w:jc w:val="both"/>
        <w:rPr>
          <w:rFonts w:asciiTheme="minorHAnsi" w:hAnsiTheme="minorHAnsi" w:cstheme="minorHAnsi"/>
          <w:iCs/>
          <w:sz w:val="22"/>
          <w:szCs w:val="22"/>
        </w:rPr>
      </w:pPr>
    </w:p>
    <w:p w14:paraId="52347D92" w14:textId="61ADDE2F" w:rsidR="00E11601" w:rsidRPr="008D4E1A" w:rsidRDefault="00E11601" w:rsidP="00C54337">
      <w:pPr>
        <w:pStyle w:val="Nagwek4"/>
        <w:ind w:left="851"/>
        <w:rPr>
          <w:rFonts w:asciiTheme="minorHAnsi" w:hAnsiTheme="minorHAnsi" w:cstheme="minorHAnsi"/>
          <w:u w:val="none"/>
          <w:lang w:val="pl-PL"/>
        </w:rPr>
      </w:pPr>
      <w:bookmarkStart w:id="489" w:name="_Toc156203250"/>
      <w:r w:rsidRPr="008D4E1A">
        <w:rPr>
          <w:rFonts w:asciiTheme="minorHAnsi" w:hAnsiTheme="minorHAnsi" w:cstheme="minorHAnsi"/>
          <w:u w:val="none"/>
          <w:lang w:val="pl-PL"/>
        </w:rPr>
        <w:lastRenderedPageBreak/>
        <w:t>Procedura uchylenia lub unieważnienia aktu planowania przestrzennego w całości</w:t>
      </w:r>
      <w:bookmarkEnd w:id="489"/>
      <w:r w:rsidRPr="008D4E1A">
        <w:rPr>
          <w:rFonts w:asciiTheme="minorHAnsi" w:hAnsiTheme="minorHAnsi" w:cstheme="minorHAnsi"/>
          <w:u w:val="none"/>
          <w:lang w:val="pl-PL"/>
        </w:rPr>
        <w:t xml:space="preserve"> </w:t>
      </w:r>
    </w:p>
    <w:p w14:paraId="42C218A4" w14:textId="77777777" w:rsidR="00E11601" w:rsidRPr="00BE04B5" w:rsidRDefault="00E11601" w:rsidP="001C4E64">
      <w:pPr>
        <w:spacing w:line="360" w:lineRule="auto"/>
        <w:jc w:val="center"/>
        <w:rPr>
          <w:rFonts w:asciiTheme="minorHAnsi" w:hAnsiTheme="minorHAnsi" w:cstheme="minorHAnsi"/>
          <w:i/>
          <w:iCs/>
          <w:noProof/>
          <w:sz w:val="16"/>
          <w:szCs w:val="16"/>
        </w:rPr>
      </w:pPr>
    </w:p>
    <w:p w14:paraId="2B3813D0" w14:textId="77777777" w:rsidR="00E11601" w:rsidRPr="008D4E1A" w:rsidRDefault="00E11601" w:rsidP="001C4E64">
      <w:pPr>
        <w:spacing w:line="360" w:lineRule="auto"/>
        <w:jc w:val="center"/>
        <w:rPr>
          <w:rFonts w:asciiTheme="minorHAnsi" w:hAnsiTheme="minorHAnsi"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166"/>
                    <a:stretch>
                      <a:fillRect/>
                    </a:stretch>
                  </pic:blipFill>
                  <pic:spPr>
                    <a:xfrm>
                      <a:off x="0" y="0"/>
                      <a:ext cx="3898973" cy="4742346"/>
                    </a:xfrm>
                    <a:prstGeom prst="rect">
                      <a:avLst/>
                    </a:prstGeom>
                  </pic:spPr>
                </pic:pic>
              </a:graphicData>
            </a:graphic>
          </wp:inline>
        </w:drawing>
      </w:r>
    </w:p>
    <w:p w14:paraId="7FBBB893" w14:textId="3271F404" w:rsidR="00E11601" w:rsidRPr="008D4E1A" w:rsidRDefault="00E11601" w:rsidP="004E2188">
      <w:pPr>
        <w:pStyle w:val="Legenda"/>
        <w:rPr>
          <w:rStyle w:val="NormalTextChar"/>
          <w:rFonts w:asciiTheme="minorHAnsi" w:hAnsiTheme="minorHAnsi" w:cstheme="minorHAnsi"/>
          <w:lang w:val="pl-PL"/>
        </w:rPr>
      </w:pPr>
      <w:bookmarkStart w:id="490" w:name="_Toc160543027"/>
      <w:r w:rsidRPr="008D4E1A">
        <w:t xml:space="preserve">Rys. </w:t>
      </w:r>
      <w:r w:rsidRPr="008D4E1A">
        <w:fldChar w:fldCharType="begin"/>
      </w:r>
      <w:r w:rsidRPr="008D4E1A">
        <w:instrText xml:space="preserve"> SEQ Rys._ \* ARABIC </w:instrText>
      </w:r>
      <w:r w:rsidRPr="008D4E1A">
        <w:fldChar w:fldCharType="separate"/>
      </w:r>
      <w:r w:rsidR="002F6ED0">
        <w:t>53</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490"/>
    </w:p>
    <w:p w14:paraId="5FA4EF0A" w14:textId="301BF31B" w:rsidR="00E11601" w:rsidRPr="008D4E1A" w:rsidRDefault="00E11601" w:rsidP="00C54337">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W wyniku uchylenia lub unieważnienia aktu planowania przestrzennego w całości </w:t>
      </w:r>
      <w:r w:rsidR="00CC5E00">
        <w:rPr>
          <w:rFonts w:asciiTheme="minorHAnsi" w:hAnsiTheme="minorHAnsi" w:cstheme="minorHAnsi"/>
          <w:sz w:val="22"/>
          <w:szCs w:val="22"/>
        </w:rPr>
        <w:t xml:space="preserve">(np. </w:t>
      </w:r>
      <w:r w:rsidRPr="008D4E1A">
        <w:rPr>
          <w:rFonts w:asciiTheme="minorHAnsi" w:hAnsiTheme="minorHAnsi" w:cstheme="minorHAnsi"/>
          <w:sz w:val="22"/>
          <w:szCs w:val="22"/>
        </w:rPr>
        <w:t>na skutek wydania rozstrzygnięcia nadzorczego przez właściwego wojewodę lub wyroku przez właściwy sąd</w:t>
      </w:r>
      <w:r w:rsidR="00CC5E00">
        <w:rPr>
          <w:rFonts w:asciiTheme="minorHAnsi" w:hAnsiTheme="minorHAnsi" w:cstheme="minorHAnsi"/>
          <w:sz w:val="22"/>
          <w:szCs w:val="22"/>
        </w:rPr>
        <w:t>)</w:t>
      </w:r>
      <w:r w:rsidRPr="008D4E1A">
        <w:rPr>
          <w:rFonts w:asciiTheme="minorHAnsi" w:hAnsiTheme="minorHAnsi" w:cstheme="minorHAnsi"/>
          <w:sz w:val="22"/>
          <w:szCs w:val="22"/>
        </w:rPr>
        <w:t xml:space="preserve">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który jest jego reprezentacją, kończy swój cykl życia w zbiorze danych. Jednocześnie swój cykl życia kończą wszystkie powiązane z nim instancje obiektów (np.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iCs/>
          <w:sz w:val="22"/>
          <w:szCs w:val="22"/>
        </w:rPr>
        <w:t>StrefaPlanistyczna</w:t>
      </w:r>
      <w:proofErr w:type="spellEnd"/>
      <w:r w:rsidRPr="008D4E1A">
        <w:rPr>
          <w:rFonts w:asciiTheme="minorHAnsi" w:hAnsiTheme="minorHAnsi" w:cstheme="minorHAnsi"/>
          <w:sz w:val="22"/>
          <w:szCs w:val="22"/>
        </w:rPr>
        <w:t>). W zbiorze tworzone są nowe wersje dla wszystkich obiektów dla uchylonego lub unieważnionego w całości aktu planowania przestrzennego, dla których atrybut "status"</w:t>
      </w:r>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 xml:space="preserve">przyjmuje wartość „nieaktualny”. </w:t>
      </w:r>
    </w:p>
    <w:p w14:paraId="5573346A" w14:textId="4FE9ECB6"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Ponadto </w:t>
      </w:r>
      <w:r w:rsidR="00B178FA">
        <w:rPr>
          <w:rFonts w:asciiTheme="minorHAnsi" w:hAnsiTheme="minorHAnsi" w:cstheme="minorHAnsi"/>
          <w:sz w:val="22"/>
          <w:szCs w:val="22"/>
        </w:rPr>
        <w:t xml:space="preserve">w przypadku unieważnienia </w:t>
      </w:r>
      <w:r w:rsidRPr="008D4E1A">
        <w:rPr>
          <w:rFonts w:asciiTheme="minorHAnsi" w:hAnsiTheme="minorHAnsi" w:cstheme="minorHAnsi"/>
          <w:sz w:val="22"/>
          <w:szCs w:val="22"/>
        </w:rPr>
        <w:t xml:space="preserve">w zbiorze danych powstaje nowy obiekt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reprezentujący rozstrzygnięcie nadzorcze bądź wyrok sądu</w:t>
      </w:r>
      <w:r w:rsidRPr="008D4E1A">
        <w:rPr>
          <w:rFonts w:asciiTheme="minorHAnsi" w:hAnsiTheme="minorHAnsi" w:cstheme="minorHAnsi"/>
          <w:sz w:val="22"/>
          <w:szCs w:val="22"/>
        </w:rPr>
        <w:t xml:space="preserve"> powiązany z nową wersją obiektu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w:t>
      </w:r>
    </w:p>
    <w:p w14:paraId="3FAEA1EC" w14:textId="5A5CDF7E" w:rsidR="00E11601" w:rsidRPr="008D4E1A" w:rsidRDefault="00E11601" w:rsidP="001C4E64">
      <w:pPr>
        <w:spacing w:line="360" w:lineRule="auto"/>
        <w:jc w:val="both"/>
        <w:rPr>
          <w:rFonts w:asciiTheme="minorHAnsi" w:hAnsiTheme="minorHAnsi" w:cstheme="minorHAnsi"/>
          <w:bCs/>
          <w:sz w:val="22"/>
          <w:szCs w:val="22"/>
        </w:rPr>
      </w:pPr>
      <w:r w:rsidRPr="008D4E1A">
        <w:rPr>
          <w:rFonts w:asciiTheme="minorHAnsi" w:hAnsiTheme="minorHAnsi" w:cstheme="minorHAnsi"/>
          <w:sz w:val="22"/>
          <w:szCs w:val="22"/>
        </w:rPr>
        <w:lastRenderedPageBreak/>
        <w:t xml:space="preserve">Procedura uchylenia aktu planowania przestrzennego w całości jest tożsama z procedurą uchylenia aktu na skutek uchwalenia nowego aktu planowania przestrzennego na obszarze dotychczas objętym innym aktem planowania przestrzennego (w całości) opisaną w rozdziale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_Ref107922953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 xml:space="preserve">Procedura włączenia danych dla nowego aktu planowania przestrzennego na obszarze objętym innym planem (w </w:t>
      </w:r>
      <w:r w:rsidR="002F6ED0" w:rsidRPr="002F6ED0">
        <w:rPr>
          <w:rFonts w:asciiTheme="minorHAnsi" w:hAnsiTheme="minorHAnsi" w:cstheme="minorHAnsi"/>
          <w:b/>
          <w:bCs/>
          <w:sz w:val="22"/>
          <w:szCs w:val="22"/>
        </w:rPr>
        <w:t>całości)</w:t>
      </w:r>
      <w:r w:rsidRPr="008D4E1A">
        <w:rPr>
          <w:rFonts w:asciiTheme="minorHAnsi" w:hAnsiTheme="minorHAnsi" w:cstheme="minorHAnsi"/>
          <w:b/>
          <w:sz w:val="22"/>
          <w:szCs w:val="22"/>
        </w:rPr>
        <w:fldChar w:fldCharType="end"/>
      </w:r>
      <w:r w:rsidRPr="008D4E1A">
        <w:rPr>
          <w:rFonts w:asciiTheme="minorHAnsi" w:hAnsiTheme="minorHAnsi" w:cstheme="minorHAnsi"/>
          <w:bCs/>
          <w:sz w:val="22"/>
          <w:szCs w:val="22"/>
        </w:rPr>
        <w:t xml:space="preserve">. </w:t>
      </w:r>
    </w:p>
    <w:p w14:paraId="2986A54A" w14:textId="77777777" w:rsidR="00E11601" w:rsidRPr="008D4E1A" w:rsidRDefault="00E11601" w:rsidP="001C4E64">
      <w:pPr>
        <w:spacing w:line="360" w:lineRule="auto"/>
        <w:jc w:val="both"/>
        <w:rPr>
          <w:rFonts w:asciiTheme="minorHAnsi" w:hAnsiTheme="minorHAnsi" w:cstheme="minorHAnsi"/>
          <w:sz w:val="22"/>
          <w:szCs w:val="22"/>
        </w:rPr>
      </w:pPr>
      <w:r w:rsidRPr="008D4E1A">
        <w:rPr>
          <w:rFonts w:asciiTheme="minorHAnsi" w:hAnsiTheme="minorHAnsi" w:cstheme="minorHAnsi"/>
          <w:bCs/>
          <w:sz w:val="22"/>
          <w:szCs w:val="22"/>
        </w:rPr>
        <w:t>W przypadku unieważnienia</w:t>
      </w:r>
      <w:r w:rsidRPr="008D4E1A">
        <w:rPr>
          <w:rFonts w:asciiTheme="minorHAnsi" w:hAnsiTheme="minorHAnsi" w:cstheme="minorHAnsi"/>
          <w:b/>
          <w:sz w:val="22"/>
          <w:szCs w:val="22"/>
        </w:rPr>
        <w:t xml:space="preserve"> </w:t>
      </w:r>
      <w:r w:rsidRPr="008D4E1A">
        <w:rPr>
          <w:rFonts w:asciiTheme="minorHAnsi" w:hAnsiTheme="minorHAnsi" w:cstheme="minorHAnsi"/>
          <w:sz w:val="22"/>
          <w:szCs w:val="22"/>
        </w:rPr>
        <w:t xml:space="preserve">aktu planowania przestrzennego w całości także stosuje się powyższą procedurę, </w:t>
      </w:r>
      <w:r w:rsidRPr="008D4E1A">
        <w:rPr>
          <w:rFonts w:asciiTheme="minorHAnsi" w:hAnsiTheme="minorHAnsi" w:cstheme="minorHAnsi"/>
          <w:bCs/>
          <w:sz w:val="22"/>
          <w:szCs w:val="22"/>
        </w:rPr>
        <w:t>z wyjątkiem</w:t>
      </w:r>
      <w:r w:rsidRPr="008D4E1A">
        <w:rPr>
          <w:rFonts w:asciiTheme="minorHAnsi" w:hAnsiTheme="minorHAnsi" w:cstheme="minorHAnsi"/>
          <w:b/>
          <w:sz w:val="22"/>
          <w:szCs w:val="22"/>
        </w:rPr>
        <w:t xml:space="preserve"> </w:t>
      </w:r>
      <w:r w:rsidRPr="008D4E1A">
        <w:rPr>
          <w:rFonts w:asciiTheme="minorHAnsi" w:hAnsiTheme="minorHAnsi" w:cstheme="minorHAnsi"/>
          <w:sz w:val="22"/>
          <w:szCs w:val="22"/>
        </w:rPr>
        <w:t xml:space="preserve">zmiany nazwy relacji do dokumentu formalnego, który wywołuje unieważnienie – zamiast relacji </w:t>
      </w:r>
      <w:proofErr w:type="spellStart"/>
      <w:r w:rsidRPr="008D4E1A">
        <w:rPr>
          <w:rFonts w:asciiTheme="minorHAnsi" w:hAnsiTheme="minorHAnsi" w:cstheme="minorHAnsi"/>
          <w:i/>
          <w:iCs/>
          <w:sz w:val="22"/>
          <w:szCs w:val="22"/>
        </w:rPr>
        <w:t>dokumentUchylający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oraz</w:t>
      </w:r>
      <w:r w:rsidRPr="008D4E1A">
        <w:rPr>
          <w:rFonts w:asciiTheme="minorHAnsi" w:hAnsiTheme="minorHAnsi" w:cstheme="minorHAnsi"/>
          <w:i/>
          <w:iCs/>
          <w:sz w:val="22"/>
          <w:szCs w:val="22"/>
        </w:rPr>
        <w:t xml:space="preserve"> uchyla</w:t>
      </w:r>
      <w:r w:rsidRPr="008D4E1A">
        <w:rPr>
          <w:rFonts w:asciiTheme="minorHAnsi" w:hAnsiTheme="minorHAnsi" w:cstheme="minorHAnsi"/>
          <w:sz w:val="22"/>
          <w:szCs w:val="22"/>
        </w:rPr>
        <w:t xml:space="preserve"> stosuje się relacje </w:t>
      </w:r>
      <w:proofErr w:type="spellStart"/>
      <w:r w:rsidRPr="008D4E1A">
        <w:rPr>
          <w:rFonts w:asciiTheme="minorHAnsi" w:hAnsiTheme="minorHAnsi" w:cstheme="minorHAnsi"/>
          <w:i/>
          <w:iCs/>
          <w:sz w:val="22"/>
          <w:szCs w:val="22"/>
        </w:rPr>
        <w:t>dokumentUniewazniajacy</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sz w:val="22"/>
          <w:szCs w:val="22"/>
        </w:rPr>
        <w:t>oraz</w:t>
      </w:r>
      <w:r w:rsidRPr="008D4E1A">
        <w:rPr>
          <w:rFonts w:asciiTheme="minorHAnsi" w:hAnsiTheme="minorHAnsi" w:cstheme="minorHAnsi"/>
          <w:i/>
          <w:iCs/>
          <w:sz w:val="22"/>
          <w:szCs w:val="22"/>
        </w:rPr>
        <w:t xml:space="preserve"> </w:t>
      </w:r>
      <w:proofErr w:type="spellStart"/>
      <w:r w:rsidRPr="008D4E1A">
        <w:rPr>
          <w:rFonts w:asciiTheme="minorHAnsi" w:hAnsiTheme="minorHAnsi" w:cstheme="minorHAnsi"/>
          <w:i/>
          <w:iCs/>
          <w:sz w:val="22"/>
          <w:szCs w:val="22"/>
        </w:rPr>
        <w:t>uniewaznia</w:t>
      </w:r>
      <w:proofErr w:type="spellEnd"/>
      <w:r w:rsidRPr="008D4E1A">
        <w:rPr>
          <w:rFonts w:asciiTheme="minorHAnsi" w:hAnsiTheme="minorHAnsi" w:cstheme="minorHAnsi"/>
          <w:sz w:val="22"/>
          <w:szCs w:val="22"/>
        </w:rPr>
        <w:t>.</w:t>
      </w:r>
    </w:p>
    <w:p w14:paraId="2D7FD775" w14:textId="77777777" w:rsidR="00E11601" w:rsidRPr="008D4E1A" w:rsidRDefault="00E11601" w:rsidP="001C4E64">
      <w:pPr>
        <w:spacing w:line="360" w:lineRule="auto"/>
        <w:jc w:val="both"/>
        <w:rPr>
          <w:rFonts w:asciiTheme="minorHAnsi" w:hAnsiTheme="minorHAnsi" w:cstheme="minorHAnsi"/>
          <w:bCs/>
          <w:sz w:val="22"/>
          <w:szCs w:val="22"/>
        </w:rPr>
      </w:pPr>
    </w:p>
    <w:p w14:paraId="1C797999" w14:textId="77777777" w:rsidR="00E11601" w:rsidRPr="008D4E1A" w:rsidRDefault="00E11601" w:rsidP="001C4E64">
      <w:pPr>
        <w:tabs>
          <w:tab w:val="left" w:pos="284"/>
        </w:tabs>
        <w:spacing w:before="200" w:after="200" w:line="360" w:lineRule="auto"/>
        <w:jc w:val="both"/>
        <w:rPr>
          <w:rFonts w:asciiTheme="minorHAnsi" w:hAnsiTheme="minorHAnsi" w:cstheme="minorHAnsi"/>
          <w:iCs/>
          <w:sz w:val="22"/>
        </w:rPr>
      </w:pPr>
      <w:r w:rsidRPr="008D4E1A">
        <w:rPr>
          <w:rFonts w:asciiTheme="minorHAnsi" w:hAnsiTheme="minorHAnsi" w:cstheme="minorHAnsi"/>
          <w:b/>
          <w:iCs/>
          <w:sz w:val="22"/>
        </w:rPr>
        <w:t>Przykład 1:</w:t>
      </w:r>
      <w:r w:rsidRPr="008D4E1A">
        <w:rPr>
          <w:rFonts w:asciiTheme="minorHAnsi" w:hAnsiTheme="minorHAnsi" w:cstheme="minorHAnsi"/>
          <w:iCs/>
          <w:sz w:val="22"/>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77777777" w:rsidR="00E11601" w:rsidRPr="008D4E1A" w:rsidRDefault="00E11601" w:rsidP="001C4E64">
      <w:pPr>
        <w:tabs>
          <w:tab w:val="left" w:pos="284"/>
        </w:tabs>
        <w:spacing w:before="200" w:after="200" w:line="360" w:lineRule="auto"/>
        <w:jc w:val="both"/>
        <w:rPr>
          <w:rFonts w:asciiTheme="minorHAnsi" w:hAnsiTheme="minorHAnsi" w:cstheme="minorHAnsi"/>
          <w:lang w:eastAsia="en-GB"/>
        </w:rPr>
      </w:pPr>
      <w:r w:rsidRPr="008D4E1A">
        <w:rPr>
          <w:rFonts w:asciiTheme="minorHAnsi" w:hAnsiTheme="minorHAnsi" w:cstheme="minorHAnsi"/>
          <w:iCs/>
          <w:sz w:val="22"/>
        </w:rPr>
        <w:t>W dniu 27 lutego 2021 r. Wojewoda wydał i opublikował w Dzienniku Urzędowym Województwa rozstrzygnięcie nadzorcze, w którym stwierdził nieważność przedmiotowej uchwały w całości. Rozstrzygnięcie tego samego dnia zostało doręczone pocztą 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C4E64">
      <w:pPr>
        <w:spacing w:line="276" w:lineRule="auto"/>
        <w:jc w:val="both"/>
        <w:rPr>
          <w:rFonts w:asciiTheme="minorHAnsi" w:hAnsiTheme="minorHAnsi" w:cstheme="minorHAnsi"/>
          <w:iCs/>
          <w:sz w:val="22"/>
          <w:szCs w:val="22"/>
        </w:rPr>
      </w:pPr>
    </w:p>
    <w:p w14:paraId="1919C442" w14:textId="77777777" w:rsidR="00E11601" w:rsidRPr="008D4E1A" w:rsidRDefault="00E11601" w:rsidP="00C54337">
      <w:pPr>
        <w:pStyle w:val="Nagwek4"/>
        <w:spacing w:before="0"/>
        <w:ind w:left="851"/>
        <w:rPr>
          <w:rFonts w:asciiTheme="minorHAnsi" w:hAnsiTheme="minorHAnsi" w:cstheme="minorHAnsi"/>
          <w:u w:val="none"/>
          <w:lang w:val="pl-PL"/>
        </w:rPr>
      </w:pPr>
      <w:bookmarkStart w:id="491" w:name="_Toc156203251"/>
      <w:r w:rsidRPr="008D4E1A">
        <w:rPr>
          <w:rFonts w:asciiTheme="minorHAnsi" w:hAnsiTheme="minorHAnsi" w:cstheme="minorHAnsi"/>
          <w:u w:val="none"/>
          <w:lang w:val="pl-PL"/>
        </w:rPr>
        <w:t>Procedura zmiany aktu planowania przestrzennego</w:t>
      </w:r>
      <w:bookmarkEnd w:id="491"/>
    </w:p>
    <w:p w14:paraId="0C8ADAF7" w14:textId="77777777"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Procedura zmiany aktu planowania przestrzennego </w:t>
      </w:r>
      <w:r w:rsidRPr="008D4E1A">
        <w:rPr>
          <w:rFonts w:ascii="Calibri" w:hAnsi="Calibri" w:cs="Calibri"/>
          <w:iCs/>
          <w:sz w:val="22"/>
          <w:szCs w:val="22"/>
        </w:rPr>
        <w:t>opisuje schemat postępowania dla aktów w </w:t>
      </w:r>
      <w:r w:rsidRPr="008D4E1A">
        <w:rPr>
          <w:rFonts w:ascii="Calibri" w:hAnsi="Calibri" w:cs="Calibri"/>
          <w:b/>
          <w:bCs/>
          <w:sz w:val="22"/>
          <w:szCs w:val="22"/>
        </w:rPr>
        <w:t>podstawowym zakresie informacyjnym danych przestrzennych</w:t>
      </w:r>
      <w:r w:rsidRPr="008D4E1A">
        <w:rPr>
          <w:rFonts w:ascii="Calibri" w:hAnsi="Calibri" w:cs="Calibri"/>
          <w:sz w:val="22"/>
          <w:szCs w:val="22"/>
        </w:rPr>
        <w:t>. Poniższy rozdział zostanie rozbudowany o plany ogólne gminy w docelowym dokumencie Specyfikacja danych „Planowanie przestrzenne” 2.0.</w:t>
      </w:r>
    </w:p>
    <w:p w14:paraId="45FEF80B" w14:textId="77777777"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wraz z powiązanymi z nim nowymi obiektami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 xml:space="preserve">oraz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w:t>
      </w:r>
    </w:p>
    <w:p w14:paraId="617E8E51" w14:textId="6146A7C5" w:rsidR="00E11601" w:rsidRPr="008D4E1A" w:rsidRDefault="00E11601" w:rsidP="001C4E64">
      <w:pPr>
        <w:spacing w:before="200" w:line="360" w:lineRule="auto"/>
        <w:jc w:val="both"/>
        <w:rPr>
          <w:rFonts w:asciiTheme="minorHAnsi" w:hAnsiTheme="minorHAnsi" w:cstheme="minorHAnsi"/>
          <w:sz w:val="22"/>
          <w:szCs w:val="22"/>
        </w:rPr>
      </w:pPr>
      <w:r w:rsidRPr="008D4E1A">
        <w:rPr>
          <w:rFonts w:asciiTheme="minorHAnsi" w:hAnsiTheme="minorHAnsi" w:cstheme="minorHAnsi"/>
          <w:sz w:val="22"/>
          <w:szCs w:val="22"/>
        </w:rPr>
        <w:lastRenderedPageBreak/>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asciiTheme="minorHAnsi" w:hAnsiTheme="minorHAnsi" w:cstheme="minorHAnsi"/>
          <w:b/>
          <w:sz w:val="22"/>
          <w:szCs w:val="22"/>
        </w:rPr>
        <w:fldChar w:fldCharType="begin"/>
      </w:r>
      <w:r w:rsidRPr="00BE04B5">
        <w:rPr>
          <w:rFonts w:asciiTheme="minorHAnsi" w:hAnsiTheme="minorHAnsi" w:cstheme="minorHAnsi"/>
          <w:b/>
          <w:sz w:val="22"/>
          <w:szCs w:val="22"/>
        </w:rPr>
        <w:instrText xml:space="preserve"> REF _Ref117713983 \h  \* MERGEFORMAT </w:instrText>
      </w:r>
      <w:r w:rsidRPr="00BE04B5">
        <w:rPr>
          <w:rFonts w:asciiTheme="minorHAnsi" w:hAnsiTheme="minorHAnsi" w:cstheme="minorHAnsi"/>
          <w:b/>
          <w:sz w:val="22"/>
          <w:szCs w:val="22"/>
        </w:rPr>
      </w:r>
      <w:r w:rsidRPr="00BE04B5">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włączenia danych dla nowego aktu planowania przestrzennego na obszarze objętym innym planem (w całości)</w:t>
      </w:r>
      <w:r w:rsidRPr="00BE04B5">
        <w:rPr>
          <w:rFonts w:asciiTheme="minorHAnsi" w:hAnsiTheme="minorHAnsi" w:cstheme="minorHAnsi"/>
          <w:b/>
          <w:sz w:val="22"/>
          <w:szCs w:val="22"/>
        </w:rPr>
        <w:fldChar w:fldCharType="end"/>
      </w:r>
      <w:r w:rsidRPr="00BE04B5">
        <w:rPr>
          <w:rFonts w:asciiTheme="minorHAnsi" w:hAnsiTheme="minorHAnsi" w:cstheme="minorHAnsi"/>
          <w:b/>
          <w:sz w:val="22"/>
          <w:szCs w:val="22"/>
        </w:rPr>
        <w:t xml:space="preserve"> </w:t>
      </w:r>
      <w:r w:rsidRPr="008D4E1A">
        <w:rPr>
          <w:rFonts w:asciiTheme="minorHAnsi" w:hAnsiTheme="minorHAnsi" w:cstheme="minorHAnsi"/>
          <w:bCs/>
          <w:sz w:val="22"/>
          <w:szCs w:val="22"/>
        </w:rPr>
        <w:t xml:space="preserve">lub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_Ref107924650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włączenia danych dla nowego aktu planowania przestrzennego na obszarze objętym innym planem (w części)</w:t>
      </w:r>
      <w:r w:rsidRPr="008D4E1A">
        <w:rPr>
          <w:rFonts w:asciiTheme="minorHAnsi" w:hAnsiTheme="minorHAnsi" w:cstheme="minorHAnsi"/>
          <w:b/>
          <w:sz w:val="22"/>
          <w:szCs w:val="22"/>
        </w:rPr>
        <w:fldChar w:fldCharType="end"/>
      </w:r>
      <w:r w:rsidRPr="008D4E1A">
        <w:rPr>
          <w:rFonts w:asciiTheme="minorHAnsi" w:hAnsiTheme="minorHAnsi" w:cstheme="minorHAnsi"/>
          <w:bCs/>
          <w:sz w:val="22"/>
          <w:szCs w:val="22"/>
        </w:rPr>
        <w:t>.</w:t>
      </w:r>
    </w:p>
    <w:p w14:paraId="4F26AED6" w14:textId="77777777" w:rsidR="00E11601" w:rsidRDefault="00E11601" w:rsidP="001C4E64">
      <w:pPr>
        <w:spacing w:line="360" w:lineRule="auto"/>
        <w:jc w:val="both"/>
        <w:rPr>
          <w:rFonts w:asciiTheme="minorHAnsi" w:hAnsiTheme="minorHAnsi" w:cstheme="minorHAnsi"/>
          <w:sz w:val="22"/>
          <w:szCs w:val="22"/>
        </w:rPr>
      </w:pPr>
    </w:p>
    <w:p w14:paraId="663C9BA0" w14:textId="77777777" w:rsidR="001E2D55" w:rsidRPr="008D4E1A" w:rsidRDefault="001E2D55" w:rsidP="001C4E64">
      <w:pPr>
        <w:spacing w:line="360" w:lineRule="auto"/>
        <w:jc w:val="both"/>
        <w:rPr>
          <w:rFonts w:asciiTheme="minorHAnsi" w:hAnsiTheme="minorHAnsi" w:cstheme="minorHAnsi"/>
          <w:sz w:val="22"/>
          <w:szCs w:val="22"/>
        </w:rPr>
      </w:pPr>
    </w:p>
    <w:p w14:paraId="1A0E39C9" w14:textId="77777777" w:rsidR="00E11601" w:rsidRPr="008D4E1A" w:rsidRDefault="00E11601" w:rsidP="00C54337">
      <w:pPr>
        <w:pStyle w:val="Nagwek4"/>
        <w:spacing w:before="0" w:line="360" w:lineRule="auto"/>
        <w:ind w:left="851"/>
        <w:rPr>
          <w:rFonts w:asciiTheme="minorHAnsi" w:hAnsiTheme="minorHAnsi" w:cstheme="minorHAnsi"/>
          <w:u w:val="none"/>
          <w:lang w:val="pl-PL"/>
        </w:rPr>
      </w:pPr>
      <w:bookmarkStart w:id="492" w:name="_Toc156203252"/>
      <w:r w:rsidRPr="008D4E1A">
        <w:rPr>
          <w:rFonts w:asciiTheme="minorHAnsi" w:hAnsiTheme="minorHAnsi" w:cstheme="minorHAnsi"/>
          <w:u w:val="none"/>
          <w:lang w:val="pl-PL"/>
        </w:rPr>
        <w:t>Procedura zmiany aktu planowania przestrzennego w części tekstowej</w:t>
      </w:r>
      <w:bookmarkEnd w:id="492"/>
    </w:p>
    <w:p w14:paraId="2ECB9908" w14:textId="77777777"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Procedura zmiany aktu planowania przestrzennego w części tekstowej </w:t>
      </w:r>
      <w:r w:rsidRPr="008D4E1A">
        <w:rPr>
          <w:rFonts w:ascii="Calibri" w:hAnsi="Calibri" w:cs="Calibri"/>
          <w:iCs/>
          <w:sz w:val="22"/>
          <w:szCs w:val="22"/>
        </w:rPr>
        <w:t xml:space="preserve">opisuje schemat postępowania dla aktów w </w:t>
      </w:r>
      <w:r w:rsidRPr="008D4E1A">
        <w:rPr>
          <w:rFonts w:ascii="Calibri" w:hAnsi="Calibri" w:cs="Calibri"/>
          <w:b/>
          <w:bCs/>
          <w:sz w:val="22"/>
          <w:szCs w:val="22"/>
        </w:rPr>
        <w:t>podstawowym zakresie informacyjnym danych przestrzennych</w:t>
      </w:r>
      <w:r w:rsidRPr="008D4E1A">
        <w:rPr>
          <w:rFonts w:ascii="Calibri" w:hAnsi="Calibri" w:cs="Calibri"/>
          <w:sz w:val="22"/>
          <w:szCs w:val="22"/>
        </w:rPr>
        <w:t>. Poniższy rozdział zostanie rozbudowany o plany ogólne gminy w docelowym dokumencie Specyfikacja danych „Planowanie przestrzenne” 2.0.</w:t>
      </w:r>
    </w:p>
    <w:p w14:paraId="53BA868C" w14:textId="77777777" w:rsidR="00E11601" w:rsidRPr="008D4E1A" w:rsidRDefault="00E11601" w:rsidP="001C4E64">
      <w:pPr>
        <w:spacing w:before="200" w:after="200"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proofErr w:type="spellStart"/>
      <w:r w:rsidRPr="008D4E1A">
        <w:rPr>
          <w:rFonts w:asciiTheme="minorHAnsi" w:hAnsiTheme="minorHAnsi" w:cstheme="minorHAnsi"/>
          <w:i/>
          <w:iCs/>
          <w:sz w:val="22"/>
          <w:szCs w:val="22"/>
        </w:rPr>
        <w:t>AktPlanowaniaPrzestrzennego</w:t>
      </w:r>
      <w:proofErr w:type="spellEnd"/>
      <w:r w:rsidRPr="008D4E1A">
        <w:rPr>
          <w:rFonts w:asciiTheme="minorHAnsi" w:hAnsiTheme="minorHAnsi" w:cstheme="minorHAnsi"/>
          <w:sz w:val="22"/>
          <w:szCs w:val="22"/>
        </w:rPr>
        <w:t xml:space="preserve">, wraz z powiązanymi z nim nowymi obiektami </w:t>
      </w:r>
      <w:proofErr w:type="spellStart"/>
      <w:r w:rsidRPr="008D4E1A">
        <w:rPr>
          <w:rFonts w:asciiTheme="minorHAnsi" w:hAnsiTheme="minorHAnsi" w:cstheme="minorHAnsi"/>
          <w:i/>
          <w:iCs/>
          <w:sz w:val="22"/>
          <w:szCs w:val="22"/>
        </w:rPr>
        <w:t>RysunekAktuPlanowaniaPrzestrzennego</w:t>
      </w:r>
      <w:proofErr w:type="spellEnd"/>
      <w:r w:rsidRPr="008D4E1A">
        <w:rPr>
          <w:rFonts w:asciiTheme="minorHAnsi" w:hAnsiTheme="minorHAnsi" w:cstheme="minorHAnsi"/>
          <w:i/>
          <w:iCs/>
          <w:sz w:val="22"/>
          <w:szCs w:val="22"/>
        </w:rPr>
        <w:t xml:space="preserve"> </w:t>
      </w:r>
      <w:r w:rsidRPr="008D4E1A">
        <w:rPr>
          <w:rFonts w:asciiTheme="minorHAnsi" w:hAnsiTheme="minorHAnsi" w:cstheme="minorHAnsi"/>
          <w:iCs/>
          <w:sz w:val="22"/>
          <w:szCs w:val="22"/>
        </w:rPr>
        <w:t xml:space="preserve">oraz </w:t>
      </w:r>
      <w:proofErr w:type="spellStart"/>
      <w:r w:rsidRPr="008D4E1A">
        <w:rPr>
          <w:rFonts w:asciiTheme="minorHAnsi" w:hAnsiTheme="minorHAnsi" w:cstheme="minorHAnsi"/>
          <w:i/>
          <w:iCs/>
          <w:sz w:val="22"/>
          <w:szCs w:val="22"/>
        </w:rPr>
        <w:t>DokumentFormalny</w:t>
      </w:r>
      <w:proofErr w:type="spellEnd"/>
      <w:r w:rsidRPr="008D4E1A">
        <w:rPr>
          <w:rFonts w:asciiTheme="minorHAnsi" w:hAnsiTheme="minorHAnsi" w:cstheme="minorHAnsi"/>
          <w:sz w:val="22"/>
          <w:szCs w:val="22"/>
        </w:rPr>
        <w:t>.</w:t>
      </w:r>
    </w:p>
    <w:p w14:paraId="35C87D01" w14:textId="4F5A2D50" w:rsidR="00E11601" w:rsidRDefault="00E11601" w:rsidP="001C4E64">
      <w:pPr>
        <w:spacing w:before="200" w:line="360" w:lineRule="auto"/>
        <w:jc w:val="both"/>
        <w:rPr>
          <w:rFonts w:asciiTheme="minorHAnsi" w:hAnsiTheme="minorHAnsi" w:cstheme="minorHAnsi"/>
          <w:bCs/>
          <w:sz w:val="22"/>
          <w:szCs w:val="22"/>
        </w:rPr>
      </w:pPr>
      <w:r w:rsidRPr="008D4E1A">
        <w:rPr>
          <w:rFonts w:asciiTheme="minorHAnsi" w:hAnsiTheme="minorHAnsi" w:cstheme="minorHAnsi"/>
          <w:sz w:val="22"/>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asciiTheme="minorHAnsi" w:hAnsiTheme="minorHAnsi" w:cstheme="minorHAnsi"/>
          <w:b/>
          <w:sz w:val="22"/>
          <w:szCs w:val="22"/>
        </w:rPr>
        <w:fldChar w:fldCharType="begin"/>
      </w:r>
      <w:r w:rsidRPr="00BE04B5">
        <w:rPr>
          <w:rFonts w:asciiTheme="minorHAnsi" w:hAnsiTheme="minorHAnsi" w:cstheme="minorHAnsi"/>
          <w:b/>
          <w:sz w:val="22"/>
          <w:szCs w:val="22"/>
        </w:rPr>
        <w:instrText xml:space="preserve"> REF _Ref117713983 \h  \* MERGEFORMAT </w:instrText>
      </w:r>
      <w:r w:rsidRPr="00BE04B5">
        <w:rPr>
          <w:rFonts w:asciiTheme="minorHAnsi" w:hAnsiTheme="minorHAnsi" w:cstheme="minorHAnsi"/>
          <w:b/>
          <w:sz w:val="22"/>
          <w:szCs w:val="22"/>
        </w:rPr>
      </w:r>
      <w:r w:rsidRPr="00BE04B5">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włączenia danych dla nowego aktu planowania przestrzennego na obszarze objętym innym planem (w całości)</w:t>
      </w:r>
      <w:r w:rsidRPr="00BE04B5">
        <w:rPr>
          <w:rFonts w:asciiTheme="minorHAnsi" w:hAnsiTheme="minorHAnsi" w:cstheme="minorHAnsi"/>
          <w:b/>
          <w:sz w:val="22"/>
          <w:szCs w:val="22"/>
        </w:rPr>
        <w:fldChar w:fldCharType="end"/>
      </w:r>
      <w:r w:rsidRPr="008D4E1A">
        <w:rPr>
          <w:rFonts w:asciiTheme="minorHAnsi" w:hAnsiTheme="minorHAnsi" w:cstheme="minorHAnsi"/>
          <w:bCs/>
          <w:sz w:val="22"/>
          <w:szCs w:val="22"/>
        </w:rPr>
        <w:t xml:space="preserve"> lub</w:t>
      </w:r>
      <w:r w:rsidRPr="008D4E1A">
        <w:rPr>
          <w:rFonts w:asciiTheme="minorHAnsi" w:hAnsiTheme="minorHAnsi" w:cstheme="minorHAnsi"/>
          <w:b/>
          <w:sz w:val="22"/>
          <w:szCs w:val="22"/>
        </w:rPr>
        <w:t xml:space="preserve"> </w:t>
      </w:r>
      <w:r w:rsidRPr="008D4E1A">
        <w:rPr>
          <w:rFonts w:asciiTheme="minorHAnsi" w:hAnsiTheme="minorHAnsi" w:cstheme="minorHAnsi"/>
          <w:b/>
          <w:sz w:val="22"/>
          <w:szCs w:val="22"/>
        </w:rPr>
        <w:fldChar w:fldCharType="begin"/>
      </w:r>
      <w:r w:rsidRPr="008D4E1A">
        <w:rPr>
          <w:rFonts w:asciiTheme="minorHAnsi" w:hAnsiTheme="minorHAnsi" w:cstheme="minorHAnsi"/>
          <w:b/>
          <w:sz w:val="22"/>
          <w:szCs w:val="22"/>
        </w:rPr>
        <w:instrText xml:space="preserve"> REF _Ref107924650 \h  \* MERGEFORMAT </w:instrText>
      </w:r>
      <w:r w:rsidRPr="008D4E1A">
        <w:rPr>
          <w:rFonts w:asciiTheme="minorHAnsi" w:hAnsiTheme="minorHAnsi" w:cstheme="minorHAnsi"/>
          <w:b/>
          <w:sz w:val="22"/>
          <w:szCs w:val="22"/>
        </w:rPr>
      </w:r>
      <w:r w:rsidRPr="008D4E1A">
        <w:rPr>
          <w:rFonts w:asciiTheme="minorHAnsi" w:hAnsiTheme="minorHAnsi" w:cstheme="minorHAnsi"/>
          <w:b/>
          <w:sz w:val="22"/>
          <w:szCs w:val="22"/>
        </w:rPr>
        <w:fldChar w:fldCharType="separate"/>
      </w:r>
      <w:r w:rsidR="002F6ED0" w:rsidRPr="002F6ED0">
        <w:rPr>
          <w:rFonts w:asciiTheme="minorHAnsi" w:hAnsiTheme="minorHAnsi" w:cstheme="minorHAnsi"/>
          <w:b/>
          <w:sz w:val="22"/>
          <w:szCs w:val="22"/>
        </w:rPr>
        <w:t>Procedura włączenia danych dla nowego aktu planowania przestrzennego na obszarze objętym innym planem (w części)</w:t>
      </w:r>
      <w:r w:rsidRPr="008D4E1A">
        <w:rPr>
          <w:rFonts w:asciiTheme="minorHAnsi" w:hAnsiTheme="minorHAnsi" w:cstheme="minorHAnsi"/>
          <w:b/>
          <w:sz w:val="22"/>
          <w:szCs w:val="22"/>
        </w:rPr>
        <w:fldChar w:fldCharType="end"/>
      </w:r>
      <w:r w:rsidRPr="008D4E1A">
        <w:rPr>
          <w:rFonts w:asciiTheme="minorHAnsi" w:hAnsiTheme="minorHAnsi" w:cstheme="minorHAnsi"/>
          <w:bCs/>
          <w:sz w:val="22"/>
          <w:szCs w:val="22"/>
        </w:rPr>
        <w:t>.</w:t>
      </w:r>
    </w:p>
    <w:p w14:paraId="650ED532" w14:textId="77777777" w:rsidR="00BE04B5" w:rsidRPr="008D4E1A" w:rsidRDefault="00BE04B5" w:rsidP="001C4E64">
      <w:pPr>
        <w:spacing w:before="200" w:line="360" w:lineRule="auto"/>
        <w:jc w:val="both"/>
        <w:rPr>
          <w:rFonts w:asciiTheme="minorHAnsi" w:hAnsiTheme="minorHAnsi" w:cstheme="minorHAnsi"/>
          <w:sz w:val="22"/>
          <w:szCs w:val="22"/>
        </w:rPr>
      </w:pPr>
    </w:p>
    <w:p w14:paraId="67706887" w14:textId="77777777" w:rsidR="00E11601" w:rsidRPr="008D4E1A" w:rsidRDefault="00E11601" w:rsidP="00C54337">
      <w:pPr>
        <w:pStyle w:val="Nagwek4"/>
        <w:ind w:left="851"/>
        <w:rPr>
          <w:rFonts w:asciiTheme="minorHAnsi" w:hAnsiTheme="minorHAnsi" w:cstheme="minorHAnsi"/>
          <w:u w:val="none"/>
          <w:lang w:val="pl-PL"/>
        </w:rPr>
      </w:pPr>
      <w:bookmarkStart w:id="493" w:name="_Toc118110454"/>
      <w:bookmarkStart w:id="494" w:name="_Toc118110455"/>
      <w:bookmarkStart w:id="495" w:name="_Toc118110456"/>
      <w:bookmarkStart w:id="496" w:name="_Toc118110457"/>
      <w:bookmarkStart w:id="497" w:name="_Toc118110458"/>
      <w:bookmarkStart w:id="498" w:name="_Toc118110459"/>
      <w:bookmarkStart w:id="499" w:name="_Toc118110460"/>
      <w:bookmarkStart w:id="500" w:name="_Toc118110461"/>
      <w:bookmarkStart w:id="501" w:name="_Toc118110462"/>
      <w:bookmarkStart w:id="502" w:name="_Toc118110463"/>
      <w:bookmarkStart w:id="503" w:name="_Toc118110464"/>
      <w:bookmarkStart w:id="504" w:name="_Toc118110465"/>
      <w:bookmarkStart w:id="505" w:name="_Toc118110466"/>
      <w:bookmarkStart w:id="506" w:name="_Toc118110467"/>
      <w:bookmarkStart w:id="507" w:name="_Toc118110468"/>
      <w:bookmarkStart w:id="508" w:name="_Toc118110469"/>
      <w:bookmarkStart w:id="509" w:name="_Toc118110470"/>
      <w:bookmarkStart w:id="510" w:name="_Toc118110471"/>
      <w:bookmarkStart w:id="511" w:name="_Toc118110472"/>
      <w:bookmarkStart w:id="512" w:name="_Toc118110473"/>
      <w:bookmarkStart w:id="513" w:name="_Toc118110474"/>
      <w:bookmarkStart w:id="514" w:name="_Toc118110475"/>
      <w:bookmarkStart w:id="515" w:name="_Toc118110476"/>
      <w:bookmarkStart w:id="516" w:name="_Toc118110477"/>
      <w:bookmarkStart w:id="517" w:name="_Toc118110478"/>
      <w:bookmarkStart w:id="518" w:name="_Toc118110479"/>
      <w:bookmarkStart w:id="519" w:name="_Toc118110480"/>
      <w:bookmarkStart w:id="520" w:name="_Toc118110481"/>
      <w:bookmarkStart w:id="521" w:name="_Toc118110482"/>
      <w:bookmarkStart w:id="522" w:name="_Toc118110483"/>
      <w:bookmarkStart w:id="523" w:name="_Ref117762232"/>
      <w:bookmarkStart w:id="524" w:name="_Ref117762246"/>
      <w:bookmarkStart w:id="525" w:name="_Ref117762303"/>
      <w:bookmarkStart w:id="526" w:name="_Toc156203253"/>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8D4E1A">
        <w:rPr>
          <w:rFonts w:asciiTheme="minorHAnsi" w:hAnsiTheme="minorHAnsi" w:cstheme="minorHAnsi"/>
          <w:u w:val="none"/>
          <w:lang w:val="pl-PL"/>
        </w:rPr>
        <w:lastRenderedPageBreak/>
        <w:t>Procedura aktualizacji dokumentu formalnego</w:t>
      </w:r>
      <w:bookmarkEnd w:id="523"/>
      <w:bookmarkEnd w:id="524"/>
      <w:bookmarkEnd w:id="525"/>
      <w:bookmarkEnd w:id="526"/>
    </w:p>
    <w:p w14:paraId="5E66E2BA" w14:textId="77777777" w:rsidR="00E11601" w:rsidRPr="008D4E1A" w:rsidRDefault="00E11601" w:rsidP="001C4E64">
      <w:pPr>
        <w:spacing w:before="200" w:line="360" w:lineRule="auto"/>
        <w:jc w:val="center"/>
        <w:rPr>
          <w:rFonts w:asciiTheme="minorHAnsi" w:hAnsiTheme="minorHAnsi" w:cstheme="minorHAnsi"/>
          <w:sz w:val="22"/>
          <w:szCs w:val="22"/>
        </w:rPr>
      </w:pPr>
      <w:r w:rsidRPr="008D4E1A">
        <w:rPr>
          <w:rFonts w:asciiTheme="minorHAnsi" w:hAnsiTheme="minorHAnsi" w:cstheme="minorHAnsi"/>
          <w:noProof/>
          <w:sz w:val="22"/>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16582652" w:rsidR="00E11601" w:rsidRPr="008307EA" w:rsidRDefault="00E11601" w:rsidP="004E2188">
      <w:pPr>
        <w:pStyle w:val="Legenda"/>
        <w:rPr>
          <w:rFonts w:asciiTheme="minorHAnsi" w:hAnsiTheme="minorHAnsi" w:cstheme="minorHAnsi"/>
        </w:rPr>
      </w:pPr>
      <w:bookmarkStart w:id="527" w:name="_Toc160543028"/>
      <w:r w:rsidRPr="008D4E1A">
        <w:t xml:space="preserve">Rys. </w:t>
      </w:r>
      <w:r w:rsidRPr="008D4E1A">
        <w:fldChar w:fldCharType="begin"/>
      </w:r>
      <w:r w:rsidRPr="008D4E1A">
        <w:instrText xml:space="preserve"> SEQ Rys._ \* ARABIC </w:instrText>
      </w:r>
      <w:r w:rsidRPr="008D4E1A">
        <w:fldChar w:fldCharType="separate"/>
      </w:r>
      <w:r w:rsidR="002F6ED0">
        <w:t>54</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527"/>
    </w:p>
    <w:p w14:paraId="32468BD5" w14:textId="77777777" w:rsidR="00E11601" w:rsidRPr="008D4E1A" w:rsidRDefault="00E11601" w:rsidP="001C4E64">
      <w:pPr>
        <w:spacing w:line="360" w:lineRule="auto"/>
        <w:jc w:val="both"/>
        <w:rPr>
          <w:rFonts w:asciiTheme="minorHAnsi" w:hAnsiTheme="minorHAnsi" w:cstheme="minorHAnsi"/>
          <w:sz w:val="22"/>
          <w:szCs w:val="22"/>
        </w:rPr>
      </w:pPr>
    </w:p>
    <w:p w14:paraId="576F2FFC" w14:textId="77777777" w:rsidR="00E11601" w:rsidRPr="008D4E1A" w:rsidRDefault="00E11601" w:rsidP="001C4E64">
      <w:pPr>
        <w:spacing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Aktualizacja obiektu typu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sz w:val="22"/>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sz w:val="22"/>
          <w:szCs w:val="22"/>
        </w:rPr>
        <w:t xml:space="preserve"> nie są wersjonowane – aktualizacja obiektu następuje poprzez nadpisanie lub dodanie odpowiednich cech (np. dodanie wartości atrybutu "</w:t>
      </w:r>
      <w:proofErr w:type="spellStart"/>
      <w:r w:rsidRPr="008D4E1A">
        <w:rPr>
          <w:rFonts w:asciiTheme="minorHAnsi" w:hAnsiTheme="minorHAnsi" w:cstheme="minorHAnsi"/>
          <w:sz w:val="22"/>
          <w:szCs w:val="22"/>
        </w:rPr>
        <w:t>lacze</w:t>
      </w:r>
      <w:proofErr w:type="spellEnd"/>
      <w:r w:rsidRPr="008D4E1A">
        <w:rPr>
          <w:rFonts w:asciiTheme="minorHAnsi" w:hAnsiTheme="minorHAnsi" w:cstheme="minorHAnsi"/>
          <w:sz w:val="22"/>
          <w:szCs w:val="22"/>
        </w:rPr>
        <w:t xml:space="preserve">", czy aktualizacja wartości atrybutu "data") w zbiorze danych, bez tworzenia nowej wersji. </w:t>
      </w:r>
    </w:p>
    <w:p w14:paraId="5F90CCEF" w14:textId="77777777" w:rsidR="00E11601" w:rsidRPr="008D4E1A" w:rsidRDefault="00E11601" w:rsidP="001C4E64">
      <w:pPr>
        <w:spacing w:line="276" w:lineRule="auto"/>
        <w:rPr>
          <w:rFonts w:asciiTheme="minorHAnsi" w:hAnsiTheme="minorHAnsi" w:cstheme="minorHAnsi"/>
          <w:b/>
          <w:sz w:val="22"/>
          <w:szCs w:val="22"/>
        </w:rPr>
      </w:pPr>
    </w:p>
    <w:p w14:paraId="5112C65D" w14:textId="77777777" w:rsidR="00E11601" w:rsidRPr="008D4E1A" w:rsidRDefault="00E11601" w:rsidP="001C4E64">
      <w:pPr>
        <w:spacing w:line="360" w:lineRule="auto"/>
        <w:jc w:val="both"/>
        <w:rPr>
          <w:rFonts w:asciiTheme="minorHAnsi" w:hAnsiTheme="minorHAnsi" w:cstheme="minorHAnsi"/>
          <w:sz w:val="22"/>
          <w:szCs w:val="22"/>
        </w:rPr>
      </w:pPr>
      <w:r w:rsidRPr="008D4E1A">
        <w:rPr>
          <w:rFonts w:asciiTheme="minorHAnsi" w:hAnsiTheme="minorHAnsi" w:cstheme="minorHAnsi"/>
          <w:b/>
          <w:sz w:val="22"/>
          <w:szCs w:val="22"/>
        </w:rPr>
        <w:t>Przykład 1:</w:t>
      </w:r>
      <w:r w:rsidRPr="008D4E1A">
        <w:rPr>
          <w:rFonts w:asciiTheme="minorHAnsi" w:hAnsiTheme="minorHAnsi" w:cstheme="minorHAnsi"/>
          <w:sz w:val="22"/>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Pr="001C1DB7" w:rsidRDefault="00E11601" w:rsidP="00FC17FA">
      <w:pPr>
        <w:spacing w:line="360" w:lineRule="auto"/>
        <w:jc w:val="both"/>
        <w:rPr>
          <w:rFonts w:asciiTheme="minorHAnsi" w:hAnsiTheme="minorHAnsi" w:cstheme="minorHAnsi"/>
          <w:sz w:val="22"/>
          <w:szCs w:val="22"/>
        </w:rPr>
      </w:pPr>
      <w:r w:rsidRPr="008D4E1A">
        <w:rPr>
          <w:rFonts w:asciiTheme="minorHAnsi" w:hAnsiTheme="minorHAnsi" w:cstheme="minorHAnsi"/>
          <w:sz w:val="22"/>
          <w:szCs w:val="22"/>
        </w:rPr>
        <w:t xml:space="preserve">Aktualizacja ta polega na uzupełnieniu informacji o obiekcie </w:t>
      </w:r>
      <w:proofErr w:type="spellStart"/>
      <w:r w:rsidRPr="008D4E1A">
        <w:rPr>
          <w:rFonts w:asciiTheme="minorHAnsi" w:hAnsiTheme="minorHAnsi" w:cstheme="minorHAnsi"/>
          <w:i/>
          <w:sz w:val="22"/>
          <w:szCs w:val="22"/>
        </w:rPr>
        <w:t>DokumentFormalny</w:t>
      </w:r>
      <w:proofErr w:type="spellEnd"/>
      <w:r w:rsidRPr="008D4E1A">
        <w:rPr>
          <w:rFonts w:asciiTheme="minorHAnsi" w:hAnsiTheme="minorHAnsi" w:cstheme="minorHAnsi"/>
          <w:sz w:val="22"/>
          <w:szCs w:val="22"/>
        </w:rPr>
        <w:t>, reprezentującego uchwałę z dnia 29 grudnia 2020 r., o kolejny atrybut "</w:t>
      </w:r>
      <w:proofErr w:type="spellStart"/>
      <w:r w:rsidRPr="008D4E1A">
        <w:rPr>
          <w:rFonts w:asciiTheme="minorHAnsi" w:hAnsiTheme="minorHAnsi" w:cstheme="minorHAnsi"/>
          <w:sz w:val="22"/>
          <w:szCs w:val="22"/>
        </w:rPr>
        <w:t>lacze</w:t>
      </w:r>
      <w:proofErr w:type="spellEnd"/>
      <w:r w:rsidRPr="008D4E1A">
        <w:rPr>
          <w:rFonts w:asciiTheme="minorHAnsi" w:hAnsiTheme="minorHAnsi" w:cstheme="minorHAnsi"/>
          <w:sz w:val="22"/>
          <w:szCs w:val="22"/>
        </w:rPr>
        <w:t>"</w:t>
      </w:r>
      <w:r w:rsidRPr="008D4E1A">
        <w:rPr>
          <w:rFonts w:asciiTheme="minorHAnsi" w:hAnsiTheme="minorHAnsi" w:cstheme="minorHAnsi"/>
          <w:iCs/>
          <w:sz w:val="22"/>
          <w:szCs w:val="22"/>
        </w:rPr>
        <w:t>,</w:t>
      </w:r>
      <w:r w:rsidRPr="008D4E1A">
        <w:rPr>
          <w:rFonts w:asciiTheme="minorHAnsi" w:hAnsiTheme="minorHAnsi" w:cstheme="minorHAnsi"/>
          <w:i/>
          <w:sz w:val="22"/>
          <w:szCs w:val="22"/>
        </w:rPr>
        <w:t xml:space="preserve"> </w:t>
      </w:r>
      <w:r w:rsidRPr="008D4E1A">
        <w:rPr>
          <w:rFonts w:asciiTheme="minorHAnsi" w:hAnsiTheme="minorHAnsi" w:cstheme="minorHAnsi"/>
          <w:sz w:val="22"/>
          <w:szCs w:val="22"/>
        </w:rPr>
        <w:t>pod którym znajdzie się link kierujący do opublikowanej uchwały w sprawie sprostowania oczywistej omyłki pisarskiej z dnia 9 lutego 2021 r.</w:t>
      </w:r>
      <w:bookmarkStart w:id="528" w:name="_Toc105442271"/>
      <w:bookmarkEnd w:id="528"/>
      <w:bookmarkEnd w:id="455"/>
    </w:p>
    <w:sectPr w:rsidR="00E11601" w:rsidRPr="001C1DB7" w:rsidSect="00580DFA">
      <w:headerReference w:type="default" r:id="rId168"/>
      <w:footerReference w:type="default" r:id="rId169"/>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5718" w14:textId="77777777" w:rsidR="00580DFA" w:rsidRDefault="00580DFA" w:rsidP="001029C2">
      <w:r>
        <w:separator/>
      </w:r>
    </w:p>
  </w:endnote>
  <w:endnote w:type="continuationSeparator" w:id="0">
    <w:p w14:paraId="73744A69" w14:textId="77777777" w:rsidR="00580DFA" w:rsidRDefault="00580DFA"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D49E" w14:textId="2EF181A7" w:rsidR="00F179A2" w:rsidRDefault="00F179A2">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8170"/>
      <w:gridCol w:w="29"/>
      <w:gridCol w:w="568"/>
      <w:gridCol w:w="29"/>
    </w:tblGrid>
    <w:tr w:rsidR="004211B9" w14:paraId="67BC1031" w14:textId="77777777" w:rsidTr="00E44D11">
      <w:tc>
        <w:tcPr>
          <w:tcW w:w="1843" w:type="dxa"/>
        </w:tcPr>
        <w:p w14:paraId="5521920F" w14:textId="77777777" w:rsidR="004211B9" w:rsidRPr="005E42BF" w:rsidRDefault="004211B9" w:rsidP="00F179A2">
          <w:pPr>
            <w:pStyle w:val="Stopka"/>
            <w:rPr>
              <w:color w:val="808080" w:themeColor="background1" w:themeShade="80"/>
              <w:sz w:val="18"/>
              <w:szCs w:val="18"/>
              <w:lang w:val="pl-PL"/>
            </w:rPr>
          </w:pPr>
        </w:p>
      </w:tc>
      <w:tc>
        <w:tcPr>
          <w:tcW w:w="12601" w:type="dxa"/>
          <w:gridSpan w:val="2"/>
        </w:tcPr>
        <w:p w14:paraId="03ED2324" w14:textId="77777777" w:rsidR="004211B9" w:rsidRPr="005E42BF" w:rsidRDefault="004211B9" w:rsidP="00F179A2">
          <w:pPr>
            <w:pStyle w:val="Stopka"/>
            <w:rPr>
              <w:color w:val="808080" w:themeColor="background1" w:themeShade="80"/>
              <w:sz w:val="18"/>
              <w:szCs w:val="18"/>
              <w:lang w:val="pl-PL"/>
            </w:rPr>
          </w:pPr>
        </w:p>
      </w:tc>
      <w:tc>
        <w:tcPr>
          <w:tcW w:w="759" w:type="dxa"/>
          <w:gridSpan w:val="2"/>
        </w:tcPr>
        <w:p w14:paraId="3B69DFD0" w14:textId="77777777" w:rsidR="004211B9" w:rsidRDefault="004211B9" w:rsidP="00F179A2">
          <w:pPr>
            <w:pStyle w:val="Stopka"/>
            <w:rPr>
              <w:color w:val="808080" w:themeColor="background1" w:themeShade="80"/>
            </w:rPr>
          </w:pPr>
        </w:p>
      </w:tc>
    </w:tr>
    <w:tr w:rsidR="00F179A2" w14:paraId="35136D6D" w14:textId="77777777" w:rsidTr="00E44D11">
      <w:trPr>
        <w:gridAfter w:val="1"/>
        <w:wAfter w:w="39" w:type="dxa"/>
      </w:trPr>
      <w:tc>
        <w:tcPr>
          <w:tcW w:w="1843" w:type="dxa"/>
        </w:tcPr>
        <w:p w14:paraId="246D99ED" w14:textId="77777777"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1EF94C41"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202</w:t>
          </w:r>
          <w:r>
            <w:rPr>
              <w:color w:val="808080" w:themeColor="background1" w:themeShade="80"/>
              <w:sz w:val="18"/>
              <w:szCs w:val="18"/>
              <w:lang w:val="pl-PL"/>
            </w:rPr>
            <w:t>4-0</w:t>
          </w:r>
          <w:r w:rsidR="00056328">
            <w:rPr>
              <w:color w:val="808080" w:themeColor="background1" w:themeShade="80"/>
              <w:sz w:val="18"/>
              <w:szCs w:val="18"/>
              <w:lang w:val="pl-PL"/>
            </w:rPr>
            <w:t>3</w:t>
          </w:r>
          <w:r>
            <w:rPr>
              <w:color w:val="808080" w:themeColor="background1" w:themeShade="80"/>
              <w:sz w:val="18"/>
              <w:szCs w:val="18"/>
              <w:lang w:val="pl-PL"/>
            </w:rPr>
            <w:t>-</w:t>
          </w:r>
          <w:r w:rsidR="00056328">
            <w:rPr>
              <w:color w:val="808080" w:themeColor="background1" w:themeShade="80"/>
              <w:sz w:val="18"/>
              <w:szCs w:val="18"/>
              <w:lang w:val="pl-PL"/>
            </w:rPr>
            <w:t>0</w:t>
          </w:r>
          <w:r w:rsidR="004E2188">
            <w:rPr>
              <w:color w:val="808080" w:themeColor="background1" w:themeShade="80"/>
              <w:sz w:val="18"/>
              <w:szCs w:val="18"/>
              <w:lang w:val="pl-PL"/>
            </w:rPr>
            <w:t>6</w:t>
          </w:r>
        </w:p>
      </w:tc>
      <w:tc>
        <w:tcPr>
          <w:tcW w:w="759" w:type="dxa"/>
          <w:gridSpan w:val="2"/>
        </w:tcPr>
        <w:p w14:paraId="5111DB35" w14:textId="77777777" w:rsidR="00F179A2" w:rsidRDefault="00F179A2" w:rsidP="00F13DA0">
          <w:pPr>
            <w:pStyle w:val="Stopka"/>
            <w:ind w:left="603" w:hanging="603"/>
            <w:rPr>
              <w:color w:val="808080" w:themeColor="background1" w:themeShade="80"/>
            </w:rPr>
          </w:pPr>
        </w:p>
      </w:tc>
    </w:tr>
    <w:tr w:rsidR="00F179A2" w14:paraId="6B325C59" w14:textId="77777777" w:rsidTr="00E44D11">
      <w:trPr>
        <w:gridAfter w:val="1"/>
        <w:wAfter w:w="39" w:type="dxa"/>
      </w:trPr>
      <w:tc>
        <w:tcPr>
          <w:tcW w:w="1843" w:type="dxa"/>
        </w:tcPr>
        <w:p w14:paraId="01CF6B17" w14:textId="77777777"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77777777" w:rsidR="00F179A2" w:rsidRDefault="00F179A2" w:rsidP="00F13DA0">
          <w:pPr>
            <w:pStyle w:val="Stopka"/>
            <w:ind w:left="603" w:hanging="603"/>
            <w:rPr>
              <w:color w:val="808080" w:themeColor="background1" w:themeShade="80"/>
            </w:rPr>
          </w:pPr>
          <w:r w:rsidRPr="005E42BF">
            <w:rPr>
              <w:color w:val="808080" w:themeColor="background1" w:themeShade="80"/>
              <w:sz w:val="18"/>
              <w:szCs w:val="18"/>
              <w:lang w:val="pl-PL"/>
            </w:rPr>
            <w:t>projekt</w:t>
          </w:r>
        </w:p>
      </w:tc>
      <w:tc>
        <w:tcPr>
          <w:tcW w:w="759" w:type="dxa"/>
          <w:gridSpan w:val="2"/>
        </w:tcPr>
        <w:p w14:paraId="37203F8A" w14:textId="77777777" w:rsidR="00F179A2" w:rsidRDefault="00F179A2"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AA3FF65" w14:textId="016586D0" w:rsidR="00F179A2" w:rsidRDefault="00F179A2">
    <w:pPr>
      <w:pStyle w:val="Stopka"/>
    </w:pPr>
  </w:p>
  <w:p w14:paraId="1526AF4D" w14:textId="77777777" w:rsidR="00F179A2" w:rsidRDefault="00F179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DC5470" w14:paraId="02405A68" w14:textId="77777777" w:rsidTr="00FB580B">
      <w:tc>
        <w:tcPr>
          <w:tcW w:w="1827" w:type="dxa"/>
        </w:tcPr>
        <w:p w14:paraId="620F0F00"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3C294BC7" w:rsidR="00DC5470" w:rsidRDefault="00056328" w:rsidP="00DC5470">
          <w:pPr>
            <w:pStyle w:val="Stopka"/>
            <w:ind w:left="603" w:hanging="603"/>
            <w:rPr>
              <w:color w:val="808080" w:themeColor="background1" w:themeShade="80"/>
            </w:rPr>
          </w:pPr>
          <w:r w:rsidRPr="005E42BF">
            <w:rPr>
              <w:color w:val="808080" w:themeColor="background1" w:themeShade="80"/>
              <w:sz w:val="18"/>
              <w:szCs w:val="18"/>
              <w:lang w:val="pl-PL"/>
            </w:rPr>
            <w:t>202</w:t>
          </w:r>
          <w:r>
            <w:rPr>
              <w:color w:val="808080" w:themeColor="background1" w:themeShade="80"/>
              <w:sz w:val="18"/>
              <w:szCs w:val="18"/>
              <w:lang w:val="pl-PL"/>
            </w:rPr>
            <w:t>4-03-0</w:t>
          </w:r>
          <w:r w:rsidR="004E2188">
            <w:rPr>
              <w:color w:val="808080" w:themeColor="background1" w:themeShade="80"/>
              <w:sz w:val="18"/>
              <w:szCs w:val="18"/>
              <w:lang w:val="pl-PL"/>
            </w:rPr>
            <w:t>6</w:t>
          </w:r>
        </w:p>
      </w:tc>
      <w:tc>
        <w:tcPr>
          <w:tcW w:w="754" w:type="dxa"/>
        </w:tcPr>
        <w:p w14:paraId="2538772A" w14:textId="77777777" w:rsidR="00DC5470" w:rsidRDefault="00DC5470" w:rsidP="00DC5470">
          <w:pPr>
            <w:pStyle w:val="Stopka"/>
            <w:ind w:left="603" w:hanging="603"/>
            <w:rPr>
              <w:color w:val="808080" w:themeColor="background1" w:themeShade="80"/>
            </w:rPr>
          </w:pPr>
        </w:p>
      </w:tc>
    </w:tr>
    <w:tr w:rsidR="00DC5470" w14:paraId="50DF5A5C" w14:textId="77777777" w:rsidTr="00FB580B">
      <w:tc>
        <w:tcPr>
          <w:tcW w:w="1827" w:type="dxa"/>
        </w:tcPr>
        <w:p w14:paraId="79D8FA94"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projekt</w:t>
          </w:r>
        </w:p>
      </w:tc>
      <w:tc>
        <w:tcPr>
          <w:tcW w:w="754" w:type="dxa"/>
        </w:tcPr>
        <w:p w14:paraId="1275EBAF" w14:textId="77777777" w:rsidR="00DC5470" w:rsidRDefault="00DC5470"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6D413DED" w14:textId="77777777" w:rsidR="00DC5470" w:rsidRDefault="00DC5470" w:rsidP="00FB580B">
    <w:pPr>
      <w:pStyle w:val="Stopka"/>
      <w:ind w:left="-388" w:firstLine="388"/>
    </w:pPr>
  </w:p>
  <w:p w14:paraId="7AF19F0F" w14:textId="77777777" w:rsidR="00DC5470" w:rsidRDefault="00DC547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
      <w:gridCol w:w="8170"/>
      <w:gridCol w:w="29"/>
      <w:gridCol w:w="568"/>
      <w:gridCol w:w="29"/>
    </w:tblGrid>
    <w:tr w:rsidR="00DC5470" w14:paraId="53123EA3" w14:textId="77777777" w:rsidTr="005267CD">
      <w:tc>
        <w:tcPr>
          <w:tcW w:w="1843" w:type="dxa"/>
        </w:tcPr>
        <w:p w14:paraId="56F53C14" w14:textId="77777777" w:rsidR="00DC5470" w:rsidRPr="005E42BF" w:rsidRDefault="00DC5470" w:rsidP="00DC5470">
          <w:pPr>
            <w:pStyle w:val="Stopka"/>
            <w:rPr>
              <w:color w:val="808080" w:themeColor="background1" w:themeShade="80"/>
              <w:sz w:val="18"/>
              <w:szCs w:val="18"/>
              <w:lang w:val="pl-PL"/>
            </w:rPr>
          </w:pPr>
        </w:p>
      </w:tc>
      <w:tc>
        <w:tcPr>
          <w:tcW w:w="12601" w:type="dxa"/>
          <w:gridSpan w:val="2"/>
        </w:tcPr>
        <w:p w14:paraId="190EAA34" w14:textId="77777777" w:rsidR="00DC5470" w:rsidRPr="005E42BF" w:rsidRDefault="00DC5470" w:rsidP="00DC5470">
          <w:pPr>
            <w:pStyle w:val="Stopka"/>
            <w:rPr>
              <w:color w:val="808080" w:themeColor="background1" w:themeShade="80"/>
              <w:sz w:val="18"/>
              <w:szCs w:val="18"/>
              <w:lang w:val="pl-PL"/>
            </w:rPr>
          </w:pPr>
        </w:p>
      </w:tc>
      <w:tc>
        <w:tcPr>
          <w:tcW w:w="759" w:type="dxa"/>
          <w:gridSpan w:val="2"/>
        </w:tcPr>
        <w:p w14:paraId="62A445AF" w14:textId="77777777" w:rsidR="00DC5470" w:rsidRDefault="00DC5470" w:rsidP="00DC5470">
          <w:pPr>
            <w:pStyle w:val="Stopka"/>
            <w:rPr>
              <w:color w:val="808080" w:themeColor="background1" w:themeShade="80"/>
            </w:rPr>
          </w:pPr>
        </w:p>
      </w:tc>
    </w:tr>
    <w:tr w:rsidR="00DC5470" w14:paraId="00F40256" w14:textId="77777777" w:rsidTr="005267CD">
      <w:trPr>
        <w:gridAfter w:val="1"/>
        <w:wAfter w:w="39" w:type="dxa"/>
      </w:trPr>
      <w:tc>
        <w:tcPr>
          <w:tcW w:w="1843" w:type="dxa"/>
        </w:tcPr>
        <w:p w14:paraId="7DF9DAEA"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47535F75" w:rsidR="00DC5470" w:rsidRDefault="00056328" w:rsidP="00DC5470">
          <w:pPr>
            <w:pStyle w:val="Stopka"/>
            <w:ind w:left="603" w:hanging="603"/>
            <w:rPr>
              <w:color w:val="808080" w:themeColor="background1" w:themeShade="80"/>
            </w:rPr>
          </w:pPr>
          <w:r w:rsidRPr="005E42BF">
            <w:rPr>
              <w:color w:val="808080" w:themeColor="background1" w:themeShade="80"/>
              <w:sz w:val="18"/>
              <w:szCs w:val="18"/>
              <w:lang w:val="pl-PL"/>
            </w:rPr>
            <w:t>202</w:t>
          </w:r>
          <w:r>
            <w:rPr>
              <w:color w:val="808080" w:themeColor="background1" w:themeShade="80"/>
              <w:sz w:val="18"/>
              <w:szCs w:val="18"/>
              <w:lang w:val="pl-PL"/>
            </w:rPr>
            <w:t>4-03-0</w:t>
          </w:r>
          <w:r w:rsidR="004E2188">
            <w:rPr>
              <w:color w:val="808080" w:themeColor="background1" w:themeShade="80"/>
              <w:sz w:val="18"/>
              <w:szCs w:val="18"/>
              <w:lang w:val="pl-PL"/>
            </w:rPr>
            <w:t>6</w:t>
          </w:r>
        </w:p>
      </w:tc>
      <w:tc>
        <w:tcPr>
          <w:tcW w:w="759" w:type="dxa"/>
          <w:gridSpan w:val="2"/>
        </w:tcPr>
        <w:p w14:paraId="1FAE68B7" w14:textId="77777777" w:rsidR="00DC5470" w:rsidRDefault="00DC5470" w:rsidP="00DC5470">
          <w:pPr>
            <w:pStyle w:val="Stopka"/>
            <w:ind w:left="603" w:hanging="603"/>
            <w:rPr>
              <w:color w:val="808080" w:themeColor="background1" w:themeShade="80"/>
            </w:rPr>
          </w:pPr>
        </w:p>
      </w:tc>
    </w:tr>
    <w:tr w:rsidR="00DC5470" w14:paraId="19C99EC1" w14:textId="77777777" w:rsidTr="005267CD">
      <w:trPr>
        <w:gridAfter w:val="1"/>
        <w:wAfter w:w="39" w:type="dxa"/>
      </w:trPr>
      <w:tc>
        <w:tcPr>
          <w:tcW w:w="1843" w:type="dxa"/>
        </w:tcPr>
        <w:p w14:paraId="2C0A4628"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77777777" w:rsidR="00DC5470" w:rsidRDefault="00DC5470" w:rsidP="00DC5470">
          <w:pPr>
            <w:pStyle w:val="Stopka"/>
            <w:ind w:left="603" w:hanging="603"/>
            <w:rPr>
              <w:color w:val="808080" w:themeColor="background1" w:themeShade="80"/>
            </w:rPr>
          </w:pPr>
          <w:r w:rsidRPr="005E42BF">
            <w:rPr>
              <w:color w:val="808080" w:themeColor="background1" w:themeShade="80"/>
              <w:sz w:val="18"/>
              <w:szCs w:val="18"/>
              <w:lang w:val="pl-PL"/>
            </w:rPr>
            <w:t>projekt</w:t>
          </w:r>
        </w:p>
      </w:tc>
      <w:tc>
        <w:tcPr>
          <w:tcW w:w="759" w:type="dxa"/>
          <w:gridSpan w:val="2"/>
        </w:tcPr>
        <w:p w14:paraId="1C057E43" w14:textId="77777777" w:rsidR="00DC5470" w:rsidRDefault="00DC5470"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482CF13" w14:textId="77777777" w:rsidR="00DC5470" w:rsidRDefault="00DC547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ACC4" w14:textId="77777777" w:rsidR="00A720FB" w:rsidRDefault="00A720FB">
    <w:pPr>
      <w:pStyle w:val="Stopka"/>
    </w:pPr>
  </w:p>
  <w:tbl>
    <w:tblPr>
      <w:tblStyle w:val="Tabela-Siatka"/>
      <w:tblW w:w="1498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A720FB" w14:paraId="4C8E6C6A" w14:textId="77777777" w:rsidTr="00DB2C84">
      <w:tc>
        <w:tcPr>
          <w:tcW w:w="1827" w:type="dxa"/>
        </w:tcPr>
        <w:p w14:paraId="28566BCA" w14:textId="77777777" w:rsidR="00A720FB" w:rsidRDefault="00A720FB"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318CC3BC" w:rsidR="00A720FB" w:rsidRDefault="00056328" w:rsidP="00F13DA0">
          <w:pPr>
            <w:pStyle w:val="Stopka"/>
            <w:ind w:left="603" w:hanging="603"/>
            <w:rPr>
              <w:color w:val="808080" w:themeColor="background1" w:themeShade="80"/>
            </w:rPr>
          </w:pPr>
          <w:r w:rsidRPr="005E42BF">
            <w:rPr>
              <w:color w:val="808080" w:themeColor="background1" w:themeShade="80"/>
              <w:sz w:val="18"/>
              <w:szCs w:val="18"/>
              <w:lang w:val="pl-PL"/>
            </w:rPr>
            <w:t>202</w:t>
          </w:r>
          <w:r>
            <w:rPr>
              <w:color w:val="808080" w:themeColor="background1" w:themeShade="80"/>
              <w:sz w:val="18"/>
              <w:szCs w:val="18"/>
              <w:lang w:val="pl-PL"/>
            </w:rPr>
            <w:t>4-03-0</w:t>
          </w:r>
          <w:r w:rsidR="004E2188">
            <w:rPr>
              <w:color w:val="808080" w:themeColor="background1" w:themeShade="80"/>
              <w:sz w:val="18"/>
              <w:szCs w:val="18"/>
              <w:lang w:val="pl-PL"/>
            </w:rPr>
            <w:t>6</w:t>
          </w:r>
        </w:p>
      </w:tc>
      <w:tc>
        <w:tcPr>
          <w:tcW w:w="754" w:type="dxa"/>
        </w:tcPr>
        <w:p w14:paraId="2ABA6A58" w14:textId="77777777" w:rsidR="00A720FB" w:rsidRDefault="00A720FB" w:rsidP="00F13DA0">
          <w:pPr>
            <w:pStyle w:val="Stopka"/>
            <w:ind w:left="603" w:hanging="603"/>
            <w:rPr>
              <w:color w:val="808080" w:themeColor="background1" w:themeShade="80"/>
            </w:rPr>
          </w:pPr>
        </w:p>
      </w:tc>
    </w:tr>
    <w:tr w:rsidR="00A720FB" w14:paraId="6B143C15" w14:textId="77777777" w:rsidTr="00DB2C84">
      <w:tc>
        <w:tcPr>
          <w:tcW w:w="1827" w:type="dxa"/>
        </w:tcPr>
        <w:p w14:paraId="0EE1EC10" w14:textId="77777777" w:rsidR="00A720FB" w:rsidRDefault="00A720FB"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77777777" w:rsidR="00A720FB" w:rsidRDefault="00A720FB" w:rsidP="00F13DA0">
          <w:pPr>
            <w:pStyle w:val="Stopka"/>
            <w:ind w:left="603" w:hanging="603"/>
            <w:rPr>
              <w:color w:val="808080" w:themeColor="background1" w:themeShade="80"/>
            </w:rPr>
          </w:pPr>
          <w:r w:rsidRPr="005E42BF">
            <w:rPr>
              <w:color w:val="808080" w:themeColor="background1" w:themeShade="80"/>
              <w:sz w:val="18"/>
              <w:szCs w:val="18"/>
              <w:lang w:val="pl-PL"/>
            </w:rPr>
            <w:t>projekt</w:t>
          </w:r>
        </w:p>
      </w:tc>
      <w:tc>
        <w:tcPr>
          <w:tcW w:w="754" w:type="dxa"/>
        </w:tcPr>
        <w:p w14:paraId="3BE569AF" w14:textId="77777777" w:rsidR="00A720FB" w:rsidRDefault="00A720FB"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0251E5D9" w14:textId="77777777" w:rsidR="00A720FB" w:rsidRDefault="00A720FB">
    <w:pPr>
      <w:pStyle w:val="Stopka"/>
    </w:pPr>
  </w:p>
  <w:p w14:paraId="1AEB5ED2" w14:textId="77777777" w:rsidR="00A720FB" w:rsidRDefault="00A720F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64086" w14:paraId="4979C597" w14:textId="77777777" w:rsidTr="00EE7146">
      <w:tc>
        <w:tcPr>
          <w:tcW w:w="993" w:type="dxa"/>
        </w:tcPr>
        <w:p w14:paraId="618905C0" w14:textId="2A69BB48" w:rsidR="00164086" w:rsidRDefault="00164086" w:rsidP="006B3F7C">
          <w:pPr>
            <w:pStyle w:val="Stopka"/>
            <w:rPr>
              <w:color w:val="808080" w:themeColor="background1" w:themeShade="80"/>
            </w:rPr>
          </w:pPr>
        </w:p>
      </w:tc>
      <w:tc>
        <w:tcPr>
          <w:tcW w:w="8647" w:type="dxa"/>
        </w:tcPr>
        <w:p w14:paraId="60AE936E" w14:textId="77777777" w:rsidR="00164086" w:rsidRDefault="00164086" w:rsidP="006B3F7C">
          <w:pPr>
            <w:pStyle w:val="Stopka"/>
            <w:rPr>
              <w:color w:val="808080" w:themeColor="background1" w:themeShade="80"/>
            </w:rPr>
          </w:pPr>
        </w:p>
      </w:tc>
      <w:tc>
        <w:tcPr>
          <w:tcW w:w="572" w:type="dxa"/>
        </w:tcPr>
        <w:p w14:paraId="245AC665" w14:textId="77777777" w:rsidR="00164086" w:rsidRDefault="00164086" w:rsidP="006B3F7C">
          <w:pPr>
            <w:pStyle w:val="Stopka"/>
            <w:rPr>
              <w:color w:val="808080" w:themeColor="background1" w:themeShade="80"/>
            </w:rPr>
          </w:pPr>
        </w:p>
      </w:tc>
    </w:tr>
    <w:tr w:rsidR="00164086" w14:paraId="3B7ABED1" w14:textId="77777777" w:rsidTr="00EE7146">
      <w:tc>
        <w:tcPr>
          <w:tcW w:w="993" w:type="dxa"/>
        </w:tcPr>
        <w:p w14:paraId="5F9E14D6" w14:textId="52C6A9B7" w:rsidR="00164086" w:rsidRDefault="00164086"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0CD4AADC" w:rsidR="00164086" w:rsidRDefault="00056328" w:rsidP="006B3F7C">
          <w:pPr>
            <w:pStyle w:val="Stopka"/>
            <w:rPr>
              <w:color w:val="808080" w:themeColor="background1" w:themeShade="80"/>
            </w:rPr>
          </w:pPr>
          <w:r w:rsidRPr="005E42BF">
            <w:rPr>
              <w:color w:val="808080" w:themeColor="background1" w:themeShade="80"/>
              <w:sz w:val="18"/>
              <w:szCs w:val="18"/>
              <w:lang w:val="pl-PL"/>
            </w:rPr>
            <w:t>202</w:t>
          </w:r>
          <w:r>
            <w:rPr>
              <w:color w:val="808080" w:themeColor="background1" w:themeShade="80"/>
              <w:sz w:val="18"/>
              <w:szCs w:val="18"/>
              <w:lang w:val="pl-PL"/>
            </w:rPr>
            <w:t>4-03-0</w:t>
          </w:r>
          <w:r w:rsidR="004E2188">
            <w:rPr>
              <w:color w:val="808080" w:themeColor="background1" w:themeShade="80"/>
              <w:sz w:val="18"/>
              <w:szCs w:val="18"/>
              <w:lang w:val="pl-PL"/>
            </w:rPr>
            <w:t>6</w:t>
          </w:r>
        </w:p>
      </w:tc>
      <w:tc>
        <w:tcPr>
          <w:tcW w:w="572" w:type="dxa"/>
        </w:tcPr>
        <w:p w14:paraId="58EA9C4B" w14:textId="77777777" w:rsidR="00164086" w:rsidRDefault="00164086" w:rsidP="006B3F7C">
          <w:pPr>
            <w:pStyle w:val="Stopka"/>
            <w:rPr>
              <w:color w:val="808080" w:themeColor="background1" w:themeShade="80"/>
            </w:rPr>
          </w:pPr>
        </w:p>
      </w:tc>
    </w:tr>
    <w:tr w:rsidR="00164086" w14:paraId="01697B32" w14:textId="77777777" w:rsidTr="00EE7146">
      <w:tc>
        <w:tcPr>
          <w:tcW w:w="993" w:type="dxa"/>
        </w:tcPr>
        <w:p w14:paraId="2575D2DB" w14:textId="2F2384FB" w:rsidR="00164086" w:rsidRDefault="00164086"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3F8FE5F5" w:rsidR="00164086" w:rsidRDefault="00164086" w:rsidP="006B3F7C">
          <w:pPr>
            <w:pStyle w:val="Stopka"/>
            <w:rPr>
              <w:color w:val="808080" w:themeColor="background1" w:themeShade="80"/>
            </w:rPr>
          </w:pPr>
          <w:r w:rsidRPr="005E42BF">
            <w:rPr>
              <w:color w:val="808080" w:themeColor="background1" w:themeShade="80"/>
              <w:sz w:val="18"/>
              <w:szCs w:val="18"/>
              <w:lang w:val="pl-PL"/>
            </w:rPr>
            <w:t>projekt</w:t>
          </w:r>
        </w:p>
      </w:tc>
      <w:tc>
        <w:tcPr>
          <w:tcW w:w="572" w:type="dxa"/>
        </w:tcPr>
        <w:p w14:paraId="54454B60" w14:textId="1F1BB556" w:rsidR="00164086" w:rsidRDefault="00164086"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Pr>
              <w:lang w:val="en-US"/>
            </w:rPr>
            <w:t>2</w:t>
          </w:r>
          <w:r w:rsidRPr="00F90EE9">
            <w:fldChar w:fldCharType="end"/>
          </w:r>
        </w:p>
      </w:tc>
    </w:tr>
  </w:tbl>
  <w:p w14:paraId="4B850435" w14:textId="77777777" w:rsidR="00164086" w:rsidRPr="005E42BF" w:rsidRDefault="00164086" w:rsidP="006B3F7C">
    <w:pPr>
      <w:pStyle w:val="Stopka"/>
      <w:rPr>
        <w:color w:val="808080" w:themeColor="background1" w:themeShade="80"/>
      </w:rPr>
    </w:pPr>
  </w:p>
  <w:p w14:paraId="706DA4AA" w14:textId="77777777" w:rsidR="006B3F7C" w:rsidRDefault="006B3F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9645" w14:textId="77777777" w:rsidR="00580DFA" w:rsidRDefault="00580DFA" w:rsidP="001029C2">
      <w:r>
        <w:separator/>
      </w:r>
    </w:p>
  </w:footnote>
  <w:footnote w:type="continuationSeparator" w:id="0">
    <w:p w14:paraId="7B732B4E" w14:textId="77777777" w:rsidR="00580DFA" w:rsidRDefault="00580DFA" w:rsidP="001029C2">
      <w:r>
        <w:continuationSeparator/>
      </w:r>
    </w:p>
  </w:footnote>
  <w:footnote w:id="1">
    <w:p w14:paraId="71204249" w14:textId="77777777" w:rsidR="001029C2" w:rsidRPr="00E00246" w:rsidRDefault="001029C2" w:rsidP="001029C2">
      <w:pPr>
        <w:pStyle w:val="Tekstprzypisudolnego"/>
        <w:rPr>
          <w:rFonts w:asciiTheme="minorHAnsi" w:hAnsiTheme="minorHAnsi" w:cstheme="minorHAnsi"/>
          <w:i/>
          <w:iCs/>
          <w:lang w:val="pl-PL"/>
        </w:rPr>
      </w:pPr>
      <w:r w:rsidRPr="00E00246">
        <w:rPr>
          <w:rStyle w:val="Odwoanieprzypisudolnego"/>
          <w:rFonts w:asciiTheme="minorHAnsi" w:hAnsiTheme="minorHAnsi" w:cstheme="minorHAnsi"/>
          <w:i/>
          <w:iCs/>
        </w:rPr>
        <w:footnoteRef/>
      </w:r>
      <w:r w:rsidRPr="00E00246">
        <w:rPr>
          <w:rFonts w:asciiTheme="minorHAnsi" w:hAnsiTheme="minorHAnsi" w:cstheme="minorHAnsi"/>
          <w:i/>
          <w:iCs/>
          <w:lang w:val="pl-PL"/>
        </w:rPr>
        <w:t xml:space="preserve"> </w:t>
      </w:r>
      <w:r w:rsidRPr="00E00246">
        <w:rPr>
          <w:rFonts w:asciiTheme="minorHAnsi" w:eastAsia="Calibri" w:hAnsiTheme="minorHAnsi" w:cstheme="minorHAnsi"/>
          <w:i/>
          <w:iCs/>
          <w:szCs w:val="24"/>
          <w:lang w:val="pl-PL"/>
        </w:rPr>
        <w:t>Organ, o którym mowa w art. 3 pkt 7) lit. a) ustawy z dnia 4 marca 2010 r. o infrastrukturze informacji przestrzennej.</w:t>
      </w:r>
    </w:p>
  </w:footnote>
  <w:footnote w:id="2">
    <w:p w14:paraId="103069B8" w14:textId="55AB7125" w:rsidR="006E385B" w:rsidRPr="005E42BF" w:rsidRDefault="006E385B" w:rsidP="00E00246">
      <w:pPr>
        <w:pStyle w:val="Tekstprzypisudolnego"/>
        <w:jc w:val="both"/>
        <w:rPr>
          <w:lang w:val="pl-PL"/>
        </w:rPr>
      </w:pPr>
      <w:r>
        <w:rPr>
          <w:rStyle w:val="Odwoanieprzypisudolnego"/>
        </w:rPr>
        <w:footnoteRef/>
      </w:r>
      <w:r>
        <w:t xml:space="preserve"> </w:t>
      </w:r>
      <w:r w:rsidRPr="00932FEE">
        <w:rPr>
          <w:rFonts w:asciiTheme="minorHAnsi" w:hAnsiTheme="minorHAnsi" w:cstheme="minorHAnsi"/>
          <w:i/>
          <w:iCs/>
          <w:lang w:val="pl-PL"/>
        </w:rPr>
        <w:t xml:space="preserve">Zgodnie z art. 56. ust 1.  [zmiana Ustawy PiZP] organy, o których mowa w art. 67a ust. 1 </w:t>
      </w:r>
      <w:r>
        <w:rPr>
          <w:rFonts w:asciiTheme="minorHAnsi" w:hAnsiTheme="minorHAnsi" w:cstheme="minorHAnsi"/>
          <w:i/>
          <w:iCs/>
          <w:lang w:val="pl-PL"/>
        </w:rPr>
        <w:t>[U</w:t>
      </w:r>
      <w:r w:rsidRPr="00932FEE">
        <w:rPr>
          <w:rFonts w:asciiTheme="minorHAnsi" w:hAnsiTheme="minorHAnsi" w:cstheme="minorHAnsi"/>
          <w:i/>
          <w:iCs/>
          <w:lang w:val="pl-PL"/>
        </w:rPr>
        <w:t>staw</w:t>
      </w:r>
      <w:r>
        <w:rPr>
          <w:rFonts w:asciiTheme="minorHAnsi" w:hAnsiTheme="minorHAnsi" w:cstheme="minorHAnsi"/>
          <w:i/>
          <w:iCs/>
          <w:lang w:val="pl-PL"/>
        </w:rPr>
        <w:t>a PiZP]</w:t>
      </w:r>
      <w:r w:rsidRPr="00932FEE">
        <w:rPr>
          <w:rFonts w:asciiTheme="minorHAnsi" w:hAnsiTheme="minorHAnsi" w:cstheme="minorHAnsi"/>
          <w:i/>
          <w:iCs/>
          <w:lang w:val="pl-PL"/>
        </w:rPr>
        <w:t>, tworzą zbiory danych przestrzennych, o których mowa w tym przepisie, dla obowiązujących w dniu wejścia w</w:t>
      </w:r>
      <w:r>
        <w:rPr>
          <w:rFonts w:asciiTheme="minorHAnsi" w:hAnsiTheme="minorHAnsi" w:cstheme="minorHAnsi"/>
          <w:i/>
          <w:iCs/>
          <w:lang w:val="pl-PL"/>
        </w:rPr>
        <w:t> </w:t>
      </w:r>
      <w:r w:rsidRPr="00932FEE">
        <w:rPr>
          <w:rFonts w:asciiTheme="minorHAnsi" w:hAnsiTheme="minorHAnsi" w:cstheme="minorHAnsi"/>
          <w:i/>
          <w:iCs/>
          <w:lang w:val="pl-PL"/>
        </w:rPr>
        <w:t>życie ustawy:</w:t>
      </w:r>
      <w:r>
        <w:rPr>
          <w:rFonts w:asciiTheme="minorHAnsi" w:hAnsiTheme="minorHAnsi" w:cstheme="minorHAnsi"/>
          <w:i/>
          <w:iCs/>
          <w:lang w:val="pl-PL"/>
        </w:rPr>
        <w:t xml:space="preserve"> </w:t>
      </w:r>
      <w:r w:rsidRPr="00932FEE">
        <w:rPr>
          <w:rFonts w:asciiTheme="minorHAnsi" w:hAnsiTheme="minorHAnsi" w:cstheme="minorHAnsi"/>
          <w:i/>
          <w:iCs/>
          <w:lang w:val="pl-PL"/>
        </w:rPr>
        <w:t>1) uchwał ustalających zasady i warunki sytuowania obiektów małej architektury, tablic reklamowych i</w:t>
      </w:r>
      <w:r w:rsidR="004950D7">
        <w:rPr>
          <w:rFonts w:asciiTheme="minorHAnsi" w:hAnsiTheme="minorHAnsi" w:cstheme="minorHAnsi"/>
          <w:i/>
          <w:iCs/>
          <w:lang w:val="pl-PL"/>
        </w:rPr>
        <w:t> </w:t>
      </w:r>
      <w:r w:rsidRPr="00932FEE">
        <w:rPr>
          <w:rFonts w:asciiTheme="minorHAnsi" w:hAnsiTheme="minorHAnsi" w:cstheme="minorHAnsi"/>
          <w:i/>
          <w:iCs/>
          <w:lang w:val="pl-PL"/>
        </w:rPr>
        <w:t>urządzeń reklamowych oraz ogrodzeń, ich gabaryty, standardy jakościowe oraz rodzaje materiałów budowlanych, z jakich mogą być wykonane, 2) audytów krajobrazowych – w terminie do dnia 31</w:t>
      </w:r>
      <w:r>
        <w:rPr>
          <w:rFonts w:asciiTheme="minorHAnsi" w:hAnsiTheme="minorHAnsi" w:cstheme="minorHAnsi"/>
          <w:i/>
          <w:iCs/>
          <w:lang w:val="pl-PL"/>
        </w:rPr>
        <w:t> </w:t>
      </w:r>
      <w:r w:rsidRPr="00932FEE">
        <w:rPr>
          <w:rFonts w:asciiTheme="minorHAnsi" w:hAnsiTheme="minorHAnsi" w:cstheme="minorHAnsi"/>
          <w:i/>
          <w:iCs/>
          <w:lang w:val="pl-PL"/>
        </w:rPr>
        <w:t>marca 2026 r.</w:t>
      </w:r>
      <w:r>
        <w:rPr>
          <w:rFonts w:asciiTheme="minorHAnsi" w:hAnsiTheme="minorHAnsi" w:cstheme="minorHAnsi"/>
          <w:i/>
          <w:iCs/>
          <w:lang w:val="pl-PL"/>
        </w:rPr>
        <w:t>, natomiast z</w:t>
      </w:r>
      <w:r w:rsidRPr="00932FEE">
        <w:rPr>
          <w:rFonts w:asciiTheme="minorHAnsi" w:hAnsiTheme="minorHAnsi"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E601A2" w:rsidRPr="005E42BF" w:rsidRDefault="00E601A2" w:rsidP="00E00246">
      <w:pPr>
        <w:pStyle w:val="Tekstprzypisudolnego"/>
        <w:jc w:val="both"/>
        <w:rPr>
          <w:lang w:val="pl-PL"/>
        </w:rPr>
      </w:pPr>
      <w:r>
        <w:rPr>
          <w:rStyle w:val="Odwoanieprzypisudolnego"/>
        </w:rPr>
        <w:footnoteRef/>
      </w:r>
      <w:r>
        <w:t xml:space="preserve"> </w:t>
      </w:r>
      <w:r>
        <w:rPr>
          <w:rFonts w:asciiTheme="minorHAnsi" w:hAnsiTheme="minorHAnsi" w:cstheme="minorHAnsi"/>
          <w:i/>
          <w:iCs/>
          <w:lang w:val="pl-PL"/>
        </w:rPr>
        <w:t>Zg</w:t>
      </w:r>
      <w:r w:rsidRPr="00932FEE">
        <w:rPr>
          <w:rFonts w:asciiTheme="minorHAnsi" w:hAnsiTheme="minorHAnsi"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asciiTheme="minorHAnsi" w:hAnsiTheme="minorHAnsi" w:cstheme="minorHAnsi"/>
          <w:i/>
          <w:iCs/>
          <w:lang w:val="pl-PL"/>
        </w:rPr>
        <w:t>.</w:t>
      </w:r>
    </w:p>
  </w:footnote>
  <w:footnote w:id="4">
    <w:p w14:paraId="7AE95527" w14:textId="2D206D43" w:rsidR="006E385B" w:rsidRPr="00932FEE" w:rsidRDefault="006E385B" w:rsidP="00E00246">
      <w:pPr>
        <w:pStyle w:val="Tekstprzypisudolnego"/>
        <w:jc w:val="both"/>
        <w:rPr>
          <w:rFonts w:asciiTheme="minorHAnsi" w:hAnsiTheme="minorHAnsi" w:cstheme="minorHAnsi"/>
          <w:lang w:val="pl-PL"/>
        </w:rPr>
      </w:pPr>
      <w:r>
        <w:rPr>
          <w:rStyle w:val="Odwoanieprzypisudolnego"/>
        </w:rPr>
        <w:footnoteRef/>
      </w:r>
      <w:r>
        <w:t xml:space="preserve"> </w:t>
      </w:r>
      <w:r w:rsidRPr="00932FEE">
        <w:rPr>
          <w:rFonts w:asciiTheme="minorHAnsi" w:hAnsiTheme="minorHAnsi" w:cstheme="minorHAnsi"/>
          <w:i/>
          <w:iCs/>
          <w:lang w:val="pl-PL"/>
        </w:rPr>
        <w:t xml:space="preserve">Zgodnie z art. 56. ust 1.  [zmiana Ustawy PiZP] organy, o których mowa w art. 67a ust. 1 </w:t>
      </w:r>
      <w:r>
        <w:rPr>
          <w:rFonts w:asciiTheme="minorHAnsi" w:hAnsiTheme="minorHAnsi" w:cstheme="minorHAnsi"/>
          <w:i/>
          <w:iCs/>
          <w:lang w:val="pl-PL"/>
        </w:rPr>
        <w:t>[U</w:t>
      </w:r>
      <w:r w:rsidRPr="00932FEE">
        <w:rPr>
          <w:rFonts w:asciiTheme="minorHAnsi" w:hAnsiTheme="minorHAnsi" w:cstheme="minorHAnsi"/>
          <w:i/>
          <w:iCs/>
          <w:lang w:val="pl-PL"/>
        </w:rPr>
        <w:t>staw</w:t>
      </w:r>
      <w:r>
        <w:rPr>
          <w:rFonts w:asciiTheme="minorHAnsi" w:hAnsiTheme="minorHAnsi" w:cstheme="minorHAnsi"/>
          <w:i/>
          <w:iCs/>
          <w:lang w:val="pl-PL"/>
        </w:rPr>
        <w:t>a</w:t>
      </w:r>
      <w:r w:rsidR="00C4293A">
        <w:rPr>
          <w:rFonts w:asciiTheme="minorHAnsi" w:hAnsiTheme="minorHAnsi" w:cstheme="minorHAnsi"/>
          <w:i/>
          <w:iCs/>
          <w:lang w:val="pl-PL"/>
        </w:rPr>
        <w:t xml:space="preserve"> </w:t>
      </w:r>
      <w:r>
        <w:rPr>
          <w:rFonts w:asciiTheme="minorHAnsi" w:hAnsiTheme="minorHAnsi" w:cstheme="minorHAnsi"/>
          <w:i/>
          <w:iCs/>
          <w:lang w:val="pl-PL"/>
        </w:rPr>
        <w:t>PiZP]</w:t>
      </w:r>
      <w:r w:rsidRPr="00932FEE">
        <w:rPr>
          <w:rFonts w:asciiTheme="minorHAnsi" w:hAnsiTheme="minorHAnsi" w:cstheme="minorHAnsi"/>
          <w:i/>
          <w:iCs/>
          <w:lang w:val="pl-PL"/>
        </w:rPr>
        <w:t>, tworzą zbiory danych przestrzennych, o których mowa w tym przepisie, dla obowiązujących w dniu wejścia w</w:t>
      </w:r>
      <w:r>
        <w:rPr>
          <w:rFonts w:asciiTheme="minorHAnsi" w:hAnsiTheme="minorHAnsi" w:cstheme="minorHAnsi"/>
          <w:i/>
          <w:iCs/>
          <w:lang w:val="pl-PL"/>
        </w:rPr>
        <w:t> </w:t>
      </w:r>
      <w:r w:rsidRPr="00932FEE">
        <w:rPr>
          <w:rFonts w:asciiTheme="minorHAnsi" w:hAnsiTheme="minorHAnsi" w:cstheme="minorHAnsi"/>
          <w:i/>
          <w:iCs/>
          <w:lang w:val="pl-PL"/>
        </w:rPr>
        <w:t>życie ustawy:</w:t>
      </w:r>
      <w:r>
        <w:rPr>
          <w:rFonts w:asciiTheme="minorHAnsi" w:hAnsiTheme="minorHAnsi" w:cstheme="minorHAnsi"/>
          <w:i/>
          <w:iCs/>
          <w:lang w:val="pl-PL"/>
        </w:rPr>
        <w:t xml:space="preserve"> </w:t>
      </w:r>
      <w:r w:rsidRPr="00932FEE">
        <w:rPr>
          <w:rFonts w:asciiTheme="minorHAnsi" w:hAnsiTheme="minorHAnsi" w:cstheme="minorHAnsi"/>
          <w:i/>
          <w:iCs/>
          <w:lang w:val="pl-PL"/>
        </w:rPr>
        <w:t>1) uchwał ustalających zasady i warunki sytuowania obiektów małej architektury, tablic reklamowych i</w:t>
      </w:r>
      <w:r w:rsidR="004950D7">
        <w:rPr>
          <w:rFonts w:asciiTheme="minorHAnsi" w:hAnsiTheme="minorHAnsi" w:cstheme="minorHAnsi"/>
          <w:i/>
          <w:iCs/>
          <w:lang w:val="pl-PL"/>
        </w:rPr>
        <w:t> </w:t>
      </w:r>
      <w:r w:rsidRPr="00932FEE">
        <w:rPr>
          <w:rFonts w:asciiTheme="minorHAnsi" w:hAnsiTheme="minorHAnsi" w:cstheme="minorHAnsi"/>
          <w:i/>
          <w:iCs/>
          <w:lang w:val="pl-PL"/>
        </w:rPr>
        <w:t>urządzeń reklamowych oraz ogrodzeń, ich gabaryty, standardy jakościowe oraz rodzaje materiałów budowlanych, z jakich mogą być wykonane, 2) audytów krajobrazowych – w terminie do dnia 31</w:t>
      </w:r>
      <w:r>
        <w:rPr>
          <w:rFonts w:asciiTheme="minorHAnsi" w:hAnsiTheme="minorHAnsi" w:cstheme="minorHAnsi"/>
          <w:i/>
          <w:iCs/>
          <w:lang w:val="pl-PL"/>
        </w:rPr>
        <w:t> </w:t>
      </w:r>
      <w:r w:rsidRPr="00932FEE">
        <w:rPr>
          <w:rFonts w:asciiTheme="minorHAnsi" w:hAnsiTheme="minorHAnsi" w:cstheme="minorHAnsi"/>
          <w:i/>
          <w:iCs/>
          <w:lang w:val="pl-PL"/>
        </w:rPr>
        <w:t>marca 2026 r.</w:t>
      </w:r>
      <w:r>
        <w:rPr>
          <w:rFonts w:asciiTheme="minorHAnsi" w:hAnsiTheme="minorHAnsi" w:cstheme="minorHAnsi"/>
          <w:i/>
          <w:iCs/>
          <w:lang w:val="pl-PL"/>
        </w:rPr>
        <w:t>, natomiast z</w:t>
      </w:r>
      <w:r w:rsidRPr="00932FEE">
        <w:rPr>
          <w:rFonts w:asciiTheme="minorHAnsi" w:hAnsiTheme="minorHAnsi"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6E385B" w:rsidRPr="005E42BF" w:rsidRDefault="006E385B">
      <w:pPr>
        <w:pStyle w:val="Tekstprzypisudolnego"/>
        <w:rPr>
          <w:lang w:val="pl-PL"/>
        </w:rPr>
      </w:pPr>
    </w:p>
  </w:footnote>
  <w:footnote w:id="5">
    <w:p w14:paraId="4A903FDD" w14:textId="5092A0B5" w:rsidR="006E385B" w:rsidRPr="005E42BF" w:rsidRDefault="006E385B" w:rsidP="008014F8">
      <w:pPr>
        <w:pStyle w:val="Tekstprzypisudolnego"/>
        <w:jc w:val="both"/>
        <w:rPr>
          <w:lang w:val="pl-PL"/>
        </w:rPr>
      </w:pPr>
      <w:r>
        <w:rPr>
          <w:rStyle w:val="Odwoanieprzypisudolnego"/>
        </w:rPr>
        <w:footnoteRef/>
      </w:r>
      <w:r>
        <w:t xml:space="preserve"> </w:t>
      </w:r>
      <w:r>
        <w:rPr>
          <w:rFonts w:asciiTheme="minorHAnsi" w:hAnsiTheme="minorHAnsi" w:cstheme="minorHAnsi"/>
          <w:i/>
          <w:iCs/>
          <w:lang w:val="pl-PL"/>
        </w:rPr>
        <w:t>Zg</w:t>
      </w:r>
      <w:r w:rsidRPr="00932FEE">
        <w:rPr>
          <w:rFonts w:asciiTheme="minorHAnsi" w:hAnsiTheme="minorHAnsi"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asciiTheme="minorHAnsi" w:hAnsiTheme="minorHAnsi" w:cstheme="minorHAnsi"/>
          <w:i/>
          <w:iCs/>
          <w:lang w:val="pl-PL"/>
        </w:rPr>
        <w:t>.</w:t>
      </w:r>
    </w:p>
  </w:footnote>
  <w:footnote w:id="6">
    <w:p w14:paraId="4A19A852" w14:textId="20622EF9" w:rsidR="006E385B" w:rsidRPr="005E42BF" w:rsidRDefault="006E385B" w:rsidP="008014F8">
      <w:pPr>
        <w:pStyle w:val="Tekstprzypisudolnego"/>
        <w:jc w:val="both"/>
        <w:rPr>
          <w:lang w:val="pl-PL"/>
        </w:rPr>
      </w:pPr>
      <w:r>
        <w:rPr>
          <w:rStyle w:val="Odwoanieprzypisudolnego"/>
        </w:rPr>
        <w:footnoteRef/>
      </w:r>
      <w:r>
        <w:t xml:space="preserve"> </w:t>
      </w:r>
      <w:r w:rsidRPr="00932FEE">
        <w:rPr>
          <w:rFonts w:asciiTheme="minorHAnsi" w:hAnsiTheme="minorHAnsi" w:cstheme="minorHAnsi"/>
          <w:i/>
          <w:iCs/>
          <w:lang w:val="pl-PL"/>
        </w:rPr>
        <w:t xml:space="preserve">Zgodnie z art. 56. ust 1.  [zmiana Ustawy PiZP] organy, o których mowa w art. 67a ust. 1 </w:t>
      </w:r>
      <w:r>
        <w:rPr>
          <w:rFonts w:asciiTheme="minorHAnsi" w:hAnsiTheme="minorHAnsi" w:cstheme="minorHAnsi"/>
          <w:i/>
          <w:iCs/>
          <w:lang w:val="pl-PL"/>
        </w:rPr>
        <w:t>[U</w:t>
      </w:r>
      <w:r w:rsidRPr="00932FEE">
        <w:rPr>
          <w:rFonts w:asciiTheme="minorHAnsi" w:hAnsiTheme="minorHAnsi" w:cstheme="minorHAnsi"/>
          <w:i/>
          <w:iCs/>
          <w:lang w:val="pl-PL"/>
        </w:rPr>
        <w:t>staw</w:t>
      </w:r>
      <w:r>
        <w:rPr>
          <w:rFonts w:asciiTheme="minorHAnsi" w:hAnsiTheme="minorHAnsi" w:cstheme="minorHAnsi"/>
          <w:i/>
          <w:iCs/>
          <w:lang w:val="pl-PL"/>
        </w:rPr>
        <w:t>a PiZP]</w:t>
      </w:r>
      <w:r w:rsidRPr="00932FEE">
        <w:rPr>
          <w:rFonts w:asciiTheme="minorHAnsi" w:hAnsiTheme="minorHAnsi" w:cstheme="minorHAnsi"/>
          <w:i/>
          <w:iCs/>
          <w:lang w:val="pl-PL"/>
        </w:rPr>
        <w:t>, tworzą zbiory danych przestrzennych, o których mowa w tym przepisie, dla obowiązujących w dniu wejścia w</w:t>
      </w:r>
      <w:r>
        <w:rPr>
          <w:rFonts w:asciiTheme="minorHAnsi" w:hAnsiTheme="minorHAnsi" w:cstheme="minorHAnsi"/>
          <w:i/>
          <w:iCs/>
          <w:lang w:val="pl-PL"/>
        </w:rPr>
        <w:t> </w:t>
      </w:r>
      <w:r w:rsidRPr="00932FEE">
        <w:rPr>
          <w:rFonts w:asciiTheme="minorHAnsi" w:hAnsiTheme="minorHAnsi" w:cstheme="minorHAnsi"/>
          <w:i/>
          <w:iCs/>
          <w:lang w:val="pl-PL"/>
        </w:rPr>
        <w:t>życie ustawy:</w:t>
      </w:r>
      <w:r>
        <w:rPr>
          <w:rFonts w:asciiTheme="minorHAnsi" w:hAnsiTheme="minorHAnsi" w:cstheme="minorHAnsi"/>
          <w:i/>
          <w:iCs/>
          <w:lang w:val="pl-PL"/>
        </w:rPr>
        <w:t xml:space="preserve"> </w:t>
      </w:r>
      <w:r w:rsidRPr="00932FEE">
        <w:rPr>
          <w:rFonts w:asciiTheme="minorHAnsi" w:hAnsiTheme="minorHAnsi" w:cstheme="minorHAnsi"/>
          <w:i/>
          <w:iCs/>
          <w:lang w:val="pl-PL"/>
        </w:rPr>
        <w:t>1) uchwał ustalających zasady i warunki sytuowania obiektów małej architektury, tablic reklamowych i</w:t>
      </w:r>
      <w:r w:rsidR="008014F8">
        <w:rPr>
          <w:rFonts w:asciiTheme="minorHAnsi" w:hAnsiTheme="minorHAnsi" w:cstheme="minorHAnsi"/>
          <w:i/>
          <w:iCs/>
          <w:lang w:val="pl-PL"/>
        </w:rPr>
        <w:t> </w:t>
      </w:r>
      <w:r w:rsidRPr="00932FEE">
        <w:rPr>
          <w:rFonts w:asciiTheme="minorHAnsi" w:hAnsiTheme="minorHAnsi" w:cstheme="minorHAnsi"/>
          <w:i/>
          <w:iCs/>
          <w:lang w:val="pl-PL"/>
        </w:rPr>
        <w:t>urządzeń reklamowych oraz ogrodzeń, ich gabaryty, standardy jakościowe oraz rodzaje materiałów budowlanych, z jakich mogą być wykonane, 2) audytów krajobrazowych – w terminie do dnia 31</w:t>
      </w:r>
      <w:r>
        <w:rPr>
          <w:rFonts w:asciiTheme="minorHAnsi" w:hAnsiTheme="minorHAnsi" w:cstheme="minorHAnsi"/>
          <w:i/>
          <w:iCs/>
          <w:lang w:val="pl-PL"/>
        </w:rPr>
        <w:t> </w:t>
      </w:r>
      <w:r w:rsidRPr="00932FEE">
        <w:rPr>
          <w:rFonts w:asciiTheme="minorHAnsi" w:hAnsiTheme="minorHAnsi" w:cstheme="minorHAnsi"/>
          <w:i/>
          <w:iCs/>
          <w:lang w:val="pl-PL"/>
        </w:rPr>
        <w:t>marca 2026 r.</w:t>
      </w:r>
      <w:r>
        <w:rPr>
          <w:rFonts w:asciiTheme="minorHAnsi" w:hAnsiTheme="minorHAnsi" w:cstheme="minorHAnsi"/>
          <w:i/>
          <w:iCs/>
          <w:lang w:val="pl-PL"/>
        </w:rPr>
        <w:t>, natomiast z</w:t>
      </w:r>
      <w:r w:rsidRPr="00932FEE">
        <w:rPr>
          <w:rFonts w:asciiTheme="minorHAnsi" w:hAnsiTheme="minorHAnsi"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E11601" w:rsidRPr="003F790E" w:rsidRDefault="00E11601"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B40B96" w:rsidRPr="003525C7" w:rsidRDefault="00B40B96"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asciiTheme="minorHAnsi" w:hAnsiTheme="minorHAnsi"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asciiTheme="minorHAnsi" w:hAnsiTheme="minorHAnsi" w:cstheme="minorHAnsi"/>
          <w:i/>
          <w:iCs/>
          <w:lang w:val="pl-PL"/>
        </w:rPr>
        <w:t>udostępnianie wykonuje się za pośrednictwem Rejestru Urbanistycznego, o którym mowa w Rozdziale 5b [Ustawa PiZP].</w:t>
      </w:r>
    </w:p>
  </w:footnote>
  <w:footnote w:id="9">
    <w:p w14:paraId="06CD80F9" w14:textId="77777777" w:rsidR="00E11601" w:rsidRDefault="00E11601">
      <w:pPr>
        <w:pStyle w:val="Tekstprzypisudolnego"/>
      </w:pPr>
      <w:r>
        <w:rPr>
          <w:rStyle w:val="Odwoanieprzypisudolnego"/>
        </w:rPr>
        <w:footnoteRef/>
      </w:r>
      <w:r>
        <w:t xml:space="preserve"> </w:t>
      </w:r>
      <w:r w:rsidRPr="00DB2C84">
        <w:rPr>
          <w:rFonts w:asciiTheme="minorHAnsi" w:hAnsiTheme="minorHAnsi" w:cstheme="minorHAnsi"/>
          <w:i/>
          <w:iCs/>
        </w:rPr>
        <w:t>Art. 67c [Ustawa PiZP] traci moc z dniem 1 stycznia 2026 r.</w:t>
      </w:r>
    </w:p>
  </w:footnote>
  <w:footnote w:id="10">
    <w:p w14:paraId="603129EB" w14:textId="32334D73" w:rsidR="003525C7" w:rsidRPr="003525C7" w:rsidRDefault="003525C7">
      <w:pPr>
        <w:pStyle w:val="Tekstprzypisudolnego"/>
        <w:rPr>
          <w:lang w:val="pl-PL"/>
        </w:rPr>
      </w:pPr>
      <w:r>
        <w:rPr>
          <w:rStyle w:val="Odwoanieprzypisudolnego"/>
        </w:rPr>
        <w:footnoteRef/>
      </w:r>
      <w:r>
        <w:t xml:space="preserve"> </w:t>
      </w:r>
      <w:r w:rsidRPr="001D1888">
        <w:rPr>
          <w:rFonts w:asciiTheme="minorHAnsi" w:hAnsiTheme="minorHAnsi" w:cstheme="minorHAnsi"/>
          <w:sz w:val="18"/>
          <w:szCs w:val="18"/>
          <w:lang w:val="pl-PL"/>
        </w:rPr>
        <w:t>Liczność 0..1 jest zastosowan</w:t>
      </w:r>
      <w:r>
        <w:rPr>
          <w:rFonts w:asciiTheme="minorHAnsi" w:hAnsiTheme="minorHAnsi" w:cstheme="minorHAnsi"/>
          <w:sz w:val="18"/>
          <w:szCs w:val="18"/>
          <w:lang w:val="pl-PL"/>
        </w:rPr>
        <w:t>a</w:t>
      </w:r>
      <w:r w:rsidRPr="001D1888">
        <w:rPr>
          <w:rFonts w:asciiTheme="minorHAnsi" w:hAnsiTheme="minorHAnsi" w:cstheme="minorHAnsi"/>
          <w:sz w:val="18"/>
          <w:szCs w:val="18"/>
          <w:lang w:val="pl-PL"/>
        </w:rPr>
        <w:t xml:space="preserve"> w celu zagwarantowani</w:t>
      </w:r>
      <w:r>
        <w:rPr>
          <w:rFonts w:asciiTheme="minorHAnsi" w:hAnsiTheme="minorHAnsi" w:cstheme="minorHAnsi"/>
          <w:sz w:val="18"/>
          <w:szCs w:val="18"/>
          <w:lang w:val="pl-PL"/>
        </w:rPr>
        <w:t>a</w:t>
      </w:r>
      <w:r w:rsidRPr="001D1888">
        <w:rPr>
          <w:rFonts w:asciiTheme="minorHAnsi" w:hAnsiTheme="minorHAnsi" w:cstheme="minorHAnsi"/>
          <w:sz w:val="18"/>
          <w:szCs w:val="18"/>
          <w:lang w:val="pl-PL"/>
        </w:rPr>
        <w:t xml:space="preserve"> technicznej zgodności wstecznej z wersją 1.0 schematu aplikacyjnego.</w:t>
      </w:r>
    </w:p>
  </w:footnote>
  <w:footnote w:id="11">
    <w:p w14:paraId="67936857" w14:textId="08F8A551" w:rsidR="00E11601" w:rsidRPr="009D679A" w:rsidRDefault="00E11601">
      <w:pPr>
        <w:pStyle w:val="Tekstprzypisudolnego"/>
        <w:rPr>
          <w:lang w:val="pl-PL"/>
        </w:rPr>
      </w:pPr>
      <w:r>
        <w:rPr>
          <w:rStyle w:val="Odwoanieprzypisudolnego"/>
        </w:rPr>
        <w:footnoteRef/>
      </w:r>
      <w:r>
        <w:t xml:space="preserve"> </w:t>
      </w:r>
      <w:r w:rsidRPr="001D1888">
        <w:rPr>
          <w:rFonts w:asciiTheme="minorHAnsi" w:hAnsiTheme="minorHAnsi" w:cstheme="minorHAnsi"/>
          <w:sz w:val="18"/>
          <w:szCs w:val="18"/>
          <w:lang w:val="pl-PL"/>
        </w:rPr>
        <w:t>Liczność 0..1 jest zastosowan</w:t>
      </w:r>
      <w:r w:rsidR="003525C7">
        <w:rPr>
          <w:rFonts w:asciiTheme="minorHAnsi" w:hAnsiTheme="minorHAnsi" w:cstheme="minorHAnsi"/>
          <w:sz w:val="18"/>
          <w:szCs w:val="18"/>
          <w:lang w:val="pl-PL"/>
        </w:rPr>
        <w:t>a</w:t>
      </w:r>
      <w:r w:rsidRPr="001D1888">
        <w:rPr>
          <w:rFonts w:asciiTheme="minorHAnsi" w:hAnsiTheme="minorHAnsi" w:cstheme="minorHAnsi"/>
          <w:sz w:val="18"/>
          <w:szCs w:val="18"/>
          <w:lang w:val="pl-PL"/>
        </w:rPr>
        <w:t xml:space="preserve"> w celu zagwarantowani</w:t>
      </w:r>
      <w:r w:rsidR="003525C7">
        <w:rPr>
          <w:rFonts w:asciiTheme="minorHAnsi" w:hAnsiTheme="minorHAnsi" w:cstheme="minorHAnsi"/>
          <w:sz w:val="18"/>
          <w:szCs w:val="18"/>
          <w:lang w:val="pl-PL"/>
        </w:rPr>
        <w:t>a</w:t>
      </w:r>
      <w:r w:rsidRPr="001D1888">
        <w:rPr>
          <w:rFonts w:asciiTheme="minorHAnsi" w:hAnsiTheme="minorHAnsi"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67DC" w14:textId="77777777" w:rsidR="00DC5470" w:rsidRDefault="00DC5470" w:rsidP="00DC5470">
    <w:pPr>
      <w:pStyle w:val="Nagwek"/>
      <w:ind w:left="-426"/>
      <w:rPr>
        <w:color w:val="808080" w:themeColor="background1" w:themeShade="80"/>
        <w:lang w:val="pl-PL"/>
      </w:rPr>
    </w:pPr>
  </w:p>
  <w:p w14:paraId="1549F3C4" w14:textId="47A11C46" w:rsidR="00DC5470" w:rsidRPr="00F13DA0" w:rsidRDefault="00DC5470" w:rsidP="00DC547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 projekt</w:t>
    </w:r>
  </w:p>
  <w:p w14:paraId="4807EE60" w14:textId="511955EF" w:rsidR="00F179A2" w:rsidRPr="00F13DA0" w:rsidRDefault="00F179A2"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24B7" w14:textId="77777777" w:rsidR="00DC5470" w:rsidRDefault="00DC5470" w:rsidP="00DC5470">
    <w:pPr>
      <w:pStyle w:val="Nagwek"/>
      <w:ind w:left="-426"/>
      <w:rPr>
        <w:color w:val="808080" w:themeColor="background1" w:themeShade="80"/>
        <w:lang w:val="pl-PL"/>
      </w:rPr>
    </w:pPr>
  </w:p>
  <w:p w14:paraId="48C878AA" w14:textId="380D6EF6" w:rsidR="00DC5470" w:rsidRPr="00F13DA0" w:rsidRDefault="00DC5470"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 projekt</w:t>
    </w:r>
  </w:p>
  <w:p w14:paraId="4DC9F915" w14:textId="46F9275B" w:rsidR="00DC5470" w:rsidRPr="00F13DA0" w:rsidRDefault="00DC5470" w:rsidP="00F13DA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8480" behindDoc="0" locked="0" layoutInCell="1" allowOverlap="1" wp14:anchorId="47F1C216" wp14:editId="453A8432">
              <wp:simplePos x="0" y="0"/>
              <wp:positionH relativeFrom="column">
                <wp:posOffset>-126614</wp:posOffset>
              </wp:positionH>
              <wp:positionV relativeFrom="paragraph">
                <wp:posOffset>83985</wp:posOffset>
              </wp:positionV>
              <wp:extent cx="6773545"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6773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A9496B"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523.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4A3F" w14:textId="77777777" w:rsidR="00DC5470" w:rsidRDefault="00DC547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7016C" w14:textId="095ABFE8" w:rsidR="00DC5470" w:rsidRDefault="00DC5470" w:rsidP="00DC5470">
    <w:pPr>
      <w:pStyle w:val="Nagwek"/>
      <w:ind w:left="-426"/>
      <w:rPr>
        <w:color w:val="808080" w:themeColor="background1" w:themeShade="80"/>
        <w:lang w:val="pl-PL"/>
      </w:rPr>
    </w:pPr>
  </w:p>
  <w:p w14:paraId="132E5059" w14:textId="77777777" w:rsidR="00DC5470" w:rsidRPr="00F13DA0" w:rsidRDefault="00DC5470" w:rsidP="00DC547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 projekt</w:t>
    </w:r>
  </w:p>
  <w:p w14:paraId="20E4DEAA" w14:textId="4207C480" w:rsidR="00DC5470" w:rsidRPr="00F13DA0" w:rsidRDefault="00DC5470" w:rsidP="00FB580B">
    <w:pPr>
      <w:pStyle w:val="Nagwek"/>
      <w:rPr>
        <w:color w:val="808080" w:themeColor="background1" w:themeShade="80"/>
        <w:lang w:val="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4108A" w14:textId="77777777" w:rsidR="00B928B5" w:rsidRDefault="00B928B5" w:rsidP="00F13DA0">
    <w:pPr>
      <w:pStyle w:val="Nagwek"/>
      <w:ind w:left="-426"/>
      <w:rPr>
        <w:color w:val="808080" w:themeColor="background1" w:themeShade="80"/>
        <w:lang w:val="pl-PL"/>
      </w:rPr>
    </w:pPr>
  </w:p>
  <w:p w14:paraId="336A3229" w14:textId="3FAD535E" w:rsidR="00B928B5" w:rsidRPr="00F13DA0" w:rsidRDefault="00B928B5" w:rsidP="00F13DA0">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63360" behindDoc="0" locked="0" layoutInCell="1" allowOverlap="1" wp14:anchorId="0C131A6D" wp14:editId="53E97EAB">
              <wp:simplePos x="0" y="0"/>
              <wp:positionH relativeFrom="column">
                <wp:posOffset>-592557</wp:posOffset>
              </wp:positionH>
              <wp:positionV relativeFrom="paragraph">
                <wp:posOffset>226568</wp:posOffset>
              </wp:positionV>
              <wp:extent cx="6773876"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FBFF71"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2.0 - projekt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FCC3" w14:textId="73CFC736" w:rsidR="006B3F7C" w:rsidRPr="005E42BF" w:rsidRDefault="00783BCE" w:rsidP="00FB580B">
    <w:pPr>
      <w:pStyle w:val="Nagwek"/>
      <w:ind w:left="-426"/>
      <w:rPr>
        <w:color w:val="808080" w:themeColor="background1" w:themeShade="80"/>
        <w:lang w:val="pl-PL"/>
      </w:rPr>
    </w:pPr>
    <w:r w:rsidRPr="005E42BF">
      <w:rPr>
        <w:noProof/>
        <w:color w:val="808080" w:themeColor="background1" w:themeShade="80"/>
        <w:lang w:val="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006B3F7C" w:rsidRPr="005E42BF">
      <w:rPr>
        <w:color w:val="808080" w:themeColor="background1" w:themeShade="80"/>
        <w:lang w:val="pl-PL"/>
      </w:rPr>
      <w:t>Specyfikacja danych Planowanie przestrzenne 2.0 - projekt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8"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1"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25"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30"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1"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34"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36"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38"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39"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40"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4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46"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51"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940410">
    <w:abstractNumId w:val="33"/>
  </w:num>
  <w:num w:numId="2" w16cid:durableId="483355887">
    <w:abstractNumId w:val="32"/>
  </w:num>
  <w:num w:numId="3" w16cid:durableId="116996236">
    <w:abstractNumId w:val="26"/>
  </w:num>
  <w:num w:numId="4" w16cid:durableId="565342717">
    <w:abstractNumId w:val="44"/>
  </w:num>
  <w:num w:numId="5" w16cid:durableId="1784686461">
    <w:abstractNumId w:val="45"/>
  </w:num>
  <w:num w:numId="6" w16cid:durableId="776294228">
    <w:abstractNumId w:val="0"/>
  </w:num>
  <w:num w:numId="7" w16cid:durableId="152766043">
    <w:abstractNumId w:val="37"/>
  </w:num>
  <w:num w:numId="8" w16cid:durableId="1050567221">
    <w:abstractNumId w:val="2"/>
  </w:num>
  <w:num w:numId="9" w16cid:durableId="1824078175">
    <w:abstractNumId w:val="16"/>
  </w:num>
  <w:num w:numId="10" w16cid:durableId="1179811119">
    <w:abstractNumId w:val="47"/>
  </w:num>
  <w:num w:numId="11" w16cid:durableId="1929078095">
    <w:abstractNumId w:val="13"/>
  </w:num>
  <w:num w:numId="12" w16cid:durableId="1023748453">
    <w:abstractNumId w:val="18"/>
  </w:num>
  <w:num w:numId="13" w16cid:durableId="87965489">
    <w:abstractNumId w:val="54"/>
  </w:num>
  <w:num w:numId="14" w16cid:durableId="1657031591">
    <w:abstractNumId w:val="17"/>
  </w:num>
  <w:num w:numId="15" w16cid:durableId="672686557">
    <w:abstractNumId w:val="46"/>
  </w:num>
  <w:num w:numId="16" w16cid:durableId="1024750946">
    <w:abstractNumId w:val="21"/>
  </w:num>
  <w:num w:numId="17" w16cid:durableId="695696030">
    <w:abstractNumId w:val="25"/>
  </w:num>
  <w:num w:numId="18" w16cid:durableId="1942912205">
    <w:abstractNumId w:val="14"/>
  </w:num>
  <w:num w:numId="19" w16cid:durableId="1567911248">
    <w:abstractNumId w:val="3"/>
  </w:num>
  <w:num w:numId="20" w16cid:durableId="1655178143">
    <w:abstractNumId w:val="23"/>
  </w:num>
  <w:num w:numId="21" w16cid:durableId="987130470">
    <w:abstractNumId w:val="11"/>
  </w:num>
  <w:num w:numId="22" w16cid:durableId="852695302">
    <w:abstractNumId w:val="20"/>
  </w:num>
  <w:num w:numId="23" w16cid:durableId="1442139667">
    <w:abstractNumId w:val="15"/>
  </w:num>
  <w:num w:numId="24" w16cid:durableId="1240871475">
    <w:abstractNumId w:val="12"/>
  </w:num>
  <w:num w:numId="25" w16cid:durableId="2073233192">
    <w:abstractNumId w:val="7"/>
  </w:num>
  <w:num w:numId="26" w16cid:durableId="294989734">
    <w:abstractNumId w:val="5"/>
  </w:num>
  <w:num w:numId="27" w16cid:durableId="597569370">
    <w:abstractNumId w:val="42"/>
  </w:num>
  <w:num w:numId="28" w16cid:durableId="1229146411">
    <w:abstractNumId w:val="22"/>
  </w:num>
  <w:num w:numId="29" w16cid:durableId="1377464550">
    <w:abstractNumId w:val="40"/>
  </w:num>
  <w:num w:numId="30" w16cid:durableId="849565893">
    <w:abstractNumId w:val="30"/>
  </w:num>
  <w:num w:numId="31" w16cid:durableId="1846364326">
    <w:abstractNumId w:val="9"/>
  </w:num>
  <w:num w:numId="32" w16cid:durableId="1753772660">
    <w:abstractNumId w:val="50"/>
    <w:lvlOverride w:ilvl="0">
      <w:startOverride w:val="1"/>
    </w:lvlOverride>
    <w:lvlOverride w:ilvl="1"/>
    <w:lvlOverride w:ilvl="2"/>
    <w:lvlOverride w:ilvl="3"/>
    <w:lvlOverride w:ilvl="4"/>
    <w:lvlOverride w:ilvl="5"/>
    <w:lvlOverride w:ilvl="6"/>
    <w:lvlOverride w:ilvl="7"/>
    <w:lvlOverride w:ilvl="8"/>
  </w:num>
  <w:num w:numId="33" w16cid:durableId="516240067">
    <w:abstractNumId w:val="52"/>
  </w:num>
  <w:num w:numId="34" w16cid:durableId="1894924832">
    <w:abstractNumId w:val="19"/>
  </w:num>
  <w:num w:numId="35" w16cid:durableId="299507311">
    <w:abstractNumId w:val="48"/>
  </w:num>
  <w:num w:numId="36" w16cid:durableId="1992178096">
    <w:abstractNumId w:val="1"/>
  </w:num>
  <w:num w:numId="37" w16cid:durableId="2111076267">
    <w:abstractNumId w:val="8"/>
  </w:num>
  <w:num w:numId="38" w16cid:durableId="1022633671">
    <w:abstractNumId w:val="43"/>
  </w:num>
  <w:num w:numId="39" w16cid:durableId="1129281836">
    <w:abstractNumId w:val="24"/>
  </w:num>
  <w:num w:numId="40" w16cid:durableId="1432433233">
    <w:abstractNumId w:val="53"/>
  </w:num>
  <w:num w:numId="41" w16cid:durableId="1877767121">
    <w:abstractNumId w:val="4"/>
  </w:num>
  <w:num w:numId="42" w16cid:durableId="2101290461">
    <w:abstractNumId w:val="34"/>
  </w:num>
  <w:num w:numId="43" w16cid:durableId="917786878">
    <w:abstractNumId w:val="49"/>
  </w:num>
  <w:num w:numId="44" w16cid:durableId="193886627">
    <w:abstractNumId w:val="33"/>
  </w:num>
  <w:num w:numId="45" w16cid:durableId="252397645">
    <w:abstractNumId w:val="33"/>
  </w:num>
  <w:num w:numId="46" w16cid:durableId="1101216156">
    <w:abstractNumId w:val="36"/>
  </w:num>
  <w:num w:numId="47" w16cid:durableId="700980550">
    <w:abstractNumId w:val="31"/>
  </w:num>
  <w:num w:numId="48" w16cid:durableId="1142234386">
    <w:abstractNumId w:val="41"/>
  </w:num>
  <w:num w:numId="49" w16cid:durableId="895630793">
    <w:abstractNumId w:val="6"/>
  </w:num>
  <w:num w:numId="50" w16cid:durableId="2046833198">
    <w:abstractNumId w:val="51"/>
  </w:num>
  <w:num w:numId="51" w16cid:durableId="108399476">
    <w:abstractNumId w:val="39"/>
  </w:num>
  <w:num w:numId="52" w16cid:durableId="1002010290">
    <w:abstractNumId w:val="38"/>
  </w:num>
  <w:num w:numId="53" w16cid:durableId="1043749812">
    <w:abstractNumId w:val="10"/>
  </w:num>
  <w:num w:numId="54" w16cid:durableId="1308048389">
    <w:abstractNumId w:val="29"/>
  </w:num>
  <w:num w:numId="55" w16cid:durableId="265575459">
    <w:abstractNumId w:val="35"/>
  </w:num>
  <w:num w:numId="56" w16cid:durableId="744381416">
    <w:abstractNumId w:val="33"/>
  </w:num>
  <w:num w:numId="57" w16cid:durableId="1462574623">
    <w:abstractNumId w:val="27"/>
  </w:num>
  <w:num w:numId="58" w16cid:durableId="1917781490">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C2"/>
    <w:rsid w:val="000069DB"/>
    <w:rsid w:val="000143CB"/>
    <w:rsid w:val="00016C0D"/>
    <w:rsid w:val="0002203D"/>
    <w:rsid w:val="00034A3E"/>
    <w:rsid w:val="000350B6"/>
    <w:rsid w:val="0003582B"/>
    <w:rsid w:val="00043705"/>
    <w:rsid w:val="00046789"/>
    <w:rsid w:val="00050ADF"/>
    <w:rsid w:val="00056328"/>
    <w:rsid w:val="000717FD"/>
    <w:rsid w:val="000732F5"/>
    <w:rsid w:val="00077310"/>
    <w:rsid w:val="00080F83"/>
    <w:rsid w:val="000A4BE9"/>
    <w:rsid w:val="000B5311"/>
    <w:rsid w:val="000C6A6B"/>
    <w:rsid w:val="000D2D55"/>
    <w:rsid w:val="000E49BD"/>
    <w:rsid w:val="000E5208"/>
    <w:rsid w:val="000E5A25"/>
    <w:rsid w:val="000E5C0A"/>
    <w:rsid w:val="000E608D"/>
    <w:rsid w:val="000F5268"/>
    <w:rsid w:val="001026E5"/>
    <w:rsid w:val="001029C2"/>
    <w:rsid w:val="00106D35"/>
    <w:rsid w:val="001165B5"/>
    <w:rsid w:val="00123814"/>
    <w:rsid w:val="00124FB7"/>
    <w:rsid w:val="001272B2"/>
    <w:rsid w:val="00132939"/>
    <w:rsid w:val="00137B92"/>
    <w:rsid w:val="00154899"/>
    <w:rsid w:val="00162639"/>
    <w:rsid w:val="00164086"/>
    <w:rsid w:val="00174077"/>
    <w:rsid w:val="001766C9"/>
    <w:rsid w:val="0018364E"/>
    <w:rsid w:val="001955A0"/>
    <w:rsid w:val="001A07EA"/>
    <w:rsid w:val="001B1E58"/>
    <w:rsid w:val="001B4C1F"/>
    <w:rsid w:val="001C1DB7"/>
    <w:rsid w:val="001C584D"/>
    <w:rsid w:val="001E2D55"/>
    <w:rsid w:val="001E2DCC"/>
    <w:rsid w:val="001E594C"/>
    <w:rsid w:val="001F575E"/>
    <w:rsid w:val="001F7D51"/>
    <w:rsid w:val="00203E00"/>
    <w:rsid w:val="00216551"/>
    <w:rsid w:val="0023043B"/>
    <w:rsid w:val="0023045A"/>
    <w:rsid w:val="00234918"/>
    <w:rsid w:val="002506C2"/>
    <w:rsid w:val="00255843"/>
    <w:rsid w:val="002909D9"/>
    <w:rsid w:val="002B335B"/>
    <w:rsid w:val="002C23BF"/>
    <w:rsid w:val="002D3AEB"/>
    <w:rsid w:val="002D6F07"/>
    <w:rsid w:val="002D7F44"/>
    <w:rsid w:val="002F3F6C"/>
    <w:rsid w:val="002F6ED0"/>
    <w:rsid w:val="002F788F"/>
    <w:rsid w:val="00305CD9"/>
    <w:rsid w:val="00311507"/>
    <w:rsid w:val="00313B65"/>
    <w:rsid w:val="00315F40"/>
    <w:rsid w:val="00316941"/>
    <w:rsid w:val="00317A25"/>
    <w:rsid w:val="00325138"/>
    <w:rsid w:val="00331250"/>
    <w:rsid w:val="00332113"/>
    <w:rsid w:val="00344D3C"/>
    <w:rsid w:val="003525C7"/>
    <w:rsid w:val="003666C4"/>
    <w:rsid w:val="003778BF"/>
    <w:rsid w:val="00383049"/>
    <w:rsid w:val="003905F5"/>
    <w:rsid w:val="0039509B"/>
    <w:rsid w:val="003A0C02"/>
    <w:rsid w:val="003A2C13"/>
    <w:rsid w:val="003A4CEE"/>
    <w:rsid w:val="003A4F6F"/>
    <w:rsid w:val="003A5442"/>
    <w:rsid w:val="003B3788"/>
    <w:rsid w:val="003B7F9C"/>
    <w:rsid w:val="003C2193"/>
    <w:rsid w:val="003C7789"/>
    <w:rsid w:val="003E1525"/>
    <w:rsid w:val="003E5AC2"/>
    <w:rsid w:val="00401E49"/>
    <w:rsid w:val="00416127"/>
    <w:rsid w:val="004211B9"/>
    <w:rsid w:val="0042664D"/>
    <w:rsid w:val="004274BD"/>
    <w:rsid w:val="00427BD3"/>
    <w:rsid w:val="00436071"/>
    <w:rsid w:val="00436310"/>
    <w:rsid w:val="0046101E"/>
    <w:rsid w:val="00470C32"/>
    <w:rsid w:val="00472731"/>
    <w:rsid w:val="004863D7"/>
    <w:rsid w:val="00487AD7"/>
    <w:rsid w:val="004950D7"/>
    <w:rsid w:val="0049756F"/>
    <w:rsid w:val="004A030E"/>
    <w:rsid w:val="004B3E17"/>
    <w:rsid w:val="004C025F"/>
    <w:rsid w:val="004C1CB8"/>
    <w:rsid w:val="004C655B"/>
    <w:rsid w:val="004C6B9C"/>
    <w:rsid w:val="004C6D92"/>
    <w:rsid w:val="004C7763"/>
    <w:rsid w:val="004E2188"/>
    <w:rsid w:val="004E5627"/>
    <w:rsid w:val="00513479"/>
    <w:rsid w:val="0052495B"/>
    <w:rsid w:val="005271B8"/>
    <w:rsid w:val="00532E80"/>
    <w:rsid w:val="00533146"/>
    <w:rsid w:val="0053480F"/>
    <w:rsid w:val="00540D8C"/>
    <w:rsid w:val="0054433B"/>
    <w:rsid w:val="0054582F"/>
    <w:rsid w:val="00550B96"/>
    <w:rsid w:val="005732F6"/>
    <w:rsid w:val="00580DFA"/>
    <w:rsid w:val="005A08C9"/>
    <w:rsid w:val="005A6F5A"/>
    <w:rsid w:val="005B0C6E"/>
    <w:rsid w:val="005B3810"/>
    <w:rsid w:val="005B4658"/>
    <w:rsid w:val="005C223C"/>
    <w:rsid w:val="005C3781"/>
    <w:rsid w:val="005C62FD"/>
    <w:rsid w:val="005D2DD6"/>
    <w:rsid w:val="005E42BF"/>
    <w:rsid w:val="005E5488"/>
    <w:rsid w:val="005E63C9"/>
    <w:rsid w:val="005F03EB"/>
    <w:rsid w:val="00607B63"/>
    <w:rsid w:val="00607DE2"/>
    <w:rsid w:val="00615059"/>
    <w:rsid w:val="0061633B"/>
    <w:rsid w:val="006366B1"/>
    <w:rsid w:val="00645FFC"/>
    <w:rsid w:val="006507F5"/>
    <w:rsid w:val="00653655"/>
    <w:rsid w:val="00654F3F"/>
    <w:rsid w:val="00667D88"/>
    <w:rsid w:val="00670B77"/>
    <w:rsid w:val="00672889"/>
    <w:rsid w:val="0068098D"/>
    <w:rsid w:val="00685E9B"/>
    <w:rsid w:val="00691D5F"/>
    <w:rsid w:val="006B2818"/>
    <w:rsid w:val="006B3F7C"/>
    <w:rsid w:val="006C323E"/>
    <w:rsid w:val="006D1E36"/>
    <w:rsid w:val="006E385B"/>
    <w:rsid w:val="006E6A69"/>
    <w:rsid w:val="006F0AF3"/>
    <w:rsid w:val="006F398B"/>
    <w:rsid w:val="00706716"/>
    <w:rsid w:val="00715571"/>
    <w:rsid w:val="00735893"/>
    <w:rsid w:val="00746937"/>
    <w:rsid w:val="00762334"/>
    <w:rsid w:val="007741AE"/>
    <w:rsid w:val="00775A94"/>
    <w:rsid w:val="00783BCE"/>
    <w:rsid w:val="00787A8A"/>
    <w:rsid w:val="007978C1"/>
    <w:rsid w:val="007A1114"/>
    <w:rsid w:val="007B3AD8"/>
    <w:rsid w:val="007C5FB8"/>
    <w:rsid w:val="007C7E19"/>
    <w:rsid w:val="007D1EF8"/>
    <w:rsid w:val="007D29FC"/>
    <w:rsid w:val="007E651E"/>
    <w:rsid w:val="007F50A7"/>
    <w:rsid w:val="007F5432"/>
    <w:rsid w:val="008014F8"/>
    <w:rsid w:val="008036F4"/>
    <w:rsid w:val="00811E83"/>
    <w:rsid w:val="00812931"/>
    <w:rsid w:val="00814D60"/>
    <w:rsid w:val="00822D4C"/>
    <w:rsid w:val="0082547A"/>
    <w:rsid w:val="008307EA"/>
    <w:rsid w:val="0084533D"/>
    <w:rsid w:val="00847BC9"/>
    <w:rsid w:val="00851310"/>
    <w:rsid w:val="0085737B"/>
    <w:rsid w:val="008635A3"/>
    <w:rsid w:val="00865AB9"/>
    <w:rsid w:val="0086780E"/>
    <w:rsid w:val="0087059B"/>
    <w:rsid w:val="00873C9D"/>
    <w:rsid w:val="00897039"/>
    <w:rsid w:val="008A3DAB"/>
    <w:rsid w:val="008A7028"/>
    <w:rsid w:val="008C4711"/>
    <w:rsid w:val="008C7E47"/>
    <w:rsid w:val="008D3357"/>
    <w:rsid w:val="008D4E1A"/>
    <w:rsid w:val="008E2584"/>
    <w:rsid w:val="008E4D0F"/>
    <w:rsid w:val="0090136A"/>
    <w:rsid w:val="009147B0"/>
    <w:rsid w:val="00920D47"/>
    <w:rsid w:val="0092342D"/>
    <w:rsid w:val="0093457C"/>
    <w:rsid w:val="00935480"/>
    <w:rsid w:val="00946860"/>
    <w:rsid w:val="0095062F"/>
    <w:rsid w:val="009556BE"/>
    <w:rsid w:val="00965508"/>
    <w:rsid w:val="00970C0D"/>
    <w:rsid w:val="009738D2"/>
    <w:rsid w:val="00981159"/>
    <w:rsid w:val="009826DC"/>
    <w:rsid w:val="00986796"/>
    <w:rsid w:val="0098754C"/>
    <w:rsid w:val="009944B7"/>
    <w:rsid w:val="009B76BD"/>
    <w:rsid w:val="009D1AA8"/>
    <w:rsid w:val="009D29B3"/>
    <w:rsid w:val="009D46BF"/>
    <w:rsid w:val="009D4CD6"/>
    <w:rsid w:val="009E6F98"/>
    <w:rsid w:val="00A031F9"/>
    <w:rsid w:val="00A159F6"/>
    <w:rsid w:val="00A259DB"/>
    <w:rsid w:val="00A26D1E"/>
    <w:rsid w:val="00A27101"/>
    <w:rsid w:val="00A44A8E"/>
    <w:rsid w:val="00A62501"/>
    <w:rsid w:val="00A63E9E"/>
    <w:rsid w:val="00A67BE5"/>
    <w:rsid w:val="00A718C9"/>
    <w:rsid w:val="00A720FB"/>
    <w:rsid w:val="00A7398B"/>
    <w:rsid w:val="00A75A9E"/>
    <w:rsid w:val="00A82DB3"/>
    <w:rsid w:val="00A90401"/>
    <w:rsid w:val="00A90964"/>
    <w:rsid w:val="00AA4CC5"/>
    <w:rsid w:val="00AC26F0"/>
    <w:rsid w:val="00AC42C8"/>
    <w:rsid w:val="00AF06D0"/>
    <w:rsid w:val="00AF6D21"/>
    <w:rsid w:val="00B01E65"/>
    <w:rsid w:val="00B031F1"/>
    <w:rsid w:val="00B0461B"/>
    <w:rsid w:val="00B178FA"/>
    <w:rsid w:val="00B20630"/>
    <w:rsid w:val="00B279F5"/>
    <w:rsid w:val="00B314E4"/>
    <w:rsid w:val="00B40B96"/>
    <w:rsid w:val="00B47969"/>
    <w:rsid w:val="00B5428A"/>
    <w:rsid w:val="00B60095"/>
    <w:rsid w:val="00B62369"/>
    <w:rsid w:val="00B67F9D"/>
    <w:rsid w:val="00B76E35"/>
    <w:rsid w:val="00B77931"/>
    <w:rsid w:val="00B81868"/>
    <w:rsid w:val="00B818DE"/>
    <w:rsid w:val="00B86D82"/>
    <w:rsid w:val="00B86DAC"/>
    <w:rsid w:val="00B928B5"/>
    <w:rsid w:val="00BB0374"/>
    <w:rsid w:val="00BC0157"/>
    <w:rsid w:val="00BC0545"/>
    <w:rsid w:val="00BC0886"/>
    <w:rsid w:val="00BC4BCC"/>
    <w:rsid w:val="00BD525E"/>
    <w:rsid w:val="00BE04B5"/>
    <w:rsid w:val="00BF381F"/>
    <w:rsid w:val="00C03786"/>
    <w:rsid w:val="00C03B8A"/>
    <w:rsid w:val="00C06CD5"/>
    <w:rsid w:val="00C11DC9"/>
    <w:rsid w:val="00C25744"/>
    <w:rsid w:val="00C25855"/>
    <w:rsid w:val="00C26361"/>
    <w:rsid w:val="00C4293A"/>
    <w:rsid w:val="00C4331E"/>
    <w:rsid w:val="00C44B34"/>
    <w:rsid w:val="00C477FF"/>
    <w:rsid w:val="00C74B1A"/>
    <w:rsid w:val="00C76315"/>
    <w:rsid w:val="00C76C05"/>
    <w:rsid w:val="00C936A1"/>
    <w:rsid w:val="00C94AFD"/>
    <w:rsid w:val="00C96B91"/>
    <w:rsid w:val="00CA1259"/>
    <w:rsid w:val="00CC046C"/>
    <w:rsid w:val="00CC39F8"/>
    <w:rsid w:val="00CC3C6A"/>
    <w:rsid w:val="00CC5E00"/>
    <w:rsid w:val="00CC79DF"/>
    <w:rsid w:val="00CC7E40"/>
    <w:rsid w:val="00CD0D59"/>
    <w:rsid w:val="00CE07AB"/>
    <w:rsid w:val="00CE1C54"/>
    <w:rsid w:val="00CE273A"/>
    <w:rsid w:val="00CE3E71"/>
    <w:rsid w:val="00CF5A7A"/>
    <w:rsid w:val="00CF6E71"/>
    <w:rsid w:val="00D0551D"/>
    <w:rsid w:val="00D2241A"/>
    <w:rsid w:val="00D270FA"/>
    <w:rsid w:val="00D3297C"/>
    <w:rsid w:val="00D32BB9"/>
    <w:rsid w:val="00D37ACF"/>
    <w:rsid w:val="00D419EC"/>
    <w:rsid w:val="00D42AB5"/>
    <w:rsid w:val="00D44A3A"/>
    <w:rsid w:val="00D53CB3"/>
    <w:rsid w:val="00D560E5"/>
    <w:rsid w:val="00D56F3E"/>
    <w:rsid w:val="00D66A76"/>
    <w:rsid w:val="00D75827"/>
    <w:rsid w:val="00D8057F"/>
    <w:rsid w:val="00D86D21"/>
    <w:rsid w:val="00D94725"/>
    <w:rsid w:val="00D94B56"/>
    <w:rsid w:val="00D960F4"/>
    <w:rsid w:val="00DB2C84"/>
    <w:rsid w:val="00DB35C0"/>
    <w:rsid w:val="00DC2F56"/>
    <w:rsid w:val="00DC3C36"/>
    <w:rsid w:val="00DC5470"/>
    <w:rsid w:val="00DC5B6E"/>
    <w:rsid w:val="00DD1BDD"/>
    <w:rsid w:val="00DE1FA5"/>
    <w:rsid w:val="00DE2047"/>
    <w:rsid w:val="00DF7115"/>
    <w:rsid w:val="00E0007F"/>
    <w:rsid w:val="00E00246"/>
    <w:rsid w:val="00E05FA2"/>
    <w:rsid w:val="00E11601"/>
    <w:rsid w:val="00E1513C"/>
    <w:rsid w:val="00E21202"/>
    <w:rsid w:val="00E229EF"/>
    <w:rsid w:val="00E31998"/>
    <w:rsid w:val="00E40691"/>
    <w:rsid w:val="00E44D11"/>
    <w:rsid w:val="00E515AE"/>
    <w:rsid w:val="00E5228F"/>
    <w:rsid w:val="00E54677"/>
    <w:rsid w:val="00E601A2"/>
    <w:rsid w:val="00E62614"/>
    <w:rsid w:val="00E650F5"/>
    <w:rsid w:val="00E73635"/>
    <w:rsid w:val="00E73D29"/>
    <w:rsid w:val="00E83338"/>
    <w:rsid w:val="00E85DBD"/>
    <w:rsid w:val="00E85EE5"/>
    <w:rsid w:val="00E91E06"/>
    <w:rsid w:val="00EA66D5"/>
    <w:rsid w:val="00EB1703"/>
    <w:rsid w:val="00EC5D6B"/>
    <w:rsid w:val="00EC7798"/>
    <w:rsid w:val="00ED669D"/>
    <w:rsid w:val="00ED7A6D"/>
    <w:rsid w:val="00EE4A0B"/>
    <w:rsid w:val="00EE7146"/>
    <w:rsid w:val="00EF1860"/>
    <w:rsid w:val="00EF343B"/>
    <w:rsid w:val="00F023C4"/>
    <w:rsid w:val="00F02E92"/>
    <w:rsid w:val="00F11463"/>
    <w:rsid w:val="00F13DA0"/>
    <w:rsid w:val="00F17307"/>
    <w:rsid w:val="00F179A2"/>
    <w:rsid w:val="00F20C39"/>
    <w:rsid w:val="00F2132D"/>
    <w:rsid w:val="00F24DC8"/>
    <w:rsid w:val="00F264AE"/>
    <w:rsid w:val="00F3620C"/>
    <w:rsid w:val="00F3678E"/>
    <w:rsid w:val="00F369E2"/>
    <w:rsid w:val="00F379E4"/>
    <w:rsid w:val="00F37B37"/>
    <w:rsid w:val="00F43578"/>
    <w:rsid w:val="00F4625F"/>
    <w:rsid w:val="00F51A01"/>
    <w:rsid w:val="00F5488C"/>
    <w:rsid w:val="00F614FD"/>
    <w:rsid w:val="00F7056E"/>
    <w:rsid w:val="00F71726"/>
    <w:rsid w:val="00F73253"/>
    <w:rsid w:val="00F80D2C"/>
    <w:rsid w:val="00F84A4B"/>
    <w:rsid w:val="00F948D9"/>
    <w:rsid w:val="00FA5831"/>
    <w:rsid w:val="00FB580B"/>
    <w:rsid w:val="00FC17FA"/>
    <w:rsid w:val="00FC557F"/>
    <w:rsid w:val="00FD56D3"/>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29C2"/>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E91E06"/>
    <w:pPr>
      <w:keepNext/>
      <w:keepLines/>
      <w:numPr>
        <w:ilvl w:val="3"/>
        <w:numId w:val="1"/>
      </w:numPr>
      <w:spacing w:before="160" w:after="120" w:line="276" w:lineRule="auto"/>
      <w:ind w:left="864"/>
      <w:outlineLvl w:val="3"/>
    </w:pPr>
    <w:rPr>
      <w:rFonts w:ascii="Trebuchet MS" w:eastAsia="Trebuchet MS" w:hAnsi="Trebuchet MS" w:cs="Trebuchet MS"/>
      <w:color w:val="666666"/>
      <w:u w:val="single"/>
      <w:lang w:val="en-US"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E91E06"/>
    <w:rPr>
      <w:rFonts w:ascii="Trebuchet MS" w:eastAsia="Trebuchet MS" w:hAnsi="Trebuchet MS" w:cs="Trebuchet MS"/>
      <w:color w:val="666666"/>
      <w:kern w:val="0"/>
      <w:sz w:val="24"/>
      <w:szCs w:val="24"/>
      <w:u w:val="single"/>
      <w:lang w:val="en-US"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asciiTheme="minorHAnsi" w:hAnsiTheme="minorHAnsi" w:cstheme="minorHAnsi"/>
      <w:b/>
      <w:bCs/>
      <w:noProof/>
      <w:sz w:val="22"/>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46101E"/>
    <w:pPr>
      <w:tabs>
        <w:tab w:val="left" w:pos="1971"/>
        <w:tab w:val="right" w:leader="dot" w:pos="8931"/>
        <w:tab w:val="right" w:leader="dot" w:pos="9062"/>
      </w:tabs>
      <w:spacing w:after="100"/>
      <w:ind w:left="880"/>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 w:val="22"/>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4E2188"/>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rFonts w:asciiTheme="minorHAnsi" w:hAnsiTheme="minorHAnsi"/>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asciiTheme="minorHAnsi" w:eastAsiaTheme="minorEastAsia" w:hAnsiTheme="minorHAnsi"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asciiTheme="minorHAnsi" w:eastAsiaTheme="minorEastAsia" w:hAnsiTheme="minorHAnsi"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asciiTheme="minorHAnsi" w:eastAsiaTheme="minorEastAsia" w:hAnsiTheme="minorHAnsi"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sz w:val="22"/>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 w:val="22"/>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 w:val="22"/>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 w:val="22"/>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 w:val="22"/>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 w:val="22"/>
      <w:szCs w:val="22"/>
    </w:rPr>
  </w:style>
  <w:style w:type="paragraph" w:customStyle="1" w:styleId="Notes">
    <w:name w:val="Notes"/>
    <w:basedOn w:val="Normalny"/>
    <w:next w:val="Normalny"/>
    <w:rsid w:val="001029C2"/>
    <w:rPr>
      <w:sz w:val="22"/>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asciiTheme="minorHAnsi" w:eastAsiaTheme="minorHAnsi" w:hAnsi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styleId="Nierozpoznanawzmianka">
    <w:name w:val="Unresolved Mention"/>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pl/static/zagospodarowanieprzestrzenne/ontology/KPT" TargetMode="External"/><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inspire.ec.europa.eu/codelist/ProcessStepGeneralValue" TargetMode="External"/><Relationship Id="rId138" Type="http://schemas.openxmlformats.org/officeDocument/2006/relationships/hyperlink" Target="https://www.gov.pl/zagospodarowanieprzestrzenne/app/1.0/req/data-delivery/gml-encoding-gml-identifier" TargetMode="External"/><Relationship Id="rId159" Type="http://schemas.openxmlformats.org/officeDocument/2006/relationships/image" Target="media/image50.png"/><Relationship Id="rId170" Type="http://schemas.openxmlformats.org/officeDocument/2006/relationships/fontTable" Target="fontTable.xml"/><Relationship Id="rId107" Type="http://schemas.openxmlformats.org/officeDocument/2006/relationships/hyperlink" Target="http://www.opengis.net/def/crs/EPSG/0/2178"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footer" Target="footer2.xml"/><Relationship Id="rId74" Type="http://schemas.openxmlformats.org/officeDocument/2006/relationships/image" Target="media/image32.png"/><Relationship Id="rId128" Type="http://schemas.openxmlformats.org/officeDocument/2006/relationships/footer" Target="footer4.xml"/><Relationship Id="rId149" Type="http://schemas.openxmlformats.org/officeDocument/2006/relationships/hyperlink" Target="https://www.gov.pl/zagospodarowanieprzestrzenne/rec/data-delivery/gml-encoding-codelist-label" TargetMode="External"/><Relationship Id="rId5" Type="http://schemas.openxmlformats.org/officeDocument/2006/relationships/webSettings" Target="webSettings.xml"/><Relationship Id="rId95" Type="http://schemas.openxmlformats.org/officeDocument/2006/relationships/header" Target="header4.xml"/><Relationship Id="rId160" Type="http://schemas.openxmlformats.org/officeDocument/2006/relationships/image" Target="media/image51.png"/><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jpeg"/><Relationship Id="rId118" Type="http://schemas.openxmlformats.org/officeDocument/2006/relationships/hyperlink" Target="http://inspire.ec.europa.eu/codelist/ProcessStepGeneralValue" TargetMode="External"/><Relationship Id="rId139" Type="http://schemas.openxmlformats.org/officeDocument/2006/relationships/image" Target="media/image40.png"/><Relationship Id="rId85" Type="http://schemas.openxmlformats.org/officeDocument/2006/relationships/hyperlink" Target="http://inspire.ec.europa.eu/codelist/RegulationNatureValue%20" TargetMode="External"/><Relationship Id="rId150" Type="http://schemas.openxmlformats.org/officeDocument/2006/relationships/image" Target="media/image45.png"/><Relationship Id="rId171" Type="http://schemas.openxmlformats.org/officeDocument/2006/relationships/theme" Target="theme/theme1.xml"/><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tandards.iso.org/iso/19139/resources/gmxCodelists.xml" TargetMode="External"/><Relationship Id="rId129" Type="http://schemas.openxmlformats.org/officeDocument/2006/relationships/image" Target="media/image36.png"/><Relationship Id="rId54" Type="http://schemas.openxmlformats.org/officeDocument/2006/relationships/header" Target="header3.xml"/><Relationship Id="rId70" Type="http://schemas.openxmlformats.org/officeDocument/2006/relationships/image" Target="media/image28.jpeg"/><Relationship Id="rId75" Type="http://schemas.openxmlformats.org/officeDocument/2006/relationships/image" Target="media/image33.jpeg"/><Relationship Id="rId91" Type="http://schemas.openxmlformats.org/officeDocument/2006/relationships/hyperlink" Target="https://www.gov.pl/attachment/b8500c3c-803e-42f0-8d0c-fbe51cd7f915" TargetMode="External"/><Relationship Id="rId96" Type="http://schemas.openxmlformats.org/officeDocument/2006/relationships/footer" Target="footer3.xml"/><Relationship Id="rId140" Type="http://schemas.openxmlformats.org/officeDocument/2006/relationships/hyperlink" Target="https://www.gov.pl/zagospodarowanieprzestrzenne/req/data-delivery/gml-encoding-gml-id" TargetMode="External"/><Relationship Id="rId145" Type="http://schemas.openxmlformats.org/officeDocument/2006/relationships/image" Target="media/image44.png"/><Relationship Id="rId161" Type="http://schemas.openxmlformats.org/officeDocument/2006/relationships/image" Target="media/image52.png"/><Relationship Id="rId16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28" Type="http://schemas.openxmlformats.org/officeDocument/2006/relationships/hyperlink" Target="https://www.gov.pl/zagospodarowanieprzestrzenne/app/2.0/req/app-schema/0-multiplicity" TargetMode="External"/><Relationship Id="rId49" Type="http://schemas.openxmlformats.org/officeDocument/2006/relationships/image" Target="media/image11.png"/><Relationship Id="rId114" Type="http://schemas.openxmlformats.org/officeDocument/2006/relationships/hyperlink" Target="https://inspire.ec.europa.eu/codelist/RegulationNatureValue" TargetMode="External"/><Relationship Id="rId119" Type="http://schemas.openxmlformats.org/officeDocument/2006/relationships/hyperlink" Target="https://inspire.ec.europa.eu/codelist/RegulationNatureValue" TargetMode="External"/><Relationship Id="rId44" Type="http://schemas.openxmlformats.org/officeDocument/2006/relationships/hyperlink" Target="https://www.gov.pl/zagospodarowanieprzestrzenne/app/2.0/req/app-schema/" TargetMode="External"/><Relationship Id="rId60" Type="http://schemas.openxmlformats.org/officeDocument/2006/relationships/hyperlink" Target="https://www.gov.pl/zagospodarowanieprzestrzenne/app/1.0/req/data-consistency%20/" TargetMode="External"/><Relationship Id="rId65" Type="http://schemas.openxmlformats.org/officeDocument/2006/relationships/image" Target="media/image23.png"/><Relationship Id="rId81" Type="http://schemas.openxmlformats.org/officeDocument/2006/relationships/hyperlink" Target="https://www.gov.pl/static/zagospodarowanieprzestrzenne/codelist/RodzajStrefyPlanistycznejKod" TargetMode="External"/><Relationship Id="rId86" Type="http://schemas.openxmlformats.org/officeDocument/2006/relationships/hyperlink" Target="https://www.gov.pl/zagospodarowanieprzestrzenne/app/2.0/req/reference-system/native-coordinate-reference-system" TargetMode="External"/><Relationship Id="rId130" Type="http://schemas.openxmlformats.org/officeDocument/2006/relationships/hyperlink" Target="https://www.gov.pl/zagospodarowanieprzestrzenne/req/data-delivery/gml-encoding-schemas" TargetMode="External"/><Relationship Id="rId135" Type="http://schemas.openxmlformats.org/officeDocument/2006/relationships/hyperlink" Target="https://www.gov.pl/zagospodarowanieprzestrzenne/req/data-delivery/gml-encoding-versionid" TargetMode="External"/><Relationship Id="rId151" Type="http://schemas.openxmlformats.org/officeDocument/2006/relationships/hyperlink" Target="http://www.epsg-registry.org/" TargetMode="External"/><Relationship Id="rId156" Type="http://schemas.openxmlformats.org/officeDocument/2006/relationships/image" Target="media/image47.png"/><Relationship Id="rId13" Type="http://schemas.openxmlformats.org/officeDocument/2006/relationships/hyperlink" Target="https://www.gov.pl/zagospodarowanieprzestrzenne" TargetMode="External"/><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data-consistency/lifecycle-encodinge" TargetMode="External"/><Relationship Id="rId109" Type="http://schemas.openxmlformats.org/officeDocument/2006/relationships/hyperlink" Target="http://standards.iso.org/iso/19139/resources/gmxCodelists.xml" TargetMode="External"/><Relationship Id="rId34" Type="http://schemas.openxmlformats.org/officeDocument/2006/relationships/hyperlink" Target="https://www.w3.org/TR/sdw-bp" TargetMode="External"/><Relationship Id="rId50" Type="http://schemas.openxmlformats.org/officeDocument/2006/relationships/image" Target="media/image12.png"/><Relationship Id="rId55" Type="http://schemas.openxmlformats.org/officeDocument/2006/relationships/image" Target="media/image14.png"/><Relationship Id="rId76" Type="http://schemas.openxmlformats.org/officeDocument/2006/relationships/image" Target="media/image34.jpeg"/><Relationship Id="rId97" Type="http://schemas.openxmlformats.org/officeDocument/2006/relationships/hyperlink" Target="http://inspire.ec.europa.eu/codelist/LevelOfSpatialPlanValue" TargetMode="External"/><Relationship Id="rId104" Type="http://schemas.openxmlformats.org/officeDocument/2006/relationships/hyperlink" Target="http://inspire.ec.europa.eu/codelist/LevelOfSpatialPlanValue/infraLocal" TargetMode="External"/><Relationship Id="rId120" Type="http://schemas.openxmlformats.org/officeDocument/2006/relationships/hyperlink" Target="https://inspire.ec.europa.eu/codelist/RegulationNatureValue/generallyBinding" TargetMode="External"/><Relationship Id="rId125" Type="http://schemas.openxmlformats.org/officeDocument/2006/relationships/hyperlink" Target="https://inspire.ec.europa.eu/codelist/RegulationNatureValue" TargetMode="External"/><Relationship Id="rId141" Type="http://schemas.openxmlformats.org/officeDocument/2006/relationships/image" Target="media/image41.png"/><Relationship Id="rId146" Type="http://schemas.openxmlformats.org/officeDocument/2006/relationships/hyperlink" Target="http://inspire.ec.europa.eu/codelist" TargetMode="External"/><Relationship Id="rId167"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29.png"/><Relationship Id="rId92" Type="http://schemas.openxmlformats.org/officeDocument/2006/relationships/hyperlink" Target="https://www.gov.pl/web/zagospodarowanieprzestrzenne/narzedzia" TargetMode="External"/><Relationship Id="rId162"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24" Type="http://schemas.openxmlformats.org/officeDocument/2006/relationships/hyperlink" Target="https://www.gov.pl/zagospodarowanieprzestrzenne/app/1.0/req/app-schema/types" TargetMode="External"/><Relationship Id="rId40" Type="http://schemas.openxmlformats.org/officeDocument/2006/relationships/hyperlink" Target="https://www.gov.pl/zagospodarowanieprzestrzenne/app/1.0/req/external-unique-id/versionId" TargetMode="External"/><Relationship Id="rId45" Type="http://schemas.openxmlformats.org/officeDocument/2006/relationships/image" Target="media/image9.tiff"/><Relationship Id="rId66" Type="http://schemas.openxmlformats.org/officeDocument/2006/relationships/image" Target="media/image24.jpeg"/><Relationship Id="rId87" Type="http://schemas.openxmlformats.org/officeDocument/2006/relationships/hyperlink" Target="https://www.gov.pl/zagospodarowanieprzestrzenne/app/2.0/req/reference-system/download" TargetMode="External"/><Relationship Id="rId110" Type="http://schemas.openxmlformats.org/officeDocument/2006/relationships/hyperlink" Target="https://www.gov.pl/static/zagospodarowanieprzestrzenne/codelist/DziennikUrzedowyKod" TargetMode="External"/><Relationship Id="rId115" Type="http://schemas.openxmlformats.org/officeDocument/2006/relationships/hyperlink" Target="https://inspire.ec.europa.eu/codelist/RegulationNatureValue/generallyBinding" TargetMode="External"/><Relationship Id="rId131" Type="http://schemas.openxmlformats.org/officeDocument/2006/relationships/hyperlink" Target="http://www.opengis.net/gml/3.2" TargetMode="External"/><Relationship Id="rId136" Type="http://schemas.openxmlformats.org/officeDocument/2006/relationships/image" Target="media/image38.png"/><Relationship Id="rId157" Type="http://schemas.openxmlformats.org/officeDocument/2006/relationships/image" Target="media/image48.png"/><Relationship Id="rId61" Type="http://schemas.openxmlformats.org/officeDocument/2006/relationships/image" Target="media/image19.png"/><Relationship Id="rId82" Type="http://schemas.openxmlformats.org/officeDocument/2006/relationships/hyperlink" Target="https://www.gov.pl/static/zagospodarowanieprzestrzenne/ontology/KPT" TargetMode="External"/><Relationship Id="rId152" Type="http://schemas.openxmlformats.org/officeDocument/2006/relationships/hyperlink" Target="https://www.gov.pl/zagospodarowanieprzestrzenne/app/1.0/req/data-delivery/gml-encoding-coordinate-reference-system-ref" TargetMode="External"/><Relationship Id="rId19" Type="http://schemas.openxmlformats.org/officeDocument/2006/relationships/hyperlink" Target="https://www.w3.org/TR/sdw-bp/" TargetMode="External"/><Relationship Id="rId14" Type="http://schemas.openxmlformats.org/officeDocument/2006/relationships/image" Target="media/image4.png"/><Relationship Id="rId30" Type="http://schemas.openxmlformats.org/officeDocument/2006/relationships/hyperlink" Target="https://www.gov.pl/web/zagospodarowanieprzestrzenne/listy-kodowe" TargetMode="External"/><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5.png"/><Relationship Id="rId77" Type="http://schemas.openxmlformats.org/officeDocument/2006/relationships/hyperlink" Target="https://www.gov.pl/zagospodarowanieprzestrzenne/app/1.0/req/data-consistency%20/" TargetMode="External"/><Relationship Id="rId100" Type="http://schemas.openxmlformats.org/officeDocument/2006/relationships/hyperlink" Target="http://inspire.ec.europa.eu/codelist/LevelOfSpatialPlanValue/local" TargetMode="External"/><Relationship Id="rId105" Type="http://schemas.openxmlformats.org/officeDocument/2006/relationships/hyperlink" Target="http://inspire.ec.europa.eu/codelist/ProcessStepGeneralValue" TargetMode="External"/><Relationship Id="rId126" Type="http://schemas.openxmlformats.org/officeDocument/2006/relationships/hyperlink" Target="https://inspire.ec.europa.eu/codelist/RegulationNatureValue/generallyBinding" TargetMode="External"/><Relationship Id="rId147" Type="http://schemas.openxmlformats.org/officeDocument/2006/relationships/hyperlink" Target="https://www.gov.pl/web/zagospodarowanieprzestrzenne/listy-kodowe" TargetMode="External"/><Relationship Id="rId168" Type="http://schemas.openxmlformats.org/officeDocument/2006/relationships/header" Target="header6.xml"/><Relationship Id="rId8" Type="http://schemas.openxmlformats.org/officeDocument/2006/relationships/image" Target="media/image1.tiff"/><Relationship Id="rId51" Type="http://schemas.openxmlformats.org/officeDocument/2006/relationships/image" Target="media/image13.png"/><Relationship Id="rId72" Type="http://schemas.openxmlformats.org/officeDocument/2006/relationships/image" Target="media/image30.jpeg"/><Relationship Id="rId93" Type="http://schemas.openxmlformats.org/officeDocument/2006/relationships/hyperlink" Target="https://www.gov.pl/zagospodarowanieprzestrzenne/app/2.0/re/data-delivery/dataset-certification-signature" TargetMode="External"/><Relationship Id="rId98" Type="http://schemas.openxmlformats.org/officeDocument/2006/relationships/hyperlink" Target="http://inspire.ec.europa.eu/codelist/LevelOfSpatialPlanValue/regional" TargetMode="External"/><Relationship Id="rId121" Type="http://schemas.openxmlformats.org/officeDocument/2006/relationships/hyperlink" Target="http://inspire.ec.europa.eu/codelist/ProcessStepGeneralValue" TargetMode="External"/><Relationship Id="rId142" Type="http://schemas.openxmlformats.org/officeDocument/2006/relationships/image" Target="media/image42.png"/><Relationship Id="rId163" Type="http://schemas.openxmlformats.org/officeDocument/2006/relationships/image" Target="media/image54.png"/><Relationship Id="rId3" Type="http://schemas.openxmlformats.org/officeDocument/2006/relationships/styles" Target="styles.xml"/><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0.png"/><Relationship Id="rId67" Type="http://schemas.openxmlformats.org/officeDocument/2006/relationships/image" Target="media/image25.png"/><Relationship Id="rId116" Type="http://schemas.openxmlformats.org/officeDocument/2006/relationships/hyperlink" Target="https://www.gov.pl/static/zagospodarowanieprzestrzenne/ontology/KPT" TargetMode="External"/><Relationship Id="rId137" Type="http://schemas.openxmlformats.org/officeDocument/2006/relationships/image" Target="media/image39.png"/><Relationship Id="rId158" Type="http://schemas.openxmlformats.org/officeDocument/2006/relationships/image" Target="media/image49.png"/><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jpeg"/><Relationship Id="rId83" Type="http://schemas.openxmlformats.org/officeDocument/2006/relationships/hyperlink" Target="http://inspire.ec.europa.eu/codelist/LevelOfSpatialPlanValue" TargetMode="External"/><Relationship Id="rId88" Type="http://schemas.openxmlformats.org/officeDocument/2006/relationships/hyperlink" Target="https://www.gov.pl/zagospodarowanieprzestrzenne/app/2.0/rec/reference-system/download" TargetMode="External"/><Relationship Id="rId111" Type="http://schemas.openxmlformats.org/officeDocument/2006/relationships/hyperlink" Target="https://www.gov.pl/static/zagospodarowanieprzestrzenne/codelist/DziennikUrzedowyKod/dziennikUrzedowyWojDolnoslaskiego" TargetMode="External"/><Relationship Id="rId132" Type="http://schemas.openxmlformats.org/officeDocument/2006/relationships/hyperlink" Target="http://www.opengis.net/wfs/2.0" TargetMode="External"/><Relationship Id="rId153" Type="http://schemas.openxmlformats.org/officeDocument/2006/relationships/hyperlink" Target="http://www.opengis.net/def/crs/EPSG/" TargetMode="External"/><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6.png"/><Relationship Id="rId106" Type="http://schemas.openxmlformats.org/officeDocument/2006/relationships/hyperlink" Target="http://www.opengis.net/def/crs/EPSG/0/2180" TargetMode="External"/><Relationship Id="rId127" Type="http://schemas.openxmlformats.org/officeDocument/2006/relationships/header" Target="header5.xm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header" Target="header2.xml"/><Relationship Id="rId73" Type="http://schemas.openxmlformats.org/officeDocument/2006/relationships/image" Target="media/image31.jpeg"/><Relationship Id="rId78" Type="http://schemas.openxmlformats.org/officeDocument/2006/relationships/hyperlink" Target="https://www.gov.pl/zagospodarowanieprzestrzenne/app/1.0/req/data-consistency%20/" TargetMode="External"/><Relationship Id="rId94" Type="http://schemas.openxmlformats.org/officeDocument/2006/relationships/image" Target="media/image35.png"/><Relationship Id="rId99" Type="http://schemas.openxmlformats.org/officeDocument/2006/relationships/hyperlink" Target="http://inspire.ec.europa.eu/codelist/LevelOfSpatialPlanValue/local" TargetMode="External"/><Relationship Id="rId101" Type="http://schemas.openxmlformats.org/officeDocument/2006/relationships/hyperlink" Target="http://inspire.ec.europa.eu/codelist/LevelOfSpatialPlanValue/infraLocal" TargetMode="External"/><Relationship Id="rId122" Type="http://schemas.openxmlformats.org/officeDocument/2006/relationships/hyperlink" Target="https://inspire.ec.europa.eu/codelist/RegulationNatureValue" TargetMode="External"/><Relationship Id="rId143" Type="http://schemas.openxmlformats.org/officeDocument/2006/relationships/hyperlink" Target="https://www.gov.pl/zagospodarowanieprzestrzenne/app/1.0/req/data-delivery/gml-encoding-feature-ref" TargetMode="External"/><Relationship Id="rId148" Type="http://schemas.openxmlformats.org/officeDocument/2006/relationships/hyperlink" Target="https://www.gov.pl/zagospodarowanieprzestrzenne/req/data-delivery/gml-encoding-codelist-ref" TargetMode="External"/><Relationship Id="rId164" Type="http://schemas.openxmlformats.org/officeDocument/2006/relationships/image" Target="media/image55.png"/><Relationship Id="rId16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header" Target="header1.xml"/><Relationship Id="rId68" Type="http://schemas.openxmlformats.org/officeDocument/2006/relationships/image" Target="media/image26.jpeg"/><Relationship Id="rId89" Type="http://schemas.openxmlformats.org/officeDocument/2006/relationships/hyperlink" Target="http://www.epsgregistry.org/" TargetMode="External"/><Relationship Id="rId112" Type="http://schemas.openxmlformats.org/officeDocument/2006/relationships/hyperlink" Target="http://edziennik.mazowieckie.pl/WDU_W/2018/13180/akt.pdf" TargetMode="External"/><Relationship Id="rId133" Type="http://schemas.openxmlformats.org/officeDocument/2006/relationships/image" Target="media/image37.png"/><Relationship Id="rId154" Type="http://schemas.openxmlformats.org/officeDocument/2006/relationships/image" Target="media/image46.png"/><Relationship Id="rId16" Type="http://schemas.openxmlformats.org/officeDocument/2006/relationships/hyperlink" Target="https://www.opengeospatial.org/standards/orm" TargetMode="External"/><Relationship Id="rId37" Type="http://schemas.openxmlformats.org/officeDocument/2006/relationships/image" Target="media/image7.jpeg"/><Relationship Id="rId58" Type="http://schemas.openxmlformats.org/officeDocument/2006/relationships/image" Target="media/image17.png"/><Relationship Id="rId79" Type="http://schemas.openxmlformats.org/officeDocument/2006/relationships/hyperlink" Target="https://www.gov.pl/static/zagospodarowanieprzestrzenne/codelist/Dziennik%20UrzedowyKod" TargetMode="External"/><Relationship Id="rId102" Type="http://schemas.openxmlformats.org/officeDocument/2006/relationships/hyperlink" Target="http://inspire.ec.europa.eu/codelist/LevelOfSpatialPlanValue/infraLocal" TargetMode="External"/><Relationship Id="rId123" Type="http://schemas.openxmlformats.org/officeDocument/2006/relationships/hyperlink" Target="https://inspire.ec.europa.eu/codelist/RegulationNatureValue/generallyBinding" TargetMode="External"/><Relationship Id="rId144" Type="http://schemas.openxmlformats.org/officeDocument/2006/relationships/image" Target="media/image43.png"/><Relationship Id="rId90" Type="http://schemas.openxmlformats.org/officeDocument/2006/relationships/hyperlink" Target="https://www.gov.pl/zagospodarowanieprzestrzenne/app/2.0/req/metadata/" TargetMode="External"/><Relationship Id="rId165" Type="http://schemas.openxmlformats.org/officeDocument/2006/relationships/image" Target="media/image56.png"/><Relationship Id="rId27" Type="http://schemas.openxmlformats.org/officeDocument/2006/relationships/hyperlink" Target="https://www.gov.pl/zagospodarowanieprzestrzenne/app/2.0/req/app-schema/imported-types" TargetMode="External"/><Relationship Id="rId48" Type="http://schemas.openxmlformats.org/officeDocument/2006/relationships/footer" Target="footer1.xml"/><Relationship Id="rId69" Type="http://schemas.openxmlformats.org/officeDocument/2006/relationships/image" Target="media/image27.png"/><Relationship Id="rId113" Type="http://schemas.openxmlformats.org/officeDocument/2006/relationships/hyperlink" Target="http://inspire.ec.europa.eu/codelist/ProcessStepGeneralValue" TargetMode="External"/><Relationship Id="rId134" Type="http://schemas.openxmlformats.org/officeDocument/2006/relationships/hyperlink" Target="https://www.gov.pl/zagospodarowanieprzestrzenne/req/data-delivery/gml-encoding-identifier" TargetMode="External"/><Relationship Id="rId80" Type="http://schemas.openxmlformats.org/officeDocument/2006/relationships/hyperlink" Target="https://www.gov.pl/static/zagospodarowanieprzestrzenne/codelist/TypAktuPlanowaniaPrzestrzennegoKod" TargetMode="External"/><Relationship Id="rId155" Type="http://schemas.openxmlformats.org/officeDocument/2006/relationships/hyperlink" Target="https://www.gov.pl/web/zagospodarowanieprzestrzenne/przykladowe-dane" TargetMode="External"/><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image" Target="media/image18.png"/><Relationship Id="rId103" Type="http://schemas.openxmlformats.org/officeDocument/2006/relationships/hyperlink" Target="http://inspire.ec.europa.eu/codelist/LevelOfSpatialPlanValue/infraLocal" TargetMode="External"/><Relationship Id="rId124" Type="http://schemas.openxmlformats.org/officeDocument/2006/relationships/hyperlink" Target="http://inspire.ec.europa.eu/codelist/ProcessStepGeneralValu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5527A-DBB7-4CCE-8397-A4BA7149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205</Pages>
  <Words>54175</Words>
  <Characters>325051</Characters>
  <Application>Microsoft Office Word</Application>
  <DocSecurity>0</DocSecurity>
  <Lines>2708</Lines>
  <Paragraphs>756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17</cp:revision>
  <cp:lastPrinted>2024-03-07T08:45:00Z</cp:lastPrinted>
  <dcterms:created xsi:type="dcterms:W3CDTF">2024-03-06T13:04:00Z</dcterms:created>
  <dcterms:modified xsi:type="dcterms:W3CDTF">2024-03-07T08:47:00Z</dcterms:modified>
</cp:coreProperties>
</file>