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35B" w:rsidRDefault="0051235B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51235B" w:rsidRDefault="00356227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62125" cy="361950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35B" w:rsidRDefault="0051235B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51235B" w:rsidRDefault="0051235B" w:rsidP="00BE04CA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0E5CEB">
        <w:rPr>
          <w:rFonts w:ascii="Arial" w:hAnsi="Arial" w:cs="Arial"/>
          <w:sz w:val="22"/>
          <w:szCs w:val="22"/>
        </w:rPr>
        <w:t>OGŁOSZENIE O SPRZEDAŻY NIERUCHOMOŚCI W TRYBIE AUKCJI</w:t>
      </w:r>
    </w:p>
    <w:p w:rsidR="0051235B" w:rsidRPr="006153D8" w:rsidRDefault="0051235B" w:rsidP="00BE04CA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16"/>
          <w:szCs w:val="16"/>
        </w:rPr>
      </w:pPr>
      <w:r>
        <w:br/>
      </w:r>
      <w:r w:rsidRPr="006153D8">
        <w:rPr>
          <w:rFonts w:ascii="Arial" w:hAnsi="Arial" w:cs="Arial"/>
          <w:sz w:val="16"/>
          <w:szCs w:val="16"/>
        </w:rPr>
        <w:t>Aukcja odbywa się na zasadach określonych Regulaminem postępowań na sprzedaż nieruchomości Poczty Polskiej S.A. dostępnym na stronie internetowej: nieruchomosci.poczta-polska.pl, w siedzibie Sprzedawcy oraz Prowadzącego aukcję – informacje pod nr telefonu 71/360-39-71. Oferent zobowiązany jest do pisemnej akceptacji treści ww. Regulaminu.</w:t>
      </w:r>
    </w:p>
    <w:p w:rsidR="0051235B" w:rsidRDefault="0051235B" w:rsidP="00BE04CA">
      <w:pPr>
        <w:spacing w:line="360" w:lineRule="auto"/>
        <w:ind w:left="-284"/>
        <w:rPr>
          <w:rFonts w:ascii="Arial" w:hAnsi="Arial" w:cs="Arial"/>
          <w:bCs/>
          <w:sz w:val="16"/>
          <w:szCs w:val="16"/>
        </w:rPr>
      </w:pPr>
    </w:p>
    <w:p w:rsidR="0051235B" w:rsidRPr="007A680B" w:rsidRDefault="0051235B" w:rsidP="001B6A1E">
      <w:pPr>
        <w:numPr>
          <w:ilvl w:val="0"/>
          <w:numId w:val="4"/>
        </w:numPr>
        <w:spacing w:line="360" w:lineRule="auto"/>
        <w:ind w:left="142" w:hanging="162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:rsidR="0051235B" w:rsidRPr="00D42429" w:rsidRDefault="0051235B" w:rsidP="001B6A1E">
      <w:pPr>
        <w:numPr>
          <w:ilvl w:val="0"/>
          <w:numId w:val="4"/>
        </w:numPr>
        <w:tabs>
          <w:tab w:val="left" w:pos="180"/>
        </w:tabs>
        <w:spacing w:line="360" w:lineRule="auto"/>
        <w:ind w:left="180" w:hanging="180"/>
        <w:jc w:val="both"/>
        <w:rPr>
          <w:rFonts w:ascii="Arial" w:hAnsi="Arial" w:cs="Arial"/>
          <w:sz w:val="16"/>
          <w:szCs w:val="16"/>
        </w:rPr>
      </w:pPr>
      <w:r w:rsidRPr="00F20674">
        <w:rPr>
          <w:rFonts w:ascii="Arial" w:hAnsi="Arial" w:cs="Arial"/>
          <w:b/>
          <w:sz w:val="16"/>
          <w:szCs w:val="16"/>
        </w:rPr>
        <w:t xml:space="preserve">Prowadzący przetarg: </w:t>
      </w:r>
      <w:r w:rsidRPr="007A680B">
        <w:rPr>
          <w:rFonts w:ascii="Arial" w:hAnsi="Arial" w:cs="Arial"/>
          <w:sz w:val="16"/>
          <w:szCs w:val="16"/>
        </w:rPr>
        <w:t xml:space="preserve">Poczta Polska S.A., </w:t>
      </w:r>
      <w:r>
        <w:rPr>
          <w:rFonts w:ascii="Arial" w:hAnsi="Arial" w:cs="Arial"/>
          <w:sz w:val="16"/>
          <w:szCs w:val="16"/>
        </w:rPr>
        <w:t xml:space="preserve">Region </w:t>
      </w:r>
      <w:r w:rsidRPr="005B44B6">
        <w:rPr>
          <w:rFonts w:ascii="Arial" w:hAnsi="Arial" w:cs="Arial"/>
          <w:sz w:val="16"/>
          <w:szCs w:val="16"/>
        </w:rPr>
        <w:t>Pion</w:t>
      </w:r>
      <w:r>
        <w:rPr>
          <w:rFonts w:ascii="Arial" w:hAnsi="Arial" w:cs="Arial"/>
          <w:sz w:val="16"/>
          <w:szCs w:val="16"/>
        </w:rPr>
        <w:t>u</w:t>
      </w:r>
      <w:r w:rsidRPr="005B44B6">
        <w:rPr>
          <w:rFonts w:ascii="Arial" w:hAnsi="Arial" w:cs="Arial"/>
          <w:sz w:val="16"/>
          <w:szCs w:val="16"/>
        </w:rPr>
        <w:t xml:space="preserve"> Infrastruktury</w:t>
      </w:r>
      <w:r>
        <w:rPr>
          <w:rFonts w:ascii="Arial" w:hAnsi="Arial" w:cs="Arial"/>
          <w:sz w:val="16"/>
          <w:szCs w:val="16"/>
        </w:rPr>
        <w:t xml:space="preserve"> we Wrocławiu</w:t>
      </w:r>
      <w:r w:rsidRPr="005B44B6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r w:rsidRPr="001C7811">
        <w:rPr>
          <w:rFonts w:ascii="Arial" w:hAnsi="Arial" w:cs="Arial"/>
          <w:sz w:val="16"/>
          <w:szCs w:val="16"/>
        </w:rPr>
        <w:t>50-9</w:t>
      </w:r>
      <w:r>
        <w:rPr>
          <w:rFonts w:ascii="Arial" w:hAnsi="Arial" w:cs="Arial"/>
          <w:sz w:val="16"/>
          <w:szCs w:val="16"/>
        </w:rPr>
        <w:t>0</w:t>
      </w:r>
      <w:r w:rsidRPr="001C7811">
        <w:rPr>
          <w:rFonts w:ascii="Arial" w:hAnsi="Arial" w:cs="Arial"/>
          <w:sz w:val="16"/>
          <w:szCs w:val="16"/>
        </w:rPr>
        <w:t>0 Wrocław, ul.</w:t>
      </w:r>
      <w:r>
        <w:rPr>
          <w:rFonts w:ascii="Arial" w:hAnsi="Arial" w:cs="Arial"/>
          <w:sz w:val="16"/>
          <w:szCs w:val="16"/>
        </w:rPr>
        <w:t> Avicenny 21.</w:t>
      </w:r>
    </w:p>
    <w:p w:rsidR="0051235B" w:rsidRPr="001E583B" w:rsidRDefault="0051235B" w:rsidP="001E583B">
      <w:pPr>
        <w:numPr>
          <w:ilvl w:val="0"/>
          <w:numId w:val="4"/>
        </w:numPr>
        <w:spacing w:line="360" w:lineRule="auto"/>
        <w:ind w:left="142" w:hanging="162"/>
        <w:jc w:val="both"/>
        <w:rPr>
          <w:rFonts w:ascii="Arial" w:hAnsi="Arial" w:cs="Arial"/>
          <w:b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>Przedmiot sprzedaży: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B30F77">
        <w:rPr>
          <w:rFonts w:ascii="Arial" w:hAnsi="Arial" w:cs="Arial"/>
          <w:sz w:val="16"/>
          <w:szCs w:val="16"/>
        </w:rPr>
        <w:t xml:space="preserve">Prawo </w:t>
      </w:r>
      <w:r>
        <w:rPr>
          <w:rFonts w:ascii="Arial" w:hAnsi="Arial" w:cs="Arial"/>
          <w:sz w:val="16"/>
          <w:szCs w:val="16"/>
        </w:rPr>
        <w:t xml:space="preserve">użytkowania wieczystego  zabudowanej </w:t>
      </w:r>
      <w:r w:rsidRPr="00B30F77">
        <w:rPr>
          <w:rFonts w:ascii="Arial" w:hAnsi="Arial" w:cs="Arial"/>
          <w:sz w:val="16"/>
          <w:szCs w:val="16"/>
        </w:rPr>
        <w:t xml:space="preserve">nieruchomości </w:t>
      </w:r>
      <w:r>
        <w:rPr>
          <w:rFonts w:ascii="Arial" w:hAnsi="Arial" w:cs="Arial"/>
          <w:sz w:val="16"/>
          <w:szCs w:val="16"/>
        </w:rPr>
        <w:t xml:space="preserve">stanowiącej działkę </w:t>
      </w:r>
      <w:r w:rsidRPr="00B30F77">
        <w:rPr>
          <w:rFonts w:ascii="Arial" w:hAnsi="Arial" w:cs="Arial"/>
          <w:sz w:val="16"/>
          <w:szCs w:val="16"/>
        </w:rPr>
        <w:t>oznaczon</w:t>
      </w:r>
      <w:r>
        <w:rPr>
          <w:rFonts w:ascii="Arial" w:hAnsi="Arial" w:cs="Arial"/>
          <w:sz w:val="16"/>
          <w:szCs w:val="16"/>
        </w:rPr>
        <w:t>ą</w:t>
      </w:r>
      <w:r w:rsidRPr="00B30F77">
        <w:rPr>
          <w:rFonts w:ascii="Arial" w:hAnsi="Arial" w:cs="Arial"/>
          <w:sz w:val="16"/>
          <w:szCs w:val="16"/>
        </w:rPr>
        <w:t xml:space="preserve"> w ewidencji gruntów </w:t>
      </w:r>
      <w:r>
        <w:rPr>
          <w:rFonts w:ascii="Arial" w:hAnsi="Arial" w:cs="Arial"/>
          <w:sz w:val="16"/>
          <w:szCs w:val="16"/>
        </w:rPr>
        <w:t>numerem 566</w:t>
      </w:r>
      <w:r w:rsidRPr="00B30F77">
        <w:rPr>
          <w:rFonts w:ascii="Arial" w:hAnsi="Arial" w:cs="Arial"/>
          <w:sz w:val="16"/>
          <w:szCs w:val="16"/>
        </w:rPr>
        <w:t xml:space="preserve"> o powierzchni </w:t>
      </w:r>
      <w:smartTag w:uri="urn:schemas-microsoft-com:office:smarttags" w:element="metricconverter">
        <w:smartTagPr>
          <w:attr w:name="ProductID" w:val="0,0707 ha"/>
        </w:smartTagPr>
        <w:r w:rsidRPr="00B30F77">
          <w:rPr>
            <w:rFonts w:ascii="Arial" w:hAnsi="Arial" w:cs="Arial"/>
            <w:sz w:val="16"/>
            <w:szCs w:val="16"/>
          </w:rPr>
          <w:t>0</w:t>
        </w:r>
        <w:r>
          <w:rPr>
            <w:rFonts w:ascii="Arial" w:hAnsi="Arial" w:cs="Arial"/>
            <w:sz w:val="16"/>
            <w:szCs w:val="16"/>
          </w:rPr>
          <w:t>,0707</w:t>
        </w:r>
        <w:r w:rsidRPr="00B30F77">
          <w:rPr>
            <w:rFonts w:ascii="Arial" w:hAnsi="Arial" w:cs="Arial"/>
            <w:sz w:val="16"/>
            <w:szCs w:val="16"/>
          </w:rPr>
          <w:t xml:space="preserve"> ha</w:t>
        </w:r>
      </w:smartTag>
      <w:r w:rsidRPr="00B30F77">
        <w:rPr>
          <w:rFonts w:ascii="Arial" w:hAnsi="Arial" w:cs="Arial"/>
          <w:sz w:val="16"/>
          <w:szCs w:val="16"/>
        </w:rPr>
        <w:t xml:space="preserve"> wraz z</w:t>
      </w:r>
      <w:r>
        <w:rPr>
          <w:rFonts w:ascii="Arial" w:hAnsi="Arial" w:cs="Arial"/>
          <w:sz w:val="16"/>
          <w:szCs w:val="16"/>
        </w:rPr>
        <w:t xml:space="preserve"> prawem własności </w:t>
      </w:r>
      <w:r w:rsidRPr="00B30F77">
        <w:rPr>
          <w:rFonts w:ascii="Arial" w:hAnsi="Arial" w:cs="Arial"/>
          <w:sz w:val="16"/>
          <w:szCs w:val="16"/>
        </w:rPr>
        <w:t>posadowiony</w:t>
      </w:r>
      <w:r>
        <w:rPr>
          <w:rFonts w:ascii="Arial" w:hAnsi="Arial" w:cs="Arial"/>
          <w:sz w:val="16"/>
          <w:szCs w:val="16"/>
        </w:rPr>
        <w:t>ch</w:t>
      </w:r>
      <w:r w:rsidRPr="00B30F77">
        <w:rPr>
          <w:rFonts w:ascii="Arial" w:hAnsi="Arial" w:cs="Arial"/>
          <w:sz w:val="16"/>
          <w:szCs w:val="16"/>
        </w:rPr>
        <w:t xml:space="preserve"> na niej</w:t>
      </w:r>
      <w:r>
        <w:rPr>
          <w:rFonts w:ascii="Arial" w:hAnsi="Arial" w:cs="Arial"/>
          <w:sz w:val="16"/>
          <w:szCs w:val="16"/>
        </w:rPr>
        <w:t xml:space="preserve"> budynków: biurowego </w:t>
      </w:r>
      <w:r w:rsidRPr="00B30F77">
        <w:rPr>
          <w:rFonts w:ascii="Arial" w:hAnsi="Arial" w:cs="Arial"/>
          <w:sz w:val="16"/>
          <w:szCs w:val="16"/>
        </w:rPr>
        <w:t xml:space="preserve">o powierzchni </w:t>
      </w:r>
      <w:r>
        <w:rPr>
          <w:rFonts w:ascii="Arial" w:hAnsi="Arial" w:cs="Arial"/>
          <w:sz w:val="16"/>
          <w:szCs w:val="16"/>
        </w:rPr>
        <w:t>zabudowy</w:t>
      </w:r>
      <w:r w:rsidRPr="00B30F77"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213,00 m²"/>
        </w:smartTagPr>
        <w:r>
          <w:rPr>
            <w:rFonts w:ascii="Arial" w:hAnsi="Arial" w:cs="Arial"/>
            <w:sz w:val="16"/>
            <w:szCs w:val="16"/>
          </w:rPr>
          <w:t>213,00</w:t>
        </w:r>
        <w:r w:rsidRPr="00B30F77">
          <w:rPr>
            <w:rFonts w:ascii="Arial" w:hAnsi="Arial" w:cs="Arial"/>
            <w:sz w:val="16"/>
            <w:szCs w:val="16"/>
          </w:rPr>
          <w:t xml:space="preserve"> m²</w:t>
        </w:r>
      </w:smartTag>
      <w:r w:rsidRPr="00B30F77">
        <w:rPr>
          <w:rFonts w:ascii="Arial" w:hAnsi="Arial" w:cs="Arial"/>
          <w:sz w:val="16"/>
          <w:szCs w:val="16"/>
        </w:rPr>
        <w:t xml:space="preserve"> oraz</w:t>
      </w:r>
      <w:r>
        <w:rPr>
          <w:rFonts w:ascii="Arial" w:hAnsi="Arial" w:cs="Arial"/>
          <w:sz w:val="16"/>
          <w:szCs w:val="16"/>
        </w:rPr>
        <w:t xml:space="preserve"> dwóch budynków niemieszkalnych w zwartej zabudowie o łącznej powierzchni zabudowy </w:t>
      </w:r>
      <w:smartTag w:uri="urn:schemas-microsoft-com:office:smarttags" w:element="metricconverter">
        <w:smartTagPr>
          <w:attr w:name="ProductID" w:val="45,00 m²"/>
        </w:smartTagPr>
        <w:r>
          <w:rPr>
            <w:rFonts w:ascii="Arial" w:hAnsi="Arial" w:cs="Arial"/>
            <w:sz w:val="16"/>
            <w:szCs w:val="16"/>
          </w:rPr>
          <w:t>45,00 m²</w:t>
        </w:r>
      </w:smartTag>
      <w:r>
        <w:rPr>
          <w:rFonts w:ascii="Arial" w:hAnsi="Arial" w:cs="Arial"/>
          <w:sz w:val="16"/>
          <w:szCs w:val="16"/>
        </w:rPr>
        <w:t>,</w:t>
      </w:r>
      <w:r w:rsidRPr="00B30F77">
        <w:rPr>
          <w:rFonts w:ascii="Arial" w:hAnsi="Arial" w:cs="Arial"/>
          <w:sz w:val="16"/>
          <w:szCs w:val="16"/>
        </w:rPr>
        <w:t xml:space="preserve"> położonej w miejscowości </w:t>
      </w:r>
      <w:r>
        <w:rPr>
          <w:rFonts w:ascii="Arial" w:hAnsi="Arial" w:cs="Arial"/>
          <w:sz w:val="16"/>
          <w:szCs w:val="16"/>
        </w:rPr>
        <w:t>Walim przy ul. Tadeusza Kościuszki 6</w:t>
      </w:r>
      <w:r w:rsidRPr="00B30F77">
        <w:rPr>
          <w:rFonts w:ascii="Arial" w:hAnsi="Arial" w:cs="Arial"/>
          <w:sz w:val="16"/>
          <w:szCs w:val="16"/>
        </w:rPr>
        <w:t xml:space="preserve">, gminie </w:t>
      </w:r>
      <w:r>
        <w:rPr>
          <w:rFonts w:ascii="Arial" w:hAnsi="Arial" w:cs="Arial"/>
          <w:sz w:val="16"/>
          <w:szCs w:val="16"/>
        </w:rPr>
        <w:t>Walim</w:t>
      </w:r>
      <w:r w:rsidRPr="00B30F77">
        <w:rPr>
          <w:rFonts w:ascii="Arial" w:hAnsi="Arial" w:cs="Arial"/>
          <w:sz w:val="16"/>
          <w:szCs w:val="16"/>
        </w:rPr>
        <w:t xml:space="preserve">, powiecie </w:t>
      </w:r>
      <w:r>
        <w:rPr>
          <w:rFonts w:ascii="Arial" w:hAnsi="Arial" w:cs="Arial"/>
          <w:sz w:val="16"/>
          <w:szCs w:val="16"/>
        </w:rPr>
        <w:t>wałbrzyskim</w:t>
      </w:r>
      <w:r w:rsidRPr="00B30F77">
        <w:rPr>
          <w:rFonts w:ascii="Arial" w:hAnsi="Arial" w:cs="Arial"/>
          <w:sz w:val="16"/>
          <w:szCs w:val="16"/>
        </w:rPr>
        <w:t xml:space="preserve">, województwie dolnośląskim objętej księgą wieczystą KW </w:t>
      </w:r>
      <w:r w:rsidR="00F16D98">
        <w:rPr>
          <w:rFonts w:ascii="Arial" w:hAnsi="Arial" w:cs="Arial"/>
          <w:sz w:val="16"/>
          <w:szCs w:val="16"/>
        </w:rPr>
        <w:br/>
      </w:r>
      <w:r w:rsidRPr="00B30F77">
        <w:rPr>
          <w:rFonts w:ascii="Arial" w:hAnsi="Arial" w:cs="Arial"/>
          <w:sz w:val="16"/>
          <w:szCs w:val="16"/>
        </w:rPr>
        <w:t xml:space="preserve">Nr </w:t>
      </w:r>
      <w:r>
        <w:rPr>
          <w:rFonts w:ascii="Arial" w:hAnsi="Arial" w:cs="Arial"/>
          <w:sz w:val="16"/>
          <w:szCs w:val="16"/>
        </w:rPr>
        <w:t>SW1W</w:t>
      </w:r>
      <w:r w:rsidRPr="00B30F77">
        <w:rPr>
          <w:rFonts w:ascii="Arial" w:hAnsi="Arial" w:cs="Arial"/>
          <w:sz w:val="16"/>
          <w:szCs w:val="16"/>
        </w:rPr>
        <w:t>/00</w:t>
      </w:r>
      <w:r>
        <w:rPr>
          <w:rFonts w:ascii="Arial" w:hAnsi="Arial" w:cs="Arial"/>
          <w:sz w:val="16"/>
          <w:szCs w:val="16"/>
        </w:rPr>
        <w:t>010537/5</w:t>
      </w:r>
      <w:r w:rsidRPr="00B30F77">
        <w:rPr>
          <w:rFonts w:ascii="Arial" w:hAnsi="Arial" w:cs="Arial"/>
          <w:sz w:val="16"/>
          <w:szCs w:val="16"/>
        </w:rPr>
        <w:t xml:space="preserve"> prowadzoną przez Sąd Rejonowy w </w:t>
      </w:r>
      <w:r>
        <w:rPr>
          <w:rFonts w:ascii="Arial" w:hAnsi="Arial" w:cs="Arial"/>
          <w:sz w:val="16"/>
          <w:szCs w:val="16"/>
        </w:rPr>
        <w:t xml:space="preserve">Wałbrzychu </w:t>
      </w:r>
      <w:r w:rsidRPr="00B30F77">
        <w:rPr>
          <w:rFonts w:ascii="Arial" w:hAnsi="Arial" w:cs="Arial"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>II</w:t>
      </w:r>
      <w:r w:rsidRPr="00B30F77">
        <w:rPr>
          <w:rFonts w:ascii="Arial" w:hAnsi="Arial" w:cs="Arial"/>
          <w:sz w:val="16"/>
          <w:szCs w:val="16"/>
        </w:rPr>
        <w:t xml:space="preserve"> Wydział Ksiąg Wieczystych. </w:t>
      </w:r>
    </w:p>
    <w:p w:rsidR="0051235B" w:rsidRDefault="0051235B" w:rsidP="00CA6F7C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:rsidR="0051235B" w:rsidRPr="00B04F36" w:rsidRDefault="0051235B" w:rsidP="00CA6F7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Walim ul. Tadeusza Kościuszki 6</w:t>
      </w:r>
      <w:r w:rsidRPr="00B04F36">
        <w:rPr>
          <w:rFonts w:ascii="Arial" w:hAnsi="Arial" w:cs="Arial"/>
          <w:sz w:val="16"/>
          <w:szCs w:val="16"/>
        </w:rPr>
        <w:t xml:space="preserve"> </w:t>
      </w:r>
    </w:p>
    <w:p w:rsidR="0051235B" w:rsidRDefault="0051235B" w:rsidP="00CA6F7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51235B" w:rsidRDefault="0051235B" w:rsidP="000E2BA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Pr="000E2BA0">
        <w:rPr>
          <w:rFonts w:ascii="Arial" w:hAnsi="Arial" w:cs="Arial"/>
          <w:sz w:val="16"/>
          <w:szCs w:val="16"/>
        </w:rPr>
        <w:t>godnie z miejscowym planem zagospodarowania przestrzennego wsi Walim opublikowanym w Dzienniku Urzędowym Województwa Dolnośląskiego z 11 września 2012 poz.3120 działka nr 566 obręb Walim położona jest na terenie oznaczonym symbolem C4.66M/U - tereny zabudowy jedno i wielorodzinnej oraz usług nieuciążliwych</w:t>
      </w:r>
      <w:r>
        <w:rPr>
          <w:rFonts w:ascii="Arial" w:hAnsi="Arial" w:cs="Arial"/>
          <w:sz w:val="16"/>
          <w:szCs w:val="16"/>
        </w:rPr>
        <w:t xml:space="preserve"> </w:t>
      </w:r>
    </w:p>
    <w:p w:rsidR="0051235B" w:rsidRPr="000E2BA0" w:rsidRDefault="0051235B" w:rsidP="000E2BA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</w:t>
      </w:r>
      <w:r w:rsidRPr="000E2BA0">
        <w:rPr>
          <w:rFonts w:ascii="Arial" w:hAnsi="Arial" w:cs="Arial"/>
          <w:sz w:val="16"/>
          <w:szCs w:val="16"/>
        </w:rPr>
        <w:t>udynek znajduje się w Gminnej ewidencji zabytków w związku z czym nakłada się wymóg uzgadniania, wszelkich zamierzeń inwestycyjnych zgodnie z przepisami odrębnymi z zakresu ochrony zabytków.</w:t>
      </w:r>
    </w:p>
    <w:p w:rsidR="0051235B" w:rsidRPr="000E2BA0" w:rsidRDefault="0051235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CD1B74">
        <w:rPr>
          <w:rFonts w:ascii="Arial" w:hAnsi="Arial" w:cs="Arial"/>
          <w:sz w:val="16"/>
          <w:szCs w:val="16"/>
        </w:rPr>
        <w:t xml:space="preserve">budynek nie posiada świadectwa charakterystyki energetycznej </w:t>
      </w:r>
    </w:p>
    <w:p w:rsidR="0051235B" w:rsidRPr="002D74C9" w:rsidRDefault="0051235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część pomieszczeń na I piętrze, w piwnicy i poddaszu objęte są umowami najmu. Przyszły nabywca przejmie prawa i obowiązki wynikające z umów.</w:t>
      </w:r>
    </w:p>
    <w:p w:rsidR="0051235B" w:rsidRPr="001E583B" w:rsidRDefault="0051235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C28E7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uprawniony; sprzedaż nieruchomości nastąpi na rzecz Nabywcy wyłonionego w aukcji w przypadku niezrealizowania prawa pierwokupu przez uprawniony podmiot.</w:t>
      </w:r>
    </w:p>
    <w:p w:rsidR="0051235B" w:rsidRPr="000C28E7" w:rsidRDefault="0051235B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>
        <w:rPr>
          <w:rFonts w:ascii="Arial" w:hAnsi="Arial" w:cs="Arial"/>
          <w:b/>
          <w:sz w:val="16"/>
          <w:szCs w:val="16"/>
        </w:rPr>
        <w:t xml:space="preserve"> 236 000,00 </w:t>
      </w:r>
      <w:r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0C28E7">
        <w:rPr>
          <w:rFonts w:ascii="Arial" w:hAnsi="Arial" w:cs="Arial"/>
          <w:b/>
          <w:sz w:val="16"/>
          <w:szCs w:val="16"/>
          <w:u w:val="single"/>
        </w:rPr>
        <w:t>Minimalne Postąpienie</w:t>
      </w:r>
      <w:r w:rsidRPr="000C28E7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2 5</w:t>
      </w:r>
      <w:r w:rsidRPr="000C28E7">
        <w:rPr>
          <w:rFonts w:ascii="Arial" w:hAnsi="Arial" w:cs="Arial"/>
          <w:b/>
          <w:sz w:val="16"/>
          <w:szCs w:val="16"/>
        </w:rPr>
        <w:t>00,00 zł</w:t>
      </w:r>
      <w:r w:rsidRPr="000C28E7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0C28E7">
        <w:rPr>
          <w:rFonts w:ascii="Arial" w:hAnsi="Arial" w:cs="Arial"/>
          <w:b/>
          <w:sz w:val="16"/>
          <w:szCs w:val="16"/>
          <w:u w:val="single"/>
        </w:rPr>
        <w:t>Wadium</w:t>
      </w:r>
      <w:r>
        <w:rPr>
          <w:rFonts w:ascii="Arial" w:hAnsi="Arial" w:cs="Arial"/>
          <w:b/>
          <w:sz w:val="16"/>
          <w:szCs w:val="16"/>
        </w:rPr>
        <w:t>: 23 600</w:t>
      </w:r>
      <w:r w:rsidRPr="000C28E7">
        <w:rPr>
          <w:rFonts w:ascii="Arial" w:hAnsi="Arial" w:cs="Arial"/>
          <w:b/>
          <w:sz w:val="16"/>
          <w:szCs w:val="16"/>
        </w:rPr>
        <w:t>,00</w:t>
      </w:r>
      <w:r w:rsidRPr="000C28E7"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51235B" w:rsidRPr="000C28E7" w:rsidRDefault="0051235B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0C28E7">
        <w:rPr>
          <w:rFonts w:ascii="Arial" w:hAnsi="Arial" w:cs="Arial"/>
          <w:sz w:val="16"/>
          <w:szCs w:val="16"/>
        </w:rPr>
        <w:t>(sprzedaż nieruchomości jest zwolniona z podatku VAT)</w:t>
      </w:r>
    </w:p>
    <w:p w:rsidR="0051235B" w:rsidRDefault="0051235B" w:rsidP="009D37C2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 Postępowań.</w:t>
      </w:r>
    </w:p>
    <w:p w:rsidR="0051235B" w:rsidRDefault="0051235B" w:rsidP="009D37C2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51235B" w:rsidRDefault="0051235B" w:rsidP="001E583B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Aukcja odbędzie się w siedzibie prowadzącego aukcję, w dniu 07 października 2020 roku</w:t>
      </w:r>
    </w:p>
    <w:p w:rsidR="0051235B" w:rsidRDefault="0051235B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9:40,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10:00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Sali konferencyjnej nr 02. </w:t>
      </w:r>
    </w:p>
    <w:p w:rsidR="0051235B" w:rsidRDefault="0051235B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Wadium wnoszone w pieniądzu powinno być wpłacone nie później niż do dnia 05 października 2020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51235B" w:rsidRDefault="0051235B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51235B" w:rsidRDefault="0051235B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nr konta:85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Walim” </w:t>
      </w:r>
    </w:p>
    <w:p w:rsidR="0051235B" w:rsidRDefault="0051235B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51235B" w:rsidRDefault="0051235B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1)</w:t>
      </w:r>
      <w:r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51235B" w:rsidRDefault="0051235B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2)</w:t>
      </w:r>
      <w:r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51235B" w:rsidRDefault="0051235B">
      <w:pPr>
        <w:pStyle w:val="Akapitzlis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(kontakt 74/842-58-86), począwszy od dnia publikacji ogłoszenia do dnia 02 października 2020 roku.</w:t>
      </w:r>
    </w:p>
    <w:p w:rsidR="0051235B" w:rsidRDefault="0051235B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51235B" w:rsidRDefault="0051235B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51235B" w:rsidRDefault="0051235B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51235B" w:rsidRDefault="0051235B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W przypadku uchylania się przez wyłonionego Nabywcę od zawarcia umowy, Sprzedawca ma prawo do sądowego dochodzenia zawarcia umowy, zatrzymania wadium albo dochodzenia odszkodowania.</w:t>
      </w:r>
    </w:p>
    <w:p w:rsidR="0051235B" w:rsidRDefault="0051235B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51235B" w:rsidRDefault="0051235B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51235B" w:rsidRDefault="0051235B">
      <w:pPr>
        <w:numPr>
          <w:ilvl w:val="0"/>
          <w:numId w:val="4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Bliższe informacje o przedmiocie aukcji oraz procedurze aukcyjnej można uzyskać na stronie http://nieruchomosci.poczta-polska.pl oraz pod numerami telefonów: 71/360-39-71. oraz 502-018-069</w:t>
      </w:r>
    </w:p>
    <w:p w:rsidR="0051235B" w:rsidRDefault="0051235B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51235B" w:rsidRDefault="0051235B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51235B" w:rsidRDefault="0051235B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51235B" w:rsidRDefault="0051235B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51235B" w:rsidRDefault="0051235B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51235B" w:rsidRDefault="0051235B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51235B" w:rsidRDefault="0051235B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51235B" w:rsidSect="0012689F">
      <w:footerReference w:type="default" r:id="rId8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4E8" w:rsidRDefault="00F304E8">
      <w:r>
        <w:separator/>
      </w:r>
    </w:p>
  </w:endnote>
  <w:endnote w:type="continuationSeparator" w:id="0">
    <w:p w:rsidR="00F304E8" w:rsidRDefault="00F3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35B" w:rsidRDefault="00F304E8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356227">
      <w:rPr>
        <w:noProof/>
      </w:rPr>
      <w:t>2</w:t>
    </w:r>
    <w:r>
      <w:rPr>
        <w:noProof/>
      </w:rPr>
      <w:fldChar w:fldCharType="end"/>
    </w:r>
  </w:p>
  <w:p w:rsidR="0051235B" w:rsidRDefault="005123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4E8" w:rsidRDefault="00F304E8">
      <w:r>
        <w:separator/>
      </w:r>
    </w:p>
  </w:footnote>
  <w:footnote w:type="continuationSeparator" w:id="0">
    <w:p w:rsidR="00F304E8" w:rsidRDefault="00F30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57F80EC0"/>
    <w:multiLevelType w:val="multilevel"/>
    <w:tmpl w:val="02BC600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3" w15:restartNumberingAfterBreak="0">
    <w:nsid w:val="78DD79B5"/>
    <w:multiLevelType w:val="multilevel"/>
    <w:tmpl w:val="E044172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10269"/>
    <w:rsid w:val="00030B2B"/>
    <w:rsid w:val="00032EE2"/>
    <w:rsid w:val="000416DB"/>
    <w:rsid w:val="00045839"/>
    <w:rsid w:val="000709A0"/>
    <w:rsid w:val="000870AD"/>
    <w:rsid w:val="000A71BA"/>
    <w:rsid w:val="000A7B2A"/>
    <w:rsid w:val="000C28E7"/>
    <w:rsid w:val="000C6F49"/>
    <w:rsid w:val="000E2BA0"/>
    <w:rsid w:val="000E53B1"/>
    <w:rsid w:val="000E5CEB"/>
    <w:rsid w:val="000F0558"/>
    <w:rsid w:val="0012689F"/>
    <w:rsid w:val="00131B9D"/>
    <w:rsid w:val="00144804"/>
    <w:rsid w:val="00156BCC"/>
    <w:rsid w:val="00157D64"/>
    <w:rsid w:val="0019203B"/>
    <w:rsid w:val="00192450"/>
    <w:rsid w:val="001B6A1E"/>
    <w:rsid w:val="001C41C7"/>
    <w:rsid w:val="001C7811"/>
    <w:rsid w:val="001D7F1E"/>
    <w:rsid w:val="001E583B"/>
    <w:rsid w:val="002A77BC"/>
    <w:rsid w:val="002B2931"/>
    <w:rsid w:val="002C658B"/>
    <w:rsid w:val="002D74C9"/>
    <w:rsid w:val="00356227"/>
    <w:rsid w:val="00395410"/>
    <w:rsid w:val="003E49A8"/>
    <w:rsid w:val="0042077E"/>
    <w:rsid w:val="005005C9"/>
    <w:rsid w:val="0051235B"/>
    <w:rsid w:val="005B44B6"/>
    <w:rsid w:val="005F52F5"/>
    <w:rsid w:val="00603E99"/>
    <w:rsid w:val="006153D8"/>
    <w:rsid w:val="00627C14"/>
    <w:rsid w:val="006B0AFB"/>
    <w:rsid w:val="0078396D"/>
    <w:rsid w:val="00785254"/>
    <w:rsid w:val="007A680B"/>
    <w:rsid w:val="008D5502"/>
    <w:rsid w:val="00905322"/>
    <w:rsid w:val="00926AA1"/>
    <w:rsid w:val="009D37C2"/>
    <w:rsid w:val="009F5E78"/>
    <w:rsid w:val="00A26AC7"/>
    <w:rsid w:val="00AA6C2C"/>
    <w:rsid w:val="00B04F36"/>
    <w:rsid w:val="00B05302"/>
    <w:rsid w:val="00B21E77"/>
    <w:rsid w:val="00B27FF8"/>
    <w:rsid w:val="00B30F77"/>
    <w:rsid w:val="00B67E0B"/>
    <w:rsid w:val="00BB7D49"/>
    <w:rsid w:val="00BC7EE6"/>
    <w:rsid w:val="00BE04CA"/>
    <w:rsid w:val="00C17CEB"/>
    <w:rsid w:val="00C22248"/>
    <w:rsid w:val="00C34FC3"/>
    <w:rsid w:val="00C3628E"/>
    <w:rsid w:val="00C51488"/>
    <w:rsid w:val="00C73CFF"/>
    <w:rsid w:val="00C8704C"/>
    <w:rsid w:val="00C87742"/>
    <w:rsid w:val="00CA2085"/>
    <w:rsid w:val="00CA6F7C"/>
    <w:rsid w:val="00CA7E35"/>
    <w:rsid w:val="00CD1B74"/>
    <w:rsid w:val="00D01C84"/>
    <w:rsid w:val="00D117A1"/>
    <w:rsid w:val="00D42429"/>
    <w:rsid w:val="00D53238"/>
    <w:rsid w:val="00D90C75"/>
    <w:rsid w:val="00DA0D15"/>
    <w:rsid w:val="00DC139C"/>
    <w:rsid w:val="00DF10F2"/>
    <w:rsid w:val="00DF7AA8"/>
    <w:rsid w:val="00E06CB1"/>
    <w:rsid w:val="00E5624F"/>
    <w:rsid w:val="00E64840"/>
    <w:rsid w:val="00EB5536"/>
    <w:rsid w:val="00EC3283"/>
    <w:rsid w:val="00ED5649"/>
    <w:rsid w:val="00EE3F5E"/>
    <w:rsid w:val="00F16D98"/>
    <w:rsid w:val="00F20674"/>
    <w:rsid w:val="00F21286"/>
    <w:rsid w:val="00F304E8"/>
    <w:rsid w:val="00F61A8F"/>
    <w:rsid w:val="00F625D5"/>
    <w:rsid w:val="00F94BEF"/>
    <w:rsid w:val="00FB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C188A338-AE47-490D-8278-B6DC0495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450"/>
  </w:style>
  <w:style w:type="paragraph" w:styleId="Nagwek1">
    <w:name w:val="heading 1"/>
    <w:basedOn w:val="Normalny"/>
    <w:next w:val="Normalny"/>
    <w:link w:val="Nagwek1Znak"/>
    <w:uiPriority w:val="99"/>
    <w:qFormat/>
    <w:rsid w:val="00192450"/>
    <w:pPr>
      <w:keepNext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92450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92450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92450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92450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92450"/>
    <w:pPr>
      <w:keepNext/>
      <w:ind w:firstLine="482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92450"/>
    <w:pPr>
      <w:keepNext/>
      <w:spacing w:line="360" w:lineRule="auto"/>
      <w:jc w:val="both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92450"/>
    <w:pPr>
      <w:keepNext/>
      <w:ind w:firstLine="426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92450"/>
    <w:rPr>
      <w:rFonts w:ascii="Cambria" w:hAnsi="Cambria" w:cs="Times New Roman"/>
      <w:b/>
      <w:kern w:val="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192450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locked/>
    <w:rsid w:val="00192450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192450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192450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192450"/>
    <w:rPr>
      <w:rFonts w:ascii="Calibri" w:hAnsi="Calibri" w:cs="Times New Roman"/>
      <w:b/>
    </w:rPr>
  </w:style>
  <w:style w:type="character" w:customStyle="1" w:styleId="Nagwek7Znak">
    <w:name w:val="Nagłówek 7 Znak"/>
    <w:link w:val="Nagwek7"/>
    <w:uiPriority w:val="99"/>
    <w:semiHidden/>
    <w:locked/>
    <w:rsid w:val="00192450"/>
    <w:rPr>
      <w:rFonts w:ascii="Calibri" w:hAnsi="Calibri" w:cs="Times New Roman"/>
      <w:sz w:val="24"/>
    </w:rPr>
  </w:style>
  <w:style w:type="character" w:customStyle="1" w:styleId="Nagwek8Znak">
    <w:name w:val="Nagłówek 8 Znak"/>
    <w:link w:val="Nagwek8"/>
    <w:uiPriority w:val="99"/>
    <w:semiHidden/>
    <w:locked/>
    <w:rsid w:val="00192450"/>
    <w:rPr>
      <w:rFonts w:ascii="Calibri" w:hAnsi="Calibri" w:cs="Times New Roman"/>
      <w:i/>
      <w:sz w:val="24"/>
    </w:rPr>
  </w:style>
  <w:style w:type="character" w:customStyle="1" w:styleId="BodyTextChar">
    <w:name w:val="Body Text Char"/>
    <w:uiPriority w:val="99"/>
    <w:semiHidden/>
    <w:locked/>
    <w:rsid w:val="00192450"/>
    <w:rPr>
      <w:sz w:val="20"/>
    </w:rPr>
  </w:style>
  <w:style w:type="character" w:customStyle="1" w:styleId="NagwekZnak">
    <w:name w:val="Nagłówek Znak"/>
    <w:link w:val="Nagwek"/>
    <w:uiPriority w:val="99"/>
    <w:locked/>
    <w:rsid w:val="00192450"/>
    <w:rPr>
      <w:sz w:val="20"/>
    </w:rPr>
  </w:style>
  <w:style w:type="character" w:customStyle="1" w:styleId="FooterChar">
    <w:name w:val="Footer Char"/>
    <w:uiPriority w:val="99"/>
    <w:locked/>
    <w:rsid w:val="00192450"/>
    <w:rPr>
      <w:sz w:val="20"/>
    </w:rPr>
  </w:style>
  <w:style w:type="character" w:customStyle="1" w:styleId="BodyText2Char">
    <w:name w:val="Body Text 2 Char"/>
    <w:uiPriority w:val="99"/>
    <w:semiHidden/>
    <w:locked/>
    <w:rsid w:val="00192450"/>
    <w:rPr>
      <w:sz w:val="20"/>
    </w:rPr>
  </w:style>
  <w:style w:type="character" w:customStyle="1" w:styleId="BodyTextIndentChar">
    <w:name w:val="Body Text Indent Char"/>
    <w:uiPriority w:val="99"/>
    <w:semiHidden/>
    <w:locked/>
    <w:rsid w:val="00192450"/>
    <w:rPr>
      <w:sz w:val="20"/>
    </w:rPr>
  </w:style>
  <w:style w:type="character" w:customStyle="1" w:styleId="BodyText3Char">
    <w:name w:val="Body Text 3 Char"/>
    <w:uiPriority w:val="99"/>
    <w:semiHidden/>
    <w:locked/>
    <w:rsid w:val="00192450"/>
    <w:rPr>
      <w:sz w:val="16"/>
    </w:rPr>
  </w:style>
  <w:style w:type="character" w:customStyle="1" w:styleId="BodyTextIndent2Char">
    <w:name w:val="Body Text Indent 2 Char"/>
    <w:uiPriority w:val="99"/>
    <w:semiHidden/>
    <w:locked/>
    <w:rsid w:val="00192450"/>
    <w:rPr>
      <w:sz w:val="20"/>
    </w:rPr>
  </w:style>
  <w:style w:type="character" w:customStyle="1" w:styleId="BodyTextIndent3Char">
    <w:name w:val="Body Text Indent 3 Char"/>
    <w:uiPriority w:val="99"/>
    <w:semiHidden/>
    <w:locked/>
    <w:rsid w:val="00192450"/>
    <w:rPr>
      <w:sz w:val="16"/>
    </w:rPr>
  </w:style>
  <w:style w:type="character" w:customStyle="1" w:styleId="czeinternetowe">
    <w:name w:val="Łącze internetowe"/>
    <w:uiPriority w:val="99"/>
    <w:rsid w:val="00192450"/>
    <w:rPr>
      <w:color w:val="0000FF"/>
      <w:u w:val="single"/>
    </w:rPr>
  </w:style>
  <w:style w:type="character" w:styleId="Odwoaniedokomentarza">
    <w:name w:val="annotation reference"/>
    <w:uiPriority w:val="99"/>
    <w:rsid w:val="00192450"/>
    <w:rPr>
      <w:rFonts w:cs="Times New Roman"/>
      <w:sz w:val="16"/>
    </w:rPr>
  </w:style>
  <w:style w:type="character" w:customStyle="1" w:styleId="CommentTextChar">
    <w:name w:val="Comment Text Char"/>
    <w:uiPriority w:val="99"/>
    <w:locked/>
    <w:rsid w:val="00192450"/>
  </w:style>
  <w:style w:type="character" w:customStyle="1" w:styleId="st">
    <w:name w:val="st"/>
    <w:uiPriority w:val="99"/>
    <w:rsid w:val="00192450"/>
  </w:style>
  <w:style w:type="character" w:customStyle="1" w:styleId="BalloonTextChar">
    <w:name w:val="Balloon Text Char"/>
    <w:uiPriority w:val="99"/>
    <w:locked/>
    <w:rsid w:val="00192450"/>
    <w:rPr>
      <w:rFonts w:ascii="Tahoma" w:hAnsi="Tahoma"/>
      <w:sz w:val="16"/>
    </w:rPr>
  </w:style>
  <w:style w:type="character" w:customStyle="1" w:styleId="CommentSubjectChar">
    <w:name w:val="Comment Subject Char"/>
    <w:uiPriority w:val="99"/>
    <w:locked/>
    <w:rsid w:val="00192450"/>
    <w:rPr>
      <w:b/>
    </w:rPr>
  </w:style>
  <w:style w:type="character" w:styleId="Numerstrony">
    <w:name w:val="page number"/>
    <w:uiPriority w:val="99"/>
    <w:rsid w:val="00192450"/>
    <w:rPr>
      <w:rFonts w:cs="Times New Roman"/>
    </w:rPr>
  </w:style>
  <w:style w:type="character" w:customStyle="1" w:styleId="unitinfoval">
    <w:name w:val="unit_info_val"/>
    <w:uiPriority w:val="99"/>
    <w:rsid w:val="00192450"/>
  </w:style>
  <w:style w:type="paragraph" w:styleId="Nagwek">
    <w:name w:val="header"/>
    <w:basedOn w:val="Normalny"/>
    <w:next w:val="Tekstpodstawowy"/>
    <w:link w:val="NagwekZnak"/>
    <w:uiPriority w:val="99"/>
    <w:rsid w:val="00192450"/>
    <w:pPr>
      <w:tabs>
        <w:tab w:val="center" w:pos="4536"/>
        <w:tab w:val="right" w:pos="9072"/>
      </w:tabs>
    </w:pPr>
  </w:style>
  <w:style w:type="character" w:customStyle="1" w:styleId="HeaderChar1">
    <w:name w:val="Header Char1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92450"/>
  </w:style>
  <w:style w:type="character" w:customStyle="1" w:styleId="TekstpodstawowyZnak">
    <w:name w:val="Tekst podstawowy Znak"/>
    <w:link w:val="Tekstpodstawowy"/>
    <w:uiPriority w:val="99"/>
    <w:semiHidden/>
    <w:locked/>
    <w:rsid w:val="00C3628E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12689F"/>
    <w:rPr>
      <w:rFonts w:cs="Lucida Sans"/>
    </w:rPr>
  </w:style>
  <w:style w:type="paragraph" w:styleId="Legenda">
    <w:name w:val="caption"/>
    <w:basedOn w:val="Normalny"/>
    <w:uiPriority w:val="99"/>
    <w:qFormat/>
    <w:rsid w:val="0012689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12689F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uiPriority w:val="99"/>
    <w:rsid w:val="0012689F"/>
  </w:style>
  <w:style w:type="paragraph" w:styleId="Stopka">
    <w:name w:val="footer"/>
    <w:basedOn w:val="Normalny"/>
    <w:link w:val="StopkaZnak"/>
    <w:uiPriority w:val="99"/>
    <w:rsid w:val="001924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192450"/>
    <w:pPr>
      <w:pBdr>
        <w:bottom w:val="double" w:sz="6" w:space="0" w:color="000000"/>
      </w:pBdr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192450"/>
    <w:pPr>
      <w:ind w:left="1418" w:hanging="2832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192450"/>
    <w:pPr>
      <w:spacing w:line="360" w:lineRule="auto"/>
      <w:jc w:val="both"/>
    </w:pPr>
    <w:rPr>
      <w:sz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C3628E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192450"/>
    <w:pPr>
      <w:spacing w:line="360" w:lineRule="auto"/>
      <w:ind w:left="3402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192450"/>
    <w:pPr>
      <w:spacing w:line="360" w:lineRule="auto"/>
      <w:ind w:left="567" w:hanging="147"/>
      <w:jc w:val="both"/>
    </w:pPr>
    <w:rPr>
      <w:sz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C3628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2450"/>
  </w:style>
  <w:style w:type="character" w:customStyle="1" w:styleId="TekstkomentarzaZnak">
    <w:name w:val="Tekst komentarza Znak"/>
    <w:link w:val="Tekstkomentarza"/>
    <w:uiPriority w:val="99"/>
    <w:semiHidden/>
    <w:locked/>
    <w:rsid w:val="00C3628E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192450"/>
    <w:rPr>
      <w:rFonts w:ascii="Tahoma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C3628E"/>
    <w:rPr>
      <w:rFonts w:cs="Times New Roman"/>
      <w:sz w:val="2"/>
    </w:rPr>
  </w:style>
  <w:style w:type="paragraph" w:customStyle="1" w:styleId="ListParagraph1">
    <w:name w:val="List Paragraph1"/>
    <w:basedOn w:val="Normalny"/>
    <w:uiPriority w:val="99"/>
    <w:rsid w:val="00192450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92450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3628E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192450"/>
    <w:pPr>
      <w:ind w:left="720"/>
      <w:contextualSpacing/>
    </w:pPr>
  </w:style>
  <w:style w:type="paragraph" w:customStyle="1" w:styleId="Default">
    <w:name w:val="Default"/>
    <w:uiPriority w:val="99"/>
    <w:rsid w:val="00192450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rsid w:val="00192450"/>
  </w:style>
  <w:style w:type="paragraph" w:customStyle="1" w:styleId="Akapitzlist1">
    <w:name w:val="Akapit z listą1"/>
    <w:basedOn w:val="Normalny"/>
    <w:uiPriority w:val="99"/>
    <w:rsid w:val="00192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cp:keywords/>
  <dc:description/>
  <cp:lastModifiedBy>Gajda Joanna</cp:lastModifiedBy>
  <cp:revision>2</cp:revision>
  <cp:lastPrinted>2020-05-12T11:31:00Z</cp:lastPrinted>
  <dcterms:created xsi:type="dcterms:W3CDTF">2020-09-08T06:51:00Z</dcterms:created>
  <dcterms:modified xsi:type="dcterms:W3CDTF">2020-09-08T06:51:00Z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