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spacing w:val="20"/>
          <w:sz w:val="18"/>
          <w:szCs w:val="18"/>
        </w:rPr>
        <w:t xml:space="preserve">Załącznik nr 2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do Uchwały  Nr  </w:t>
      </w:r>
      <w:r w:rsidR="005F3C8E">
        <w:rPr>
          <w:rFonts w:ascii="Arial" w:hAnsi="Arial" w:cs="Arial"/>
          <w:spacing w:val="20"/>
          <w:sz w:val="18"/>
          <w:szCs w:val="18"/>
        </w:rPr>
        <w:t>111</w:t>
      </w:r>
      <w:r>
        <w:rPr>
          <w:rFonts w:ascii="Arial" w:hAnsi="Arial" w:cs="Arial"/>
          <w:spacing w:val="20"/>
          <w:sz w:val="18"/>
          <w:szCs w:val="18"/>
        </w:rPr>
        <w:t>/2020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18"/>
          <w:szCs w:val="18"/>
        </w:rPr>
      </w:pPr>
      <w:r>
        <w:rPr>
          <w:rFonts w:ascii="Arial" w:hAnsi="Arial" w:cs="Arial"/>
          <w:spacing w:val="20"/>
          <w:sz w:val="18"/>
          <w:szCs w:val="18"/>
        </w:rPr>
        <w:t xml:space="preserve">Zarządu Poczty Polskiej S.A. </w:t>
      </w:r>
    </w:p>
    <w:p w:rsidR="00E06CB1" w:rsidRDefault="000870AD">
      <w:pPr>
        <w:spacing w:line="360" w:lineRule="auto"/>
        <w:ind w:left="5812"/>
        <w:rPr>
          <w:rFonts w:ascii="Arial" w:hAnsi="Arial" w:cs="Arial"/>
          <w:spacing w:val="20"/>
          <w:sz w:val="22"/>
          <w:szCs w:val="22"/>
        </w:rPr>
      </w:pPr>
      <w:bookmarkStart w:id="1" w:name="_Hlk529359558"/>
      <w:r>
        <w:rPr>
          <w:rFonts w:ascii="Arial" w:hAnsi="Arial" w:cs="Arial"/>
          <w:spacing w:val="20"/>
          <w:sz w:val="18"/>
          <w:szCs w:val="18"/>
        </w:rPr>
        <w:t xml:space="preserve">z dnia </w:t>
      </w:r>
      <w:r w:rsidR="005F3C8E">
        <w:rPr>
          <w:rFonts w:ascii="Arial" w:hAnsi="Arial" w:cs="Arial"/>
          <w:spacing w:val="20"/>
          <w:sz w:val="18"/>
          <w:szCs w:val="18"/>
        </w:rPr>
        <w:t>23 kwietnia</w:t>
      </w:r>
      <w:r>
        <w:rPr>
          <w:rFonts w:ascii="Arial" w:hAnsi="Arial" w:cs="Arial"/>
          <w:spacing w:val="20"/>
          <w:sz w:val="18"/>
          <w:szCs w:val="18"/>
        </w:rPr>
        <w:t xml:space="preserve"> 2020 roku</w:t>
      </w:r>
      <w:bookmarkEnd w:id="1"/>
    </w:p>
    <w:p w:rsidR="00E06CB1" w:rsidRDefault="00E06CB1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>
            <wp:extent cx="1772285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28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6CB1" w:rsidRDefault="00E06CB1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:rsidR="00E06CB1" w:rsidRDefault="000870AD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AUKCJI</w:t>
      </w:r>
      <w:r>
        <w:rPr>
          <w:rFonts w:ascii="Arial" w:hAnsi="Arial" w:cs="Arial"/>
          <w:spacing w:val="20"/>
          <w:sz w:val="22"/>
          <w:szCs w:val="22"/>
        </w:rPr>
        <w:br/>
        <w:t xml:space="preserve"> </w:t>
      </w:r>
    </w:p>
    <w:p w:rsidR="00E06CB1" w:rsidRDefault="00E06CB1">
      <w:pPr>
        <w:jc w:val="center"/>
        <w:rPr>
          <w:rFonts w:ascii="Arial" w:hAnsi="Arial" w:cs="Arial"/>
          <w:i/>
          <w:iCs/>
        </w:rPr>
      </w:pPr>
    </w:p>
    <w:p w:rsidR="00E06CB1" w:rsidRDefault="000870AD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Aukcja odbywa się na zasadach określonych Regulaminem postępowań na sprzedaż nieruchomości Poczty Polskiej S.A. dostępnym na stronie internetowej </w:t>
      </w:r>
      <w:r w:rsidR="003D6804" w:rsidRPr="007D34C4">
        <w:rPr>
          <w:rFonts w:ascii="Arial" w:hAnsi="Arial" w:cs="Arial"/>
          <w:b/>
          <w:sz w:val="16"/>
          <w:szCs w:val="16"/>
        </w:rPr>
        <w:t>http://nieruchomosci.poczta-polska.pl</w:t>
      </w:r>
      <w:r w:rsidR="003D680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 xml:space="preserve">, w siedzibie Sprzedawcy oraz Prowadzącego aukcję – informacje pod </w:t>
      </w:r>
      <w:r w:rsidR="00D74FC4"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sz w:val="16"/>
          <w:szCs w:val="16"/>
        </w:rPr>
        <w:t>nr telefonu</w:t>
      </w:r>
      <w:r w:rsidR="005F3C8E">
        <w:rPr>
          <w:rFonts w:ascii="Arial" w:hAnsi="Arial" w:cs="Arial"/>
          <w:b/>
          <w:bCs/>
          <w:sz w:val="16"/>
          <w:szCs w:val="16"/>
        </w:rPr>
        <w:t xml:space="preserve"> 725-230-306</w:t>
      </w:r>
      <w:r>
        <w:rPr>
          <w:rFonts w:ascii="Arial" w:hAnsi="Arial" w:cs="Arial"/>
          <w:b/>
          <w:bCs/>
          <w:sz w:val="16"/>
          <w:szCs w:val="16"/>
        </w:rPr>
        <w:t xml:space="preserve">. Oferent zobowiązany jest do pisemnej akceptacji treści ww. Regulaminu.  </w:t>
      </w:r>
    </w:p>
    <w:p w:rsidR="00E06CB1" w:rsidRDefault="00E06CB1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:rsidR="00E06CB1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aukcję: </w:t>
      </w:r>
      <w:r>
        <w:rPr>
          <w:rFonts w:ascii="Arial" w:hAnsi="Arial" w:cs="Arial"/>
          <w:sz w:val="16"/>
          <w:szCs w:val="18"/>
        </w:rPr>
        <w:t xml:space="preserve">Poczta Polska S.A., Pion </w:t>
      </w:r>
      <w:r>
        <w:rPr>
          <w:rFonts w:ascii="Arial" w:hAnsi="Arial" w:cs="Arial"/>
          <w:sz w:val="16"/>
          <w:szCs w:val="16"/>
        </w:rPr>
        <w:t>Infrastruktury</w:t>
      </w:r>
      <w:r w:rsidR="005F3C8E">
        <w:rPr>
          <w:rFonts w:ascii="Arial" w:hAnsi="Arial" w:cs="Arial"/>
          <w:sz w:val="16"/>
          <w:szCs w:val="16"/>
        </w:rPr>
        <w:t xml:space="preserve">, Region Pionu Infrastruktury w Warszawie, 00-941 Warszawa, ul. Świętokrzyska 31/33, pokój </w:t>
      </w:r>
      <w:r w:rsidR="00103EC6">
        <w:rPr>
          <w:rFonts w:ascii="Arial" w:hAnsi="Arial" w:cs="Arial"/>
          <w:sz w:val="16"/>
          <w:szCs w:val="16"/>
        </w:rPr>
        <w:t>615 VI</w:t>
      </w:r>
      <w:r w:rsidR="0062258F">
        <w:rPr>
          <w:rFonts w:ascii="Arial" w:hAnsi="Arial" w:cs="Arial"/>
          <w:sz w:val="16"/>
          <w:szCs w:val="16"/>
        </w:rPr>
        <w:t xml:space="preserve"> </w:t>
      </w:r>
      <w:r w:rsidR="00103EC6">
        <w:rPr>
          <w:rFonts w:ascii="Arial" w:hAnsi="Arial" w:cs="Arial"/>
          <w:sz w:val="16"/>
          <w:szCs w:val="16"/>
        </w:rPr>
        <w:t>p.</w:t>
      </w:r>
    </w:p>
    <w:p w:rsidR="00E06CB1" w:rsidRPr="007D34C4" w:rsidRDefault="000870AD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Przedmiot sprzedaży: </w:t>
      </w:r>
    </w:p>
    <w:p w:rsidR="00023529" w:rsidRPr="00023529" w:rsidRDefault="00023529" w:rsidP="00023529">
      <w:pPr>
        <w:pStyle w:val="Akapitzlist"/>
        <w:spacing w:line="360" w:lineRule="auto"/>
        <w:ind w:left="-66" w:right="-108"/>
        <w:jc w:val="both"/>
        <w:rPr>
          <w:rFonts w:ascii="Arial" w:hAnsi="Arial" w:cs="Arial"/>
          <w:sz w:val="16"/>
          <w:szCs w:val="16"/>
        </w:rPr>
      </w:pPr>
      <w:r w:rsidRPr="00023529">
        <w:rPr>
          <w:rFonts w:ascii="Arial" w:hAnsi="Arial" w:cs="Arial"/>
          <w:sz w:val="16"/>
          <w:szCs w:val="16"/>
        </w:rPr>
        <w:t xml:space="preserve"> praw</w:t>
      </w:r>
      <w:r>
        <w:rPr>
          <w:rFonts w:ascii="Arial" w:hAnsi="Arial" w:cs="Arial"/>
          <w:sz w:val="16"/>
          <w:szCs w:val="16"/>
        </w:rPr>
        <w:t>o</w:t>
      </w:r>
      <w:r w:rsidRPr="00023529">
        <w:rPr>
          <w:rFonts w:ascii="Arial" w:hAnsi="Arial" w:cs="Arial"/>
          <w:sz w:val="16"/>
          <w:szCs w:val="16"/>
        </w:rPr>
        <w:t xml:space="preserve"> użytkowania wieczystego nieruchomości oznaczonej w ewidencji gruntów jako działka numer 116 o powierzchni 0,0324 ha, wraz </w:t>
      </w:r>
      <w:r w:rsidR="00B665DF">
        <w:rPr>
          <w:rFonts w:ascii="Arial" w:hAnsi="Arial" w:cs="Arial"/>
          <w:sz w:val="16"/>
          <w:szCs w:val="16"/>
        </w:rPr>
        <w:br/>
      </w:r>
      <w:r w:rsidRPr="00023529">
        <w:rPr>
          <w:rFonts w:ascii="Arial" w:hAnsi="Arial" w:cs="Arial"/>
          <w:sz w:val="16"/>
          <w:szCs w:val="16"/>
        </w:rPr>
        <w:t>z posadowionym na niej, stanowiącym odrębną nieruchomość budynkiem stacji transformatorowej o powierzchni zabudow</w:t>
      </w:r>
      <w:r w:rsidR="00B665DF">
        <w:rPr>
          <w:rFonts w:ascii="Arial" w:hAnsi="Arial" w:cs="Arial"/>
          <w:sz w:val="16"/>
          <w:szCs w:val="16"/>
        </w:rPr>
        <w:t xml:space="preserve">y </w:t>
      </w:r>
      <w:r w:rsidRPr="00023529">
        <w:rPr>
          <w:rFonts w:ascii="Arial" w:hAnsi="Arial" w:cs="Arial"/>
          <w:sz w:val="16"/>
          <w:szCs w:val="16"/>
        </w:rPr>
        <w:t xml:space="preserve">30 m², położonej </w:t>
      </w:r>
      <w:r w:rsidR="00B665DF">
        <w:rPr>
          <w:rFonts w:ascii="Arial" w:hAnsi="Arial" w:cs="Arial"/>
          <w:sz w:val="16"/>
          <w:szCs w:val="16"/>
        </w:rPr>
        <w:br/>
      </w:r>
      <w:r w:rsidRPr="00023529">
        <w:rPr>
          <w:rFonts w:ascii="Arial" w:hAnsi="Arial" w:cs="Arial"/>
          <w:sz w:val="16"/>
          <w:szCs w:val="16"/>
        </w:rPr>
        <w:t xml:space="preserve">w Wołominie, przy ulicy Wileńskiej, gminie Wołomin, powiecie wołomińskim, województwie mazowieckim, objętej księgą wieczystą </w:t>
      </w:r>
      <w:r w:rsidR="00B665DF">
        <w:rPr>
          <w:rFonts w:ascii="Arial" w:hAnsi="Arial" w:cs="Arial"/>
          <w:sz w:val="16"/>
          <w:szCs w:val="16"/>
        </w:rPr>
        <w:br/>
      </w:r>
      <w:r w:rsidRPr="00023529">
        <w:rPr>
          <w:rFonts w:ascii="Arial" w:hAnsi="Arial" w:cs="Arial"/>
          <w:sz w:val="16"/>
          <w:szCs w:val="16"/>
        </w:rPr>
        <w:t>Nr WA1W/00003467/4 prowadzoną przez Sąd Rejonowy w Wołominie IV Wydział Ksiąg Wieczystych.</w:t>
      </w:r>
    </w:p>
    <w:p w:rsidR="00E06CB1" w:rsidRDefault="00E06CB1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</w:rPr>
      </w:pPr>
    </w:p>
    <w:p w:rsidR="00E06CB1" w:rsidRDefault="000870AD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>Adres nieruchomości</w:t>
      </w:r>
      <w:r w:rsidR="00F55B43"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F55B43" w:rsidRDefault="00023529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Wołomin, ul. Wi</w:t>
      </w:r>
      <w:r w:rsidR="00CE7A6E">
        <w:rPr>
          <w:rFonts w:ascii="Arial" w:hAnsi="Arial" w:cs="Arial"/>
          <w:sz w:val="16"/>
          <w:szCs w:val="16"/>
        </w:rPr>
        <w:t>l</w:t>
      </w:r>
      <w:r>
        <w:rPr>
          <w:rFonts w:ascii="Arial" w:hAnsi="Arial" w:cs="Arial"/>
          <w:sz w:val="16"/>
          <w:szCs w:val="16"/>
        </w:rPr>
        <w:t>eńska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8E6FA1">
        <w:rPr>
          <w:b w:val="0"/>
          <w:bCs w:val="0"/>
          <w:sz w:val="16"/>
          <w:szCs w:val="16"/>
        </w:rPr>
        <w:t>Według</w:t>
      </w:r>
      <w:r>
        <w:rPr>
          <w:b w:val="0"/>
          <w:bCs w:val="0"/>
          <w:sz w:val="16"/>
          <w:szCs w:val="16"/>
        </w:rPr>
        <w:t xml:space="preserve"> Studium Uwarunkowań i Kierunków Zagospodarowania Przestrzennego Gminy Wołomin, działka nr 116 znajduje się </w:t>
      </w:r>
      <w:r>
        <w:rPr>
          <w:b w:val="0"/>
          <w:bCs w:val="0"/>
          <w:sz w:val="16"/>
          <w:szCs w:val="16"/>
        </w:rPr>
        <w:br/>
        <w:t>w obszarze struktury funkcjonalnej mieszkaniowo- usługowej – centrum</w:t>
      </w:r>
    </w:p>
    <w:p w:rsidR="00061DE1" w:rsidRPr="0002390D" w:rsidRDefault="00061DE1" w:rsidP="00061DE1">
      <w:pPr>
        <w:pStyle w:val="Tekstpodstawowywcity31"/>
        <w:numPr>
          <w:ilvl w:val="0"/>
          <w:numId w:val="4"/>
        </w:numPr>
        <w:ind w:left="714" w:hanging="357"/>
        <w:jc w:val="both"/>
        <w:rPr>
          <w:b w:val="0"/>
          <w:w w:val="105"/>
          <w:sz w:val="16"/>
          <w:szCs w:val="16"/>
        </w:rPr>
      </w:pPr>
      <w:r>
        <w:rPr>
          <w:b w:val="0"/>
          <w:bCs w:val="0"/>
          <w:sz w:val="16"/>
          <w:szCs w:val="16"/>
        </w:rPr>
        <w:t xml:space="preserve">Przez nieruchomość przebiega sieć infrastruktury technicznej, nie będąca własnością Poczty Polskiej S.A. 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w w:val="105"/>
          <w:sz w:val="16"/>
          <w:szCs w:val="16"/>
        </w:rPr>
        <w:t xml:space="preserve">Wnętrze stacji transformatorowej jest własnością </w:t>
      </w:r>
      <w:r>
        <w:rPr>
          <w:b w:val="0"/>
          <w:w w:val="105"/>
          <w:sz w:val="16"/>
          <w:szCs w:val="16"/>
        </w:rPr>
        <w:t xml:space="preserve">PGE Dystrybucja S.A, do której właściwy przedsiębiorca przesyłowy może rościć </w:t>
      </w:r>
      <w:r w:rsidRPr="00EB46E2">
        <w:rPr>
          <w:b w:val="0"/>
          <w:w w:val="105"/>
          <w:sz w:val="16"/>
          <w:szCs w:val="16"/>
        </w:rPr>
        <w:t xml:space="preserve">sobie </w:t>
      </w:r>
      <w:r>
        <w:rPr>
          <w:b w:val="0"/>
          <w:w w:val="105"/>
          <w:sz w:val="16"/>
          <w:szCs w:val="16"/>
        </w:rPr>
        <w:t xml:space="preserve">prawo </w:t>
      </w:r>
      <w:r w:rsidRPr="00EB46E2">
        <w:rPr>
          <w:b w:val="0"/>
          <w:w w:val="105"/>
          <w:sz w:val="16"/>
          <w:szCs w:val="16"/>
        </w:rPr>
        <w:t>(ustanowienie służebności)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 xml:space="preserve">Przy wznoszeniu budynku na działce sąsiedniej </w:t>
      </w:r>
      <w:r>
        <w:rPr>
          <w:b w:val="0"/>
          <w:w w:val="105"/>
          <w:sz w:val="16"/>
          <w:szCs w:val="16"/>
        </w:rPr>
        <w:t xml:space="preserve"> </w:t>
      </w:r>
      <w:r w:rsidRPr="00EB46E2">
        <w:rPr>
          <w:b w:val="0"/>
          <w:sz w:val="16"/>
          <w:szCs w:val="16"/>
        </w:rPr>
        <w:t>(dz. nr 117) doszło do przekroczenia granic.</w:t>
      </w:r>
    </w:p>
    <w:p w:rsidR="00061DE1" w:rsidRPr="00EB46E2" w:rsidRDefault="00061DE1" w:rsidP="00061DE1">
      <w:pPr>
        <w:pStyle w:val="Tekstpodstawowywcity31"/>
        <w:numPr>
          <w:ilvl w:val="0"/>
          <w:numId w:val="4"/>
        </w:numPr>
        <w:jc w:val="both"/>
        <w:rPr>
          <w:b w:val="0"/>
          <w:w w:val="105"/>
          <w:sz w:val="16"/>
          <w:szCs w:val="16"/>
        </w:rPr>
      </w:pPr>
      <w:r w:rsidRPr="00EB46E2">
        <w:rPr>
          <w:b w:val="0"/>
          <w:sz w:val="16"/>
          <w:szCs w:val="16"/>
        </w:rPr>
        <w:t>Nieruchomość, zgodnie z przepisami prawa, podlega prawu pierwokupu, które może wykonać podmiot uprawniony.</w:t>
      </w:r>
    </w:p>
    <w:p w:rsidR="00061DE1" w:rsidRPr="00F17FED" w:rsidRDefault="00061DE1" w:rsidP="00061DE1">
      <w:pPr>
        <w:rPr>
          <w:rFonts w:ascii="Arial" w:hAnsi="Arial" w:cs="Arial"/>
          <w:bCs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BA0E27">
        <w:rPr>
          <w:rFonts w:ascii="Arial" w:hAnsi="Arial" w:cs="Arial"/>
          <w:b/>
          <w:sz w:val="16"/>
          <w:szCs w:val="16"/>
        </w:rPr>
        <w:t>9</w:t>
      </w:r>
      <w:r w:rsidR="00B665DF">
        <w:rPr>
          <w:rFonts w:ascii="Arial" w:hAnsi="Arial" w:cs="Arial"/>
          <w:b/>
          <w:sz w:val="16"/>
          <w:szCs w:val="16"/>
        </w:rPr>
        <w:t xml:space="preserve">8 </w:t>
      </w:r>
      <w:r w:rsidR="00BA0E27">
        <w:rPr>
          <w:rFonts w:ascii="Arial" w:hAnsi="Arial" w:cs="Arial"/>
          <w:b/>
          <w:sz w:val="16"/>
          <w:szCs w:val="16"/>
        </w:rPr>
        <w:t>000,00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  <w:r>
        <w:rPr>
          <w:rFonts w:ascii="Arial" w:hAnsi="Arial" w:cs="Arial"/>
          <w:b/>
          <w:sz w:val="16"/>
          <w:szCs w:val="16"/>
        </w:rPr>
        <w:tab/>
      </w:r>
      <w:r w:rsidR="00B665DF">
        <w:rPr>
          <w:rFonts w:ascii="Arial" w:hAnsi="Arial" w:cs="Arial"/>
          <w:b/>
          <w:sz w:val="16"/>
          <w:szCs w:val="16"/>
        </w:rPr>
        <w:tab/>
      </w:r>
      <w:r w:rsidRPr="00B665DF">
        <w:rPr>
          <w:rFonts w:ascii="Arial" w:hAnsi="Arial" w:cs="Arial"/>
          <w:b/>
          <w:sz w:val="16"/>
          <w:szCs w:val="16"/>
          <w:u w:val="single"/>
        </w:rPr>
        <w:t>Minimalne Postąpienie:</w:t>
      </w:r>
      <w:r w:rsidR="002D02F5" w:rsidRPr="00B665DF">
        <w:rPr>
          <w:rFonts w:ascii="Arial" w:hAnsi="Arial" w:cs="Arial"/>
          <w:b/>
          <w:sz w:val="16"/>
          <w:szCs w:val="16"/>
        </w:rPr>
        <w:t xml:space="preserve">  </w:t>
      </w:r>
      <w:r w:rsidR="0068325F" w:rsidRPr="00B665DF">
        <w:rPr>
          <w:rFonts w:ascii="Arial" w:hAnsi="Arial" w:cs="Arial"/>
          <w:b/>
          <w:sz w:val="16"/>
          <w:szCs w:val="16"/>
        </w:rPr>
        <w:t>1</w:t>
      </w:r>
      <w:r w:rsidR="00B665DF">
        <w:rPr>
          <w:rFonts w:ascii="Arial" w:hAnsi="Arial" w:cs="Arial"/>
          <w:b/>
          <w:sz w:val="16"/>
          <w:szCs w:val="16"/>
        </w:rPr>
        <w:t xml:space="preserve"> </w:t>
      </w:r>
      <w:r w:rsidR="0068325F" w:rsidRPr="00B665DF">
        <w:rPr>
          <w:rFonts w:ascii="Arial" w:hAnsi="Arial" w:cs="Arial"/>
          <w:b/>
          <w:sz w:val="16"/>
          <w:szCs w:val="16"/>
        </w:rPr>
        <w:t>000,00</w:t>
      </w:r>
      <w:r w:rsidR="00B665DF">
        <w:rPr>
          <w:rFonts w:ascii="Arial" w:hAnsi="Arial" w:cs="Arial"/>
          <w:b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zł</w:t>
      </w:r>
      <w:r>
        <w:rPr>
          <w:rFonts w:ascii="Arial" w:hAnsi="Arial" w:cs="Arial"/>
          <w:b/>
          <w:sz w:val="16"/>
          <w:szCs w:val="16"/>
        </w:rPr>
        <w:tab/>
      </w:r>
      <w:r w:rsidR="002D02F5">
        <w:rPr>
          <w:rFonts w:ascii="Arial" w:hAnsi="Arial" w:cs="Arial"/>
          <w:b/>
          <w:sz w:val="16"/>
          <w:szCs w:val="16"/>
        </w:rPr>
        <w:t xml:space="preserve">           </w:t>
      </w:r>
      <w:r>
        <w:rPr>
          <w:rFonts w:ascii="Arial" w:hAnsi="Arial" w:cs="Arial"/>
          <w:b/>
          <w:sz w:val="16"/>
          <w:szCs w:val="16"/>
          <w:u w:val="single"/>
        </w:rPr>
        <w:t>Wadium</w:t>
      </w:r>
      <w:r w:rsidR="00B665DF">
        <w:rPr>
          <w:rFonts w:ascii="Arial" w:hAnsi="Arial" w:cs="Arial"/>
          <w:b/>
          <w:sz w:val="16"/>
          <w:szCs w:val="16"/>
          <w:u w:val="single"/>
        </w:rPr>
        <w:t>:</w:t>
      </w:r>
      <w:r w:rsidR="00B665DF" w:rsidRPr="00B665DF">
        <w:rPr>
          <w:rFonts w:ascii="Arial" w:hAnsi="Arial" w:cs="Arial"/>
          <w:b/>
          <w:sz w:val="16"/>
          <w:szCs w:val="16"/>
        </w:rPr>
        <w:t xml:space="preserve"> </w:t>
      </w:r>
      <w:r w:rsidR="0068325F">
        <w:rPr>
          <w:rFonts w:ascii="Arial" w:hAnsi="Arial" w:cs="Arial"/>
          <w:b/>
          <w:sz w:val="16"/>
          <w:szCs w:val="16"/>
        </w:rPr>
        <w:t>9</w:t>
      </w:r>
      <w:r w:rsidR="00B665DF">
        <w:rPr>
          <w:rFonts w:ascii="Arial" w:hAnsi="Arial" w:cs="Arial"/>
          <w:b/>
          <w:sz w:val="16"/>
          <w:szCs w:val="16"/>
        </w:rPr>
        <w:t xml:space="preserve"> </w:t>
      </w:r>
      <w:r w:rsidR="0068325F">
        <w:rPr>
          <w:rFonts w:ascii="Arial" w:hAnsi="Arial" w:cs="Arial"/>
          <w:b/>
          <w:sz w:val="16"/>
          <w:szCs w:val="16"/>
        </w:rPr>
        <w:t>800,00</w:t>
      </w:r>
      <w:r>
        <w:rPr>
          <w:rFonts w:ascii="Arial" w:hAnsi="Arial" w:cs="Arial"/>
          <w:b/>
          <w:bCs/>
          <w:sz w:val="16"/>
          <w:szCs w:val="16"/>
        </w:rPr>
        <w:t xml:space="preserve"> zł</w:t>
      </w:r>
    </w:p>
    <w:p w:rsidR="00E06CB1" w:rsidRPr="00F55B43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 w:rsidRPr="00F55B43">
        <w:rPr>
          <w:rFonts w:ascii="Arial" w:hAnsi="Arial" w:cs="Arial"/>
          <w:sz w:val="16"/>
          <w:szCs w:val="16"/>
        </w:rPr>
        <w:t>sprzedaż nieruchomości jest zwolniona z podatku VAT</w:t>
      </w:r>
    </w:p>
    <w:p w:rsidR="00E06CB1" w:rsidRDefault="000870AD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 Postępowań.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Aukcja odbędzie się w siedzibie prowadzącego aukcję, w dniu </w:t>
      </w:r>
      <w:r w:rsidR="00930E74" w:rsidRPr="00B665DF">
        <w:rPr>
          <w:rFonts w:ascii="Arial" w:hAnsi="Arial" w:cs="Arial"/>
          <w:b/>
          <w:sz w:val="16"/>
          <w:szCs w:val="16"/>
        </w:rPr>
        <w:t>17</w:t>
      </w:r>
      <w:r w:rsidR="002D02F5" w:rsidRPr="00B665DF">
        <w:rPr>
          <w:rFonts w:ascii="Arial" w:hAnsi="Arial" w:cs="Arial"/>
          <w:b/>
          <w:sz w:val="16"/>
          <w:szCs w:val="16"/>
        </w:rPr>
        <w:t>.0</w:t>
      </w:r>
      <w:r w:rsidR="00930E74" w:rsidRPr="00B665DF">
        <w:rPr>
          <w:rFonts w:ascii="Arial" w:hAnsi="Arial" w:cs="Arial"/>
          <w:b/>
          <w:sz w:val="16"/>
          <w:szCs w:val="16"/>
        </w:rPr>
        <w:t>9</w:t>
      </w:r>
      <w:r w:rsidR="002D02F5" w:rsidRPr="00B665DF">
        <w:rPr>
          <w:rFonts w:ascii="Arial" w:hAnsi="Arial" w:cs="Arial"/>
          <w:b/>
          <w:sz w:val="16"/>
          <w:szCs w:val="16"/>
        </w:rPr>
        <w:t>.2020</w:t>
      </w:r>
      <w:r w:rsidR="00B665DF" w:rsidRPr="00B665DF">
        <w:rPr>
          <w:rFonts w:ascii="Arial" w:hAnsi="Arial" w:cs="Arial"/>
          <w:b/>
          <w:sz w:val="16"/>
          <w:szCs w:val="16"/>
        </w:rPr>
        <w:t xml:space="preserve"> </w:t>
      </w:r>
      <w:r w:rsidR="002D02F5" w:rsidRPr="00B665DF">
        <w:rPr>
          <w:rFonts w:ascii="Arial" w:hAnsi="Arial" w:cs="Arial"/>
          <w:b/>
          <w:sz w:val="16"/>
          <w:szCs w:val="16"/>
        </w:rPr>
        <w:t>r.</w:t>
      </w:r>
    </w:p>
    <w:p w:rsidR="00E06CB1" w:rsidRPr="00B665DF" w:rsidRDefault="000870AD">
      <w:pPr>
        <w:tabs>
          <w:tab w:val="left" w:pos="0"/>
          <w:tab w:val="left" w:pos="284"/>
        </w:tabs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Składanie i analiza dokumentów odbędzie się o godzinie </w:t>
      </w:r>
      <w:r w:rsidR="002D02F5" w:rsidRPr="00B665DF">
        <w:rPr>
          <w:rFonts w:ascii="Arial" w:hAnsi="Arial" w:cs="Arial"/>
          <w:b/>
          <w:sz w:val="16"/>
          <w:szCs w:val="16"/>
        </w:rPr>
        <w:t>10</w:t>
      </w:r>
      <w:r w:rsidR="00B665DF">
        <w:rPr>
          <w:rFonts w:ascii="Arial" w:hAnsi="Arial" w:cs="Arial"/>
          <w:b/>
          <w:sz w:val="16"/>
          <w:szCs w:val="16"/>
        </w:rPr>
        <w:t>:</w:t>
      </w:r>
      <w:r w:rsidR="002D02F5" w:rsidRPr="00B665DF">
        <w:rPr>
          <w:rFonts w:ascii="Arial" w:hAnsi="Arial" w:cs="Arial"/>
          <w:b/>
          <w:sz w:val="16"/>
          <w:szCs w:val="16"/>
        </w:rPr>
        <w:t>00</w:t>
      </w:r>
      <w:r w:rsidR="002D02F5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 xml:space="preserve">aukcja rozpocznie się o godzinie </w:t>
      </w:r>
      <w:r w:rsidR="002D02F5" w:rsidRPr="00B665DF">
        <w:rPr>
          <w:rFonts w:ascii="Arial" w:hAnsi="Arial" w:cs="Arial"/>
          <w:b/>
          <w:sz w:val="16"/>
          <w:szCs w:val="16"/>
        </w:rPr>
        <w:t>10</w:t>
      </w:r>
      <w:r w:rsidR="00B665DF" w:rsidRPr="00B665DF">
        <w:rPr>
          <w:rFonts w:ascii="Arial" w:hAnsi="Arial" w:cs="Arial"/>
          <w:b/>
          <w:sz w:val="16"/>
          <w:szCs w:val="16"/>
        </w:rPr>
        <w:t>:</w:t>
      </w:r>
      <w:r w:rsidR="002D02F5" w:rsidRPr="00B665DF">
        <w:rPr>
          <w:rFonts w:ascii="Arial" w:hAnsi="Arial" w:cs="Arial"/>
          <w:b/>
          <w:sz w:val="16"/>
          <w:szCs w:val="16"/>
        </w:rPr>
        <w:t>30</w:t>
      </w:r>
      <w:r w:rsidR="002D02F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w pokoju nr </w:t>
      </w:r>
      <w:r w:rsidR="002D02F5" w:rsidRPr="00B665DF">
        <w:rPr>
          <w:rFonts w:ascii="Arial" w:hAnsi="Arial" w:cs="Arial"/>
          <w:b/>
          <w:sz w:val="16"/>
          <w:szCs w:val="16"/>
        </w:rPr>
        <w:t>615</w:t>
      </w:r>
      <w:r w:rsidR="00B665DF">
        <w:rPr>
          <w:rFonts w:ascii="Arial" w:hAnsi="Arial" w:cs="Arial"/>
          <w:sz w:val="16"/>
          <w:szCs w:val="16"/>
        </w:rPr>
        <w:t>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 powinno być wpłacone nie później niż do dnia </w:t>
      </w:r>
      <w:r w:rsidR="00930E74">
        <w:rPr>
          <w:rFonts w:ascii="Arial" w:hAnsi="Arial" w:cs="Arial"/>
          <w:b/>
          <w:sz w:val="16"/>
          <w:szCs w:val="16"/>
        </w:rPr>
        <w:t>15</w:t>
      </w:r>
      <w:r w:rsidR="002D02F5">
        <w:rPr>
          <w:rFonts w:ascii="Arial" w:hAnsi="Arial" w:cs="Arial"/>
          <w:b/>
          <w:sz w:val="16"/>
          <w:szCs w:val="16"/>
        </w:rPr>
        <w:t>.0</w:t>
      </w:r>
      <w:r w:rsidR="00930E74">
        <w:rPr>
          <w:rFonts w:ascii="Arial" w:hAnsi="Arial" w:cs="Arial"/>
          <w:b/>
          <w:sz w:val="16"/>
          <w:szCs w:val="16"/>
        </w:rPr>
        <w:t>9</w:t>
      </w:r>
      <w:r w:rsidR="002D02F5">
        <w:rPr>
          <w:rFonts w:ascii="Arial" w:hAnsi="Arial" w:cs="Arial"/>
          <w:b/>
          <w:sz w:val="16"/>
          <w:szCs w:val="16"/>
        </w:rPr>
        <w:t>.2020</w:t>
      </w:r>
      <w:r w:rsidR="00B665DF">
        <w:rPr>
          <w:rFonts w:ascii="Arial" w:hAnsi="Arial" w:cs="Arial"/>
          <w:b/>
          <w:sz w:val="16"/>
          <w:szCs w:val="16"/>
        </w:rPr>
        <w:t xml:space="preserve"> </w:t>
      </w:r>
      <w:r w:rsidR="002D02F5">
        <w:rPr>
          <w:rFonts w:ascii="Arial" w:hAnsi="Arial" w:cs="Arial"/>
          <w:b/>
          <w:sz w:val="16"/>
          <w:szCs w:val="16"/>
        </w:rPr>
        <w:t xml:space="preserve">r. 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</w:t>
      </w:r>
    </w:p>
    <w:p w:rsidR="00E06CB1" w:rsidRDefault="000870AD">
      <w:pPr>
        <w:numPr>
          <w:ilvl w:val="0"/>
          <w:numId w:val="1"/>
        </w:numPr>
        <w:tabs>
          <w:tab w:val="left" w:pos="0"/>
          <w:tab w:val="left" w:pos="284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sz w:val="16"/>
          <w:szCs w:val="16"/>
        </w:rPr>
        <w:t xml:space="preserve">Bank Pocztowy S.A. w Bydgoszczy </w:t>
      </w:r>
    </w:p>
    <w:p w:rsidR="00E06CB1" w:rsidRDefault="000870AD">
      <w:pPr>
        <w:tabs>
          <w:tab w:val="left" w:pos="284"/>
        </w:tabs>
        <w:spacing w:line="360" w:lineRule="auto"/>
        <w:ind w:left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nr konta:85 1320 0019 0099 0718 2000 0025, </w:t>
      </w:r>
      <w:r>
        <w:rPr>
          <w:rFonts w:ascii="Arial" w:hAnsi="Arial" w:cs="Arial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sz w:val="16"/>
          <w:szCs w:val="16"/>
        </w:rPr>
        <w:t xml:space="preserve">„aukcja – </w:t>
      </w:r>
      <w:r w:rsidR="00BA0E27">
        <w:rPr>
          <w:rFonts w:ascii="Arial" w:hAnsi="Arial" w:cs="Arial"/>
          <w:b/>
          <w:sz w:val="16"/>
          <w:szCs w:val="16"/>
        </w:rPr>
        <w:t>Wołomin ul. Wileńska</w:t>
      </w:r>
      <w:r>
        <w:rPr>
          <w:rFonts w:ascii="Arial" w:hAnsi="Arial" w:cs="Arial"/>
          <w:b/>
          <w:sz w:val="16"/>
          <w:szCs w:val="16"/>
        </w:rPr>
        <w:t xml:space="preserve"> </w:t>
      </w:r>
    </w:p>
    <w:p w:rsidR="00E06CB1" w:rsidRDefault="000870AD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:rsidR="00E06CB1" w:rsidRDefault="00BC7EE6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:rsidR="00E06CB1" w:rsidRDefault="00BC7EE6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2</w:t>
      </w:r>
      <w:r w:rsidR="000870AD">
        <w:rPr>
          <w:rFonts w:ascii="Arial" w:hAnsi="Arial" w:cs="Arial"/>
          <w:color w:val="000000"/>
          <w:sz w:val="16"/>
          <w:szCs w:val="16"/>
        </w:rPr>
        <w:t>)</w:t>
      </w:r>
      <w:r w:rsidR="000870AD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:rsidR="00E06CB1" w:rsidRDefault="000870AD">
      <w:pPr>
        <w:pStyle w:val="Akapitzlist"/>
        <w:numPr>
          <w:ilvl w:val="0"/>
          <w:numId w:val="1"/>
        </w:numPr>
        <w:tabs>
          <w:tab w:val="left" w:pos="0"/>
        </w:tabs>
        <w:spacing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</w:t>
      </w:r>
      <w:r w:rsidR="003D0F13">
        <w:rPr>
          <w:rStyle w:val="Numerstrony"/>
          <w:rFonts w:ascii="Arial" w:hAnsi="Arial" w:cs="Arial"/>
          <w:sz w:val="16"/>
          <w:szCs w:val="16"/>
        </w:rPr>
        <w:t>:</w:t>
      </w:r>
      <w:r w:rsidR="003D0F13">
        <w:rPr>
          <w:rStyle w:val="unitinfoval"/>
          <w:rFonts w:ascii="Arial" w:hAnsi="Arial" w:cs="Arial"/>
          <w:sz w:val="16"/>
          <w:szCs w:val="16"/>
        </w:rPr>
        <w:t>502-019-344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), </w:t>
      </w:r>
      <w:r>
        <w:rPr>
          <w:rStyle w:val="Numerstrony"/>
          <w:rFonts w:ascii="Arial" w:hAnsi="Arial" w:cs="Arial"/>
          <w:sz w:val="16"/>
          <w:szCs w:val="16"/>
        </w:rPr>
        <w:t>począwszy od dnia publikacji ogłoszenia do dnia</w:t>
      </w:r>
      <w:r w:rsidR="003D0F13">
        <w:rPr>
          <w:rStyle w:val="Numerstrony"/>
          <w:rFonts w:ascii="Arial" w:hAnsi="Arial" w:cs="Arial"/>
          <w:sz w:val="16"/>
          <w:szCs w:val="16"/>
        </w:rPr>
        <w:t xml:space="preserve"> </w:t>
      </w:r>
      <w:r w:rsidR="00930E74">
        <w:rPr>
          <w:rStyle w:val="Numerstrony"/>
          <w:rFonts w:ascii="Arial" w:hAnsi="Arial" w:cs="Arial"/>
          <w:b/>
          <w:sz w:val="16"/>
          <w:szCs w:val="16"/>
        </w:rPr>
        <w:t>15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.0</w:t>
      </w:r>
      <w:r w:rsidR="00930E74">
        <w:rPr>
          <w:rStyle w:val="Numerstrony"/>
          <w:rFonts w:ascii="Arial" w:hAnsi="Arial" w:cs="Arial"/>
          <w:b/>
          <w:sz w:val="16"/>
          <w:szCs w:val="16"/>
        </w:rPr>
        <w:t>9</w:t>
      </w:r>
      <w:r w:rsidR="003D0F13">
        <w:rPr>
          <w:rStyle w:val="Numerstrony"/>
          <w:rFonts w:ascii="Arial" w:hAnsi="Arial" w:cs="Arial"/>
          <w:b/>
          <w:sz w:val="16"/>
          <w:szCs w:val="16"/>
        </w:rPr>
        <w:t>.2020r.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aukcji osoby fizycznej, w tym reprezentującej osobę prawną, ma ona obowiązek złożenia pisemnego oświadczenia o wyrażeniu zgody na przetwarzanie jej danych osobowych dla potrzeb prowadzonej aukcji.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aukcji, pisemnego oświadczenia o zapoznaniu się ze stanem fizycznym i prawnym nieruchomości.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W przypadku uchylania się przez wyłonionego Nabywcę od zawarcia umowy, Sprzedawca ma prawo do sądowego dochodzenia zawarcia umowy, zatrzymania wadium albo dochodzenia odszkodowania.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 chwilą przybicia, strony zobowiązane są do zawarcia umowy sprzedaży. </w:t>
      </w:r>
    </w:p>
    <w:p w:rsidR="00E06CB1" w:rsidRDefault="000870AD">
      <w:pPr>
        <w:numPr>
          <w:ilvl w:val="0"/>
          <w:numId w:val="1"/>
        </w:numPr>
        <w:tabs>
          <w:tab w:val="left" w:pos="-76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Nabywca, który w terminie wskazanym w § 7 ust. 3 Regulaminu nie uiści ceny nabycia, traci prawa wynikające z przybicia oraz złożone Wadium.</w:t>
      </w:r>
      <w:bookmarkStart w:id="2" w:name="_Hlk528566787"/>
      <w:bookmarkEnd w:id="2"/>
    </w:p>
    <w:p w:rsidR="00E06CB1" w:rsidRDefault="000870AD">
      <w:pPr>
        <w:numPr>
          <w:ilvl w:val="0"/>
          <w:numId w:val="1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Bliższe informacje o przedmiocie aukcji oraz procedurze aukcyjnej można uzyskać na stronie http://nieruchomosci.poczta-polska.pl oraz pod numerami telefonów: </w:t>
      </w:r>
      <w:r w:rsidR="003D0F13">
        <w:rPr>
          <w:rFonts w:ascii="Arial" w:hAnsi="Arial" w:cs="Arial"/>
          <w:sz w:val="16"/>
          <w:szCs w:val="16"/>
        </w:rPr>
        <w:t xml:space="preserve">(22) 505-30-64 </w:t>
      </w:r>
      <w:r w:rsidR="003D0F13" w:rsidRPr="0035460F">
        <w:rPr>
          <w:rFonts w:ascii="Arial" w:hAnsi="Arial" w:cs="Arial"/>
          <w:sz w:val="16"/>
          <w:szCs w:val="16"/>
        </w:rPr>
        <w:t xml:space="preserve">, </w:t>
      </w:r>
      <w:r w:rsidR="003D0F13" w:rsidRPr="007D34C4">
        <w:rPr>
          <w:rFonts w:ascii="Arial" w:hAnsi="Arial" w:cs="Arial"/>
          <w:bCs/>
          <w:sz w:val="16"/>
          <w:szCs w:val="16"/>
        </w:rPr>
        <w:t xml:space="preserve">725-230-306 </w:t>
      </w:r>
      <w:r w:rsidRPr="0035460F">
        <w:rPr>
          <w:rFonts w:ascii="Arial" w:hAnsi="Arial" w:cs="Arial"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</w:t>
      </w:r>
      <w:r w:rsidR="003D0F13">
        <w:rPr>
          <w:rFonts w:ascii="Arial" w:hAnsi="Arial" w:cs="Arial"/>
          <w:sz w:val="16"/>
          <w:szCs w:val="16"/>
        </w:rPr>
        <w:t>725-231-923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aukcji.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aukcji, w szczególności w przypadku naruszenia postanowień Regulaminu, Sprzedawca może odstąpić od rozstrzygnięcia aukcji lub unieważnić ją bez podania przyczyny.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6"/>
          <w:szCs w:val="16"/>
        </w:rPr>
        <w:t>zamknięcia aukcji i wyboru jego oferty, a następnie niewyrażenia odpowiedniej zgody korporacyjnej, nie będzie wnosił żadnych roszczeń do Sprzedawcy związanych z nie zawarciem umowy sprzedaży.</w:t>
      </w:r>
    </w:p>
    <w:p w:rsidR="00E06CB1" w:rsidRDefault="000870AD">
      <w:pPr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E06CB1" w:rsidRDefault="00E06CB1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sectPr w:rsidR="00E06CB1">
      <w:footerReference w:type="default" r:id="rId9"/>
      <w:pgSz w:w="11906" w:h="16838"/>
      <w:pgMar w:top="709" w:right="709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10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7C97" w:rsidRDefault="00E07C97">
      <w:r>
        <w:separator/>
      </w:r>
    </w:p>
  </w:endnote>
  <w:endnote w:type="continuationSeparator" w:id="0">
    <w:p w:rsidR="00E07C97" w:rsidRDefault="00E07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191132"/>
      <w:docPartObj>
        <w:docPartGallery w:val="Page Numbers (Bottom of Page)"/>
        <w:docPartUnique/>
      </w:docPartObj>
    </w:sdtPr>
    <w:sdtEndPr/>
    <w:sdtContent>
      <w:p w:rsidR="00E06CB1" w:rsidRDefault="000870AD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767531">
          <w:rPr>
            <w:noProof/>
          </w:rPr>
          <w:t>2</w:t>
        </w:r>
        <w:r>
          <w:fldChar w:fldCharType="end"/>
        </w:r>
      </w:p>
    </w:sdtContent>
  </w:sdt>
  <w:p w:rsidR="00E06CB1" w:rsidRDefault="00E06C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7C97" w:rsidRDefault="00E07C97">
      <w:r>
        <w:separator/>
      </w:r>
    </w:p>
  </w:footnote>
  <w:footnote w:type="continuationSeparator" w:id="0">
    <w:p w:rsidR="00E07C97" w:rsidRDefault="00E07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35C4"/>
    <w:multiLevelType w:val="hybridMultilevel"/>
    <w:tmpl w:val="BE4CD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41526"/>
    <w:multiLevelType w:val="multilevel"/>
    <w:tmpl w:val="0F64EDEA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2" w15:restartNumberingAfterBreak="0">
    <w:nsid w:val="55B37808"/>
    <w:multiLevelType w:val="multilevel"/>
    <w:tmpl w:val="2E607A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8DD79B5"/>
    <w:multiLevelType w:val="multilevel"/>
    <w:tmpl w:val="B3A2FBBA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1"/>
    <w:rsid w:val="00023529"/>
    <w:rsid w:val="00061DE1"/>
    <w:rsid w:val="000870AD"/>
    <w:rsid w:val="000A71BA"/>
    <w:rsid w:val="00103EC6"/>
    <w:rsid w:val="00131B9D"/>
    <w:rsid w:val="001425DB"/>
    <w:rsid w:val="00146D55"/>
    <w:rsid w:val="00184AB9"/>
    <w:rsid w:val="001B3E2B"/>
    <w:rsid w:val="002D02F5"/>
    <w:rsid w:val="002E53C0"/>
    <w:rsid w:val="0035460F"/>
    <w:rsid w:val="003D0F13"/>
    <w:rsid w:val="003D6804"/>
    <w:rsid w:val="004C22DC"/>
    <w:rsid w:val="005F3C8E"/>
    <w:rsid w:val="0062258F"/>
    <w:rsid w:val="0068325F"/>
    <w:rsid w:val="006B0AFB"/>
    <w:rsid w:val="00767531"/>
    <w:rsid w:val="00787E5B"/>
    <w:rsid w:val="007D34C4"/>
    <w:rsid w:val="008A1FF9"/>
    <w:rsid w:val="00930E74"/>
    <w:rsid w:val="009F0AD4"/>
    <w:rsid w:val="00B665DF"/>
    <w:rsid w:val="00B70AE8"/>
    <w:rsid w:val="00BA0E27"/>
    <w:rsid w:val="00BC7EE6"/>
    <w:rsid w:val="00C56ED2"/>
    <w:rsid w:val="00C73CFF"/>
    <w:rsid w:val="00CE7A6E"/>
    <w:rsid w:val="00D74FC4"/>
    <w:rsid w:val="00DA22C6"/>
    <w:rsid w:val="00DF10F2"/>
    <w:rsid w:val="00E06CB1"/>
    <w:rsid w:val="00E07C97"/>
    <w:rsid w:val="00E1228B"/>
    <w:rsid w:val="00E5624F"/>
    <w:rsid w:val="00F5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uiPriority w:val="99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  <w:style w:type="paragraph" w:customStyle="1" w:styleId="Tekstpodstawowywcity31">
    <w:name w:val="Tekst podstawowy wcięty 31"/>
    <w:basedOn w:val="Normalny"/>
    <w:uiPriority w:val="99"/>
    <w:rsid w:val="00061DE1"/>
    <w:pPr>
      <w:suppressAutoHyphens/>
      <w:spacing w:line="360" w:lineRule="auto"/>
      <w:ind w:left="360"/>
      <w:jc w:val="center"/>
    </w:pPr>
    <w:rPr>
      <w:rFonts w:ascii="Arial" w:hAnsi="Arial" w:cs="Arial"/>
      <w:b/>
      <w:bCs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4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11599-DBF6-46D6-A510-2B72405AD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2020-05-25T09:51:00Z</cp:lastPrinted>
  <dcterms:created xsi:type="dcterms:W3CDTF">2020-08-03T11:57:00Z</dcterms:created>
  <dcterms:modified xsi:type="dcterms:W3CDTF">2020-08-03T11:57:00Z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