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2B0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C94454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F326712" w14:textId="48E67F4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71D32">
        <w:rPr>
          <w:rFonts w:cs="Arial"/>
          <w:szCs w:val="24"/>
        </w:rPr>
        <w:t>4 grudnia 2025 r.</w:t>
      </w:r>
    </w:p>
    <w:p w14:paraId="0BA8F2D0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6B77BDCC" w14:textId="77777777" w:rsidR="00000000" w:rsidRDefault="00000000" w:rsidP="0067763C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20258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6BB929B4" w14:textId="70FE7C77" w:rsidR="00000000" w:rsidRPr="00AC4D6D" w:rsidRDefault="00000000" w:rsidP="0067763C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 w:rsidRPr="00CD72FB">
        <w:rPr>
          <w:rFonts w:cs="Arial"/>
        </w:rPr>
        <w:t xml:space="preserve">Prezydentowi Miasta </w:t>
      </w:r>
      <w:r>
        <w:rPr>
          <w:rFonts w:cs="Arial"/>
        </w:rPr>
        <w:t>Gdańsk</w:t>
      </w:r>
      <w:r w:rsidRPr="00CD72FB">
        <w:rPr>
          <w:rFonts w:cs="Arial"/>
        </w:rPr>
        <w:t>a, wykonującemu zadania starosty z zakresu administracji rządowej</w:t>
      </w:r>
      <w:r w:rsidRPr="00AC4D6D">
        <w:rPr>
          <w:rFonts w:cs="Arial"/>
        </w:rPr>
        <w:t xml:space="preserve">, na dokonanie darowizny nieruchomości 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>Skarbu Państwa, oznaczon</w:t>
      </w:r>
      <w:r>
        <w:rPr>
          <w:rFonts w:cs="Arial"/>
        </w:rPr>
        <w:t xml:space="preserve">ej </w:t>
      </w:r>
      <w:r w:rsidRPr="00AC4D6D">
        <w:rPr>
          <w:rFonts w:cs="Arial"/>
        </w:rPr>
        <w:t>ewidencyjnie jako działk</w:t>
      </w:r>
      <w:r>
        <w:rPr>
          <w:rFonts w:cs="Arial"/>
        </w:rPr>
        <w:t>i</w:t>
      </w:r>
      <w:r w:rsidRPr="00AC4D6D">
        <w:rPr>
          <w:rFonts w:cs="Arial"/>
        </w:rPr>
        <w:t xml:space="preserve"> nr </w:t>
      </w:r>
      <w:r>
        <w:rPr>
          <w:rFonts w:cs="Arial"/>
        </w:rPr>
        <w:t xml:space="preserve">150/3 </w:t>
      </w:r>
      <w:r w:rsidRPr="00AC4D6D">
        <w:rPr>
          <w:rFonts w:cs="Arial"/>
        </w:rPr>
        <w:t>o powierzchni</w:t>
      </w:r>
      <w:r>
        <w:rPr>
          <w:rFonts w:cs="Arial"/>
        </w:rPr>
        <w:t xml:space="preserve"> 1,1043 </w:t>
      </w:r>
      <w:r w:rsidRPr="00AC4D6D">
        <w:rPr>
          <w:rFonts w:cs="Arial"/>
        </w:rPr>
        <w:t>ha</w:t>
      </w:r>
      <w:r>
        <w:rPr>
          <w:rFonts w:cs="Arial"/>
        </w:rPr>
        <w:t xml:space="preserve"> i </w:t>
      </w:r>
      <w:r>
        <w:rPr>
          <w:rFonts w:cs="Arial"/>
        </w:rPr>
        <w:t>nr 150/4 o powierzchni 0,4934 ha</w:t>
      </w:r>
      <w:r>
        <w:rPr>
          <w:rFonts w:cs="Arial"/>
        </w:rPr>
        <w:t>,</w:t>
      </w:r>
      <w:r w:rsidRPr="00AC4D6D">
        <w:rPr>
          <w:rFonts w:cs="Arial"/>
        </w:rPr>
        <w:t xml:space="preserve"> położon</w:t>
      </w:r>
      <w:r>
        <w:rPr>
          <w:rFonts w:cs="Arial"/>
        </w:rPr>
        <w:t>e</w:t>
      </w:r>
      <w:r w:rsidRPr="00AC4D6D">
        <w:rPr>
          <w:rFonts w:cs="Arial"/>
        </w:rPr>
        <w:t xml:space="preserve"> w </w:t>
      </w:r>
      <w:r>
        <w:rPr>
          <w:rFonts w:cs="Arial"/>
        </w:rPr>
        <w:t>Gdańsku</w:t>
      </w:r>
      <w:r w:rsidRPr="00AC4D6D">
        <w:rPr>
          <w:rFonts w:cs="Arial"/>
        </w:rPr>
        <w:t xml:space="preserve">, obręb </w:t>
      </w:r>
      <w:r>
        <w:rPr>
          <w:rFonts w:cs="Arial"/>
        </w:rPr>
        <w:t>0334</w:t>
      </w:r>
      <w:r>
        <w:rPr>
          <w:rFonts w:cs="Arial"/>
        </w:rPr>
        <w:t xml:space="preserve">, </w:t>
      </w:r>
      <w:r>
        <w:rPr>
          <w:rFonts w:cs="Arial"/>
        </w:rPr>
        <w:t xml:space="preserve">334S, </w:t>
      </w:r>
      <w:r w:rsidRPr="00AC4D6D">
        <w:rPr>
          <w:rFonts w:cs="Arial"/>
        </w:rPr>
        <w:t>dla któr</w:t>
      </w:r>
      <w:r>
        <w:rPr>
          <w:rFonts w:cs="Arial"/>
        </w:rPr>
        <w:t>ych</w:t>
      </w:r>
      <w:r w:rsidRPr="00AC4D6D">
        <w:rPr>
          <w:rFonts w:cs="Arial"/>
        </w:rPr>
        <w:t xml:space="preserve"> prowadzona jest księga wieczysta nr </w:t>
      </w:r>
      <w:r w:rsidRPr="00222CD1">
        <w:rPr>
          <w:rFonts w:cs="Arial"/>
        </w:rPr>
        <w:t>GD1G/00</w:t>
      </w:r>
      <w:r>
        <w:rPr>
          <w:rFonts w:cs="Arial"/>
        </w:rPr>
        <w:t>189989</w:t>
      </w:r>
      <w:r w:rsidRPr="00222CD1">
        <w:rPr>
          <w:rFonts w:cs="Arial"/>
        </w:rPr>
        <w:t>/</w:t>
      </w:r>
      <w:r>
        <w:rPr>
          <w:rFonts w:cs="Arial"/>
        </w:rPr>
        <w:t>7</w:t>
      </w:r>
      <w:r w:rsidRPr="00AC4D6D">
        <w:rPr>
          <w:rFonts w:cs="Arial"/>
        </w:rPr>
        <w:t xml:space="preserve">, na rzecz Gminy </w:t>
      </w:r>
      <w:r>
        <w:rPr>
          <w:rFonts w:cs="Arial"/>
        </w:rPr>
        <w:t>Miasta Gdańsk</w:t>
      </w:r>
      <w:r>
        <w:rPr>
          <w:rFonts w:cs="Arial"/>
        </w:rPr>
        <w:t xml:space="preserve">a, </w:t>
      </w:r>
      <w:r w:rsidRPr="00AC4D6D">
        <w:rPr>
          <w:rFonts w:cs="Arial"/>
        </w:rPr>
        <w:t>z</w:t>
      </w:r>
      <w:r>
        <w:rPr>
          <w:rFonts w:cs="Arial"/>
        </w:rPr>
        <w:t xml:space="preserve"> </w:t>
      </w:r>
      <w:r w:rsidRPr="00AC4D6D">
        <w:rPr>
          <w:rFonts w:cs="Arial"/>
        </w:rPr>
        <w:t xml:space="preserve">przeznaczeniem na utrzymywanie </w:t>
      </w:r>
      <w:r>
        <w:rPr>
          <w:rFonts w:cs="Arial"/>
        </w:rPr>
        <w:t>ogólnodostępnej drogi</w:t>
      </w:r>
      <w:r>
        <w:rPr>
          <w:rFonts w:cs="Arial"/>
        </w:rPr>
        <w:t>.</w:t>
      </w:r>
    </w:p>
    <w:p w14:paraId="3981BC20" w14:textId="77777777" w:rsidR="00000000" w:rsidRPr="00AC4D6D" w:rsidRDefault="00000000" w:rsidP="0067763C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2</w:t>
      </w:r>
      <w:r w:rsidRPr="00AC4D6D">
        <w:rPr>
          <w:rFonts w:cs="Arial"/>
        </w:rPr>
        <w:t>. W umowie darowizny należy wskazać cel, o którym mowa w § 1.</w:t>
      </w:r>
    </w:p>
    <w:p w14:paraId="411AFA75" w14:textId="77777777" w:rsidR="00000000" w:rsidRPr="00AC4D6D" w:rsidRDefault="00000000" w:rsidP="0067763C">
      <w:r w:rsidRPr="00AC4D6D">
        <w:rPr>
          <w:rFonts w:cs="Arial"/>
        </w:rPr>
        <w:t>§ </w:t>
      </w:r>
      <w:r>
        <w:rPr>
          <w:rFonts w:cs="Arial"/>
        </w:rPr>
        <w:t>3</w:t>
      </w:r>
      <w:r w:rsidRPr="00AC4D6D">
        <w:rPr>
          <w:rFonts w:cs="Arial"/>
        </w:rPr>
        <w:t>. </w:t>
      </w:r>
      <w:r w:rsidRPr="00AC4D6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AC4D6D">
        <w:t>zmianę warunków umowy darowizny, w tym na zmianę celu, na który nieruchomość została darowana.</w:t>
      </w:r>
    </w:p>
    <w:p w14:paraId="43072462" w14:textId="77777777" w:rsidR="00000000" w:rsidRPr="00AC4D6D" w:rsidRDefault="00000000" w:rsidP="0067763C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4</w:t>
      </w:r>
      <w:r w:rsidRPr="00AC4D6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040BA131" w14:textId="77777777" w:rsidR="00000000" w:rsidRDefault="00000000" w:rsidP="0067763C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5</w:t>
      </w:r>
      <w:r w:rsidRPr="00AC4D6D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4D338341" w14:textId="77777777" w:rsidR="00000000" w:rsidRDefault="00000000" w:rsidP="0067763C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</w:t>
      </w:r>
      <w:r w:rsidRPr="00296218">
        <w:rPr>
          <w:rFonts w:cs="Arial"/>
        </w:rPr>
        <w:t>6.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</w:p>
    <w:p w14:paraId="4C3F4621" w14:textId="77777777" w:rsidR="00000000" w:rsidRDefault="00000000" w:rsidP="0067763C">
      <w:pPr>
        <w:spacing w:after="720"/>
        <w:rPr>
          <w:i/>
          <w:iCs/>
          <w:color w:val="808080" w:themeColor="background1" w:themeShade="80"/>
        </w:rPr>
      </w:pPr>
      <w:r w:rsidRPr="00296218">
        <w:rPr>
          <w:rFonts w:cs="Arial"/>
        </w:rPr>
        <w:lastRenderedPageBreak/>
        <w:t>§</w:t>
      </w:r>
      <w:r>
        <w:rPr>
          <w:rFonts w:cs="Arial"/>
        </w:rPr>
        <w:t> </w:t>
      </w:r>
      <w:r>
        <w:t>7</w:t>
      </w:r>
      <w:r w:rsidRPr="00AC4D6D">
        <w:rPr>
          <w:rFonts w:cs="Arial"/>
        </w:rPr>
        <w:t>. Zarządzenie wchodzi w życie z dniem podpisania.</w:t>
      </w:r>
    </w:p>
    <w:p w14:paraId="60106032" w14:textId="77777777" w:rsidR="00B71D32" w:rsidRDefault="00B71D32" w:rsidP="00B71D3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F474962" w14:textId="77777777" w:rsidR="00B71D32" w:rsidRDefault="00B71D32" w:rsidP="00B71D32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1CD73209" w14:textId="77777777" w:rsidR="00B71D32" w:rsidRDefault="00B71D32" w:rsidP="00B71D32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327240F2" w14:textId="0535126C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0A65AA">
      <w:pgSz w:w="11906" w:h="16838"/>
      <w:pgMar w:top="2269" w:right="1417" w:bottom="22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8D"/>
    <w:rsid w:val="0084468D"/>
    <w:rsid w:val="00933105"/>
    <w:rsid w:val="00AB423E"/>
    <w:rsid w:val="00B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C394"/>
  <w15:docId w15:val="{34DC17D5-F299-40D5-879A-1E4E18F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2025-12-05T08:00:00Z</dcterms:created>
  <dcterms:modified xsi:type="dcterms:W3CDTF">2025-12-05T08:10:00Z</dcterms:modified>
</cp:coreProperties>
</file>