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0169" w14:textId="4AD0AC26" w:rsidR="00E36F36" w:rsidRDefault="00E36F36">
      <w:pPr>
        <w:rPr>
          <w:rFonts w:ascii="Times New Roman" w:hAnsi="Times New Roman" w:cs="Times New Roman"/>
        </w:rPr>
      </w:pPr>
      <w:r w:rsidRPr="00E36F36">
        <w:rPr>
          <w:rFonts w:ascii="Times New Roman" w:hAnsi="Times New Roman" w:cs="Times New Roman"/>
        </w:rPr>
        <w:t>Zatwierdzam:</w:t>
      </w:r>
    </w:p>
    <w:p w14:paraId="6C9EA47E" w14:textId="1D195622" w:rsidR="00E36F36" w:rsidRPr="00E36F36" w:rsidRDefault="00E36F36" w:rsidP="00414CFF">
      <w:pPr>
        <w:rPr>
          <w:rFonts w:ascii="Times New Roman" w:hAnsi="Times New Roman" w:cs="Times New Roman"/>
        </w:rPr>
      </w:pPr>
    </w:p>
    <w:p w14:paraId="700A209A" w14:textId="7DCFAB9A" w:rsidR="00E36F36" w:rsidRPr="00E36F36" w:rsidRDefault="00E36F36" w:rsidP="00E36F36">
      <w:pPr>
        <w:jc w:val="center"/>
        <w:rPr>
          <w:rFonts w:ascii="Times New Roman" w:hAnsi="Times New Roman" w:cs="Times New Roman"/>
          <w:sz w:val="20"/>
          <w:szCs w:val="20"/>
        </w:rPr>
      </w:pPr>
      <w:r w:rsidRPr="00E36F36">
        <w:rPr>
          <w:rFonts w:ascii="Times New Roman" w:hAnsi="Times New Roman" w:cs="Times New Roman"/>
          <w:sz w:val="20"/>
          <w:szCs w:val="20"/>
        </w:rPr>
        <w:t xml:space="preserve">PLAN DZIAŁANIA KOMENDY POWIATOWEJ PSP W SĘPÓLNIE KRAJEŃSKIM NA RZECZ POPRAWY ZAPEWNIENIA DOSTĘPNOSCI OSOBOM ZE SZCZEGÓLNYMI POTRZEBAMI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E36F36">
        <w:rPr>
          <w:rFonts w:ascii="Times New Roman" w:hAnsi="Times New Roman" w:cs="Times New Roman"/>
          <w:sz w:val="20"/>
          <w:szCs w:val="20"/>
        </w:rPr>
        <w:t>PLAN NA LATA 2021-2025</w:t>
      </w:r>
    </w:p>
    <w:p w14:paraId="297E20CB" w14:textId="22F72CA2" w:rsidR="00E36F36" w:rsidRDefault="00E36F36" w:rsidP="00E36F36">
      <w:pPr>
        <w:rPr>
          <w:rFonts w:ascii="Times New Roman" w:hAnsi="Times New Roman" w:cs="Times New Roman"/>
          <w:sz w:val="20"/>
          <w:szCs w:val="20"/>
        </w:rPr>
      </w:pPr>
      <w:r w:rsidRPr="00E36F36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36F36">
        <w:rPr>
          <w:rFonts w:ascii="Times New Roman" w:hAnsi="Times New Roman" w:cs="Times New Roman"/>
          <w:sz w:val="20"/>
          <w:szCs w:val="20"/>
        </w:rPr>
        <w:t>Na podstawie art. 14, w związku z art. 6 ustawy z dnia 19 lipca 2019 r. o zapewnieniu dostępności osobom ze szczególnymi potrzebami (Dz. U. z 2020 r. poz. 1062 z późn. zm.) ustala się plan działania na rzecz poprawy zapewnienia dostępności osobom ze szczególnymi potrzebami.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2613"/>
        <w:gridCol w:w="1996"/>
        <w:gridCol w:w="2636"/>
        <w:gridCol w:w="1356"/>
      </w:tblGrid>
      <w:tr w:rsidR="00414CFF" w14:paraId="243D85EC" w14:textId="77777777" w:rsidTr="0088779B">
        <w:tc>
          <w:tcPr>
            <w:tcW w:w="461" w:type="dxa"/>
          </w:tcPr>
          <w:p w14:paraId="2D39C5D7" w14:textId="76A85C6E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F36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653" w:type="dxa"/>
          </w:tcPr>
          <w:p w14:paraId="1C678367" w14:textId="1B4D7081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F36">
              <w:rPr>
                <w:rFonts w:ascii="Times New Roman" w:hAnsi="Times New Roman" w:cs="Times New Roman"/>
                <w:sz w:val="18"/>
                <w:szCs w:val="18"/>
              </w:rPr>
              <w:t>Zakres działalności</w:t>
            </w:r>
          </w:p>
        </w:tc>
        <w:tc>
          <w:tcPr>
            <w:tcW w:w="2007" w:type="dxa"/>
          </w:tcPr>
          <w:p w14:paraId="4A28C608" w14:textId="381CC38F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6F36">
              <w:rPr>
                <w:rFonts w:ascii="Times New Roman" w:hAnsi="Times New Roman" w:cs="Times New Roman"/>
                <w:sz w:val="18"/>
                <w:szCs w:val="18"/>
              </w:rPr>
              <w:t>Realizujący zadania wynikające z wrt. 6 ustawy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78" w:type="dxa"/>
          </w:tcPr>
          <w:p w14:paraId="194202EA" w14:textId="7E0FA14F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Sposób realizacji</w:t>
            </w:r>
          </w:p>
        </w:tc>
        <w:tc>
          <w:tcPr>
            <w:tcW w:w="1263" w:type="dxa"/>
          </w:tcPr>
          <w:p w14:paraId="147694F7" w14:textId="1581FA1F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Termin</w:t>
            </w:r>
          </w:p>
        </w:tc>
      </w:tr>
      <w:tr w:rsidR="00414CFF" w14:paraId="29153640" w14:textId="77777777" w:rsidTr="0088779B">
        <w:tc>
          <w:tcPr>
            <w:tcW w:w="461" w:type="dxa"/>
          </w:tcPr>
          <w:p w14:paraId="67477F6E" w14:textId="36653873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53" w:type="dxa"/>
          </w:tcPr>
          <w:p w14:paraId="3CF090DA" w14:textId="2D9FF610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Podanie do publicznej wiadomości danych kontaktowych osoby wyznaczonej do pełnienia funkcji koordynatora ds. dostępności</w:t>
            </w:r>
          </w:p>
        </w:tc>
        <w:tc>
          <w:tcPr>
            <w:tcW w:w="2007" w:type="dxa"/>
          </w:tcPr>
          <w:p w14:paraId="73F1D8A1" w14:textId="13E1A24A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Administrator strony internetowej</w:t>
            </w:r>
            <w:r w:rsidR="006A03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78" w:type="dxa"/>
          </w:tcPr>
          <w:p w14:paraId="201085BC" w14:textId="7A76ADEA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Publikacja informacji na stronie internetowej.</w:t>
            </w:r>
          </w:p>
        </w:tc>
        <w:tc>
          <w:tcPr>
            <w:tcW w:w="1263" w:type="dxa"/>
          </w:tcPr>
          <w:p w14:paraId="34E750D8" w14:textId="5CFF1D0A" w:rsidR="00E36F36" w:rsidRPr="00E36F36" w:rsidRDefault="00B87E5B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A037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6A037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D64E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A0370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</w:tr>
      <w:tr w:rsidR="00414CFF" w14:paraId="0E72AC80" w14:textId="77777777" w:rsidTr="0088779B">
        <w:tc>
          <w:tcPr>
            <w:tcW w:w="461" w:type="dxa"/>
          </w:tcPr>
          <w:p w14:paraId="2DCF0F8A" w14:textId="77EDFC33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653" w:type="dxa"/>
          </w:tcPr>
          <w:p w14:paraId="7B93F63F" w14:textId="3C3E790E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Dokonanie sprawdzenia strony internetowej i BIP pod kątem zgodności dostępności cyfrowej.</w:t>
            </w:r>
          </w:p>
        </w:tc>
        <w:tc>
          <w:tcPr>
            <w:tcW w:w="2007" w:type="dxa"/>
          </w:tcPr>
          <w:p w14:paraId="765ADC46" w14:textId="682435B8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Koordynator, administrator strony internetowej.</w:t>
            </w:r>
          </w:p>
        </w:tc>
        <w:tc>
          <w:tcPr>
            <w:tcW w:w="2678" w:type="dxa"/>
          </w:tcPr>
          <w:p w14:paraId="16C16058" w14:textId="0A4874C5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Analiza</w:t>
            </w:r>
          </w:p>
        </w:tc>
        <w:tc>
          <w:tcPr>
            <w:tcW w:w="1263" w:type="dxa"/>
          </w:tcPr>
          <w:p w14:paraId="1399CDA3" w14:textId="2BF3D571" w:rsidR="00E36F36" w:rsidRPr="00E36F36" w:rsidRDefault="00B87E5B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A0370">
              <w:rPr>
                <w:rFonts w:ascii="Times New Roman" w:hAnsi="Times New Roman" w:cs="Times New Roman"/>
                <w:sz w:val="18"/>
                <w:szCs w:val="18"/>
              </w:rPr>
              <w:t>.12.2020 r.</w:t>
            </w:r>
          </w:p>
        </w:tc>
      </w:tr>
      <w:tr w:rsidR="00414CFF" w14:paraId="4431414D" w14:textId="77777777" w:rsidTr="0088779B">
        <w:tc>
          <w:tcPr>
            <w:tcW w:w="461" w:type="dxa"/>
          </w:tcPr>
          <w:p w14:paraId="60506C83" w14:textId="22C89884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653" w:type="dxa"/>
          </w:tcPr>
          <w:p w14:paraId="085FB868" w14:textId="4E474A2C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Zamieszczenie deklaracji dostępności na stronie internetowej.</w:t>
            </w:r>
          </w:p>
        </w:tc>
        <w:tc>
          <w:tcPr>
            <w:tcW w:w="2007" w:type="dxa"/>
          </w:tcPr>
          <w:p w14:paraId="5B3226F3" w14:textId="3A74890C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Administrator strony internetowej.</w:t>
            </w:r>
          </w:p>
        </w:tc>
        <w:tc>
          <w:tcPr>
            <w:tcW w:w="2678" w:type="dxa"/>
          </w:tcPr>
          <w:p w14:paraId="2E0D28D2" w14:textId="226E2F87" w:rsidR="00E36F36" w:rsidRPr="00E36F36" w:rsidRDefault="006A037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Publikacja deklaracji dostępności na stronie internetowej.</w:t>
            </w:r>
          </w:p>
        </w:tc>
        <w:tc>
          <w:tcPr>
            <w:tcW w:w="1263" w:type="dxa"/>
          </w:tcPr>
          <w:p w14:paraId="49E3D362" w14:textId="08B74D1E" w:rsidR="00E36F36" w:rsidRPr="00E36F36" w:rsidRDefault="00B87E5B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A0370">
              <w:rPr>
                <w:rFonts w:ascii="Times New Roman" w:hAnsi="Times New Roman" w:cs="Times New Roman"/>
                <w:sz w:val="18"/>
                <w:szCs w:val="18"/>
              </w:rPr>
              <w:t>.12.2020 r.</w:t>
            </w:r>
          </w:p>
        </w:tc>
      </w:tr>
      <w:tr w:rsidR="00414CFF" w14:paraId="1E34DFED" w14:textId="77777777" w:rsidTr="0088779B">
        <w:tc>
          <w:tcPr>
            <w:tcW w:w="461" w:type="dxa"/>
          </w:tcPr>
          <w:p w14:paraId="30A2F3A0" w14:textId="16E32C31" w:rsidR="00E36F36" w:rsidRPr="00E36F36" w:rsidRDefault="00A0776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653" w:type="dxa"/>
          </w:tcPr>
          <w:p w14:paraId="79F7F690" w14:textId="505A4D81" w:rsidR="00E36F36" w:rsidRDefault="00A0776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Sporządzenie analizy stanu zapewnienia dostępności osobom ze szczególnymi potrzebami w zakresie dostępności:</w:t>
            </w:r>
          </w:p>
          <w:p w14:paraId="335C27C7" w14:textId="1CCAC939" w:rsidR="008C6040" w:rsidRDefault="008C6040" w:rsidP="008C6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6040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architektonicznej</w:t>
            </w:r>
          </w:p>
          <w:p w14:paraId="2A9642F6" w14:textId="1536387A" w:rsidR="008C6040" w:rsidRDefault="008C6040" w:rsidP="008C6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r w:rsidR="0088779B">
              <w:rPr>
                <w:rFonts w:ascii="Times New Roman" w:hAnsi="Times New Roman" w:cs="Times New Roman"/>
                <w:sz w:val="18"/>
                <w:szCs w:val="18"/>
              </w:rPr>
              <w:t>cyfrowej</w:t>
            </w:r>
          </w:p>
          <w:p w14:paraId="5C2154C5" w14:textId="7E6F9194" w:rsidR="0088779B" w:rsidRPr="008C6040" w:rsidRDefault="0088779B" w:rsidP="008C6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 informacyjno-komunikacyjnej</w:t>
            </w:r>
          </w:p>
          <w:p w14:paraId="766913FE" w14:textId="7C8E4B9E" w:rsidR="00A07766" w:rsidRPr="00E36F36" w:rsidRDefault="00A0776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</w:tcPr>
          <w:p w14:paraId="3830F36E" w14:textId="151B7BA0" w:rsidR="00E36F36" w:rsidRPr="00E36F36" w:rsidRDefault="003D5C5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Koordynator, administrator strony internetowej.</w:t>
            </w:r>
          </w:p>
        </w:tc>
        <w:tc>
          <w:tcPr>
            <w:tcW w:w="2678" w:type="dxa"/>
          </w:tcPr>
          <w:p w14:paraId="48F79C0D" w14:textId="6DECFA3B" w:rsidR="00E36F36" w:rsidRPr="00E36F36" w:rsidRDefault="003D5C5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Sporządzenie analizy stanu zapewnienia dostępności osobom ze szczególnymi potrzebami z uwzględnieniem możliwości spełnienia wymagań minimalnych lub ewentualnie alternatywnych.</w:t>
            </w:r>
          </w:p>
        </w:tc>
        <w:tc>
          <w:tcPr>
            <w:tcW w:w="1263" w:type="dxa"/>
          </w:tcPr>
          <w:p w14:paraId="5E2A7770" w14:textId="142D35C1" w:rsidR="00E36F36" w:rsidRPr="00E36F36" w:rsidRDefault="003D5C5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31.03.2021 r.</w:t>
            </w:r>
          </w:p>
        </w:tc>
      </w:tr>
      <w:tr w:rsidR="00414CFF" w14:paraId="2401AFA7" w14:textId="77777777" w:rsidTr="0088779B">
        <w:tc>
          <w:tcPr>
            <w:tcW w:w="461" w:type="dxa"/>
          </w:tcPr>
          <w:p w14:paraId="6D7F5193" w14:textId="58FD84BD" w:rsidR="00E36F36" w:rsidRPr="00E36F36" w:rsidRDefault="005411EA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653" w:type="dxa"/>
          </w:tcPr>
          <w:p w14:paraId="4869635F" w14:textId="5F3DACF9" w:rsidR="00E36F36" w:rsidRPr="00E36F36" w:rsidRDefault="005411EA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Dokonanie diagnozy w zakresie dostępności alternatywnej w budynku Komendy Powiatowej PSP w Sępólnie Krajeńskim.</w:t>
            </w:r>
          </w:p>
        </w:tc>
        <w:tc>
          <w:tcPr>
            <w:tcW w:w="2007" w:type="dxa"/>
          </w:tcPr>
          <w:p w14:paraId="0E160DCE" w14:textId="5C0C6D09" w:rsidR="00E36F36" w:rsidRPr="00E36F36" w:rsidRDefault="00FD03F4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Koordynator.</w:t>
            </w:r>
          </w:p>
        </w:tc>
        <w:tc>
          <w:tcPr>
            <w:tcW w:w="2678" w:type="dxa"/>
          </w:tcPr>
          <w:p w14:paraId="7F1C4696" w14:textId="4510A8E8" w:rsidR="00E36F36" w:rsidRPr="00E36F36" w:rsidRDefault="00FD03F4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Wskazanie sposobów zapewnienia wsparcia osobom ze szczególnymi potrzebami w zakresie niezbędnym dla tych osób poprzez zapewnienie wsparcia innych osób, wykorzystania technologii itp.</w:t>
            </w:r>
          </w:p>
        </w:tc>
        <w:tc>
          <w:tcPr>
            <w:tcW w:w="1263" w:type="dxa"/>
          </w:tcPr>
          <w:p w14:paraId="7ACCF5E1" w14:textId="67B6C417" w:rsidR="00E36F36" w:rsidRPr="00E36F36" w:rsidRDefault="00FD03F4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31.03.2021 r.</w:t>
            </w:r>
          </w:p>
        </w:tc>
      </w:tr>
      <w:tr w:rsidR="00414CFF" w14:paraId="686E77AE" w14:textId="77777777" w:rsidTr="0088779B">
        <w:tc>
          <w:tcPr>
            <w:tcW w:w="461" w:type="dxa"/>
          </w:tcPr>
          <w:p w14:paraId="6FBC5755" w14:textId="10191656" w:rsidR="00E36F36" w:rsidRPr="00E36F36" w:rsidRDefault="00C871E1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653" w:type="dxa"/>
          </w:tcPr>
          <w:p w14:paraId="276F4487" w14:textId="5AD5C1F3" w:rsidR="00E36F36" w:rsidRPr="00E36F36" w:rsidRDefault="00C871E1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Działania zmierzające do realizacji zadań</w:t>
            </w:r>
            <w:r w:rsidR="004F0300">
              <w:rPr>
                <w:rFonts w:ascii="Times New Roman" w:hAnsi="Times New Roman" w:cs="Times New Roman"/>
                <w:sz w:val="18"/>
                <w:szCs w:val="18"/>
              </w:rPr>
              <w:t xml:space="preserve"> w zakresie dostępności.</w:t>
            </w:r>
          </w:p>
        </w:tc>
        <w:tc>
          <w:tcPr>
            <w:tcW w:w="2007" w:type="dxa"/>
          </w:tcPr>
          <w:p w14:paraId="72A4B134" w14:textId="659AA511" w:rsidR="00E36F36" w:rsidRPr="00E36F36" w:rsidRDefault="004F030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Koordynator, administrator strony internetowej, komórka ds. organizacyjnych oraz kwatermistrzowsko-technicznych.</w:t>
            </w:r>
          </w:p>
        </w:tc>
        <w:tc>
          <w:tcPr>
            <w:tcW w:w="2678" w:type="dxa"/>
          </w:tcPr>
          <w:p w14:paraId="332F00A4" w14:textId="27A5A065" w:rsidR="00E36F36" w:rsidRPr="00E36F36" w:rsidRDefault="004F030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Wykonanie ewentualnych działań mających na celu spełnienie wymagań minimalnych lub ewentualnie alternatywnych.</w:t>
            </w:r>
          </w:p>
        </w:tc>
        <w:tc>
          <w:tcPr>
            <w:tcW w:w="1263" w:type="dxa"/>
          </w:tcPr>
          <w:p w14:paraId="2D386B05" w14:textId="52E73AFE" w:rsidR="00E36F36" w:rsidRPr="00E36F36" w:rsidRDefault="004F0300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miarę możliwości finansowych.</w:t>
            </w:r>
          </w:p>
        </w:tc>
      </w:tr>
      <w:tr w:rsidR="00414CFF" w14:paraId="6FDF8EA4" w14:textId="77777777" w:rsidTr="0088779B">
        <w:tc>
          <w:tcPr>
            <w:tcW w:w="461" w:type="dxa"/>
          </w:tcPr>
          <w:p w14:paraId="70F23862" w14:textId="3B582193" w:rsidR="00E36F36" w:rsidRPr="00E36F36" w:rsidRDefault="00F82BF3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653" w:type="dxa"/>
          </w:tcPr>
          <w:p w14:paraId="7588C31A" w14:textId="3A7DD93B" w:rsidR="00F82BF3" w:rsidRDefault="00F82BF3" w:rsidP="00F82B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Wsparcie osób ze szczególnymi potrzebami w zakresie dostępności:</w:t>
            </w:r>
          </w:p>
          <w:p w14:paraId="1AB1A293" w14:textId="77777777" w:rsidR="00F82BF3" w:rsidRDefault="00F82BF3" w:rsidP="00F82B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C6040"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architektonicznej</w:t>
            </w:r>
          </w:p>
          <w:p w14:paraId="2BB6AB0F" w14:textId="77777777" w:rsidR="00F82BF3" w:rsidRDefault="00F82BF3" w:rsidP="00F82B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 cyfrowej</w:t>
            </w:r>
          </w:p>
          <w:p w14:paraId="19CD2722" w14:textId="51B44F08" w:rsidR="00F82BF3" w:rsidRPr="008C6040" w:rsidRDefault="00F82BF3" w:rsidP="00F82B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 informacyjno-komunikacyjnej.</w:t>
            </w:r>
          </w:p>
          <w:p w14:paraId="1769F034" w14:textId="77777777" w:rsidR="00E36F36" w:rsidRPr="00E36F36" w:rsidRDefault="00E36F36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7" w:type="dxa"/>
          </w:tcPr>
          <w:p w14:paraId="5630C43F" w14:textId="0D1B970A" w:rsidR="00E36F36" w:rsidRPr="00E36F36" w:rsidRDefault="001C195D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Koordynator, funkcjonariusze i pracownicy cywilni KP PSP w Sępólnie Krajeńskim.</w:t>
            </w:r>
          </w:p>
        </w:tc>
        <w:tc>
          <w:tcPr>
            <w:tcW w:w="2678" w:type="dxa"/>
          </w:tcPr>
          <w:p w14:paraId="27E5780F" w14:textId="0EC26301" w:rsidR="00E36F36" w:rsidRPr="00E36F36" w:rsidRDefault="00FD70F8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Wsparcie osób ze szczególnymi potrzebami w przypadku takiej potrzeby.</w:t>
            </w:r>
          </w:p>
        </w:tc>
        <w:tc>
          <w:tcPr>
            <w:tcW w:w="1263" w:type="dxa"/>
          </w:tcPr>
          <w:p w14:paraId="293BA2C1" w14:textId="10C6648E" w:rsidR="00E36F36" w:rsidRPr="00E36F36" w:rsidRDefault="00FD70F8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Realizacja w całym okresie działania. </w:t>
            </w:r>
          </w:p>
        </w:tc>
      </w:tr>
      <w:tr w:rsidR="00F479F7" w14:paraId="26E1160A" w14:textId="77777777" w:rsidTr="0088779B">
        <w:tc>
          <w:tcPr>
            <w:tcW w:w="461" w:type="dxa"/>
          </w:tcPr>
          <w:p w14:paraId="3265F141" w14:textId="29F76302" w:rsidR="00F479F7" w:rsidRDefault="00F479F7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653" w:type="dxa"/>
          </w:tcPr>
          <w:p w14:paraId="0BE505F6" w14:textId="7FB350AA" w:rsidR="00F479F7" w:rsidRDefault="00F479F7" w:rsidP="00F82B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Sporządzenie raportu o stanie zapewnienia dostępności osobom ze szczególnymi potrzebami.</w:t>
            </w:r>
          </w:p>
        </w:tc>
        <w:tc>
          <w:tcPr>
            <w:tcW w:w="2007" w:type="dxa"/>
          </w:tcPr>
          <w:p w14:paraId="6C225C72" w14:textId="2F6850D9" w:rsidR="00F479F7" w:rsidRDefault="00F479F7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Koordynator</w:t>
            </w:r>
          </w:p>
        </w:tc>
        <w:tc>
          <w:tcPr>
            <w:tcW w:w="2678" w:type="dxa"/>
          </w:tcPr>
          <w:p w14:paraId="7D417673" w14:textId="6A6EF16E" w:rsidR="00F479F7" w:rsidRDefault="00414CFF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Publikacja raportu na stronie podmiotowej BIP KM PSP w Sępólnie Krajeńskim.</w:t>
            </w:r>
          </w:p>
        </w:tc>
        <w:tc>
          <w:tcPr>
            <w:tcW w:w="1263" w:type="dxa"/>
          </w:tcPr>
          <w:p w14:paraId="536A0F7D" w14:textId="1BB4B89F" w:rsidR="00F479F7" w:rsidRDefault="00414CFF" w:rsidP="00E36F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terminach przewidzianych w art. 11 ustawy.</w:t>
            </w:r>
          </w:p>
        </w:tc>
      </w:tr>
    </w:tbl>
    <w:p w14:paraId="7F77F5B9" w14:textId="7F1B7CAE" w:rsidR="00E36F36" w:rsidRDefault="00E36F36" w:rsidP="00E36F36">
      <w:pPr>
        <w:rPr>
          <w:rFonts w:ascii="Times New Roman" w:hAnsi="Times New Roman" w:cs="Times New Roman"/>
          <w:sz w:val="20"/>
          <w:szCs w:val="20"/>
        </w:rPr>
      </w:pPr>
    </w:p>
    <w:p w14:paraId="5C8B2601" w14:textId="47EFAB42" w:rsidR="00414CFF" w:rsidRPr="00E36F36" w:rsidRDefault="00414CFF" w:rsidP="00414CF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Sporządził:</w:t>
      </w:r>
    </w:p>
    <w:sectPr w:rsidR="00414CFF" w:rsidRPr="00E36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37DAF"/>
    <w:multiLevelType w:val="hybridMultilevel"/>
    <w:tmpl w:val="74903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F8C"/>
    <w:rsid w:val="001C195D"/>
    <w:rsid w:val="003D5C50"/>
    <w:rsid w:val="00414CFF"/>
    <w:rsid w:val="004F0300"/>
    <w:rsid w:val="005411EA"/>
    <w:rsid w:val="006A0370"/>
    <w:rsid w:val="0088779B"/>
    <w:rsid w:val="008C6040"/>
    <w:rsid w:val="00995B62"/>
    <w:rsid w:val="00A07766"/>
    <w:rsid w:val="00B87E5B"/>
    <w:rsid w:val="00C702C6"/>
    <w:rsid w:val="00C871E1"/>
    <w:rsid w:val="00D64E83"/>
    <w:rsid w:val="00D81F8C"/>
    <w:rsid w:val="00E36F36"/>
    <w:rsid w:val="00F479F7"/>
    <w:rsid w:val="00F82BF3"/>
    <w:rsid w:val="00FD03F4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BDE8"/>
  <w15:chartTrackingRefBased/>
  <w15:docId w15:val="{ED995BE7-483A-48FC-9324-BB8F4885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6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Szwarc</dc:creator>
  <cp:keywords/>
  <dc:description/>
  <cp:lastModifiedBy>krystian Szwarc</cp:lastModifiedBy>
  <cp:revision>15</cp:revision>
  <cp:lastPrinted>2021-09-27T11:03:00Z</cp:lastPrinted>
  <dcterms:created xsi:type="dcterms:W3CDTF">2021-09-27T10:20:00Z</dcterms:created>
  <dcterms:modified xsi:type="dcterms:W3CDTF">2021-09-27T13:18:00Z</dcterms:modified>
</cp:coreProperties>
</file>