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E2B87" w14:textId="77777777" w:rsidR="0005516E" w:rsidRDefault="00CB598F">
      <w:pPr>
        <w:spacing w:after="0"/>
      </w:pPr>
      <w:r>
        <w:rPr>
          <w:b/>
        </w:rPr>
        <w:t xml:space="preserve">Załącznik nr 2 </w:t>
      </w:r>
      <w:r>
        <w:t>do ogłoszenia o naborze w korpusie służby cywilnej</w:t>
      </w:r>
      <w:r>
        <w:rPr>
          <w:b/>
        </w:rPr>
        <w:t xml:space="preserve"> </w:t>
      </w:r>
    </w:p>
    <w:p w14:paraId="38F8D6A6" w14:textId="77777777" w:rsidR="0005516E" w:rsidRDefault="00CB598F">
      <w:pPr>
        <w:spacing w:after="20" w:line="259" w:lineRule="auto"/>
        <w:ind w:left="0" w:firstLine="0"/>
        <w:jc w:val="left"/>
      </w:pPr>
      <w:r>
        <w:rPr>
          <w:b/>
        </w:rPr>
        <w:t xml:space="preserve"> </w:t>
      </w:r>
    </w:p>
    <w:p w14:paraId="3D4F7AD7" w14:textId="77777777" w:rsidR="0005516E" w:rsidRDefault="00CB598F">
      <w:pPr>
        <w:spacing w:after="19" w:line="259" w:lineRule="auto"/>
        <w:ind w:left="0" w:firstLine="0"/>
        <w:jc w:val="left"/>
      </w:pPr>
      <w:r>
        <w:rPr>
          <w:b/>
        </w:rPr>
        <w:t xml:space="preserve">Dane osobowe – Klauzula informacyjna: </w:t>
      </w:r>
    </w:p>
    <w:p w14:paraId="2D287076" w14:textId="77777777" w:rsidR="0005516E" w:rsidRDefault="00CB598F">
      <w:pPr>
        <w:spacing w:after="58" w:line="259" w:lineRule="auto"/>
        <w:ind w:left="0" w:firstLine="0"/>
        <w:jc w:val="left"/>
      </w:pPr>
      <w:r>
        <w:t xml:space="preserve"> </w:t>
      </w:r>
    </w:p>
    <w:p w14:paraId="036F16FE" w14:textId="77777777" w:rsidR="0005516E" w:rsidRDefault="00CB598F">
      <w:pPr>
        <w:ind w:left="-5"/>
      </w:pPr>
      <w:r>
        <w:t xml:space="preserve">Zgodnie z art. 13 ust. 1 i 2 ogólnego Rozporządzenia Parlamentu Europejskiego                      i Rady (UE) 2016/679 z dnia 27 kwietnia 2016 r. w sprawie ochrony osób fizycznych w związku z przetwarzaniem danych osobowych i w sprawie swobodnego przepływu takich danych oraz uchyleniu dyrektywy 95/46/WE (RODO), informujemy , że każdy kandydat przystępujący do naboru podaje swoje dane dobrowolnie.  </w:t>
      </w:r>
    </w:p>
    <w:p w14:paraId="57D1C39F" w14:textId="66EC437B" w:rsidR="0005516E" w:rsidRDefault="00CB598F">
      <w:pPr>
        <w:ind w:left="-5"/>
      </w:pPr>
      <w:r>
        <w:t xml:space="preserve">Administratorem przetwarzającym Pani/Pana dane osobowe jest: Komendant </w:t>
      </w:r>
      <w:r w:rsidR="00C73FF0">
        <w:t>Powiatowy</w:t>
      </w:r>
      <w:r>
        <w:t xml:space="preserve"> </w:t>
      </w:r>
    </w:p>
    <w:p w14:paraId="254A9131" w14:textId="763867E5" w:rsidR="0005516E" w:rsidRDefault="00CB598F">
      <w:pPr>
        <w:spacing w:after="4"/>
        <w:ind w:left="-5"/>
      </w:pPr>
      <w:r>
        <w:t xml:space="preserve">Państwowej Straży Pożarnej, z siedzibą w </w:t>
      </w:r>
      <w:r w:rsidR="00C73FF0">
        <w:t>Kolbuszowej</w:t>
      </w:r>
      <w:r>
        <w:t xml:space="preserve">, ul. </w:t>
      </w:r>
      <w:r w:rsidR="00C73FF0">
        <w:t>Piekarska 13</w:t>
      </w:r>
      <w:r>
        <w:t xml:space="preserve">., adres email: </w:t>
      </w:r>
      <w:r w:rsidR="00C73FF0">
        <w:t>kpkolbuszowa@podkarpacie.straz.pl</w:t>
      </w:r>
      <w:r>
        <w:t xml:space="preserve"> </w:t>
      </w:r>
    </w:p>
    <w:p w14:paraId="38B0C3E4" w14:textId="3C952EA4" w:rsidR="0005516E" w:rsidRDefault="00CB598F">
      <w:pPr>
        <w:numPr>
          <w:ilvl w:val="0"/>
          <w:numId w:val="1"/>
        </w:numPr>
        <w:ind w:hanging="427"/>
      </w:pPr>
      <w:r>
        <w:t xml:space="preserve">W Komendzie </w:t>
      </w:r>
      <w:r w:rsidR="00C73FF0">
        <w:t>Powiatowej</w:t>
      </w:r>
      <w:r>
        <w:t xml:space="preserve"> Państwowej Straży Pożarnej w </w:t>
      </w:r>
      <w:r w:rsidR="00C73FF0">
        <w:t>Kolbuszowej</w:t>
      </w:r>
      <w:r>
        <w:t xml:space="preserve"> wyznaczony został Inspektor Ochrony Danych, ul. Mochnackiego 4, 35-016 Rzeszów,  tel. 17 7470224, e-mail: </w:t>
      </w:r>
      <w:r>
        <w:rPr>
          <w:color w:val="0563C1"/>
          <w:u w:val="single" w:color="0563C1"/>
        </w:rPr>
        <w:t>iod@podkarpacie.straz.pl</w:t>
      </w:r>
      <w:r>
        <w:t xml:space="preserve"> </w:t>
      </w:r>
    </w:p>
    <w:p w14:paraId="7057D96B" w14:textId="77777777" w:rsidR="0005516E" w:rsidRDefault="00CB598F">
      <w:pPr>
        <w:numPr>
          <w:ilvl w:val="0"/>
          <w:numId w:val="1"/>
        </w:numPr>
        <w:ind w:hanging="427"/>
      </w:pPr>
      <w:r>
        <w:t xml:space="preserve">Pani/Pana dane osobowe będą przetwarzane w celu przeprowadzenia naboru na stanowisko pracy w służbie cywilnej na podstawie przepisów Kodeku Pracy, ustawy o Służbie Cywilnej oraz prowadzenia rejestru korespondencji przychodzącej i wychodzącej. </w:t>
      </w:r>
    </w:p>
    <w:p w14:paraId="753CC4AB" w14:textId="77777777" w:rsidR="0005516E" w:rsidRDefault="00CB598F">
      <w:pPr>
        <w:numPr>
          <w:ilvl w:val="0"/>
          <w:numId w:val="1"/>
        </w:numPr>
        <w:ind w:hanging="427"/>
      </w:pPr>
      <w:r>
        <w:t>Pani/Pana dane osobowe będą przetwarzane w oparciu o art. 6 ust. 1 lit.                      c RODO to jest na podstawie art. 22</w:t>
      </w:r>
      <w:r>
        <w:rPr>
          <w:vertAlign w:val="superscript"/>
        </w:rPr>
        <w:t>1</w:t>
      </w:r>
      <w:r>
        <w:t xml:space="preserve">  ustawy z dnia 26 czerwca 1974 r. Kodeks pracy, art. 26 i nast. ustawy z dnia 21 listopada 2018 r. o służbie cywilnej oraz                   w związku z art. 6 ust. 1 lit. a) RODO tj. na podstawie Pani/Pana zgody –                      w zakresie danych nieobjętych zakresem ww. ustaw w związku z naborem do pracy w PSP.  </w:t>
      </w:r>
    </w:p>
    <w:p w14:paraId="3751DC6B" w14:textId="77777777" w:rsidR="0005516E" w:rsidRDefault="00CB598F">
      <w:pPr>
        <w:numPr>
          <w:ilvl w:val="0"/>
          <w:numId w:val="1"/>
        </w:numPr>
        <w:ind w:hanging="427"/>
      </w:pPr>
      <w:r>
        <w:t xml:space="preserve">Pani/Pana dane osobowe będą przetwarzane w oparciu o art. 9 ust. 2 lit. a oraz               b RODO w zakresie potwierdzającym niepełnosprawność – w przypadku prawa do skorzystania z pierwszeństwa w zatrudnieniu w przypadku, gdy znajdą się                    w gronie najlepszych kandydatek/kandydatów. </w:t>
      </w:r>
    </w:p>
    <w:p w14:paraId="5A81B7EE" w14:textId="77777777" w:rsidR="0005516E" w:rsidRDefault="00CB598F">
      <w:pPr>
        <w:numPr>
          <w:ilvl w:val="0"/>
          <w:numId w:val="1"/>
        </w:numPr>
        <w:ind w:hanging="427"/>
      </w:pPr>
      <w:r>
        <w:t xml:space="preserve">Pani/Pana dane osobowe mogą być udostępniane podmiotom do tego </w:t>
      </w:r>
    </w:p>
    <w:p w14:paraId="3D7A151B" w14:textId="77777777" w:rsidR="0005516E" w:rsidRDefault="00CB598F">
      <w:pPr>
        <w:ind w:left="437"/>
      </w:pPr>
      <w:r>
        <w:t xml:space="preserve">uprawnionym na podstawie odrębnych przepisów lub umowy powierzenia,                      w szczególności Pani/Pana imię i nazwisko, w przypadku spełnienia kryteriów formalnych naboru, stanowią informację publiczną i mogą być udostępniane                   w trybie przewidzianym ustawą z dnia 6 września 2001 r. o dostępie do informacji publicznej. </w:t>
      </w:r>
    </w:p>
    <w:p w14:paraId="0F887904" w14:textId="77777777" w:rsidR="0005516E" w:rsidRDefault="00CB598F">
      <w:pPr>
        <w:numPr>
          <w:ilvl w:val="0"/>
          <w:numId w:val="1"/>
        </w:numPr>
        <w:ind w:hanging="427"/>
      </w:pPr>
      <w:r>
        <w:t xml:space="preserve">Dane osobowe wybranego kandydata (imię, nazwisko i miejsce zamieszkania), umieszczane są w miejscu powszechnie dostępnym w siedzibie urzędu, Biuletynie urzędu oraz w Biuletynie Kancelarii Prezesa Rady Ministrów. </w:t>
      </w:r>
    </w:p>
    <w:p w14:paraId="01973785" w14:textId="77777777" w:rsidR="0005516E" w:rsidRDefault="00CB598F">
      <w:pPr>
        <w:numPr>
          <w:ilvl w:val="0"/>
          <w:numId w:val="1"/>
        </w:numPr>
        <w:ind w:hanging="427"/>
      </w:pPr>
      <w:r>
        <w:t xml:space="preserve">Pani/Pana dane osobowe, będą przechowywane przez okres niezbędny do realizacji celu przetwarzania, jednak nie dłużej niż 3 miesiące od zakończenia </w:t>
      </w:r>
    </w:p>
    <w:p w14:paraId="21398B1C" w14:textId="77777777" w:rsidR="0005516E" w:rsidRDefault="00CB598F">
      <w:pPr>
        <w:spacing w:after="59" w:line="259" w:lineRule="auto"/>
        <w:ind w:left="0" w:right="6" w:firstLine="0"/>
        <w:jc w:val="right"/>
      </w:pPr>
      <w:r>
        <w:t xml:space="preserve">naboru; w celu natomiast prowadzenia rejestru korespondencji przychodzącej                      </w:t>
      </w:r>
    </w:p>
    <w:p w14:paraId="379A87F1" w14:textId="77777777" w:rsidR="0005516E" w:rsidRDefault="00CB598F">
      <w:pPr>
        <w:spacing w:after="613"/>
        <w:ind w:left="437"/>
      </w:pPr>
      <w:r>
        <w:t xml:space="preserve">i wychodzącej, przez okres wynikający z wymogów archiwalnych określonych                  w Jednolitym Rzeczowym Wykazie Akt dla jednostek Państwowej Straży Pożarnej. </w:t>
      </w:r>
    </w:p>
    <w:p w14:paraId="3E5DF491" w14:textId="77777777" w:rsidR="0005516E" w:rsidRDefault="00CB598F">
      <w:pPr>
        <w:spacing w:after="0" w:line="259" w:lineRule="auto"/>
        <w:ind w:left="10" w:right="-15"/>
        <w:jc w:val="right"/>
      </w:pPr>
      <w:r>
        <w:rPr>
          <w:rFonts w:ascii="Calibri" w:eastAsia="Calibri" w:hAnsi="Calibri" w:cs="Calibri"/>
          <w:sz w:val="22"/>
        </w:rPr>
        <w:lastRenderedPageBreak/>
        <w:t>1/</w:t>
      </w:r>
      <w:r>
        <w:rPr>
          <w:rFonts w:ascii="Calibri" w:eastAsia="Calibri" w:hAnsi="Calibri" w:cs="Calibri"/>
          <w:sz w:val="18"/>
        </w:rPr>
        <w:t>9</w:t>
      </w:r>
      <w:r>
        <w:rPr>
          <w:rFonts w:ascii="Calibri" w:eastAsia="Calibri" w:hAnsi="Calibri" w:cs="Calibri"/>
          <w:sz w:val="22"/>
        </w:rPr>
        <w:t xml:space="preserve"> </w:t>
      </w:r>
    </w:p>
    <w:p w14:paraId="357C2FE6" w14:textId="77777777" w:rsidR="0005516E" w:rsidRDefault="00CB598F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7846607F" w14:textId="77777777" w:rsidR="0005516E" w:rsidRDefault="00CB598F">
      <w:pPr>
        <w:numPr>
          <w:ilvl w:val="0"/>
          <w:numId w:val="1"/>
        </w:numPr>
        <w:ind w:hanging="427"/>
      </w:pPr>
      <w:r>
        <w:t xml:space="preserve">Dane osobowe nie więcej niż pięciu najlepszych kandydatów (imię, nazwisko                  i miejsce zamieszkania), będą przetwarzane po zakończeniu naboru w celach sprawozdawczych, oraz archiwizowane w oparciu o obowiązujące przepisy. </w:t>
      </w:r>
    </w:p>
    <w:p w14:paraId="3EF0CF17" w14:textId="138C53E4" w:rsidR="0005516E" w:rsidRDefault="00CB598F">
      <w:pPr>
        <w:numPr>
          <w:ilvl w:val="0"/>
          <w:numId w:val="1"/>
        </w:numPr>
        <w:ind w:hanging="427"/>
      </w:pPr>
      <w:r>
        <w:t xml:space="preserve">Pani/Pana dane osobowe są przetwarzane na podstawie art. 6 ust. 1 lit. c oraz e RODO, w związku z art. 5a ustawy o zasadach zarządzania mieniem państwowym, w obiektach Komendy </w:t>
      </w:r>
      <w:r w:rsidR="00C73FF0">
        <w:t>Powiatowej</w:t>
      </w:r>
      <w:r>
        <w:t xml:space="preserve"> Państwowej Straży Pożarnej w </w:t>
      </w:r>
      <w:r w:rsidR="00C73FF0">
        <w:t>Kolbuszowej</w:t>
      </w:r>
      <w:r>
        <w:t xml:space="preserve"> i ich bezpośrednim otoczeniu, gdzie prowadzona jest obserwacja i rejestracja obrazu zdarzeń w postaci monitoringu wizyjnego. </w:t>
      </w:r>
    </w:p>
    <w:p w14:paraId="37456F03" w14:textId="77777777" w:rsidR="0005516E" w:rsidRDefault="00CB598F">
      <w:pPr>
        <w:ind w:left="412" w:hanging="427"/>
      </w:pPr>
      <w:r>
        <w:t xml:space="preserve"> Monitoring prowadzony jest w celu zapewnienia bezpieczeństwa i porządku oraz ochrony osób i mienia w obiekcie. Dane zapisywane są w sposób ciągły, nowe dane nadpisywane są na danych już istniejących. W związku z powyższym dane dostępne są w czasie nie dłuższym niż 30 dni od momentu zapisu. Nowe dane nadpisywane są na danych już istniejących i w zależności od częstotliwości korzystania z rejestratora, dostępne mogą być w czasie nie krótszym niż 7 dni od momentu zapisu. Odbiorcami Pana/Pani danych osobowych </w:t>
      </w:r>
      <w:r>
        <w:t xml:space="preserve">będą te podmioty, którym administrator ma obowiązek przekazywania danych na gruncie obowiązujących przepisów prawa oraz nadrzędne jednostki Państwowej Straży Pożarnej. </w:t>
      </w:r>
    </w:p>
    <w:p w14:paraId="7DC08EC4" w14:textId="77777777" w:rsidR="0005516E" w:rsidRDefault="00CB598F">
      <w:pPr>
        <w:numPr>
          <w:ilvl w:val="0"/>
          <w:numId w:val="1"/>
        </w:numPr>
        <w:ind w:hanging="427"/>
      </w:pPr>
      <w:r>
        <w:t xml:space="preserve">Podanie danych jest dobrowolne, ale niezbędne do wzięcia udziału w procesie rekrutacji. </w:t>
      </w:r>
    </w:p>
    <w:p w14:paraId="5F31FCBF" w14:textId="77777777" w:rsidR="0005516E" w:rsidRDefault="00CB598F">
      <w:pPr>
        <w:numPr>
          <w:ilvl w:val="0"/>
          <w:numId w:val="1"/>
        </w:numPr>
        <w:ind w:hanging="427"/>
      </w:pPr>
      <w:r>
        <w:t xml:space="preserve">Przysługuje Pani/Panu prawo do:  </w:t>
      </w:r>
    </w:p>
    <w:p w14:paraId="1BBA1BDB" w14:textId="77777777" w:rsidR="0005516E" w:rsidRDefault="00CB598F">
      <w:pPr>
        <w:numPr>
          <w:ilvl w:val="1"/>
          <w:numId w:val="2"/>
        </w:numPr>
        <w:ind w:hanging="163"/>
      </w:pPr>
      <w:r>
        <w:t xml:space="preserve">w zakresie danych przetwarzanych na podstawie prawa przysługuje Pani/Panu prawo żądania od administratora dostępu do treści swoich danych, ich sprostowania oraz ograniczenia przetwarzania; </w:t>
      </w:r>
    </w:p>
    <w:p w14:paraId="4DCB6CAF" w14:textId="77777777" w:rsidR="0005516E" w:rsidRDefault="00CB598F">
      <w:pPr>
        <w:numPr>
          <w:ilvl w:val="1"/>
          <w:numId w:val="2"/>
        </w:numPr>
        <w:ind w:hanging="163"/>
      </w:pPr>
      <w:r>
        <w:t xml:space="preserve">w zakresie danych przetwarzanych na podstawie zgody przysługuje Pani/Panu </w:t>
      </w:r>
    </w:p>
    <w:p w14:paraId="10156465" w14:textId="77777777" w:rsidR="0005516E" w:rsidRDefault="00CB598F">
      <w:pPr>
        <w:ind w:left="437"/>
      </w:pPr>
      <w:r>
        <w:t xml:space="preserve">prawo do jej wycofania, przy czym jej wycofanie nie wpływa na zgodność                      z prawem przetwarzania, którego dokonano na podstawie zgody przed jej cofnięciem; </w:t>
      </w:r>
    </w:p>
    <w:p w14:paraId="1FB942F9" w14:textId="5CF9E08D" w:rsidR="0005516E" w:rsidRDefault="00CB598F">
      <w:pPr>
        <w:numPr>
          <w:ilvl w:val="1"/>
          <w:numId w:val="2"/>
        </w:numPr>
        <w:ind w:hanging="163"/>
      </w:pPr>
      <w:r>
        <w:t>wniesienia skargi do organu nadzorczego, którym jest Urząd Ochrony Danych Osobowych (</w:t>
      </w:r>
      <w:r w:rsidRPr="00CB598F">
        <w:t>ul. Moniuszki 1A, 00-014 Warszawa</w:t>
      </w:r>
      <w:r>
        <w:t>)</w:t>
      </w:r>
      <w:r>
        <w:t xml:space="preserve">, tel. 22 531 03 00, fax. 22 531 03 01, Infolinia: 606 950 000, e-mail – kancelaria@uodo.gov.pl). </w:t>
      </w:r>
    </w:p>
    <w:p w14:paraId="214AFA7D" w14:textId="77777777" w:rsidR="0005516E" w:rsidRDefault="00CB598F">
      <w:pPr>
        <w:numPr>
          <w:ilvl w:val="0"/>
          <w:numId w:val="1"/>
        </w:numPr>
        <w:ind w:hanging="427"/>
      </w:pPr>
      <w:r>
        <w:t xml:space="preserve">Pani/Pana dane osobowe nie będą przekazywane do państwa trzeciego lub organizacji międzynarodowej. </w:t>
      </w:r>
    </w:p>
    <w:p w14:paraId="54785172" w14:textId="77777777" w:rsidR="0005516E" w:rsidRDefault="00CB598F">
      <w:pPr>
        <w:numPr>
          <w:ilvl w:val="0"/>
          <w:numId w:val="1"/>
        </w:numPr>
        <w:ind w:hanging="427"/>
      </w:pPr>
      <w:r>
        <w:t xml:space="preserve">Przetwarzanie podanych przez Panią/Pana danych osobowych nie będzie podlegało zautomatyzowanemu podejmowaniu decyzji, w tym profilowaniu. </w:t>
      </w:r>
    </w:p>
    <w:p w14:paraId="26D9598F" w14:textId="77777777" w:rsidR="0005516E" w:rsidRDefault="00CB598F">
      <w:pPr>
        <w:spacing w:after="19" w:line="259" w:lineRule="auto"/>
        <w:ind w:left="0" w:firstLine="0"/>
        <w:jc w:val="left"/>
      </w:pPr>
      <w:r>
        <w:t xml:space="preserve"> </w:t>
      </w:r>
    </w:p>
    <w:p w14:paraId="7B4D7FF0" w14:textId="77777777" w:rsidR="0005516E" w:rsidRDefault="00CB598F">
      <w:pPr>
        <w:spacing w:after="21" w:line="259" w:lineRule="auto"/>
        <w:ind w:left="0" w:firstLine="0"/>
        <w:jc w:val="left"/>
      </w:pPr>
      <w:r>
        <w:t xml:space="preserve"> </w:t>
      </w:r>
    </w:p>
    <w:p w14:paraId="673214D8" w14:textId="77777777" w:rsidR="0005516E" w:rsidRDefault="00CB598F">
      <w:pPr>
        <w:spacing w:after="50" w:line="259" w:lineRule="auto"/>
        <w:ind w:left="0" w:firstLine="0"/>
        <w:jc w:val="left"/>
      </w:pPr>
      <w:r>
        <w:t xml:space="preserve"> </w:t>
      </w:r>
    </w:p>
    <w:p w14:paraId="075689A6" w14:textId="1E9BAB12" w:rsidR="0005516E" w:rsidRDefault="00C73FF0">
      <w:pPr>
        <w:spacing w:after="0"/>
        <w:ind w:left="-5" w:right="102"/>
      </w:pPr>
      <w:r>
        <w:t>Kolbuszowa, dnia …………… 202</w:t>
      </w:r>
      <w:r w:rsidR="00CB598F">
        <w:t>6</w:t>
      </w:r>
      <w:r>
        <w:t xml:space="preserve"> r. </w:t>
      </w:r>
      <w:r>
        <w:tab/>
        <w:t xml:space="preserve"> </w:t>
      </w:r>
      <w:r>
        <w:tab/>
        <w:t xml:space="preserve"> </w:t>
      </w:r>
      <w:r>
        <w:tab/>
        <w:t xml:space="preserve">…………………………..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podpis kandydata </w:t>
      </w:r>
    </w:p>
    <w:p w14:paraId="1DEB5D5A" w14:textId="77777777" w:rsidR="0005516E" w:rsidRDefault="00CB598F">
      <w:pPr>
        <w:spacing w:after="1599" w:line="259" w:lineRule="auto"/>
        <w:ind w:left="0" w:firstLine="0"/>
        <w:jc w:val="left"/>
      </w:pPr>
      <w:r>
        <w:t xml:space="preserve"> </w:t>
      </w:r>
    </w:p>
    <w:sectPr w:rsidR="0005516E">
      <w:pgSz w:w="11906" w:h="16838"/>
      <w:pgMar w:top="1036" w:right="1414" w:bottom="709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A54CE"/>
    <w:multiLevelType w:val="hybridMultilevel"/>
    <w:tmpl w:val="781898DE"/>
    <w:lvl w:ilvl="0" w:tplc="F5EE2E5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724826">
      <w:start w:val="1"/>
      <w:numFmt w:val="bullet"/>
      <w:lvlText w:val="-"/>
      <w:lvlJc w:val="left"/>
      <w:pPr>
        <w:ind w:left="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74544E">
      <w:start w:val="1"/>
      <w:numFmt w:val="bullet"/>
      <w:lvlText w:val="▪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70A4B6">
      <w:start w:val="1"/>
      <w:numFmt w:val="bullet"/>
      <w:lvlText w:val="•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1A9742">
      <w:start w:val="1"/>
      <w:numFmt w:val="bullet"/>
      <w:lvlText w:val="o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60A4AE">
      <w:start w:val="1"/>
      <w:numFmt w:val="bullet"/>
      <w:lvlText w:val="▪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FAC3DC">
      <w:start w:val="1"/>
      <w:numFmt w:val="bullet"/>
      <w:lvlText w:val="•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345980">
      <w:start w:val="1"/>
      <w:numFmt w:val="bullet"/>
      <w:lvlText w:val="o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5E2980">
      <w:start w:val="1"/>
      <w:numFmt w:val="bullet"/>
      <w:lvlText w:val="▪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61304EE"/>
    <w:multiLevelType w:val="hybridMultilevel"/>
    <w:tmpl w:val="9B546F74"/>
    <w:lvl w:ilvl="0" w:tplc="29ECAC6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689F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705AA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9416F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CAA37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F2F62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925CF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4CE55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285A6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73421362">
    <w:abstractNumId w:val="1"/>
  </w:num>
  <w:num w:numId="2" w16cid:durableId="179852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16E"/>
    <w:rsid w:val="0005516E"/>
    <w:rsid w:val="0033622D"/>
    <w:rsid w:val="008A6B50"/>
    <w:rsid w:val="00C73FF0"/>
    <w:rsid w:val="00CB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2E45F"/>
  <w15:docId w15:val="{8107EE79-D52E-4DA2-914F-359A2767C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5" w:line="287" w:lineRule="auto"/>
      <w:ind w:left="1944" w:hanging="10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765</Words>
  <Characters>4590</Characters>
  <Application>Microsoft Office Word</Application>
  <DocSecurity>0</DocSecurity>
  <Lines>38</Lines>
  <Paragraphs>10</Paragraphs>
  <ScaleCrop>false</ScaleCrop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Komenda Powiatowa Państwowej Straży Pożarnej w Łańcucie</dc:creator>
  <cp:keywords/>
  <cp:lastModifiedBy>E.Fila (KP Kolbuszowa)</cp:lastModifiedBy>
  <cp:revision>3</cp:revision>
  <dcterms:created xsi:type="dcterms:W3CDTF">2025-07-31T12:42:00Z</dcterms:created>
  <dcterms:modified xsi:type="dcterms:W3CDTF">2026-01-22T07:15:00Z</dcterms:modified>
</cp:coreProperties>
</file>