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45F16" w14:textId="77777777" w:rsidR="00163AEF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8309846" w14:textId="77777777" w:rsidR="00163AEF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B4E81A1" w14:textId="7769A95F" w:rsidR="00163AEF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45293">
        <w:rPr>
          <w:rFonts w:cs="Arial"/>
          <w:szCs w:val="24"/>
        </w:rPr>
        <w:t>19 grudnia 2025 r.</w:t>
      </w:r>
    </w:p>
    <w:p w14:paraId="3DCFF347" w14:textId="2B939534" w:rsidR="00163AEF" w:rsidRPr="004543CC" w:rsidRDefault="00000000" w:rsidP="004543CC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</w:t>
      </w:r>
      <w:r>
        <w:t xml:space="preserve">z zasobu nieruchomości </w:t>
      </w:r>
      <w:r w:rsidRPr="00EE28F9">
        <w:t>Skarbu Państwa</w:t>
      </w:r>
    </w:p>
    <w:p w14:paraId="6DB4B2F2" w14:textId="77777777" w:rsidR="00163AEF" w:rsidRDefault="00000000" w:rsidP="008644C3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</w:t>
      </w:r>
      <w:r>
        <w:rPr>
          <w:rFonts w:cs="Arial"/>
        </w:rPr>
        <w:t xml:space="preserve"> </w:t>
      </w:r>
      <w:r w:rsidRPr="00480F8F">
        <w:rPr>
          <w:rFonts w:cs="Arial"/>
        </w:rPr>
        <w:t>U. z 2024 r. poz. 1145, 1222, 1717</w:t>
      </w:r>
      <w:r>
        <w:rPr>
          <w:rFonts w:cs="Arial"/>
        </w:rPr>
        <w:t>,</w:t>
      </w:r>
      <w:r w:rsidRPr="00480F8F">
        <w:rPr>
          <w:rFonts w:cs="Arial"/>
        </w:rPr>
        <w:t xml:space="preserve"> 1881</w:t>
      </w:r>
      <w:r>
        <w:rPr>
          <w:rFonts w:cs="Arial"/>
        </w:rPr>
        <w:t>, z 2025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4841EB0B" w14:textId="55BC8CD1" w:rsidR="00163AEF" w:rsidRPr="00EE28F9" w:rsidRDefault="00000000" w:rsidP="005D4400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5D4400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</w:t>
      </w:r>
      <w:r>
        <w:rPr>
          <w:rFonts w:cs="Arial"/>
        </w:rPr>
        <w:t>Prezydentowi Miasta Gdańska</w:t>
      </w:r>
      <w:r w:rsidRPr="00EE28F9">
        <w:rPr>
          <w:rFonts w:cs="Arial"/>
        </w:rPr>
        <w:t>, wykonującemu zadania</w:t>
      </w:r>
      <w:r>
        <w:rPr>
          <w:rFonts w:cs="Arial"/>
        </w:rPr>
        <w:t xml:space="preserve"> starosty</w:t>
      </w:r>
      <w:r w:rsidRPr="00EE28F9">
        <w:rPr>
          <w:rFonts w:cs="Arial"/>
        </w:rPr>
        <w:t xml:space="preserve"> z zakresu administracji rządowej, na dokonanie darowizny nieruchomości </w:t>
      </w:r>
      <w:r>
        <w:rPr>
          <w:rFonts w:cs="Arial"/>
        </w:rPr>
        <w:t xml:space="preserve">z zasobu nieruchomości </w:t>
      </w:r>
      <w:r w:rsidRPr="00EE28F9">
        <w:rPr>
          <w:rFonts w:cs="Arial"/>
        </w:rPr>
        <w:t xml:space="preserve">Skarbu Państwa, </w:t>
      </w:r>
      <w:r w:rsidRPr="00DD5305">
        <w:rPr>
          <w:rFonts w:cs="Arial"/>
        </w:rPr>
        <w:t>położon</w:t>
      </w:r>
      <w:r>
        <w:rPr>
          <w:rFonts w:cs="Arial"/>
        </w:rPr>
        <w:t>ej</w:t>
      </w:r>
      <w:r w:rsidRPr="00DD5305">
        <w:rPr>
          <w:rFonts w:cs="Arial"/>
        </w:rPr>
        <w:t xml:space="preserve"> w </w:t>
      </w:r>
      <w:r>
        <w:rPr>
          <w:rFonts w:cs="Arial"/>
        </w:rPr>
        <w:t xml:space="preserve">Gdańsku, w </w:t>
      </w:r>
      <w:r w:rsidRPr="00DD5305">
        <w:rPr>
          <w:rFonts w:cs="Arial"/>
        </w:rPr>
        <w:t>obrę</w:t>
      </w:r>
      <w:r>
        <w:rPr>
          <w:rFonts w:cs="Arial"/>
        </w:rPr>
        <w:t>bie</w:t>
      </w:r>
      <w:r w:rsidRPr="00DD5305">
        <w:rPr>
          <w:rFonts w:cs="Arial"/>
        </w:rPr>
        <w:t xml:space="preserve"> 00</w:t>
      </w:r>
      <w:r>
        <w:rPr>
          <w:rFonts w:cs="Arial"/>
        </w:rPr>
        <w:t xml:space="preserve">99, </w:t>
      </w:r>
      <w:r w:rsidRPr="00EE28F9">
        <w:rPr>
          <w:rFonts w:cs="Arial"/>
        </w:rPr>
        <w:t xml:space="preserve">oznaczonej </w:t>
      </w:r>
      <w:r>
        <w:rPr>
          <w:rFonts w:cs="Arial"/>
        </w:rPr>
        <w:t>ewidencyjnie</w:t>
      </w:r>
      <w:r w:rsidRPr="00EE28F9">
        <w:rPr>
          <w:rFonts w:cs="Arial"/>
        </w:rPr>
        <w:t xml:space="preserve"> </w:t>
      </w:r>
      <w:bookmarkStart w:id="1" w:name="_Hlk93061632"/>
      <w:r w:rsidRPr="00DD5305">
        <w:rPr>
          <w:rFonts w:cs="Arial"/>
        </w:rPr>
        <w:t>jako działk</w:t>
      </w:r>
      <w:r>
        <w:rPr>
          <w:rFonts w:cs="Arial"/>
        </w:rPr>
        <w:t xml:space="preserve">a </w:t>
      </w:r>
      <w:r w:rsidRPr="00DD5305">
        <w:rPr>
          <w:rFonts w:cs="Arial"/>
        </w:rPr>
        <w:t xml:space="preserve">nr </w:t>
      </w:r>
      <w:r>
        <w:rPr>
          <w:rFonts w:cs="Arial"/>
        </w:rPr>
        <w:t>173/1</w:t>
      </w:r>
      <w:r w:rsidRPr="00DD5305">
        <w:rPr>
          <w:rFonts w:cs="Arial"/>
        </w:rPr>
        <w:t xml:space="preserve"> o powierzchni 0,</w:t>
      </w:r>
      <w:r>
        <w:rPr>
          <w:rFonts w:cs="Arial"/>
        </w:rPr>
        <w:t>1914</w:t>
      </w:r>
      <w:r w:rsidRPr="00DD5305">
        <w:rPr>
          <w:rFonts w:cs="Arial"/>
        </w:rPr>
        <w:t xml:space="preserve"> ha, dla któr</w:t>
      </w:r>
      <w:r>
        <w:rPr>
          <w:rFonts w:cs="Arial"/>
        </w:rPr>
        <w:t>ej</w:t>
      </w:r>
      <w:r w:rsidRPr="00DD5305">
        <w:rPr>
          <w:rFonts w:cs="Arial"/>
        </w:rPr>
        <w:t xml:space="preserve"> prowadzona jest księga wieczysta nr GD1</w:t>
      </w:r>
      <w:r>
        <w:rPr>
          <w:rFonts w:cs="Arial"/>
        </w:rPr>
        <w:t>G</w:t>
      </w:r>
      <w:r w:rsidRPr="00DD5305">
        <w:rPr>
          <w:rFonts w:cs="Arial"/>
        </w:rPr>
        <w:t>/00</w:t>
      </w:r>
      <w:r>
        <w:rPr>
          <w:rFonts w:cs="Arial"/>
        </w:rPr>
        <w:t>032198</w:t>
      </w:r>
      <w:r w:rsidRPr="00DD5305">
        <w:rPr>
          <w:rFonts w:cs="Arial"/>
        </w:rPr>
        <w:t>/</w:t>
      </w:r>
      <w:r>
        <w:rPr>
          <w:rFonts w:cs="Arial"/>
        </w:rPr>
        <w:t>0</w:t>
      </w:r>
      <w:r w:rsidRPr="00EE28F9">
        <w:rPr>
          <w:rFonts w:cs="Arial"/>
        </w:rPr>
        <w:t xml:space="preserve">, na rzecz Gminy </w:t>
      </w:r>
      <w:r>
        <w:rPr>
          <w:rFonts w:cs="Arial"/>
        </w:rPr>
        <w:t>Miasta Gdańska</w:t>
      </w:r>
      <w:r w:rsidRPr="00F560C8">
        <w:rPr>
          <w:rFonts w:cs="Arial"/>
        </w:rPr>
        <w:t xml:space="preserve">, </w:t>
      </w:r>
      <w:r>
        <w:rPr>
          <w:rFonts w:cs="Arial"/>
        </w:rPr>
        <w:t>z przeznaczeniem na</w:t>
      </w:r>
      <w:r w:rsidRPr="00F560C8">
        <w:rPr>
          <w:rFonts w:cs="Arial"/>
        </w:rPr>
        <w:t xml:space="preserve"> </w:t>
      </w:r>
      <w:r w:rsidRPr="00C81966">
        <w:rPr>
          <w:rFonts w:cs="Arial"/>
        </w:rPr>
        <w:t>utrzym</w:t>
      </w:r>
      <w:r>
        <w:rPr>
          <w:rFonts w:cs="Arial"/>
        </w:rPr>
        <w:t>anie ogólnodostępnego ciągu pieszego oraz</w:t>
      </w:r>
      <w:r w:rsidRPr="00C81966">
        <w:rPr>
          <w:rFonts w:cs="Arial"/>
        </w:rPr>
        <w:t xml:space="preserve"> </w:t>
      </w:r>
      <w:r>
        <w:rPr>
          <w:rFonts w:cs="Arial"/>
        </w:rPr>
        <w:t xml:space="preserve">ogólnodostępnej </w:t>
      </w:r>
      <w:r w:rsidRPr="00C81966">
        <w:rPr>
          <w:rFonts w:cs="Arial"/>
        </w:rPr>
        <w:t>zieleni urządzonej</w:t>
      </w:r>
      <w:r w:rsidRPr="004A4DAC">
        <w:rPr>
          <w:rFonts w:cs="Arial"/>
        </w:rPr>
        <w:t>.</w:t>
      </w:r>
    </w:p>
    <w:bookmarkEnd w:id="1"/>
    <w:p w14:paraId="23E2EC06" w14:textId="77777777" w:rsidR="00163AEF" w:rsidRPr="009562D9" w:rsidRDefault="00000000" w:rsidP="005D4400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2. W umowie darowizny należy wskazać cel, o którym mowa w § 1.</w:t>
      </w:r>
    </w:p>
    <w:p w14:paraId="538572A7" w14:textId="77777777" w:rsidR="00163AEF" w:rsidRPr="00385BD8" w:rsidRDefault="00000000" w:rsidP="005D4400">
      <w:pPr>
        <w:spacing w:after="120"/>
      </w:pPr>
      <w:r w:rsidRPr="009562D9">
        <w:rPr>
          <w:rFonts w:cs="Arial"/>
        </w:rPr>
        <w:t>§ 3. </w:t>
      </w:r>
      <w:r w:rsidRPr="009562D9">
        <w:t>W przypadku niewykorzystania nieruchomości na cel określony w umowie (w szczególności</w:t>
      </w:r>
      <w:r w:rsidRPr="00385BD8">
        <w:t xml:space="preserve">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418C4DA7" w14:textId="77777777" w:rsidR="00163AEF" w:rsidRPr="00385BD8" w:rsidRDefault="00000000" w:rsidP="005D4400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4</w:t>
      </w:r>
      <w:r w:rsidRPr="00924CAB">
        <w:rPr>
          <w:rFonts w:cs="Arial"/>
          <w:b/>
          <w:bCs/>
        </w:rPr>
        <w:t>.</w:t>
      </w:r>
      <w:r w:rsidRPr="00385BD8">
        <w:rPr>
          <w:rFonts w:cs="Arial"/>
        </w:rPr>
        <w:t> W umowie darowizny należy wskazać zastrzeżenie o możliwości odwołania darowizny oraz konieczności złożenia oświadczenia o zwrocie przedmiotu darowizny w razie jej odwołania.</w:t>
      </w:r>
    </w:p>
    <w:p w14:paraId="3E8BE978" w14:textId="77777777" w:rsidR="00163AEF" w:rsidRPr="009562D9" w:rsidRDefault="00000000" w:rsidP="005D4400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1888665B" w14:textId="3D730A50" w:rsidR="00163AEF" w:rsidRPr="009562D9" w:rsidRDefault="00000000" w:rsidP="005D4400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6. Zgoda na dokonanie czynności opisanej w § 1 jest ważna przez okres 1 roku od dnia jej udzielenia.</w:t>
      </w:r>
    </w:p>
    <w:p w14:paraId="43CB68A8" w14:textId="46776A0C" w:rsidR="00163AEF" w:rsidRPr="00EE28F9" w:rsidRDefault="00000000" w:rsidP="005D4400">
      <w:pPr>
        <w:spacing w:after="720"/>
        <w:rPr>
          <w:i/>
          <w:iCs/>
          <w:color w:val="808080"/>
        </w:rPr>
      </w:pPr>
      <w:r w:rsidRPr="009562D9">
        <w:lastRenderedPageBreak/>
        <w:t xml:space="preserve">§ </w:t>
      </w:r>
      <w:r w:rsidRPr="009562D9">
        <w:rPr>
          <w:rFonts w:eastAsia="Times New Roman" w:cs="Arial"/>
          <w:szCs w:val="24"/>
          <w:lang w:eastAsia="pl-PL"/>
        </w:rPr>
        <w:t>7. Zarządzenie</w:t>
      </w:r>
      <w:r w:rsidRPr="00EE28F9">
        <w:rPr>
          <w:rFonts w:eastAsia="Times New Roman" w:cs="Arial"/>
          <w:bCs/>
          <w:szCs w:val="24"/>
          <w:lang w:eastAsia="pl-PL"/>
        </w:rPr>
        <w:t xml:space="preserve"> wchodzi w życie z dniem podpisania.</w:t>
      </w:r>
    </w:p>
    <w:p w14:paraId="606F6502" w14:textId="77777777" w:rsidR="00245293" w:rsidRDefault="00245293" w:rsidP="00245293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C82E9A0" w14:textId="77777777" w:rsidR="00245293" w:rsidRDefault="00245293" w:rsidP="00245293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6D7AC653" w14:textId="2BEC6302" w:rsidR="00163AEF" w:rsidRPr="00245293" w:rsidRDefault="00245293" w:rsidP="00245293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163AEF" w:rsidRPr="00245293" w:rsidSect="00C81966">
      <w:pgSz w:w="11906" w:h="16838"/>
      <w:pgMar w:top="1701" w:right="1417" w:bottom="28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3D"/>
    <w:rsid w:val="00163AEF"/>
    <w:rsid w:val="001F65C6"/>
    <w:rsid w:val="00245293"/>
    <w:rsid w:val="00652B3D"/>
    <w:rsid w:val="00817FF9"/>
    <w:rsid w:val="00CB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E152F"/>
  <w15:docId w15:val="{DAFBC1E7-A393-4680-8327-99D4FF02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2025-12-19T14:03:00Z</dcterms:created>
  <dcterms:modified xsi:type="dcterms:W3CDTF">2025-12-19T14:06:00Z</dcterms:modified>
</cp:coreProperties>
</file>