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77AE260E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A905DB">
        <w:rPr>
          <w:rStyle w:val="Teksttreci7"/>
          <w:rFonts w:ascii="Times New Roman" w:hAnsi="Times New Roman" w:cs="Times New Roman"/>
          <w:sz w:val="20"/>
          <w:szCs w:val="20"/>
        </w:rPr>
        <w:t>6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Oi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K.1110.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5B4925">
        <w:rPr>
          <w:rStyle w:val="Teksttreci7"/>
          <w:rFonts w:ascii="Times New Roman" w:hAnsi="Times New Roman" w:cs="Times New Roman"/>
          <w:sz w:val="20"/>
          <w:szCs w:val="20"/>
        </w:rPr>
        <w:t>4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335529CD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 w:rsidR="00A905DB">
        <w:rPr>
          <w:rStyle w:val="Teksttreci"/>
          <w:rFonts w:ascii="Calibri" w:hAnsi="Calibri" w:cs="Calibri"/>
          <w:sz w:val="22"/>
          <w:szCs w:val="22"/>
        </w:rPr>
        <w:t>Choszcznie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5B4925"/>
    <w:rsid w:val="007A620C"/>
    <w:rsid w:val="009A4E04"/>
    <w:rsid w:val="00A25F3E"/>
    <w:rsid w:val="00A905DB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Iwona Olszewska</cp:lastModifiedBy>
  <cp:revision>7</cp:revision>
  <dcterms:created xsi:type="dcterms:W3CDTF">2021-12-21T11:39:00Z</dcterms:created>
  <dcterms:modified xsi:type="dcterms:W3CDTF">2024-04-26T09:53:00Z</dcterms:modified>
</cp:coreProperties>
</file>