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635" w:rsidRPr="000B2B9F" w:rsidRDefault="00EF5635" w:rsidP="00EF5635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t>Załącznik Nr 2 do SWZ</w:t>
      </w:r>
    </w:p>
    <w:p w:rsidR="00EF5635" w:rsidRDefault="00EF5635" w:rsidP="00EF5635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:rsidR="00EF5635" w:rsidRPr="000B2B9F" w:rsidRDefault="00EF5635" w:rsidP="00EF5635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EF5635" w:rsidRPr="00E66848" w:rsidRDefault="00EF5635" w:rsidP="00EF5635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:rsidR="00EF5635" w:rsidRPr="00E66848" w:rsidRDefault="00EF5635" w:rsidP="00EF5635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:rsidR="00EF5635" w:rsidRPr="0063796F" w:rsidRDefault="00EF5635" w:rsidP="00EF5635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:rsidR="00EF5635" w:rsidRPr="000B2B9F" w:rsidRDefault="00EF5635" w:rsidP="00EF5635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:rsidR="00EF5635" w:rsidRPr="009B1024" w:rsidRDefault="00EF5635" w:rsidP="00EF5635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Pr="009B1024">
        <w:rPr>
          <w:b/>
          <w:i/>
          <w:sz w:val="22"/>
          <w:szCs w:val="22"/>
        </w:rPr>
        <w:t>wykonanie badania ewaluacyjnego ex-post Programu „Bloki 200+ Innowacyjna technologia zmiany reżimu pracy bloków energetycznych klasy 200 MWe” realizowanego w ramach poddziałania 4.1.3 PO IR.</w:t>
      </w:r>
      <w:r>
        <w:rPr>
          <w:b/>
          <w:sz w:val="22"/>
          <w:szCs w:val="22"/>
        </w:rPr>
        <w:t xml:space="preserve"> </w:t>
      </w:r>
      <w:r w:rsidRPr="009B1024">
        <w:rPr>
          <w:b/>
          <w:sz w:val="22"/>
          <w:szCs w:val="22"/>
        </w:rPr>
        <w:t>Nr postępowania 7/21/TPBN</w:t>
      </w:r>
    </w:p>
    <w:p w:rsidR="00EF5635" w:rsidRPr="00F406F3" w:rsidRDefault="00EF5635" w:rsidP="00EF5635">
      <w:pPr>
        <w:pStyle w:val="Akapitzlist"/>
        <w:keepNext w:val="0"/>
        <w:keepLines w:val="0"/>
        <w:numPr>
          <w:ilvl w:val="0"/>
          <w:numId w:val="18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:rsidR="00EF5635" w:rsidRDefault="00EF5635" w:rsidP="00EF5635">
      <w:pPr>
        <w:pStyle w:val="Akapitzlist"/>
        <w:keepNext w:val="0"/>
        <w:keepLines w:val="0"/>
        <w:numPr>
          <w:ilvl w:val="1"/>
          <w:numId w:val="18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oferty </w:t>
      </w:r>
      <w:r w:rsidRPr="00D40809">
        <w:rPr>
          <w:rFonts w:eastAsiaTheme="minorHAnsi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</w:t>
      </w:r>
      <w:r w:rsidRPr="00D40809">
        <w:rPr>
          <w:rFonts w:eastAsiaTheme="minorHAnsi"/>
          <w:b w:val="0"/>
          <w:szCs w:val="22"/>
          <w:lang w:eastAsia="en-US"/>
        </w:rPr>
        <w:t>wynosi: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:rsidR="00EF5635" w:rsidRDefault="00EF5635" w:rsidP="00EF5635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 w:rsidRPr="0038219A">
        <w:rPr>
          <w:rFonts w:eastAsiaTheme="minorHAnsi"/>
          <w:b w:val="0"/>
          <w:szCs w:val="22"/>
          <w:lang w:val="pl-PL" w:eastAsia="en-US"/>
        </w:rPr>
        <w:t>w tym:</w:t>
      </w:r>
    </w:p>
    <w:p w:rsidR="00EF5635" w:rsidRDefault="00EF5635" w:rsidP="00EF5635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cena netto za realizację I etapu tj. </w:t>
      </w:r>
      <w:r w:rsidRPr="0038219A">
        <w:rPr>
          <w:rFonts w:eastAsiaTheme="minorHAnsi"/>
          <w:b w:val="0"/>
          <w:szCs w:val="22"/>
          <w:lang w:val="pl-PL" w:eastAsia="en-US"/>
        </w:rPr>
        <w:t xml:space="preserve">w części </w:t>
      </w:r>
      <w:r>
        <w:rPr>
          <w:rFonts w:eastAsiaTheme="minorHAnsi"/>
          <w:b w:val="0"/>
          <w:szCs w:val="22"/>
          <w:lang w:val="pl-PL" w:eastAsia="en-US"/>
        </w:rPr>
        <w:t xml:space="preserve">określonej w § 3. ust. 1 pkt 1 </w:t>
      </w:r>
      <w:r w:rsidRPr="0038219A">
        <w:rPr>
          <w:rFonts w:eastAsiaTheme="minorHAnsi"/>
          <w:b w:val="0"/>
          <w:szCs w:val="22"/>
          <w:lang w:val="pl-PL" w:eastAsia="en-US"/>
        </w:rPr>
        <w:t>Umowy</w:t>
      </w:r>
      <w:r>
        <w:rPr>
          <w:rFonts w:eastAsiaTheme="minorHAnsi"/>
          <w:b w:val="0"/>
          <w:szCs w:val="22"/>
          <w:lang w:val="pl-PL" w:eastAsia="en-US"/>
        </w:rPr>
        <w:t xml:space="preserve"> </w:t>
      </w:r>
      <w:r w:rsidRPr="0038219A">
        <w:rPr>
          <w:rFonts w:eastAsiaTheme="minorHAnsi"/>
          <w:b w:val="0"/>
          <w:szCs w:val="22"/>
          <w:lang w:val="pl-PL" w:eastAsia="en-US"/>
        </w:rPr>
        <w:t>wynosi: ………………….………. zł, (słownie:………………………)</w:t>
      </w:r>
    </w:p>
    <w:p w:rsidR="00EF5635" w:rsidRPr="0038219A" w:rsidRDefault="00EF5635" w:rsidP="00EF5635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cena netto za realizację II etapu tj. </w:t>
      </w:r>
      <w:r w:rsidRPr="0038219A">
        <w:rPr>
          <w:rFonts w:eastAsiaTheme="minorHAnsi"/>
          <w:b w:val="0"/>
          <w:szCs w:val="22"/>
          <w:lang w:val="pl-PL" w:eastAsia="en-US"/>
        </w:rPr>
        <w:t xml:space="preserve">w części </w:t>
      </w:r>
      <w:r>
        <w:rPr>
          <w:rFonts w:eastAsiaTheme="minorHAnsi"/>
          <w:b w:val="0"/>
          <w:szCs w:val="22"/>
          <w:lang w:val="pl-PL" w:eastAsia="en-US"/>
        </w:rPr>
        <w:t xml:space="preserve">określonej w § 3. ust. 1 pkt 2 </w:t>
      </w:r>
      <w:r w:rsidRPr="0038219A">
        <w:rPr>
          <w:rFonts w:eastAsiaTheme="minorHAnsi"/>
          <w:b w:val="0"/>
          <w:szCs w:val="22"/>
          <w:lang w:val="pl-PL" w:eastAsia="en-US"/>
        </w:rPr>
        <w:t>Umowy</w:t>
      </w:r>
      <w:r w:rsidRPr="0038219A">
        <w:t xml:space="preserve"> </w:t>
      </w:r>
      <w:r w:rsidRPr="0038219A">
        <w:rPr>
          <w:rFonts w:eastAsiaTheme="minorHAnsi"/>
          <w:b w:val="0"/>
          <w:szCs w:val="22"/>
          <w:lang w:val="pl-PL" w:eastAsia="en-US"/>
        </w:rPr>
        <w:t>wynosi: ………………….………. zł, (słownie:………………………)</w:t>
      </w:r>
    </w:p>
    <w:p w:rsidR="00EF5635" w:rsidRDefault="00EF5635" w:rsidP="00EF5635">
      <w:pPr>
        <w:pStyle w:val="Akapitzlist"/>
        <w:keepNext w:val="0"/>
        <w:keepLines w:val="0"/>
        <w:numPr>
          <w:ilvl w:val="1"/>
          <w:numId w:val="18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lastRenderedPageBreak/>
        <w:t>Cena oferty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>
        <w:rPr>
          <w:rFonts w:eastAsiaTheme="minorHAnsi"/>
          <w:b w:val="0"/>
          <w:szCs w:val="22"/>
          <w:lang w:eastAsia="en-US"/>
        </w:rPr>
        <w:t xml:space="preserve">, </w:t>
      </w:r>
    </w:p>
    <w:p w:rsidR="00EF5635" w:rsidRPr="0038219A" w:rsidRDefault="00EF5635" w:rsidP="00EF5635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 w:rsidRPr="0038219A">
        <w:rPr>
          <w:rFonts w:eastAsiaTheme="minorHAnsi"/>
          <w:b w:val="0"/>
          <w:szCs w:val="22"/>
          <w:lang w:val="pl-PL" w:eastAsia="en-US"/>
        </w:rPr>
        <w:t>w tym:</w:t>
      </w:r>
    </w:p>
    <w:p w:rsidR="00EF5635" w:rsidRPr="0038219A" w:rsidRDefault="00EF5635" w:rsidP="00EF5635">
      <w:pPr>
        <w:pStyle w:val="Akapitzlist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eastAsia="en-US"/>
        </w:rPr>
        <w:t>cena brutto</w:t>
      </w:r>
      <w:r w:rsidRPr="0038219A">
        <w:rPr>
          <w:rFonts w:eastAsiaTheme="minorHAnsi"/>
          <w:b w:val="0"/>
          <w:szCs w:val="22"/>
          <w:lang w:eastAsia="en-US"/>
        </w:rPr>
        <w:t xml:space="preserve"> za realizację I etapu tj. w części określonej w § 3. ust. 1 pkt 1 Umowy wynosi: ………………….………. zł, (słownie:………………………)</w:t>
      </w:r>
    </w:p>
    <w:p w:rsidR="00EF5635" w:rsidRPr="0038219A" w:rsidRDefault="00EF5635" w:rsidP="00EF5635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eastAsia="en-US"/>
        </w:rPr>
        <w:t>cena bru</w:t>
      </w:r>
      <w:r>
        <w:rPr>
          <w:rFonts w:eastAsiaTheme="minorHAnsi"/>
          <w:b w:val="0"/>
          <w:szCs w:val="22"/>
          <w:lang w:val="pl-PL" w:eastAsia="en-US"/>
        </w:rPr>
        <w:t>tto</w:t>
      </w:r>
      <w:r w:rsidRPr="0038219A">
        <w:rPr>
          <w:rFonts w:eastAsiaTheme="minorHAnsi"/>
          <w:b w:val="0"/>
          <w:szCs w:val="22"/>
          <w:lang w:eastAsia="en-US"/>
        </w:rPr>
        <w:t xml:space="preserve"> za realizację II etapu tj. w części określonej w § 3. ust. 1 pkt 2 Umowy wynosi: ………………….………. zł, (słownie:………………………)</w:t>
      </w:r>
      <w:r>
        <w:rPr>
          <w:rFonts w:eastAsiaTheme="minorHAnsi"/>
          <w:b w:val="0"/>
          <w:szCs w:val="22"/>
          <w:lang w:val="pl-PL" w:eastAsia="en-US"/>
        </w:rPr>
        <w:t>,</w:t>
      </w:r>
    </w:p>
    <w:p w:rsidR="00EF5635" w:rsidRDefault="00EF5635" w:rsidP="00EF5635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D4080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  <w:r>
        <w:rPr>
          <w:rFonts w:eastAsiaTheme="minorHAnsi"/>
          <w:sz w:val="22"/>
          <w:szCs w:val="22"/>
          <w:lang w:eastAsia="en-US"/>
        </w:rPr>
        <w:t>.</w:t>
      </w:r>
    </w:p>
    <w:p w:rsidR="00EF5635" w:rsidRPr="00D40809" w:rsidRDefault="00EF5635" w:rsidP="00EF5635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EF5635" w:rsidRDefault="00EF5635" w:rsidP="00EF5635">
      <w:pPr>
        <w:pStyle w:val="Akapitzlist"/>
        <w:keepNext w:val="0"/>
        <w:keepLines w:val="0"/>
        <w:numPr>
          <w:ilvl w:val="0"/>
          <w:numId w:val="18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:rsidR="00EF5635" w:rsidRPr="00F406F3" w:rsidRDefault="00EF5635" w:rsidP="00EF563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:rsidR="00EF5635" w:rsidRPr="00F406F3" w:rsidRDefault="00EF5635" w:rsidP="00EF563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EF5635" w:rsidRPr="00F406F3" w:rsidRDefault="00EF5635" w:rsidP="00EF563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>
        <w:rPr>
          <w:rFonts w:eastAsiaTheme="minorHAnsi"/>
          <w:b w:val="0"/>
          <w:szCs w:val="22"/>
          <w:lang w:val="pl-PL" w:eastAsia="en-US"/>
        </w:rPr>
        <w:t>………….. 2021 roku..</w:t>
      </w:r>
    </w:p>
    <w:p w:rsidR="00EF5635" w:rsidRDefault="00EF5635" w:rsidP="00EF563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:rsidR="00EF5635" w:rsidRPr="002E6A59" w:rsidRDefault="00EF5635" w:rsidP="00EF563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EF5635" w:rsidRPr="000B2B9F" w:rsidRDefault="00EF5635" w:rsidP="00EF5635">
      <w:pPr>
        <w:pStyle w:val="Style82"/>
        <w:widowControl/>
        <w:numPr>
          <w:ilvl w:val="0"/>
          <w:numId w:val="18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EF5635" w:rsidRPr="009B1024" w:rsidRDefault="00EF5635" w:rsidP="00EF5635">
      <w:pPr>
        <w:pStyle w:val="Style82"/>
        <w:widowControl/>
        <w:numPr>
          <w:ilvl w:val="0"/>
          <w:numId w:val="18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ofertę na</w:t>
      </w:r>
      <w:r w:rsidRPr="009B1024">
        <w:rPr>
          <w:rStyle w:val="FontStyle98"/>
          <w:rFonts w:ascii="Times New Roman" w:hAnsi="Times New Roman" w:cs="Times New Roman"/>
        </w:rPr>
        <w:tab/>
        <w:t>stronach.</w:t>
      </w:r>
    </w:p>
    <w:p w:rsidR="00EF5635" w:rsidRPr="009B1024" w:rsidRDefault="00EF5635" w:rsidP="00EF5635">
      <w:pPr>
        <w:pStyle w:val="Style82"/>
        <w:widowControl/>
        <w:numPr>
          <w:ilvl w:val="0"/>
          <w:numId w:val="18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:rsidR="00EF5635" w:rsidRPr="000B2B9F" w:rsidRDefault="00EF5635" w:rsidP="00EF5635">
      <w:pPr>
        <w:pStyle w:val="Tytu"/>
        <w:numPr>
          <w:ilvl w:val="0"/>
          <w:numId w:val="19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EF5635" w:rsidRPr="000B2B9F" w:rsidRDefault="00EF5635" w:rsidP="00EF5635">
      <w:pPr>
        <w:pStyle w:val="Tytu"/>
        <w:numPr>
          <w:ilvl w:val="0"/>
          <w:numId w:val="19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EF5635" w:rsidRPr="00D92B4A" w:rsidRDefault="00EF5635" w:rsidP="00EF5635">
      <w:pPr>
        <w:pStyle w:val="Tytu"/>
        <w:numPr>
          <w:ilvl w:val="0"/>
          <w:numId w:val="19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EF5635" w:rsidRPr="00E255D8" w:rsidRDefault="00EF5635" w:rsidP="00EF5635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EF5635" w:rsidRPr="00D92B4A" w:rsidRDefault="00EF5635" w:rsidP="00EF5635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:rsidR="00EF5635" w:rsidRPr="00E255D8" w:rsidRDefault="00EF5635" w:rsidP="00EF5635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lastRenderedPageBreak/>
        <w:t>podpisano elektronicznie</w:t>
      </w:r>
    </w:p>
    <w:p w:rsidR="00EF5635" w:rsidRPr="00762EDD" w:rsidRDefault="00EF5635" w:rsidP="00EF5635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:rsidR="00EF5635" w:rsidRPr="000B2B9F" w:rsidRDefault="00EF5635" w:rsidP="00EF5635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:rsidR="00EF5635" w:rsidRPr="000B2B9F" w:rsidRDefault="00EF5635" w:rsidP="00EF5635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:rsidR="00EF5635" w:rsidRPr="000B2B9F" w:rsidRDefault="00EF5635" w:rsidP="00EF5635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EF5635" w:rsidRPr="000B2B9F" w:rsidSect="00D92B4A">
          <w:headerReference w:type="default" r:id="rId7"/>
          <w:footerReference w:type="default" r:id="rId8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:rsidR="00EF5635" w:rsidRPr="000B2B9F" w:rsidRDefault="00EF5635" w:rsidP="00EF5635">
      <w:pPr>
        <w:spacing w:after="60" w:line="312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9</w:t>
      </w:r>
      <w:r w:rsidRPr="000B2B9F">
        <w:rPr>
          <w:b/>
          <w:i/>
          <w:sz w:val="22"/>
          <w:szCs w:val="22"/>
        </w:rPr>
        <w:t xml:space="preserve"> do SWZ</w:t>
      </w:r>
    </w:p>
    <w:p w:rsidR="00EF5635" w:rsidRPr="000B2B9F" w:rsidRDefault="00EF5635" w:rsidP="00EF5635">
      <w:pPr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:rsidR="00EF5635" w:rsidRPr="00990A91" w:rsidRDefault="00EF5635" w:rsidP="00EF5635">
      <w:pPr>
        <w:spacing w:after="60" w:line="312" w:lineRule="auto"/>
        <w:jc w:val="both"/>
        <w:outlineLvl w:val="0"/>
        <w:rPr>
          <w:sz w:val="22"/>
          <w:szCs w:val="22"/>
        </w:rPr>
      </w:pPr>
      <w:r w:rsidRPr="00990A91">
        <w:rPr>
          <w:sz w:val="22"/>
          <w:szCs w:val="22"/>
        </w:rPr>
        <w:t>……………………..………………..…………………………………………………………</w:t>
      </w:r>
      <w:r>
        <w:rPr>
          <w:sz w:val="22"/>
          <w:szCs w:val="22"/>
        </w:rPr>
        <w:t>…………</w:t>
      </w:r>
    </w:p>
    <w:p w:rsidR="00EF5635" w:rsidRPr="000B2B9F" w:rsidRDefault="00EF5635" w:rsidP="00EF5635">
      <w:pPr>
        <w:spacing w:after="60" w:line="312" w:lineRule="auto"/>
        <w:ind w:right="-830"/>
        <w:jc w:val="center"/>
        <w:rPr>
          <w:b/>
          <w:sz w:val="22"/>
          <w:szCs w:val="22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:rsidR="00EF5635" w:rsidRPr="000B2B9F" w:rsidRDefault="00EF5635" w:rsidP="00EF5635">
      <w:pPr>
        <w:spacing w:after="60" w:line="312" w:lineRule="auto"/>
        <w:ind w:right="-830"/>
        <w:outlineLvl w:val="0"/>
        <w:rPr>
          <w:b/>
          <w:sz w:val="22"/>
          <w:szCs w:val="22"/>
        </w:rPr>
      </w:pPr>
    </w:p>
    <w:p w:rsidR="00EF5635" w:rsidRDefault="00EF5635" w:rsidP="00EF5635">
      <w:pPr>
        <w:spacing w:after="60" w:line="360" w:lineRule="auto"/>
        <w:ind w:right="-470"/>
        <w:jc w:val="center"/>
        <w:rPr>
          <w:b/>
          <w:bCs/>
          <w:sz w:val="22"/>
          <w:szCs w:val="22"/>
          <w:u w:val="single"/>
        </w:rPr>
      </w:pPr>
      <w:r w:rsidRPr="000B2B9F">
        <w:rPr>
          <w:b/>
          <w:bCs/>
          <w:sz w:val="22"/>
          <w:szCs w:val="22"/>
          <w:u w:val="single"/>
        </w:rPr>
        <w:t>WYKAZ OSÓB, KTÓRE BĘDĄ UCZESTNICZYĆ W WYKONYWANIU ZAMÓWIENIA</w:t>
      </w:r>
    </w:p>
    <w:p w:rsidR="00EF5635" w:rsidRDefault="00EF5635" w:rsidP="00EF5635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:rsidR="00EF5635" w:rsidRDefault="00EF5635" w:rsidP="00EF5635">
      <w:pPr>
        <w:tabs>
          <w:tab w:val="left" w:pos="0"/>
        </w:tabs>
        <w:spacing w:after="60" w:line="312" w:lineRule="auto"/>
        <w:jc w:val="both"/>
        <w:rPr>
          <w:b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>
        <w:rPr>
          <w:sz w:val="22"/>
          <w:szCs w:val="22"/>
        </w:rPr>
        <w:t xml:space="preserve"> </w:t>
      </w:r>
      <w:r w:rsidRPr="00A410B0">
        <w:rPr>
          <w:b/>
          <w:sz w:val="22"/>
          <w:szCs w:val="22"/>
        </w:rPr>
        <w:t>wykonanie badania ewaluacyjnego ex-post Programu „Bloki 200+ Innowacyjna technologia zmiany reżimu pracy bloków energetycznych klasy 200 MWe” realizowanego w ramach poddziałania 4.1.3 PO IR (Nr postępowania 7/21/TPBN)</w:t>
      </w:r>
      <w:r>
        <w:rPr>
          <w:b/>
          <w:sz w:val="22"/>
          <w:szCs w:val="22"/>
        </w:rPr>
        <w:t>.</w:t>
      </w:r>
    </w:p>
    <w:p w:rsidR="00EF5635" w:rsidRPr="000B2B9F" w:rsidRDefault="00EF5635" w:rsidP="00EF5635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</w:p>
    <w:p w:rsidR="00EF5635" w:rsidRDefault="00EF5635" w:rsidP="00EF5635">
      <w:pPr>
        <w:tabs>
          <w:tab w:val="left" w:pos="0"/>
        </w:tabs>
        <w:spacing w:after="60" w:line="31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Pr="00D5076E">
        <w:rPr>
          <w:b/>
          <w:bCs/>
          <w:sz w:val="22"/>
          <w:szCs w:val="22"/>
        </w:rPr>
        <w:t xml:space="preserve">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rozdziale VII </w:t>
      </w:r>
      <w:r w:rsidRPr="00D5076E">
        <w:rPr>
          <w:b/>
          <w:bCs/>
          <w:sz w:val="22"/>
          <w:szCs w:val="22"/>
        </w:rPr>
        <w:t xml:space="preserve">pkt </w:t>
      </w:r>
      <w:r w:rsidRPr="002377A6">
        <w:rPr>
          <w:b/>
          <w:bCs/>
          <w:sz w:val="22"/>
          <w:szCs w:val="22"/>
        </w:rPr>
        <w:t>2.2 SWZ</w:t>
      </w:r>
      <w:r w:rsidRPr="00D5076E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skieruję do realizacji zamówienia następujące osoby:</w:t>
      </w:r>
    </w:p>
    <w:p w:rsidR="00EF5635" w:rsidRPr="006641D6" w:rsidRDefault="00EF5635" w:rsidP="00EF5635">
      <w:pPr>
        <w:tabs>
          <w:tab w:val="left" w:pos="851"/>
        </w:tabs>
        <w:suppressAutoHyphens/>
        <w:spacing w:after="120"/>
        <w:ind w:right="-23"/>
        <w:jc w:val="both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F5635" w:rsidRPr="006641D6" w:rsidTr="00AC0FF3">
        <w:trPr>
          <w:trHeight w:val="577"/>
        </w:trPr>
        <w:tc>
          <w:tcPr>
            <w:tcW w:w="9776" w:type="dxa"/>
            <w:shd w:val="clear" w:color="auto" w:fill="auto"/>
            <w:vAlign w:val="center"/>
          </w:tcPr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/>
                <w:bCs/>
                <w:sz w:val="22"/>
                <w:szCs w:val="22"/>
              </w:rPr>
              <w:t>Kierownik badania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 (nazwa stanowiska)</w:t>
            </w:r>
          </w:p>
        </w:tc>
      </w:tr>
      <w:tr w:rsidR="00EF5635" w:rsidRPr="006641D6" w:rsidTr="00AC0FF3">
        <w:tc>
          <w:tcPr>
            <w:tcW w:w="9776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EF5635" w:rsidRPr="006641D6" w:rsidTr="00AC0FF3">
        <w:tc>
          <w:tcPr>
            <w:tcW w:w="9776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EF5635" w:rsidRPr="006641D6" w:rsidTr="00AC0FF3">
        <w:tc>
          <w:tcPr>
            <w:tcW w:w="9776" w:type="dxa"/>
            <w:shd w:val="clear" w:color="auto" w:fill="auto"/>
          </w:tcPr>
          <w:p w:rsidR="00EF5635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</w:t>
            </w:r>
            <w:r>
              <w:rPr>
                <w:bCs/>
                <w:sz w:val="22"/>
                <w:szCs w:val="22"/>
              </w:rPr>
              <w:t xml:space="preserve"> oraz </w:t>
            </w:r>
            <w:r w:rsidRPr="006641D6">
              <w:rPr>
                <w:bCs/>
                <w:sz w:val="22"/>
                <w:szCs w:val="22"/>
              </w:rPr>
              <w:t>procedur NCBR</w:t>
            </w:r>
            <w:r>
              <w:rPr>
                <w:bCs/>
                <w:sz w:val="22"/>
                <w:szCs w:val="22"/>
              </w:rPr>
              <w:t>.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EF5635" w:rsidRPr="006641D6" w:rsidTr="00AC0FF3">
        <w:trPr>
          <w:trHeight w:val="557"/>
        </w:trPr>
        <w:tc>
          <w:tcPr>
            <w:tcW w:w="9776" w:type="dxa"/>
            <w:shd w:val="clear" w:color="auto" w:fill="auto"/>
          </w:tcPr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w kierowaniu lub koordynowaniu, co najmniej trzech zakończonych badań ewaluacyjnych o wartości minimum 80 tys. zł brutto każde; 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0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-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0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EF5635" w:rsidRPr="006641D6" w:rsidRDefault="00EF5635" w:rsidP="00EF5635">
                  <w:pPr>
                    <w:numPr>
                      <w:ilvl w:val="0"/>
                      <w:numId w:val="20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jako badacz ilościowy i jakościowy oraz autor raportów z badań ewaluacyjnych, w co najmniej trzech badaniach ewaluacyjnych o wartości minimum 80 tys. zł brutto każde (wliczając badania, w których pełnił rolę koordynatora lub kierownika); 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1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1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EF5635" w:rsidRPr="006641D6" w:rsidRDefault="00EF5635" w:rsidP="00EF5635">
                  <w:pPr>
                    <w:numPr>
                      <w:ilvl w:val="0"/>
                      <w:numId w:val="21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lastRenderedPageBreak/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 ile to możliwe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:rsidR="00EF5635" w:rsidRPr="006641D6" w:rsidRDefault="00EF5635" w:rsidP="00EF5635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F5635" w:rsidRPr="006641D6" w:rsidTr="00AC0FF3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/>
                <w:bCs/>
                <w:sz w:val="22"/>
                <w:szCs w:val="22"/>
              </w:rPr>
              <w:t>Badacz jakościowy 1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</w:t>
            </w:r>
            <w:r>
              <w:rPr>
                <w:bCs/>
                <w:sz w:val="22"/>
                <w:szCs w:val="22"/>
              </w:rPr>
              <w:t xml:space="preserve"> oraz </w:t>
            </w:r>
            <w:r w:rsidRPr="006641D6">
              <w:rPr>
                <w:bCs/>
                <w:sz w:val="22"/>
                <w:szCs w:val="22"/>
              </w:rPr>
              <w:t>procedur NCBR</w:t>
            </w:r>
            <w:r>
              <w:rPr>
                <w:bCs/>
                <w:sz w:val="22"/>
                <w:szCs w:val="22"/>
              </w:rPr>
              <w:t>.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EF5635" w:rsidRPr="006641D6" w:rsidTr="00AC0FF3">
        <w:trPr>
          <w:trHeight w:val="748"/>
        </w:trPr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w projektowaniu scenariuszy indywidualnych wywiadów pogłębionych oraz scenariuszy zogniskowanych wywiadów grupowych z respondentami i realizował ww. narzędzia w co najmniej dwóch zakończonych ewaluacjach lub badaniach o charakterze analiz społeczno - gospodarczych o wartości min. 80 tys. każda. </w:t>
            </w: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641D6">
              <w:rPr>
                <w:rFonts w:eastAsia="Calibri"/>
                <w:color w:val="000000"/>
                <w:sz w:val="22"/>
                <w:szCs w:val="22"/>
                <w:lang w:eastAsia="en-US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2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Linki lub źródła docelowe przedłożonych dokumentów </w:t>
                  </w: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lastRenderedPageBreak/>
                    <w:t>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2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Pr="006641D6" w:rsidRDefault="00EF5635" w:rsidP="00AC0FF3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w przygotowaniu i moderowaniu spotkań z respondentami z obszaru interwencji publicznych. 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lastRenderedPageBreak/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3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spotkania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:rsidR="00EF5635" w:rsidRPr="006641D6" w:rsidRDefault="00EF5635" w:rsidP="00EF5635">
      <w:pPr>
        <w:ind w:right="-23"/>
        <w:rPr>
          <w:sz w:val="22"/>
          <w:szCs w:val="22"/>
        </w:rPr>
      </w:pPr>
    </w:p>
    <w:p w:rsidR="00EF5635" w:rsidRPr="006641D6" w:rsidRDefault="00EF5635" w:rsidP="00EF5635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F5635" w:rsidRPr="006641D6" w:rsidTr="00AC0FF3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/>
                <w:bCs/>
                <w:sz w:val="22"/>
                <w:szCs w:val="22"/>
              </w:rPr>
              <w:t>Badacz jakościowy 2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</w:t>
            </w:r>
            <w:r>
              <w:rPr>
                <w:bCs/>
                <w:sz w:val="22"/>
                <w:szCs w:val="22"/>
              </w:rPr>
              <w:t xml:space="preserve"> oraz </w:t>
            </w:r>
            <w:r w:rsidRPr="006641D6">
              <w:rPr>
                <w:bCs/>
                <w:sz w:val="22"/>
                <w:szCs w:val="22"/>
              </w:rPr>
              <w:t>procedur NCBR</w:t>
            </w:r>
            <w:r>
              <w:rPr>
                <w:bCs/>
                <w:sz w:val="22"/>
                <w:szCs w:val="22"/>
              </w:rPr>
              <w:t>.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EF5635" w:rsidRPr="006641D6" w:rsidTr="00AC0FF3">
        <w:trPr>
          <w:trHeight w:val="748"/>
        </w:trPr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w projektowaniu scenariuszy indywidualnych wywiadów pogłębionych oraz scenariuszy zogniskowanych wywiadów grupowych z respondentami i realizowała ww. narzędzia w co najmniej dwóch zakończonych ewaluacjach lub badaniach o charakterze analiz społeczno - gospodarczych o wartości min. 80 tys. każda. </w:t>
            </w: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3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Numer kontaktowy do osoby ze strony odbiorcy usługi, która potwierdzi </w:t>
                  </w: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lastRenderedPageBreak/>
                    <w:t>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Pr="006641D6" w:rsidRDefault="00EF5635" w:rsidP="00AC0FF3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w przygotowaniu i moderowaniu spotkań z respondentami z obszaru interwencji publicznych. 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4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spotkania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:rsidR="00EF5635" w:rsidRPr="006641D6" w:rsidRDefault="00EF5635" w:rsidP="00EF5635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F5635" w:rsidRPr="006641D6" w:rsidTr="00AC0FF3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/>
                <w:bCs/>
                <w:sz w:val="22"/>
                <w:szCs w:val="22"/>
              </w:rPr>
              <w:t>Ekspert 1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</w:t>
            </w:r>
            <w:r>
              <w:rPr>
                <w:bCs/>
                <w:sz w:val="22"/>
                <w:szCs w:val="22"/>
              </w:rPr>
              <w:t xml:space="preserve"> oraz </w:t>
            </w:r>
            <w:r w:rsidRPr="006641D6">
              <w:rPr>
                <w:bCs/>
                <w:sz w:val="22"/>
                <w:szCs w:val="22"/>
              </w:rPr>
              <w:t>procedur NCBR</w:t>
            </w:r>
            <w:r>
              <w:rPr>
                <w:bCs/>
                <w:sz w:val="22"/>
                <w:szCs w:val="22"/>
              </w:rPr>
              <w:t>.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EF5635" w:rsidRPr="006641D6" w:rsidTr="00AC0FF3">
        <w:trPr>
          <w:trHeight w:val="748"/>
        </w:trPr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wykształcenie wyższe </w:t>
            </w:r>
            <w:r>
              <w:rPr>
                <w:bCs/>
                <w:sz w:val="22"/>
                <w:szCs w:val="22"/>
              </w:rPr>
              <w:t xml:space="preserve"> w obszarze energetyki </w:t>
            </w:r>
            <w:r w:rsidRPr="006641D6">
              <w:rPr>
                <w:bCs/>
                <w:sz w:val="22"/>
                <w:szCs w:val="22"/>
              </w:rPr>
              <w:t xml:space="preserve">poświadczone uzyskaniem dyplomu (minimum doktor). 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Wykształcenie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5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Uzyskany tytuł naukowy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zdobycia tytułu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(należy podać datę uzyskania dyplomu)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Dziedzina nauk / kierunek zdobycia tytułu naukowego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Nazwa uczelni wyższej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wiedzę i kompetencje eksperckie poświadczone minimum trzyletnim doświadczeniem zawodowych w obszarze energetyki. </w:t>
            </w: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Doświadczenie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6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6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lastRenderedPageBreak/>
                    <w:t>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6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:rsidR="00EF5635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w swoim dorobku zrealizowane (co najmniej jako członek zespołu) co najmniej dwa projekty </w:t>
            </w:r>
            <w:r w:rsidRPr="00FA6E0D">
              <w:rPr>
                <w:bCs/>
                <w:sz w:val="22"/>
                <w:szCs w:val="22"/>
              </w:rPr>
              <w:t>(typu badania ewaluacyjne</w:t>
            </w:r>
            <w:r>
              <w:rPr>
                <w:bCs/>
                <w:sz w:val="22"/>
                <w:szCs w:val="22"/>
              </w:rPr>
              <w:t xml:space="preserve"> lub </w:t>
            </w:r>
            <w:r w:rsidRPr="00FA6E0D">
              <w:rPr>
                <w:bCs/>
                <w:sz w:val="22"/>
                <w:szCs w:val="22"/>
              </w:rPr>
              <w:t>analizy</w:t>
            </w:r>
            <w:r>
              <w:rPr>
                <w:bCs/>
                <w:sz w:val="22"/>
                <w:szCs w:val="22"/>
              </w:rPr>
              <w:t xml:space="preserve"> lub </w:t>
            </w:r>
            <w:r w:rsidRPr="00FA6E0D">
              <w:rPr>
                <w:bCs/>
                <w:sz w:val="22"/>
                <w:szCs w:val="22"/>
              </w:rPr>
              <w:t>ekspertyzy</w:t>
            </w:r>
            <w:r>
              <w:rPr>
                <w:bCs/>
                <w:sz w:val="22"/>
                <w:szCs w:val="22"/>
              </w:rPr>
              <w:t xml:space="preserve"> lub </w:t>
            </w:r>
            <w:r w:rsidRPr="00FA6E0D">
              <w:rPr>
                <w:bCs/>
                <w:sz w:val="22"/>
                <w:szCs w:val="22"/>
              </w:rPr>
              <w:t>strategie</w:t>
            </w:r>
            <w:r>
              <w:rPr>
                <w:bCs/>
                <w:sz w:val="22"/>
                <w:szCs w:val="22"/>
              </w:rPr>
              <w:t xml:space="preserve"> lub</w:t>
            </w:r>
            <w:r w:rsidRPr="00FA6E0D">
              <w:rPr>
                <w:bCs/>
                <w:sz w:val="22"/>
                <w:szCs w:val="22"/>
              </w:rPr>
              <w:t xml:space="preserve"> projekty badawcze</w:t>
            </w:r>
            <w:r>
              <w:rPr>
                <w:bCs/>
                <w:sz w:val="22"/>
                <w:szCs w:val="22"/>
              </w:rPr>
              <w:t xml:space="preserve"> lub</w:t>
            </w:r>
            <w:r w:rsidRPr="00FA6E0D">
              <w:rPr>
                <w:bCs/>
                <w:sz w:val="22"/>
                <w:szCs w:val="22"/>
              </w:rPr>
              <w:t xml:space="preserve"> projekty B+R realizowane w partnerstwie z innym podmiotem)</w:t>
            </w:r>
            <w:r w:rsidRPr="006641D6">
              <w:rPr>
                <w:bCs/>
                <w:sz w:val="22"/>
                <w:szCs w:val="22"/>
              </w:rPr>
              <w:t xml:space="preserve"> w obszarze energetyki.</w:t>
            </w:r>
          </w:p>
          <w:p w:rsidR="00EF5635" w:rsidRPr="006641D6" w:rsidRDefault="00EF5635" w:rsidP="00AC0FF3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1823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5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1823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70" w:type="dxa"/>
                  <w:tcBorders>
                    <w:top w:val="nil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w swoim dorobku opublikowane co najmniej dwie publikacje w obszarze energetyki. </w:t>
            </w: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Publikacje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7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2.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EF5635">
                  <w:pPr>
                    <w:numPr>
                      <w:ilvl w:val="0"/>
                      <w:numId w:val="27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:rsidR="00EF5635" w:rsidRPr="006641D6" w:rsidRDefault="00EF5635" w:rsidP="00EF5635">
      <w:pPr>
        <w:ind w:right="-23"/>
        <w:rPr>
          <w:sz w:val="22"/>
          <w:szCs w:val="22"/>
        </w:rPr>
      </w:pPr>
    </w:p>
    <w:p w:rsidR="00EF5635" w:rsidRPr="006641D6" w:rsidRDefault="00EF5635" w:rsidP="00EF5635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F5635" w:rsidRPr="006641D6" w:rsidTr="00AC0FF3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/>
                <w:bCs/>
                <w:sz w:val="22"/>
                <w:szCs w:val="22"/>
              </w:rPr>
              <w:t>Ekspert 2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lastRenderedPageBreak/>
              <w:t>……………………………………………………………………………………………………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lastRenderedPageBreak/>
              <w:t xml:space="preserve">Informacja o podstawie do dysponowania wyżej wymienioną osobą 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EF5635" w:rsidRPr="006641D6" w:rsidTr="00AC0FF3"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</w:t>
            </w:r>
            <w:r>
              <w:rPr>
                <w:bCs/>
                <w:sz w:val="22"/>
                <w:szCs w:val="22"/>
              </w:rPr>
              <w:t xml:space="preserve"> oraz</w:t>
            </w:r>
            <w:r w:rsidRPr="006641D6">
              <w:rPr>
                <w:bCs/>
                <w:sz w:val="22"/>
                <w:szCs w:val="22"/>
              </w:rPr>
              <w:t xml:space="preserve"> procedur NCBR</w:t>
            </w:r>
            <w:r>
              <w:rPr>
                <w:bCs/>
                <w:sz w:val="22"/>
                <w:szCs w:val="22"/>
              </w:rPr>
              <w:t>.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EF5635" w:rsidRPr="006641D6" w:rsidTr="00AC0FF3">
        <w:trPr>
          <w:trHeight w:val="748"/>
        </w:trPr>
        <w:tc>
          <w:tcPr>
            <w:tcW w:w="9759" w:type="dxa"/>
            <w:shd w:val="clear" w:color="auto" w:fill="auto"/>
          </w:tcPr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:rsidR="00EF5635" w:rsidRPr="00984CE4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posiada wiedzę i kompetencje eksperckie w obszarze polityk publicznych w zakresie wspierania innowacyjności</w:t>
            </w:r>
            <w:r>
              <w:rPr>
                <w:bCs/>
                <w:sz w:val="22"/>
                <w:szCs w:val="22"/>
              </w:rPr>
              <w:t xml:space="preserve"> tj. </w:t>
            </w:r>
            <w:r w:rsidRPr="00027B28">
              <w:rPr>
                <w:szCs w:val="22"/>
              </w:rPr>
              <w:t>posiada w swoim dorobku zrealizowane (co najmniej jako członek zespołu) co najmniej dwa projekty (typu badania ewaluacyjne lub analizy lub ekspertyzy lub strategie lub projekty badawcze lub projekty B+R realizowane w partnerstwie z innym podmiotem) w obszarze polityki publicznej w zakresie wspierania innowacyjności</w:t>
            </w:r>
          </w:p>
          <w:p w:rsidR="00EF5635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:rsidR="00EF5635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1823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984CE4" w:rsidRDefault="00EF5635" w:rsidP="00AC0FF3">
                  <w:p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Cs w:val="22"/>
                      <w:lang w:eastAsia="en-US"/>
                    </w:rPr>
                  </w:pPr>
                  <w:r>
                    <w:rPr>
                      <w:rFonts w:ascii="Calibri" w:eastAsia="Calibri" w:hAnsi="Calibri"/>
                      <w:szCs w:val="22"/>
                      <w:lang w:eastAsia="en-US"/>
                    </w:rPr>
                    <w:t>2.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1823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70" w:type="dxa"/>
                  <w:tcBorders>
                    <w:top w:val="nil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posiada wiedzę i kompetencje eksperckie w obszarze polityk publicznych w zakresie wspierania innowacyjności</w:t>
            </w:r>
            <w:r>
              <w:rPr>
                <w:bCs/>
                <w:sz w:val="22"/>
                <w:szCs w:val="22"/>
              </w:rPr>
              <w:t xml:space="preserve"> tj. posiada</w:t>
            </w:r>
            <w:r w:rsidRPr="00275D56">
              <w:rPr>
                <w:bCs/>
                <w:sz w:val="22"/>
                <w:szCs w:val="22"/>
              </w:rPr>
              <w:t xml:space="preserve"> opublikowane co najmniej 2 publikacje w obszarze polityki publicznej w zakresie wspierania innowacyjności</w:t>
            </w:r>
            <w:r>
              <w:rPr>
                <w:bCs/>
                <w:sz w:val="22"/>
                <w:szCs w:val="22"/>
              </w:rPr>
              <w:t>.</w:t>
            </w:r>
            <w:r w:rsidRPr="00275D56">
              <w:rPr>
                <w:bCs/>
                <w:sz w:val="22"/>
                <w:szCs w:val="22"/>
              </w:rPr>
              <w:t xml:space="preserve"> </w:t>
            </w: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p w:rsidR="00EF5635" w:rsidRPr="006641D6" w:rsidRDefault="00EF5635" w:rsidP="00AC0FF3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:rsidR="00EF5635" w:rsidRPr="006641D6" w:rsidRDefault="00EF5635" w:rsidP="00AC0FF3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EF5635" w:rsidRPr="006641D6" w:rsidTr="00AC0FF3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Publikacje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8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EF5635" w:rsidRPr="006641D6" w:rsidRDefault="00EF5635" w:rsidP="00EF5635">
                  <w:pPr>
                    <w:numPr>
                      <w:ilvl w:val="0"/>
                      <w:numId w:val="28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………………………………………………………..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EF5635" w:rsidRPr="006641D6" w:rsidTr="00AC0FF3">
              <w:trPr>
                <w:trHeight w:val="567"/>
              </w:trPr>
              <w:tc>
                <w:tcPr>
                  <w:tcW w:w="968" w:type="dxa"/>
                  <w:vMerge/>
                </w:tcPr>
                <w:p w:rsidR="00EF5635" w:rsidRPr="006641D6" w:rsidRDefault="00EF5635" w:rsidP="00AC0FF3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5635" w:rsidRPr="006641D6" w:rsidRDefault="00EF5635" w:rsidP="00AC0FF3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</w:p>
          <w:p w:rsidR="00EF5635" w:rsidRPr="006641D6" w:rsidRDefault="00EF5635" w:rsidP="00AC0FF3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:rsidR="00EF5635" w:rsidRPr="006641D6" w:rsidRDefault="00EF5635" w:rsidP="00AC0FF3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:rsidR="00EF5635" w:rsidRPr="006641D6" w:rsidRDefault="00EF5635" w:rsidP="00EF5635">
      <w:pPr>
        <w:ind w:right="-23"/>
        <w:rPr>
          <w:sz w:val="22"/>
          <w:szCs w:val="22"/>
        </w:rPr>
      </w:pPr>
    </w:p>
    <w:p w:rsidR="00EF5635" w:rsidRPr="006641D6" w:rsidRDefault="00EF5635" w:rsidP="00EF5635">
      <w:pPr>
        <w:ind w:right="-23"/>
        <w:rPr>
          <w:sz w:val="22"/>
          <w:szCs w:val="22"/>
        </w:rPr>
      </w:pPr>
      <w:r w:rsidRPr="006641D6">
        <w:rPr>
          <w:sz w:val="22"/>
          <w:szCs w:val="22"/>
        </w:rPr>
        <w:t>..............................., dn. .........................</w:t>
      </w:r>
      <w:r w:rsidRPr="006641D6">
        <w:rPr>
          <w:sz w:val="22"/>
          <w:szCs w:val="22"/>
        </w:rPr>
        <w:tab/>
        <w:t xml:space="preserve">             ...........................................................................</w:t>
      </w:r>
    </w:p>
    <w:p w:rsidR="00EF5635" w:rsidRPr="006641D6" w:rsidRDefault="00EF5635" w:rsidP="00EF5635">
      <w:pPr>
        <w:ind w:right="-23"/>
        <w:rPr>
          <w:i/>
          <w:sz w:val="22"/>
          <w:szCs w:val="22"/>
        </w:rPr>
      </w:pPr>
      <w:r w:rsidRPr="006641D6">
        <w:rPr>
          <w:i/>
          <w:sz w:val="22"/>
          <w:szCs w:val="22"/>
        </w:rPr>
        <w:t xml:space="preserve">Podpis osoby/osób uprawnionej/uprawnionych do reprezentowania Wykonawcy </w:t>
      </w:r>
    </w:p>
    <w:p w:rsidR="00EF5635" w:rsidRPr="006641D6" w:rsidRDefault="00EF5635" w:rsidP="00EF5635">
      <w:pPr>
        <w:ind w:right="-23"/>
        <w:rPr>
          <w:rFonts w:eastAsia="Calibri"/>
          <w:sz w:val="22"/>
          <w:szCs w:val="22"/>
          <w:lang w:eastAsia="en-US"/>
        </w:rPr>
      </w:pPr>
      <w:r w:rsidRPr="006641D6">
        <w:rPr>
          <w:i/>
          <w:sz w:val="22"/>
          <w:szCs w:val="22"/>
          <w:vertAlign w:val="superscript"/>
        </w:rPr>
        <w:t>*</w:t>
      </w:r>
      <w:r w:rsidRPr="006641D6">
        <w:rPr>
          <w:i/>
          <w:sz w:val="22"/>
          <w:szCs w:val="22"/>
        </w:rPr>
        <w:t>niepotrzebne skreślić</w:t>
      </w:r>
    </w:p>
    <w:p w:rsidR="00EF5635" w:rsidRDefault="00EF5635" w:rsidP="00EF5635">
      <w:pPr>
        <w:tabs>
          <w:tab w:val="left" w:pos="0"/>
        </w:tabs>
        <w:spacing w:after="60" w:line="312" w:lineRule="auto"/>
        <w:jc w:val="both"/>
        <w:rPr>
          <w:b/>
          <w:bCs/>
          <w:sz w:val="22"/>
          <w:szCs w:val="22"/>
        </w:rPr>
      </w:pPr>
    </w:p>
    <w:p w:rsidR="00C778D7" w:rsidRPr="00EF5635" w:rsidRDefault="00C778D7" w:rsidP="00EF5635">
      <w:pPr>
        <w:spacing w:after="60" w:line="312" w:lineRule="auto"/>
        <w:jc w:val="both"/>
        <w:rPr>
          <w:b/>
          <w:bCs/>
          <w:i/>
          <w:sz w:val="22"/>
          <w:szCs w:val="22"/>
        </w:rPr>
      </w:pPr>
      <w:bookmarkStart w:id="0" w:name="_GoBack"/>
      <w:bookmarkEnd w:id="0"/>
    </w:p>
    <w:sectPr w:rsidR="00C778D7" w:rsidRPr="00EF5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635" w:rsidRDefault="00EF5635" w:rsidP="00EF5635">
      <w:r>
        <w:separator/>
      </w:r>
    </w:p>
  </w:endnote>
  <w:endnote w:type="continuationSeparator" w:id="0">
    <w:p w:rsidR="00EF5635" w:rsidRDefault="00EF5635" w:rsidP="00EF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635" w:rsidRPr="000F7480" w:rsidRDefault="00EF5635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>
      <w:rPr>
        <w:noProof/>
        <w:sz w:val="20"/>
      </w:rPr>
      <w:t>20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>
      <w:rPr>
        <w:noProof/>
        <w:sz w:val="20"/>
      </w:rPr>
      <w:t>26</w:t>
    </w:r>
    <w:r w:rsidRPr="000F748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635" w:rsidRDefault="00EF5635" w:rsidP="00EF5635">
      <w:r>
        <w:separator/>
      </w:r>
    </w:p>
  </w:footnote>
  <w:footnote w:type="continuationSeparator" w:id="0">
    <w:p w:rsidR="00EF5635" w:rsidRDefault="00EF5635" w:rsidP="00EF5635">
      <w:r>
        <w:continuationSeparator/>
      </w:r>
    </w:p>
  </w:footnote>
  <w:footnote w:id="1">
    <w:p w:rsidR="00EF5635" w:rsidRPr="00762EDD" w:rsidRDefault="00EF5635" w:rsidP="00EF5635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EF5635" w:rsidRPr="00762EDD" w:rsidRDefault="00EF5635" w:rsidP="00EF5635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EF5635" w:rsidRPr="000B2B9F" w:rsidRDefault="00EF5635" w:rsidP="00EF5635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635" w:rsidRDefault="00EF5635" w:rsidP="00D92B4A">
    <w:pPr>
      <w:pStyle w:val="Nagwek"/>
      <w:tabs>
        <w:tab w:val="left" w:pos="3828"/>
      </w:tabs>
    </w:pPr>
  </w:p>
  <w:p w:rsidR="00EF5635" w:rsidRPr="00374DC2" w:rsidRDefault="00EF5635" w:rsidP="00D92B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FB3991"/>
    <w:multiLevelType w:val="hybridMultilevel"/>
    <w:tmpl w:val="9300D1D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4" w15:restartNumberingAfterBreak="0">
    <w:nsid w:val="0D954221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9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51C62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0E629C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C8A4477"/>
    <w:multiLevelType w:val="hybridMultilevel"/>
    <w:tmpl w:val="6034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1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2" w15:restartNumberingAfterBreak="0">
    <w:nsid w:val="625C2B3A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23E1114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</w:num>
  <w:num w:numId="2">
    <w:abstractNumId w:val="7"/>
  </w:num>
  <w:num w:numId="3">
    <w:abstractNumId w:val="26"/>
  </w:num>
  <w:num w:numId="4">
    <w:abstractNumId w:val="0"/>
  </w:num>
  <w:num w:numId="5">
    <w:abstractNumId w:val="5"/>
  </w:num>
  <w:num w:numId="6">
    <w:abstractNumId w:val="3"/>
  </w:num>
  <w:num w:numId="7">
    <w:abstractNumId w:val="12"/>
  </w:num>
  <w:num w:numId="8">
    <w:abstractNumId w:val="8"/>
  </w:num>
  <w:num w:numId="9">
    <w:abstractNumId w:val="9"/>
  </w:num>
  <w:num w:numId="10">
    <w:abstractNumId w:val="20"/>
  </w:num>
  <w:num w:numId="11">
    <w:abstractNumId w:val="18"/>
  </w:num>
  <w:num w:numId="12">
    <w:abstractNumId w:val="13"/>
  </w:num>
  <w:num w:numId="13">
    <w:abstractNumId w:val="6"/>
  </w:num>
  <w:num w:numId="14">
    <w:abstractNumId w:val="21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1"/>
  </w:num>
  <w:num w:numId="17">
    <w:abstractNumId w:val="17"/>
  </w:num>
  <w:num w:numId="18">
    <w:abstractNumId w:val="19"/>
  </w:num>
  <w:num w:numId="19">
    <w:abstractNumId w:val="23"/>
  </w:num>
  <w:num w:numId="20">
    <w:abstractNumId w:val="27"/>
  </w:num>
  <w:num w:numId="21">
    <w:abstractNumId w:val="1"/>
  </w:num>
  <w:num w:numId="22">
    <w:abstractNumId w:val="22"/>
  </w:num>
  <w:num w:numId="23">
    <w:abstractNumId w:val="4"/>
  </w:num>
  <w:num w:numId="24">
    <w:abstractNumId w:val="14"/>
  </w:num>
  <w:num w:numId="25">
    <w:abstractNumId w:val="25"/>
  </w:num>
  <w:num w:numId="26">
    <w:abstractNumId w:val="10"/>
  </w:num>
  <w:num w:numId="27">
    <w:abstractNumId w:val="2"/>
  </w:num>
  <w:num w:numId="28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35"/>
    <w:rsid w:val="00C778D7"/>
    <w:rsid w:val="00EF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F02A"/>
  <w15:chartTrackingRefBased/>
  <w15:docId w15:val="{CD0D5A8C-6BA1-4A44-9903-E13F52F1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5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EF5635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F5635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EF5635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rsid w:val="00EF56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EF5635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EF5635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F5635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F5635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EF5635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EF56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EF5635"/>
    <w:rPr>
      <w:rFonts w:ascii="Arial" w:eastAsia="Times New Roman" w:hAnsi="Arial" w:cs="Times New Roman"/>
      <w:b/>
      <w:i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F563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F5635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F5635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EF563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EF56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EF5635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F5635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Nagwek1Znak1">
    <w:name w:val="Nagłówek 1 Znak1"/>
    <w:link w:val="Nagwek1"/>
    <w:locked/>
    <w:rsid w:val="00EF5635"/>
    <w:rPr>
      <w:rFonts w:ascii="Times New Roman" w:eastAsia="Times New Roman" w:hAnsi="Times New Roman" w:cs="Times New Roman"/>
      <w:b/>
      <w:bCs/>
      <w:kern w:val="32"/>
      <w:szCs w:val="32"/>
      <w:lang w:val="x-none" w:eastAsia="x-none"/>
    </w:rPr>
  </w:style>
  <w:style w:type="paragraph" w:styleId="Nagwek">
    <w:name w:val="header"/>
    <w:basedOn w:val="Nagwek2"/>
    <w:link w:val="NagwekZnak"/>
    <w:uiPriority w:val="99"/>
    <w:rsid w:val="00EF5635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F5635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character" w:styleId="Hipercze">
    <w:name w:val="Hyperlink"/>
    <w:uiPriority w:val="99"/>
    <w:rsid w:val="00EF5635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F5635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F56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uiPriority w:val="99"/>
    <w:rsid w:val="00EF5635"/>
    <w:rPr>
      <w:rFonts w:cs="Times New Roman"/>
    </w:rPr>
  </w:style>
  <w:style w:type="paragraph" w:styleId="Tekstpodstawowy3">
    <w:name w:val="Body Text 3"/>
    <w:basedOn w:val="Normalny"/>
    <w:link w:val="Tekstpodstawowy3Znak1"/>
    <w:rsid w:val="00EF563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rsid w:val="00EF563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locked/>
    <w:rsid w:val="00EF56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pkt">
    <w:name w:val="pkt"/>
    <w:basedOn w:val="Normalny"/>
    <w:rsid w:val="00EF563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EF5635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563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F5635"/>
    <w:rPr>
      <w:rFonts w:ascii="Tahoma" w:hAnsi="Tahoma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635"/>
    <w:rPr>
      <w:rFonts w:ascii="Tahoma" w:eastAsia="Times New Roman" w:hAnsi="Tahoma" w:cs="Times New Roman"/>
      <w:sz w:val="1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F563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F56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2">
    <w:name w:val="Style2"/>
    <w:basedOn w:val="Normalny"/>
    <w:rsid w:val="00EF5635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EF5635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EF5635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EF5635"/>
    <w:rPr>
      <w:rFonts w:ascii="Times New Roman" w:hAnsi="Times New Roman"/>
      <w:sz w:val="22"/>
    </w:rPr>
  </w:style>
  <w:style w:type="character" w:customStyle="1" w:styleId="FontStyle14">
    <w:name w:val="Font Style14"/>
    <w:rsid w:val="00EF5635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EF5635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EF5635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EF5635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EF5635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EF5635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EF563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rsid w:val="00EF563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EF563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EF5635"/>
    <w:rPr>
      <w:b/>
      <w:bCs/>
    </w:rPr>
  </w:style>
  <w:style w:type="character" w:customStyle="1" w:styleId="TematkomentarzaZnak">
    <w:name w:val="Temat komentarza Znak"/>
    <w:basedOn w:val="TekstkomentarzaZnak"/>
    <w:uiPriority w:val="99"/>
    <w:rsid w:val="00EF56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1">
    <w:name w:val="Temat komentarza Znak1"/>
    <w:link w:val="Tematkomentarza"/>
    <w:uiPriority w:val="99"/>
    <w:rsid w:val="00EF5635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F5635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EF5635"/>
    <w:rPr>
      <w:rFonts w:ascii="Times New Roman" w:hAnsi="Times New Roman"/>
      <w:sz w:val="16"/>
    </w:rPr>
  </w:style>
  <w:style w:type="paragraph" w:styleId="Tytu">
    <w:name w:val="Title"/>
    <w:basedOn w:val="Normalny"/>
    <w:link w:val="TytuZnak"/>
    <w:qFormat/>
    <w:rsid w:val="00EF5635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EF56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F5635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F5635"/>
    <w:rPr>
      <w:rFonts w:ascii="Tahoma" w:eastAsia="Batang" w:hAnsi="Tahoma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EF563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EF563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EF56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rsid w:val="00EF5635"/>
    <w:pPr>
      <w:ind w:left="283" w:hanging="283"/>
    </w:pPr>
  </w:style>
  <w:style w:type="paragraph" w:styleId="Lista3">
    <w:name w:val="List 3"/>
    <w:basedOn w:val="Normalny"/>
    <w:rsid w:val="00EF5635"/>
    <w:pPr>
      <w:ind w:left="849" w:hanging="283"/>
    </w:pPr>
  </w:style>
  <w:style w:type="paragraph" w:styleId="Lista4">
    <w:name w:val="List 4"/>
    <w:basedOn w:val="Normalny"/>
    <w:rsid w:val="00EF5635"/>
    <w:pPr>
      <w:ind w:left="1132" w:hanging="283"/>
    </w:pPr>
  </w:style>
  <w:style w:type="paragraph" w:styleId="Lista-kontynuacja2">
    <w:name w:val="List Continue 2"/>
    <w:basedOn w:val="Normalny"/>
    <w:rsid w:val="00EF5635"/>
    <w:pPr>
      <w:spacing w:after="120"/>
      <w:ind w:left="566"/>
    </w:pPr>
  </w:style>
  <w:style w:type="paragraph" w:styleId="Lista5">
    <w:name w:val="List 5"/>
    <w:basedOn w:val="Normalny"/>
    <w:rsid w:val="00EF5635"/>
    <w:pPr>
      <w:ind w:left="1415" w:hanging="283"/>
    </w:pPr>
  </w:style>
  <w:style w:type="paragraph" w:styleId="Lista-kontynuacja5">
    <w:name w:val="List Continue 5"/>
    <w:basedOn w:val="Normalny"/>
    <w:rsid w:val="00EF5635"/>
    <w:pPr>
      <w:spacing w:after="120"/>
      <w:ind w:left="1415"/>
    </w:pPr>
  </w:style>
  <w:style w:type="paragraph" w:customStyle="1" w:styleId="Style13">
    <w:name w:val="Style13"/>
    <w:basedOn w:val="Normalny"/>
    <w:rsid w:val="00EF5635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EF5635"/>
    <w:rPr>
      <w:rFonts w:ascii="Times New Roman" w:hAnsi="Times New Roman"/>
      <w:sz w:val="24"/>
    </w:rPr>
  </w:style>
  <w:style w:type="character" w:customStyle="1" w:styleId="FontStyle128">
    <w:name w:val="Font Style128"/>
    <w:rsid w:val="00EF5635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EF5635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EF5635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EF5635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EF5635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EF5635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EF5635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EF5635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EF5635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EF5635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EF5635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EF5635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EF5635"/>
    <w:rPr>
      <w:rFonts w:ascii="Cambria" w:hAnsi="Cambria"/>
      <w:b/>
      <w:sz w:val="12"/>
    </w:rPr>
  </w:style>
  <w:style w:type="character" w:customStyle="1" w:styleId="FontStyle112">
    <w:name w:val="Font Style112"/>
    <w:rsid w:val="00EF5635"/>
    <w:rPr>
      <w:rFonts w:ascii="Times New Roman" w:hAnsi="Times New Roman"/>
      <w:sz w:val="18"/>
    </w:rPr>
  </w:style>
  <w:style w:type="character" w:customStyle="1" w:styleId="FontStyle113">
    <w:name w:val="Font Style113"/>
    <w:rsid w:val="00EF5635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EF5635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EF5635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EF5635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EF5635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EF5635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EF5635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EF5635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EF5635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EF5635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EF5635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EF5635"/>
    <w:rPr>
      <w:rFonts w:ascii="Arial" w:hAnsi="Arial"/>
      <w:sz w:val="14"/>
    </w:rPr>
  </w:style>
  <w:style w:type="character" w:customStyle="1" w:styleId="FontStyle93">
    <w:name w:val="Font Style93"/>
    <w:uiPriority w:val="99"/>
    <w:rsid w:val="00EF5635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EF5635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EF5635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EF5635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EF5635"/>
    <w:rPr>
      <w:rFonts w:ascii="Arial" w:hAnsi="Arial"/>
      <w:sz w:val="18"/>
    </w:rPr>
  </w:style>
  <w:style w:type="character" w:customStyle="1" w:styleId="FontStyle87">
    <w:name w:val="Font Style87"/>
    <w:rsid w:val="00EF5635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EF5635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EF5635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EF5635"/>
    <w:rPr>
      <w:rFonts w:ascii="Arial" w:hAnsi="Arial"/>
      <w:i/>
      <w:sz w:val="18"/>
    </w:rPr>
  </w:style>
  <w:style w:type="paragraph" w:customStyle="1" w:styleId="Default">
    <w:name w:val="Default"/>
    <w:qFormat/>
    <w:rsid w:val="00EF56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paragraph" w:customStyle="1" w:styleId="Style62">
    <w:name w:val="Style62"/>
    <w:basedOn w:val="Normalny"/>
    <w:uiPriority w:val="99"/>
    <w:rsid w:val="00EF5635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EF563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EF5635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EF563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EF5635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EF5635"/>
    <w:rPr>
      <w:rFonts w:ascii="Arial" w:hAnsi="Arial"/>
      <w:i/>
      <w:sz w:val="20"/>
    </w:rPr>
  </w:style>
  <w:style w:type="character" w:customStyle="1" w:styleId="FontStyle103">
    <w:name w:val="Font Style103"/>
    <w:rsid w:val="00EF5635"/>
    <w:rPr>
      <w:rFonts w:ascii="Arial" w:hAnsi="Arial"/>
      <w:i/>
      <w:sz w:val="20"/>
    </w:rPr>
  </w:style>
  <w:style w:type="character" w:customStyle="1" w:styleId="FontStyle106">
    <w:name w:val="Font Style106"/>
    <w:rsid w:val="00EF5635"/>
    <w:rPr>
      <w:rFonts w:ascii="Arial" w:hAnsi="Arial"/>
      <w:b/>
      <w:sz w:val="30"/>
    </w:rPr>
  </w:style>
  <w:style w:type="character" w:customStyle="1" w:styleId="FontStyle107">
    <w:name w:val="Font Style107"/>
    <w:rsid w:val="00EF5635"/>
    <w:rPr>
      <w:rFonts w:ascii="Arial" w:hAnsi="Arial"/>
      <w:sz w:val="20"/>
    </w:rPr>
  </w:style>
  <w:style w:type="character" w:customStyle="1" w:styleId="FontStyle109">
    <w:name w:val="Font Style109"/>
    <w:rsid w:val="00EF5635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EF5635"/>
    <w:pPr>
      <w:numPr>
        <w:numId w:val="1"/>
      </w:numPr>
    </w:pPr>
  </w:style>
  <w:style w:type="character" w:customStyle="1" w:styleId="A1Znak">
    <w:name w:val="A1 Znak"/>
    <w:link w:val="A1"/>
    <w:locked/>
    <w:rsid w:val="00EF5635"/>
    <w:rPr>
      <w:b/>
      <w:sz w:val="24"/>
    </w:rPr>
  </w:style>
  <w:style w:type="paragraph" w:customStyle="1" w:styleId="A1">
    <w:name w:val="A1"/>
    <w:basedOn w:val="Normalny"/>
    <w:link w:val="A1Znak"/>
    <w:autoRedefine/>
    <w:rsid w:val="00EF5635"/>
    <w:rPr>
      <w:rFonts w:asciiTheme="minorHAnsi" w:eastAsiaTheme="minorHAnsi" w:hAnsiTheme="minorHAnsi" w:cstheme="minorBidi"/>
      <w:b/>
      <w:szCs w:val="22"/>
      <w:lang w:eastAsia="en-US"/>
    </w:rPr>
  </w:style>
  <w:style w:type="character" w:styleId="Wyrnieniedelikatne">
    <w:name w:val="Subtle Emphasis"/>
    <w:qFormat/>
    <w:rsid w:val="00EF5635"/>
    <w:rPr>
      <w:i/>
      <w:color w:val="5A5A5A"/>
    </w:rPr>
  </w:style>
  <w:style w:type="character" w:customStyle="1" w:styleId="attributenametext">
    <w:name w:val="attribute_name_text"/>
    <w:rsid w:val="00EF5635"/>
    <w:rPr>
      <w:rFonts w:cs="Times New Roman"/>
    </w:rPr>
  </w:style>
  <w:style w:type="character" w:customStyle="1" w:styleId="FontStyle15">
    <w:name w:val="Font Style15"/>
    <w:rsid w:val="00EF5635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EF5635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basedOn w:val="Domylnaczcionkaakapitu"/>
    <w:link w:val="Podtytu"/>
    <w:rsid w:val="00EF5635"/>
    <w:rPr>
      <w:rFonts w:ascii="Calibri" w:eastAsia="Times New Roman" w:hAnsi="Calibri" w:cs="Times New Roman"/>
      <w:i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rsid w:val="00EF56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F56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uiPriority w:val="99"/>
    <w:rsid w:val="00EF5635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EF5635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EF5635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EF5635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EF5635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EF5635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EF5635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EF5635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EF5635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F563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Tekstpodstawowy311">
    <w:name w:val="Tekst podstawowy 311"/>
    <w:basedOn w:val="Normalny"/>
    <w:rsid w:val="00EF5635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EF5635"/>
  </w:style>
  <w:style w:type="paragraph" w:customStyle="1" w:styleId="Poradnik">
    <w:name w:val="Poradnik"/>
    <w:basedOn w:val="Normalny"/>
    <w:uiPriority w:val="99"/>
    <w:rsid w:val="00EF5635"/>
    <w:pPr>
      <w:spacing w:before="120" w:line="288" w:lineRule="auto"/>
    </w:pPr>
  </w:style>
  <w:style w:type="character" w:customStyle="1" w:styleId="WW8Num2z0">
    <w:name w:val="WW8Num2z0"/>
    <w:uiPriority w:val="99"/>
    <w:rsid w:val="00EF5635"/>
  </w:style>
  <w:style w:type="character" w:customStyle="1" w:styleId="WW8Num4z0">
    <w:name w:val="WW8Num4z0"/>
    <w:uiPriority w:val="99"/>
    <w:rsid w:val="00EF5635"/>
    <w:rPr>
      <w:rFonts w:ascii="Times New Roman" w:hAnsi="Times New Roman"/>
    </w:rPr>
  </w:style>
  <w:style w:type="character" w:customStyle="1" w:styleId="WW8Num15z0">
    <w:name w:val="WW8Num15z0"/>
    <w:uiPriority w:val="99"/>
    <w:rsid w:val="00EF5635"/>
  </w:style>
  <w:style w:type="character" w:customStyle="1" w:styleId="Domylnaczcionkaakapitu2">
    <w:name w:val="Domyślna czcionka akapitu2"/>
    <w:uiPriority w:val="99"/>
    <w:rsid w:val="00EF5635"/>
  </w:style>
  <w:style w:type="character" w:customStyle="1" w:styleId="WW8Num1z0">
    <w:name w:val="WW8Num1z0"/>
    <w:uiPriority w:val="99"/>
    <w:rsid w:val="00EF5635"/>
  </w:style>
  <w:style w:type="character" w:customStyle="1" w:styleId="WW8Num1z1">
    <w:name w:val="WW8Num1z1"/>
    <w:uiPriority w:val="99"/>
    <w:rsid w:val="00EF5635"/>
  </w:style>
  <w:style w:type="character" w:customStyle="1" w:styleId="WW8Num3z0">
    <w:name w:val="WW8Num3z0"/>
    <w:rsid w:val="00EF5635"/>
    <w:rPr>
      <w:rFonts w:ascii="Times New Roman" w:hAnsi="Times New Roman"/>
    </w:rPr>
  </w:style>
  <w:style w:type="character" w:customStyle="1" w:styleId="WW8Num3z1">
    <w:name w:val="WW8Num3z1"/>
    <w:uiPriority w:val="99"/>
    <w:rsid w:val="00EF5635"/>
    <w:rPr>
      <w:rFonts w:ascii="Courier New" w:hAnsi="Courier New"/>
    </w:rPr>
  </w:style>
  <w:style w:type="character" w:customStyle="1" w:styleId="WW8Num3z2">
    <w:name w:val="WW8Num3z2"/>
    <w:uiPriority w:val="99"/>
    <w:rsid w:val="00EF5635"/>
    <w:rPr>
      <w:rFonts w:ascii="Wingdings" w:hAnsi="Wingdings"/>
    </w:rPr>
  </w:style>
  <w:style w:type="character" w:customStyle="1" w:styleId="WW8Num3z3">
    <w:name w:val="WW8Num3z3"/>
    <w:uiPriority w:val="99"/>
    <w:rsid w:val="00EF5635"/>
    <w:rPr>
      <w:rFonts w:ascii="Symbol" w:hAnsi="Symbol"/>
    </w:rPr>
  </w:style>
  <w:style w:type="character" w:customStyle="1" w:styleId="WW8Num3z4">
    <w:name w:val="WW8Num3z4"/>
    <w:uiPriority w:val="99"/>
    <w:rsid w:val="00EF5635"/>
    <w:rPr>
      <w:rFonts w:ascii="Courier New" w:hAnsi="Courier New"/>
    </w:rPr>
  </w:style>
  <w:style w:type="character" w:customStyle="1" w:styleId="WW8Num7z2">
    <w:name w:val="WW8Num7z2"/>
    <w:uiPriority w:val="99"/>
    <w:rsid w:val="00EF5635"/>
    <w:rPr>
      <w:rFonts w:ascii="Times New Roman" w:hAnsi="Times New Roman"/>
    </w:rPr>
  </w:style>
  <w:style w:type="character" w:customStyle="1" w:styleId="WW8Num9z0">
    <w:name w:val="WW8Num9z0"/>
    <w:uiPriority w:val="99"/>
    <w:rsid w:val="00EF5635"/>
  </w:style>
  <w:style w:type="character" w:customStyle="1" w:styleId="WW8Num17z0">
    <w:name w:val="WW8Num17z0"/>
    <w:uiPriority w:val="99"/>
    <w:rsid w:val="00EF5635"/>
  </w:style>
  <w:style w:type="character" w:customStyle="1" w:styleId="Domylnaczcionkaakapitu1">
    <w:name w:val="Domyślna czcionka akapitu1"/>
    <w:uiPriority w:val="99"/>
    <w:rsid w:val="00EF5635"/>
  </w:style>
  <w:style w:type="character" w:customStyle="1" w:styleId="Znakiprzypiswdolnych">
    <w:name w:val="Znaki przypisów dolnych"/>
    <w:uiPriority w:val="99"/>
    <w:rsid w:val="00EF5635"/>
    <w:rPr>
      <w:vertAlign w:val="superscript"/>
    </w:rPr>
  </w:style>
  <w:style w:type="character" w:customStyle="1" w:styleId="Odwoanieprzypisudolnego1">
    <w:name w:val="Odwołanie przypisu dolnego1"/>
    <w:uiPriority w:val="99"/>
    <w:rsid w:val="00EF5635"/>
    <w:rPr>
      <w:vertAlign w:val="superscript"/>
    </w:rPr>
  </w:style>
  <w:style w:type="character" w:customStyle="1" w:styleId="Znakiprzypiswkocowych">
    <w:name w:val="Znaki przypisów końcowych"/>
    <w:uiPriority w:val="99"/>
    <w:rsid w:val="00EF5635"/>
    <w:rPr>
      <w:vertAlign w:val="superscript"/>
    </w:rPr>
  </w:style>
  <w:style w:type="character" w:customStyle="1" w:styleId="WW-Znakiprzypiswkocowych">
    <w:name w:val="WW-Znaki przypisów końcowych"/>
    <w:uiPriority w:val="99"/>
    <w:rsid w:val="00EF5635"/>
  </w:style>
  <w:style w:type="character" w:customStyle="1" w:styleId="WW8Num42z2">
    <w:name w:val="WW8Num42z2"/>
    <w:uiPriority w:val="99"/>
    <w:rsid w:val="00EF5635"/>
    <w:rPr>
      <w:rFonts w:ascii="Times New Roman" w:hAnsi="Times New Roman"/>
    </w:rPr>
  </w:style>
  <w:style w:type="character" w:styleId="Odwoanieprzypisukocowego">
    <w:name w:val="endnote reference"/>
    <w:uiPriority w:val="99"/>
    <w:rsid w:val="00EF5635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F5635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F5635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F5635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F5635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F5635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F5635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F5635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F5635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F5635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F5635"/>
  </w:style>
  <w:style w:type="paragraph" w:styleId="Poprawka">
    <w:name w:val="Revision"/>
    <w:hidden/>
    <w:uiPriority w:val="99"/>
    <w:semiHidden/>
    <w:rsid w:val="00EF5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F5635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F56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EF5635"/>
    <w:rPr>
      <w:rFonts w:cs="Times New Roman"/>
      <w:b/>
    </w:rPr>
  </w:style>
  <w:style w:type="table" w:styleId="Tabela-Siatka">
    <w:name w:val="Table Grid"/>
    <w:basedOn w:val="Standardowy"/>
    <w:uiPriority w:val="39"/>
    <w:rsid w:val="00EF56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EF5635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F563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EF5635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EF5635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EF5635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EF5635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EF5635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F5635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numbering" w:customStyle="1" w:styleId="Styl11">
    <w:name w:val="Styl11"/>
    <w:rsid w:val="00EF5635"/>
  </w:style>
  <w:style w:type="character" w:styleId="UyteHipercze">
    <w:name w:val="FollowedHyperlink"/>
    <w:basedOn w:val="Domylnaczcionkaakapitu"/>
    <w:unhideWhenUsed/>
    <w:rsid w:val="00EF5635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EF5635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EF5635"/>
    <w:rPr>
      <w:color w:val="808080"/>
    </w:rPr>
  </w:style>
  <w:style w:type="character" w:customStyle="1" w:styleId="alb">
    <w:name w:val="a_lb"/>
    <w:basedOn w:val="Domylnaczcionkaakapitu"/>
    <w:rsid w:val="00EF5635"/>
  </w:style>
  <w:style w:type="character" w:customStyle="1" w:styleId="alb-s">
    <w:name w:val="a_lb-s"/>
    <w:basedOn w:val="Domylnaczcionkaakapitu"/>
    <w:rsid w:val="00EF5635"/>
  </w:style>
  <w:style w:type="paragraph" w:styleId="NormalnyWeb">
    <w:name w:val="Normal (Web)"/>
    <w:basedOn w:val="Normalny"/>
    <w:uiPriority w:val="99"/>
    <w:unhideWhenUsed/>
    <w:rsid w:val="00EF5635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EF5635"/>
  </w:style>
  <w:style w:type="paragraph" w:customStyle="1" w:styleId="m-6856378650402843968s4">
    <w:name w:val="m_-6856378650402843968s4"/>
    <w:basedOn w:val="Normalny"/>
    <w:rsid w:val="00EF5635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EF5635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EF5635"/>
  </w:style>
  <w:style w:type="character" w:customStyle="1" w:styleId="m-6856378650402843968s7">
    <w:name w:val="m_-6856378650402843968s7"/>
    <w:basedOn w:val="Domylnaczcionkaakapitu"/>
    <w:rsid w:val="00EF5635"/>
  </w:style>
  <w:style w:type="paragraph" w:customStyle="1" w:styleId="m-6856378650402843968s11">
    <w:name w:val="m_-6856378650402843968s11"/>
    <w:basedOn w:val="Normalny"/>
    <w:rsid w:val="00EF5635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EF5635"/>
  </w:style>
  <w:style w:type="paragraph" w:customStyle="1" w:styleId="m-6856378650402843968s12">
    <w:name w:val="m_-6856378650402843968s12"/>
    <w:basedOn w:val="Normalny"/>
    <w:rsid w:val="00EF5635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EF5635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EF5635"/>
  </w:style>
  <w:style w:type="character" w:customStyle="1" w:styleId="m-6856378650402843968s16">
    <w:name w:val="m_-6856378650402843968s16"/>
    <w:basedOn w:val="Domylnaczcionkaakapitu"/>
    <w:rsid w:val="00EF5635"/>
  </w:style>
  <w:style w:type="paragraph" w:customStyle="1" w:styleId="m-6856378650402843968s17">
    <w:name w:val="m_-6856378650402843968s17"/>
    <w:basedOn w:val="Normalny"/>
    <w:rsid w:val="00EF5635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EF5635"/>
  </w:style>
  <w:style w:type="paragraph" w:customStyle="1" w:styleId="m-6856378650402843968s27">
    <w:name w:val="m_-6856378650402843968s27"/>
    <w:basedOn w:val="Normalny"/>
    <w:rsid w:val="00EF5635"/>
    <w:pPr>
      <w:spacing w:before="100" w:beforeAutospacing="1" w:after="100" w:afterAutospacing="1"/>
    </w:pPr>
  </w:style>
  <w:style w:type="character" w:customStyle="1" w:styleId="czeinternetowe">
    <w:name w:val="Łącze internetowe"/>
    <w:rsid w:val="00EF5635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EF5635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EF5635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EF5635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rsid w:val="00EF5635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EF5635"/>
  </w:style>
  <w:style w:type="numbering" w:customStyle="1" w:styleId="Bezlisty1">
    <w:name w:val="Bez listy1"/>
    <w:next w:val="Bezlisty"/>
    <w:uiPriority w:val="99"/>
    <w:semiHidden/>
    <w:unhideWhenUsed/>
    <w:rsid w:val="00EF5635"/>
  </w:style>
  <w:style w:type="character" w:customStyle="1" w:styleId="FontStyle28">
    <w:name w:val="Font Style28"/>
    <w:basedOn w:val="Domylnaczcionkaakapitu"/>
    <w:uiPriority w:val="99"/>
    <w:rsid w:val="00EF5635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EF5635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EF5635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rsid w:val="00EF5635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F563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F5635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EF5635"/>
    <w:pPr>
      <w:spacing w:after="100"/>
      <w:ind w:left="480"/>
    </w:pPr>
  </w:style>
  <w:style w:type="numbering" w:customStyle="1" w:styleId="Bezlisty2">
    <w:name w:val="Bez listy2"/>
    <w:next w:val="Bezlisty"/>
    <w:uiPriority w:val="99"/>
    <w:semiHidden/>
    <w:unhideWhenUsed/>
    <w:rsid w:val="00EF5635"/>
  </w:style>
  <w:style w:type="paragraph" w:styleId="Mapadokumentu">
    <w:name w:val="Document Map"/>
    <w:aliases w:val="Plan dokumentu1"/>
    <w:basedOn w:val="Normalny"/>
    <w:link w:val="MapadokumentuZnak"/>
    <w:rsid w:val="00EF5635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EF5635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A-normalny">
    <w:name w:val="A - normalny"/>
    <w:basedOn w:val="Normalny"/>
    <w:qFormat/>
    <w:rsid w:val="00EF5635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EF5635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EF5635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EF5635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EF5635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EF5635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EF5635"/>
    <w:rPr>
      <w:rFonts w:ascii="Calibri" w:eastAsia="Calibri" w:hAnsi="Calibri" w:cs="Times New Roman"/>
      <w:sz w:val="20"/>
      <w:szCs w:val="20"/>
      <w:lang w:eastAsia="pl-PL"/>
    </w:rPr>
  </w:style>
  <w:style w:type="table" w:styleId="Tabela-Lista4">
    <w:name w:val="Table List 4"/>
    <w:basedOn w:val="Standardowy"/>
    <w:rsid w:val="00EF5635"/>
    <w:pPr>
      <w:spacing w:after="0" w:line="360" w:lineRule="auto"/>
      <w:ind w:firstLine="708"/>
      <w:jc w:val="both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EF5635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EF56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F5635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EF5635"/>
  </w:style>
  <w:style w:type="character" w:customStyle="1" w:styleId="S-standardowyZnak">
    <w:name w:val="S - standardowy Znak"/>
    <w:link w:val="S-standardowy"/>
    <w:locked/>
    <w:rsid w:val="00EF5635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EF5635"/>
    <w:pPr>
      <w:spacing w:before="120" w:line="288" w:lineRule="auto"/>
      <w:ind w:firstLine="709"/>
      <w:jc w:val="both"/>
    </w:pPr>
    <w:rPr>
      <w:rFonts w:ascii="Verdana" w:eastAsiaTheme="minorHAnsi" w:hAnsi="Verdana" w:cstheme="minorBidi"/>
      <w:sz w:val="18"/>
      <w:lang w:eastAsia="en-US"/>
    </w:rPr>
  </w:style>
  <w:style w:type="paragraph" w:customStyle="1" w:styleId="S-Nagwektabeli">
    <w:name w:val="S - Nagłówek tabeli"/>
    <w:basedOn w:val="S-standardowy"/>
    <w:rsid w:val="00EF5635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EF5635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EF5635"/>
    <w:rPr>
      <w:rFonts w:ascii="Verdana" w:eastAsia="Times New Roman" w:hAnsi="Verdana" w:cs="Times New Roman"/>
      <w:color w:val="000000"/>
      <w:sz w:val="18"/>
      <w:szCs w:val="20"/>
      <w:lang w:eastAsia="pl-PL"/>
    </w:rPr>
  </w:style>
  <w:style w:type="paragraph" w:customStyle="1" w:styleId="A-punkt1">
    <w:name w:val="A - punkt_1"/>
    <w:basedOn w:val="Normalny"/>
    <w:qFormat/>
    <w:rsid w:val="00EF5635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EF5635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EF5635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EF5635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EF5635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EF5635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F5635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  <w:lang w:eastAsia="en-US"/>
    </w:rPr>
  </w:style>
  <w:style w:type="character" w:customStyle="1" w:styleId="Teksttreci2BookAntiqua8pt">
    <w:name w:val="Tekst treści (2) + Book Antiqua;8 pt"/>
    <w:rsid w:val="00EF563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EF5635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EF5635"/>
    <w:rPr>
      <w:rFonts w:ascii="Verdana" w:eastAsia="Times New Roman" w:hAnsi="Verdana" w:cs="Times New Roman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EF5635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EF5635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EF5635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EF563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EF563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EF5635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EF5635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  <w:lang w:eastAsia="en-US"/>
    </w:rPr>
  </w:style>
  <w:style w:type="character" w:styleId="Tytuksiki">
    <w:name w:val="Book Title"/>
    <w:basedOn w:val="Domylnaczcionkaakapitu"/>
    <w:uiPriority w:val="33"/>
    <w:qFormat/>
    <w:rsid w:val="00EF5635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EF563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EF5635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EF5635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EF5635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EF5635"/>
    <w:rPr>
      <w:rFonts w:ascii="Calibri" w:eastAsia="Times New Roman" w:hAnsi="Calibri" w:cs="Calibri"/>
      <w:bCs/>
      <w:sz w:val="20"/>
      <w:lang w:eastAsia="pl-PL"/>
    </w:rPr>
  </w:style>
  <w:style w:type="paragraph" w:customStyle="1" w:styleId="NAG4">
    <w:name w:val="NAG4"/>
    <w:basedOn w:val="NAG3"/>
    <w:rsid w:val="00EF5635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EF5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EF5635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EF5635"/>
  </w:style>
  <w:style w:type="paragraph" w:customStyle="1" w:styleId="BodyText21">
    <w:name w:val="Body Text 21"/>
    <w:basedOn w:val="Normalny"/>
    <w:uiPriority w:val="99"/>
    <w:rsid w:val="00EF5635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EF5635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EF5635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EF563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text2">
    <w:name w:val="text2"/>
    <w:rsid w:val="00EF5635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EF5635"/>
    <w:rPr>
      <w:sz w:val="24"/>
      <w:szCs w:val="24"/>
    </w:rPr>
  </w:style>
  <w:style w:type="paragraph" w:customStyle="1" w:styleId="CM36">
    <w:name w:val="CM36"/>
    <w:basedOn w:val="Normalny"/>
    <w:next w:val="Normalny"/>
    <w:rsid w:val="00EF5635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EF5635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EF5635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EF5635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EF5635"/>
    <w:pPr>
      <w:ind w:left="4320"/>
      <w:jc w:val="right"/>
    </w:pPr>
    <w:rPr>
      <w:rFonts w:ascii="Arial" w:eastAsiaTheme="minorHAnsi" w:hAnsi="Arial" w:cs="Arial"/>
      <w:i/>
      <w:lang w:eastAsia="en-US" w:bidi="pl-PL"/>
    </w:rPr>
  </w:style>
  <w:style w:type="paragraph" w:customStyle="1" w:styleId="Tekstpodstawowy22">
    <w:name w:val="Tekst podstawowy 22"/>
    <w:basedOn w:val="Normalny"/>
    <w:rsid w:val="00EF5635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F5635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F5635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EF5635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EF5635"/>
  </w:style>
  <w:style w:type="numbering" w:customStyle="1" w:styleId="Styl2">
    <w:name w:val="Styl2"/>
    <w:uiPriority w:val="99"/>
    <w:rsid w:val="00EF5635"/>
    <w:pPr>
      <w:numPr>
        <w:numId w:val="11"/>
      </w:numPr>
    </w:pPr>
  </w:style>
  <w:style w:type="character" w:customStyle="1" w:styleId="txt-new">
    <w:name w:val="txt-new"/>
    <w:rsid w:val="00EF5635"/>
  </w:style>
  <w:style w:type="numbering" w:customStyle="1" w:styleId="Styl3">
    <w:name w:val="Styl3"/>
    <w:uiPriority w:val="99"/>
    <w:rsid w:val="00EF5635"/>
    <w:pPr>
      <w:numPr>
        <w:numId w:val="12"/>
      </w:numPr>
    </w:pPr>
  </w:style>
  <w:style w:type="character" w:customStyle="1" w:styleId="txt-old">
    <w:name w:val="txt-old"/>
    <w:rsid w:val="00EF5635"/>
  </w:style>
  <w:style w:type="character" w:customStyle="1" w:styleId="luchili">
    <w:name w:val="luc_hili"/>
    <w:rsid w:val="00EF5635"/>
  </w:style>
  <w:style w:type="character" w:customStyle="1" w:styleId="h2">
    <w:name w:val="h2"/>
    <w:rsid w:val="00EF5635"/>
  </w:style>
  <w:style w:type="character" w:customStyle="1" w:styleId="h1">
    <w:name w:val="h1"/>
    <w:rsid w:val="00EF5635"/>
  </w:style>
  <w:style w:type="paragraph" w:customStyle="1" w:styleId="Rozdziagwny">
    <w:name w:val="Rozdział główny"/>
    <w:basedOn w:val="Normalny"/>
    <w:next w:val="Normalny"/>
    <w:uiPriority w:val="1"/>
    <w:qFormat/>
    <w:rsid w:val="00EF5635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EF5635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EF5635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EF5635"/>
    <w:rPr>
      <w:b/>
      <w:i/>
      <w:spacing w:val="0"/>
    </w:rPr>
  </w:style>
  <w:style w:type="paragraph" w:customStyle="1" w:styleId="Tiret0">
    <w:name w:val="Tiret 0"/>
    <w:basedOn w:val="Normalny"/>
    <w:rsid w:val="00EF5635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F5635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EF5635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F5635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F5635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F5635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EF5635"/>
    <w:rPr>
      <w:sz w:val="16"/>
      <w:szCs w:val="16"/>
    </w:rPr>
  </w:style>
  <w:style w:type="numbering" w:customStyle="1" w:styleId="Styl31">
    <w:name w:val="Styl31"/>
    <w:uiPriority w:val="99"/>
    <w:rsid w:val="00EF5635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EF5635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EF5635"/>
  </w:style>
  <w:style w:type="numbering" w:customStyle="1" w:styleId="Styl5">
    <w:name w:val="Styl5"/>
    <w:uiPriority w:val="99"/>
    <w:rsid w:val="00EF5635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EF5635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EF5635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EF5635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EF5635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EF5635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EF5635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EF5635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EF5635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EF5635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EF5635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EF5635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EF5635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EF5635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EF5635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EF5635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EF5635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EF5635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EF5635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EF5635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EF5635"/>
    <w:rPr>
      <w:rFonts w:ascii="Trebuchet MS" w:hAnsi="Trebuchet MS" w:cs="Trebuchet MS"/>
      <w:i/>
      <w:iCs/>
      <w:sz w:val="20"/>
      <w:szCs w:val="20"/>
    </w:rPr>
  </w:style>
  <w:style w:type="numbering" w:customStyle="1" w:styleId="Bezlisty3">
    <w:name w:val="Bez listy3"/>
    <w:next w:val="Bezlisty"/>
    <w:uiPriority w:val="99"/>
    <w:semiHidden/>
    <w:unhideWhenUsed/>
    <w:rsid w:val="00EF5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3655</Words>
  <Characters>21933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Hernik</dc:creator>
  <cp:keywords/>
  <dc:description/>
  <cp:lastModifiedBy>Maja Hernik</cp:lastModifiedBy>
  <cp:revision>1</cp:revision>
  <dcterms:created xsi:type="dcterms:W3CDTF">2021-04-23T13:28:00Z</dcterms:created>
  <dcterms:modified xsi:type="dcterms:W3CDTF">2021-04-23T13:30:00Z</dcterms:modified>
</cp:coreProperties>
</file>