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98" w:rsidRPr="00073D82" w:rsidRDefault="00427298" w:rsidP="000D10B6">
      <w:pPr>
        <w:spacing w:after="160" w:line="276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b/>
          <w:sz w:val="22"/>
          <w:szCs w:val="22"/>
          <w:lang w:eastAsia="en-US"/>
        </w:rPr>
        <w:t>Załącznik nr 3 do SIWZ</w:t>
      </w:r>
    </w:p>
    <w:p w:rsidR="00427298" w:rsidRPr="00073D82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b/>
          <w:sz w:val="22"/>
          <w:szCs w:val="22"/>
          <w:lang w:eastAsia="en-US"/>
        </w:rPr>
        <w:t>Kancelaria Prezesa Rady Ministrów</w:t>
      </w:r>
    </w:p>
    <w:p w:rsidR="00427298" w:rsidRPr="00073D82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Al. Ujazdowskie 1/3 </w:t>
      </w:r>
    </w:p>
    <w:p w:rsidR="00427298" w:rsidRPr="00073D82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b/>
          <w:sz w:val="22"/>
          <w:szCs w:val="22"/>
          <w:lang w:eastAsia="en-US"/>
        </w:rPr>
        <w:t>00-583 Warszawa</w:t>
      </w:r>
    </w:p>
    <w:p w:rsidR="00427298" w:rsidRPr="00073D82" w:rsidRDefault="00427298" w:rsidP="00427298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27298" w:rsidRPr="00073D82" w:rsidRDefault="00427298" w:rsidP="000D10B6">
      <w:pPr>
        <w:tabs>
          <w:tab w:val="right" w:leader="hyphen" w:pos="9498"/>
        </w:tabs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73D82">
        <w:rPr>
          <w:rFonts w:ascii="Calibri" w:hAnsi="Calibri" w:cs="Calibri"/>
          <w:b/>
          <w:bCs/>
          <w:color w:val="000000"/>
          <w:sz w:val="22"/>
          <w:szCs w:val="22"/>
        </w:rPr>
        <w:t xml:space="preserve">FORMULARZ OFERTY </w:t>
      </w:r>
    </w:p>
    <w:p w:rsidR="009423D2" w:rsidRPr="00073D82" w:rsidRDefault="00427298" w:rsidP="000D10B6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073D82">
        <w:rPr>
          <w:rFonts w:ascii="Calibri" w:eastAsia="Calibri" w:hAnsi="Calibri" w:cs="Calibri"/>
          <w:sz w:val="24"/>
          <w:szCs w:val="24"/>
          <w:lang w:eastAsia="en-US"/>
        </w:rPr>
        <w:t xml:space="preserve">w postępowaniu na </w:t>
      </w:r>
      <w:r w:rsidR="00CC275E" w:rsidRPr="00073D82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dostawę </w:t>
      </w:r>
      <w:r w:rsidR="000B0271" w:rsidRPr="00073D82">
        <w:rPr>
          <w:rFonts w:ascii="Calibri" w:eastAsia="Calibri" w:hAnsi="Calibri" w:cs="Calibri"/>
          <w:b/>
          <w:sz w:val="24"/>
          <w:szCs w:val="24"/>
          <w:lang w:eastAsia="en-US"/>
        </w:rPr>
        <w:t>materiałów promocyjnych z logo KPRM</w:t>
      </w:r>
      <w:r w:rsidR="009423D2" w:rsidRPr="00073D82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="000B0271" w:rsidRPr="00073D82">
        <w:rPr>
          <w:rFonts w:ascii="Calibri" w:eastAsia="Calibri" w:hAnsi="Calibri" w:cs="Calibri"/>
          <w:sz w:val="24"/>
          <w:szCs w:val="24"/>
          <w:lang w:eastAsia="en-US"/>
        </w:rPr>
        <w:t>nr PN-40</w:t>
      </w:r>
      <w:r w:rsidR="009423D2" w:rsidRPr="00073D82">
        <w:rPr>
          <w:rFonts w:ascii="Calibri" w:eastAsia="Calibri" w:hAnsi="Calibri" w:cs="Calibri"/>
          <w:sz w:val="24"/>
          <w:szCs w:val="24"/>
          <w:lang w:eastAsia="en-US"/>
        </w:rPr>
        <w:t>/2022</w:t>
      </w:r>
    </w:p>
    <w:p w:rsidR="009423D2" w:rsidRPr="00073D82" w:rsidRDefault="009423D2" w:rsidP="000D10B6">
      <w:pPr>
        <w:rPr>
          <w:rFonts w:ascii="Calibri" w:eastAsia="Calibri" w:hAnsi="Calibri" w:cs="Calibri"/>
          <w:sz w:val="24"/>
          <w:szCs w:val="24"/>
          <w:lang w:eastAsia="en-US"/>
        </w:rPr>
      </w:pPr>
    </w:p>
    <w:p w:rsidR="009423D2" w:rsidRPr="00073D82" w:rsidRDefault="00427298" w:rsidP="000D10B6">
      <w:pP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sz w:val="22"/>
          <w:szCs w:val="22"/>
          <w:lang w:eastAsia="en-US"/>
        </w:rPr>
        <w:t>Dane Wykonawcy/ Wykonawców wspólnie ubiegając</w:t>
      </w:r>
      <w:r w:rsidR="009423D2" w:rsidRPr="00073D82">
        <w:rPr>
          <w:rFonts w:ascii="Calibri" w:eastAsia="Calibri" w:hAnsi="Calibri"/>
          <w:sz w:val="22"/>
          <w:szCs w:val="22"/>
          <w:lang w:eastAsia="en-US"/>
        </w:rPr>
        <w:t>ych się o udzielenie zamówienia (dane należy uzupełnić odrębnie dla każdego Wykonawcy):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 xml:space="preserve">Nazwa/firma Wykonawcy ………………………………………………. 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Adres siedziby …………………………………………………………………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NIP……………………. Regon…………………………………………………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Nr KRS lub innego rejestru Wykonawcy (jeżeli dotyczy) ………………………………………………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Wykonawca składający ofertę :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 xml:space="preserve">□ jest </w:t>
      </w:r>
      <w:proofErr w:type="spellStart"/>
      <w:r w:rsidRPr="00073D82">
        <w:rPr>
          <w:rFonts w:ascii="Calibri" w:eastAsia="Calibri" w:hAnsi="Calibri"/>
          <w:b/>
          <w:sz w:val="22"/>
          <w:szCs w:val="22"/>
          <w:lang w:eastAsia="en-US"/>
        </w:rPr>
        <w:t>mikroprzedsiębiorcą</w:t>
      </w:r>
      <w:proofErr w:type="spellEnd"/>
      <w:r w:rsidRPr="00073D82">
        <w:rPr>
          <w:rFonts w:ascii="Calibri" w:eastAsia="Calibri" w:hAnsi="Calibri"/>
          <w:b/>
          <w:sz w:val="22"/>
          <w:szCs w:val="22"/>
          <w:lang w:eastAsia="en-US"/>
        </w:rPr>
        <w:t>*,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□ jest małym przedsiębiorcą*,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□ jest średnim przedsiębiorcą*,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□ prowadzi jednoosobową działalność gospodarczą,</w:t>
      </w:r>
    </w:p>
    <w:p w:rsidR="009423D2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□ jest osobą fizyczną nieprowadzącą działalności gospodarczej,</w:t>
      </w:r>
    </w:p>
    <w:p w:rsidR="000D10B6" w:rsidRPr="00073D82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□ inny rodzaj.</w:t>
      </w:r>
    </w:p>
    <w:p w:rsidR="009423D2" w:rsidRPr="00073D82" w:rsidRDefault="009423D2" w:rsidP="000D10B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 w:rsidRPr="00073D82">
        <w:rPr>
          <w:rFonts w:ascii="Calibri" w:eastAsia="Calibri" w:hAnsi="Calibri"/>
          <w:sz w:val="22"/>
          <w:szCs w:val="22"/>
          <w:lang w:eastAsia="en-US"/>
        </w:rPr>
        <w:t>Osoba upoważniona do kontaktu:</w:t>
      </w:r>
    </w:p>
    <w:p w:rsidR="009423D2" w:rsidRPr="00073D82" w:rsidRDefault="009423D2" w:rsidP="000D10B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 w:rsidRPr="00073D82">
        <w:rPr>
          <w:rFonts w:ascii="Calibri" w:eastAsia="Calibri" w:hAnsi="Calibri"/>
          <w:sz w:val="22"/>
          <w:szCs w:val="22"/>
          <w:lang w:eastAsia="en-US"/>
        </w:rPr>
        <w:t>Imię i nazwisko………………………………………………..……….</w:t>
      </w:r>
    </w:p>
    <w:p w:rsidR="000D10B6" w:rsidRPr="00073D82" w:rsidRDefault="009423D2" w:rsidP="00414ECB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 w:rsidRPr="00073D82">
        <w:rPr>
          <w:rFonts w:ascii="Calibri" w:eastAsia="Calibri" w:hAnsi="Calibri"/>
          <w:sz w:val="22"/>
          <w:szCs w:val="22"/>
          <w:lang w:eastAsia="en-US"/>
        </w:rPr>
        <w:t xml:space="preserve">telefon:…………………………………… e-mail: …………………………………….. Skrzynka </w:t>
      </w:r>
      <w:proofErr w:type="spellStart"/>
      <w:r w:rsidRPr="00073D82">
        <w:rPr>
          <w:rFonts w:ascii="Calibri" w:eastAsia="Calibri" w:hAnsi="Calibri"/>
          <w:sz w:val="22"/>
          <w:szCs w:val="22"/>
          <w:lang w:eastAsia="en-US"/>
        </w:rPr>
        <w:t>ePUAP</w:t>
      </w:r>
      <w:proofErr w:type="spellEnd"/>
      <w:r w:rsidRPr="00073D82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  <w:r w:rsidRPr="00073D82">
        <w:rPr>
          <w:rFonts w:ascii="Calibri" w:eastAsia="Calibri" w:hAnsi="Calibri"/>
          <w:sz w:val="22"/>
          <w:szCs w:val="22"/>
          <w:lang w:eastAsia="en-US"/>
        </w:rPr>
        <w:t>:………………………………..</w:t>
      </w:r>
    </w:p>
    <w:p w:rsidR="00427298" w:rsidRPr="00073D82" w:rsidRDefault="009423D2" w:rsidP="00427298">
      <w:pPr>
        <w:spacing w:after="16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073D82">
        <w:rPr>
          <w:rFonts w:ascii="Calibri" w:eastAsia="Calibri" w:hAnsi="Calibri"/>
          <w:b/>
          <w:sz w:val="22"/>
          <w:szCs w:val="22"/>
          <w:lang w:eastAsia="en-US"/>
        </w:rPr>
        <w:t>Treść oferty:</w:t>
      </w:r>
    </w:p>
    <w:p w:rsidR="00414ECB" w:rsidRPr="00073D82" w:rsidRDefault="00414ECB" w:rsidP="00414ECB">
      <w:pPr>
        <w:pStyle w:val="Akapitzlist"/>
        <w:numPr>
          <w:ilvl w:val="0"/>
          <w:numId w:val="18"/>
        </w:numPr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</w:rPr>
        <w:t>W odpowiedzi na ogłoszenie o przetargu nieograniczonym oświadczamy, że zrealizujemy ww. zamówienie, zgodnie z wymaganiami Zamawiającego</w:t>
      </w:r>
      <w:r w:rsidRPr="00073D82">
        <w:t xml:space="preserve"> </w:t>
      </w:r>
      <w:r w:rsidRPr="00073D82">
        <w:rPr>
          <w:rFonts w:ascii="Calibri" w:eastAsia="Calibri" w:hAnsi="Calibri" w:cs="Calibri"/>
          <w:color w:val="000000"/>
          <w:sz w:val="22"/>
          <w:szCs w:val="22"/>
        </w:rPr>
        <w:t xml:space="preserve">wskazanymi w Specyfikacji Warunków Zamówienia, w zakresie określonym w opisie przedmiotu zamówienia i projektowanych postanowieniach umowy, </w:t>
      </w:r>
      <w:r w:rsidRPr="00073D82">
        <w:rPr>
          <w:rFonts w:ascii="Calibri" w:eastAsia="Calibri" w:hAnsi="Calibri" w:cs="Calibri"/>
          <w:b/>
          <w:color w:val="000000"/>
          <w:sz w:val="22"/>
          <w:szCs w:val="22"/>
        </w:rPr>
        <w:t>za kwotę …………………. zł brutto</w:t>
      </w:r>
      <w:r w:rsidR="000E194E" w:rsidRPr="00073D82">
        <w:rPr>
          <w:rFonts w:ascii="Calibri" w:eastAsia="Calibri" w:hAnsi="Calibri" w:cs="Calibri"/>
          <w:color w:val="000000"/>
          <w:sz w:val="22"/>
          <w:szCs w:val="22"/>
        </w:rPr>
        <w:t>, zgodnie z poniższą tabelą, w tym cenami jednostkowymi</w:t>
      </w:r>
      <w:r w:rsidRPr="00073D82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414ECB" w:rsidRPr="00073D82" w:rsidRDefault="00414ECB" w:rsidP="00414ECB">
      <w:pPr>
        <w:pStyle w:val="Bezodstpw"/>
        <w:ind w:left="709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073D82">
        <w:rPr>
          <w:rFonts w:asciiTheme="minorHAnsi" w:hAnsiTheme="minorHAnsi" w:cstheme="minorHAnsi"/>
          <w:b/>
          <w:i/>
          <w:sz w:val="18"/>
          <w:szCs w:val="18"/>
        </w:rPr>
        <w:t>Uwaga: Ceny należy określić z dokładnością do drugiego miejsca po przecinku, zgodnie z zasadami rachunkowości.</w:t>
      </w:r>
    </w:p>
    <w:p w:rsidR="00196692" w:rsidRPr="00073D82" w:rsidRDefault="00196692" w:rsidP="00414ECB">
      <w:pPr>
        <w:pStyle w:val="Bezodstpw"/>
        <w:ind w:left="709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196692" w:rsidRPr="00073D82" w:rsidRDefault="00196692" w:rsidP="00414ECB">
      <w:pPr>
        <w:pStyle w:val="Bezodstpw"/>
        <w:ind w:left="709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196692" w:rsidRPr="00073D82" w:rsidRDefault="00196692" w:rsidP="00414ECB">
      <w:pPr>
        <w:pStyle w:val="Bezodstpw"/>
        <w:ind w:left="709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196692" w:rsidRPr="00073D82" w:rsidRDefault="00196692" w:rsidP="00414ECB">
      <w:pPr>
        <w:pStyle w:val="Bezodstpw"/>
        <w:ind w:left="709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B71200" w:rsidRPr="00073D82" w:rsidRDefault="00B71200" w:rsidP="00196692">
      <w:pPr>
        <w:pStyle w:val="Bezodstpw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ela-Siatka"/>
        <w:tblW w:w="941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039"/>
        <w:gridCol w:w="1209"/>
        <w:gridCol w:w="1472"/>
        <w:gridCol w:w="1559"/>
        <w:gridCol w:w="1561"/>
        <w:gridCol w:w="9"/>
      </w:tblGrid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  <w:vAlign w:val="center"/>
          </w:tcPr>
          <w:p w:rsidR="00DC3708" w:rsidRPr="00073D82" w:rsidRDefault="00DC3708" w:rsidP="00196692">
            <w:pPr>
              <w:spacing w:before="240" w:after="12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4"/>
                <w:lang w:eastAsia="en-US"/>
              </w:rPr>
            </w:pPr>
            <w:r w:rsidRPr="00073D82">
              <w:rPr>
                <w:rFonts w:asciiTheme="minorHAnsi" w:eastAsiaTheme="minorHAnsi" w:hAnsiTheme="minorHAnsi" w:cstheme="minorHAnsi"/>
                <w:b/>
                <w:sz w:val="22"/>
                <w:szCs w:val="24"/>
                <w:lang w:eastAsia="en-US"/>
              </w:rPr>
              <w:lastRenderedPageBreak/>
              <w:t>Lp.</w:t>
            </w:r>
          </w:p>
        </w:tc>
        <w:tc>
          <w:tcPr>
            <w:tcW w:w="3039" w:type="dxa"/>
          </w:tcPr>
          <w:p w:rsidR="00DC3708" w:rsidRPr="00073D82" w:rsidRDefault="00DC3708" w:rsidP="00522CB1">
            <w:pPr>
              <w:spacing w:before="240" w:after="120"/>
              <w:ind w:right="-8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522CB1" w:rsidRPr="00073D82" w:rsidRDefault="00522CB1" w:rsidP="00522CB1">
            <w:pPr>
              <w:spacing w:before="240" w:after="120"/>
              <w:ind w:right="-8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DC3708" w:rsidRPr="00073D82" w:rsidRDefault="00DC3708" w:rsidP="00196692">
            <w:pPr>
              <w:spacing w:before="240" w:after="120"/>
              <w:ind w:left="-113" w:right="-8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Przedmiot zamówienia i specyfikacja materiału</w:t>
            </w:r>
            <w:r w:rsidR="00522CB1" w:rsidRPr="00073D8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(parametry/właściwości techniczne produktu)</w:t>
            </w:r>
            <w:r w:rsidRPr="00073D82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, znakowanie materiału i specyfikacja znakowania</w:t>
            </w:r>
          </w:p>
          <w:p w:rsidR="00DC3708" w:rsidRPr="00073D82" w:rsidRDefault="00DC3708" w:rsidP="00196692">
            <w:pPr>
              <w:spacing w:before="240" w:after="12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4"/>
                <w:lang w:eastAsia="en-US"/>
              </w:rPr>
            </w:pP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before="24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3708" w:rsidRPr="00073D82" w:rsidRDefault="00DC3708" w:rsidP="00196692">
            <w:pPr>
              <w:spacing w:before="240" w:after="12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 xml:space="preserve">Cena jednostkowa brutto zł </w:t>
            </w:r>
            <w:r w:rsidR="00F37186" w:rsidRPr="00073D8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>za 1 szt./</w:t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br/>
              <w:t>1 zestaw (poz. 5, 59-62, 64-67)</w:t>
            </w:r>
          </w:p>
        </w:tc>
        <w:tc>
          <w:tcPr>
            <w:tcW w:w="1472" w:type="dxa"/>
            <w:vAlign w:val="center"/>
          </w:tcPr>
          <w:p w:rsidR="00DC3708" w:rsidRPr="00073D82" w:rsidRDefault="00DC3708" w:rsidP="00D9087D">
            <w:pPr>
              <w:spacing w:before="240" w:after="12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>Szacowana przez Zamawiającego ilość produktów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 xml:space="preserve">Łączna wartość </w:t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br/>
              <w:t>(brutto zł)</w:t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br/>
              <w:t>za szacowaną</w:t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 przez Zamawiającego</w:t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 ilość produktów</w:t>
            </w:r>
          </w:p>
        </w:tc>
        <w:tc>
          <w:tcPr>
            <w:tcW w:w="1561" w:type="dxa"/>
            <w:vAlign w:val="center"/>
          </w:tcPr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>Potwierdzenie spełniania parametrów/</w:t>
            </w:r>
            <w:r w:rsidR="00F37186" w:rsidRPr="00073D8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>właściwości technicznych zaoferowanego produktu z wymaganiami OPZ:</w:t>
            </w:r>
          </w:p>
          <w:p w:rsidR="00DC3708" w:rsidRPr="00073D82" w:rsidRDefault="00DC3708" w:rsidP="00DC3708">
            <w:pPr>
              <w:ind w:left="-64" w:right="-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>(SPEŁNIA */</w:t>
            </w:r>
            <w:r w:rsidR="00F37186" w:rsidRPr="00073D8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73D82">
              <w:rPr>
                <w:rFonts w:asciiTheme="minorHAnsi" w:hAnsiTheme="minorHAnsi" w:cstheme="minorHAnsi"/>
                <w:sz w:val="18"/>
                <w:szCs w:val="18"/>
              </w:rPr>
              <w:t>NIE SPEŁNIA *)</w:t>
            </w:r>
          </w:p>
          <w:p w:rsidR="00DC3708" w:rsidRPr="00073D82" w:rsidRDefault="00DC3708" w:rsidP="00DC3708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i/>
                <w:sz w:val="18"/>
                <w:szCs w:val="18"/>
              </w:rPr>
              <w:t>*) niewłaściwe skreślić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!</w:t>
            </w: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Długopis wykonany z metalu i piszący na niebiesko linią o szerokości min. 0,27mm. Korpus długopisu w kolorze czarnym o długości 137mm (±5mm) i średnicy 10mm (±1mm). Elementy dekoracyjne długopisu i klips w kolorze srebrnym, wykończenie błyszczące. Długopis z przekręcanym mechanizmem włączającym.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Długość: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137mm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tuszu: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niebieski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Średnica obudowy: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 mm( ±2mm)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Grubość linii pisania: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min. 0,27mm.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wzdłuż górnej części długopisu.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7X19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DC3708" w:rsidP="00DC3708">
            <w:pPr>
              <w:pStyle w:val="Bezodstpw"/>
              <w:ind w:left="-76" w:right="-6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="00F37186"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Długopis wykonany z drewna lub bambusu i piszący na niebiesko linią o szerokości min. 0,27mm. Korpus długopisu o długości 148,6mm (±5mm) i szerokości 10mm (±1mm) o naturalnym wykończeniu drewna lub bambusu. Elementy dekoracyjne długopisu i klips w kolorze srebrnym, wykończenie błyszczące. Długopis z klikanym sprężynowym mechanizmem włączającym.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drewniany lub bambusowy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148,6mm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tuszu: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niebieski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Grubość linii pisania: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min. 0,27mm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Logo wzdłuż górnej części długopisu.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7X19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Długopis wykonany z metalu nierdzewnego i piszący na niebiesko linią o szerokości min. 0,27mm. Korpus długopisu o długości 137mm (±5mm) i średnicy 10mm (±1mm) z wykończeniem metalowym matowym koloru srebrnego. Elementy dekoracyjne długopisu i klips w kolorze srebrnym, wykończenie błyszczące. Długopis z przekręcanym mechanizmem włączającym. Do długopisu odpowiednie pudełko o kształcie tuby wykonane z metalu nierdzewnego dopasowane wymiarami do długości długopisu. Wykończenie pudełka metalowe matowe w kolorze srebrnym, elementy dekoracyjne srebrne błyszczące.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137mm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Kolor tuszu: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niebieski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Grubość linii pisania: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min. 0,27mm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wzdłuż górnej części długopisu.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 (długopis): 7X19 mm (±2mm)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pudełku w kształcie tuby.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 (tuba):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Długopis wykonany z metalu i piszący na niebiesko linią o szerokości min. 0,27mm. Korpus długopisu o długości 148,6mm (±5mm) i średnicy 10mm (±1mm) z wykończeniem matowym w kolorze czarnym. Elementy dekoracyjne długopisu i klips w kolorze srebrnym, wykończenie błyszczące. Długopis z przekręcanym mechanizmem włączającym. Do długopisu odpowiednie pudełko o kształcie prostopadłościanu wykonane z tektury wysokiej jakości. Wykończenie pudełka matowe w kolorze czarnym.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 pudełka: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tektura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pudełka: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czarny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 długopisu: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długopisu: 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czarny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148,6mm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 xml:space="preserve">Kolor tuszu: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niebieski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Grubość linii pisania: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min. 0,27mm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wzdłuż górnej części długopisu.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 (długopis):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7X19 mm (±2mm)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prawym dolnym rogu zamknięcia opakowania.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 (opakowanie):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15X42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składający się z długopisu i ołówka o jednolitej estetyce we wspólnym pudełku.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Długopis wykonany z metalu i piszący na niebiesko linią o szerokości min. 0,27mm. Korpus długopisu o długości 137mm (±5mm) i średnicy 10mm (±1mm) z wykończeniem czarnym matowym. Elementy dekoracyjne długopisu i klips w kolorze srebrnym, wykończenie błyszczące. Długopis z klikanym sprężynowym mechanizmem włączającym.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Ołówek automatyczny wykonany z metalu. Ołówek na wkłady grafitowe o długości 60mm i średnicy 0,7mm. Korpus ołówka o długości 137mm (±5mm) i średnicy 10mm (±1mm) z wykończeniem czarnym matowym. Elementy dekoracyjne ołówka i klips w kolorze srebrnym, wykończenie błyszczące. Ołówek z klikanym mechanizmem włączającym. W komplecie dodatkowe wkłady grafitowe.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długopisu i ołówka odpowiednie pudełko o kształcie smukłym wykonane z metalu nierdzewnego. Wykończenie pudełka metalowe matowe w kolorze srebrnym.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 opakowania: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 długopisu: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137mm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tuszu: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niebieski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Grubość linii pisania: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min. 0,27mm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br/>
              <w:t xml:space="preserve">Kolor tuszu: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niebieski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 ołówka: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br/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137mm (±5mm)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wzdłuż górnej części długopisu i ołówka.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7X19 mm (±2mm)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prawym dolnym rogu pokrywki opakowania.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 (opakowanie):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13X37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Notatnik zawierający co najmniej 96 kartek papierowych śnieżnobiałych gładkich w formacie 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A5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. Gramatura papieru ≥100g/m2. Okładka twarda pokryta materiałem skóropodobnym, gładkim, błyszczącym w kolorze 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czarnym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 Do okładki elastyczny czarny pasek utrzymujący notatnik w pozycji zamkniętej. W notatniku zakładka w formie podłużnej czarnej wstążki o szerokości między 4mm a 10mm.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w lewym dolnym rogu okładki zewnętrznej.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2600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Notatnik zawierający co najmniej 96 kartek papierowych białych w formacie A5. Gramatura papieru ≥80g/m2. Papier pochodzący z recyklingu. Okładka twarda z materiału z recyklingu w kolorze beżowym lub zbliżonym. Do okładki elastyczny pasek utrzymujący notatnik w pozycji zamkniętej. W notatniku zakładka w formie podłużnej wstążki o szerokości między 4mm a 10mm.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w lewym dolnym rogu okładki zewnętrznej.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5E6695" w:rsidRPr="005E6695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5E6695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Kołonotatnik zawierający co najmniej 96 kartek papierowych białych gładkich w formacie A5. Gramatura papieru ≥100g/m2. Okładka twarda papierowa w kolorze beżowym lub zbliżonym. Koła łączące w kolorze czarnym wykonane z metalu.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>Nadruk: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wersja 3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tampondruku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Logo w prawym dolnym rogu okładki zewnętrznej.  </w:t>
            </w:r>
          </w:p>
          <w:p w:rsidR="00DC3708" w:rsidRPr="005E6695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Wymiary logo: </w:t>
            </w:r>
            <w:r w:rsidR="00DC3708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155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SPEŁNIA *) / </w:t>
            </w: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wykonana z papieru, klejona, biała. Uszy torby papierowe cienkie skręcane.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o wymiarach: A5.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Nośność statyczna min. 2 kg.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umiejscowione na środku,  na dole wzdłuż podstawy torby. 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logo: 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wykonana z papieru, klejona, biała. Uszy torby papierowe cienkie skręcane.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o wymiarach: A4.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Nośność statyczna min. 5kg.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umiejscowione na środku, na dole wzdłuż podstawy torby.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wykonana z papieru ekologicznego, klejona, beżowa. Uszy torby papierowe cienkie skręcane.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o wymiarach: A5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Nośność statyczna min. 2kg.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umiejscowione na środku, na dole wzdłuż podstawy torby.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wykonana z papieru ekologicznego, klejona, beżowa. Uszy torby papierowe cienkie skręcane.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o wymiarach: A4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Nośność statyczna min. 5kg.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umiejscowione na środku, na dole wzdłuż podstawy torby.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wykonana z płótna o składzie 100% bawełna, szyta, biała lub beżowa. Uszy torby bawełniane długie min. 21cm długości. Gramatura płótna ≥220g/m2.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o wymiarach: 35x40cm (±5cm)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Nośność statyczna min. 15 kg.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bawełna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beżowy lub biały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umiejscowione na metce materiałowej doszytej do otworu.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wykonana z juty, szyta, beżowa/naturalna. Uszy torby bawełniane długie min. 21cm długości. Gramatura płótna ≥180g/m2.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Skóropodobna etykieta przyszyta do torby.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Torba o wymiarach: 35x40cm (±5cm)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Nośność statyczna min. 20kg.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juta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wybite na skóropodobnej etykiecie przyszytej do torby, umiejscowione na środku, w górnej części powierzchni zewnętrznej torby. 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Smycz w postaci sznurka o przekroju okrągłym z zapięciem, regulatorem długości oraz karabińczykiem.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Wymiary: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5 mm (±2mm) x 900mm (±50) mm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sznurek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Kolor: czarny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regulatorze długości smyczy.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Smycz w postaci tasiemki z zapięciem oraz metalowym, gładkim, srebrnym karabińczykiem. Na smyczy klamra plastikowa w kolorze czarnym umożliwiająca odpięcie części smyczy z karabińczykiem.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Wymiary: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 15 mm (±2mm) x 900mm (±50)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tasiemki: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granatowy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obu stronach smyczy, powtarzające się 2 razy na – po jednej na lewej i prawej stronie.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Kubek z uchwytem wykonany z ceramiki. Kubek w kolorze śnieżnobiałym błyszczącym i granatowym błyszczącym. Dopuszczony do kontaktu z żywnością.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Odpowiedni do umieszczania w zmywarce oraz mikrofalówce. Odpowiedni do gorących płynów do min. 100 stopni Celsjusza.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250ml max. 300 ml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ceramika grubość min. 2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śnieżnobiały błysk i granatowy błysk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max. 0,25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900 szt. kubków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snieżnobiałych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i 900 szt. kubków granatowych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1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10X36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Kubek z uchwytem wykonany z ceramiki. Kubek w kolorze śnieżnobiałym błyszczącym. Podstawa kubka z wykonana z korka.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Dopuszczony do kontaktu z żywnością. Odpowiedni do gorących płynów do min. 100 stopni Celsjusza.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250ml max. 350ml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ceramika grubość min. 2 mm korek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Grubość ścianek: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max. 3mm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śnieżnobiały błysk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max.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</w:t>
            </w:r>
            <w:r w:rsidR="00701C7D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900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Kubek z uchwytem wykonany z ceramiki. Kubek w kolorze śnieżnobiałym błyszczącym. Dopuszczony do kontaktu z żywnością. Odpowiedni do umieszczania w zmywarce oraz mikrofalówce. Odpowiedni do gorących płynów do min. 100 stopni Celsjusza.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Do kubka odpowiednia przykrywka bambusowa lub jasnego drewna (z odpowiednim otworem na łyżeczkę) i łyżeczka z ceramiki.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300ml max. 350ml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Materiał: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ceramika grubość min. 2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śnieżnobiały błysk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 z przykrywką i łyżeczką: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poziomo na dolnej części powierzchni zewnętrznej pionowej kubka.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Kubek wykonany z ceramiki. Kubek w kolorze śnieżnobiałym błyszczącym. Podstawa kubka z materiałem antypoślizgowym. Dopuszczony do kontaktu z żywnością. Odpowiedni do umieszczania w zmywarce oraz mikrofalówce. Odpowiedni do gorących płynów do min. 100 stopni Celsjusza. Do kubka odpowiednia pokrywka silikonowa nakładana w kolorze czarnym z małym otworem do picia.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300 ml max. 350 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Materiał: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ceramika grubość min. 2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śnieżnobiały błysk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Kubek termiczny wykonany z tworzywa sztucznego. Kubek w kolorze śnieżnobiałym matowym. Dopuszczony do kontaktu z żywnością. Odpowiedni do umieszczania w zmywarce. Odpowiedni do gorących płynów do min. 100 stopni Celsjusza. Do kubka odpowiednia nakrętka w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 xml:space="preserve">kolorze czarnym, zakręcana 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szczelna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, z tworzywa sztucznego. W nakrętce klikany mechanizm umożliwiający otwarcie otworu do picia.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400ml max. 500ml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plastik grubość min. 1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Kolor: śnieżno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biały mat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max.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Kubek termiczny wykonany z metalu nierdzewnego z elementami z tworzywa sztucznego. Kubek z wykończeniem odpowiednim dla użytych materiałów: metalowy srebrny matowy i tworzywo czarny matowy. Podstawa kubka z materiałem antypoślizgowym. Dopuszczony do kontaktu z żywnością. Odpowiedni do gorących płynów do min. 100 stopni Celsjusza. Do kubka odpowiednia pokrywka zakręcana szczelna z możliwością odblokowania otworu do picia ruchem przesunięcia lub otwierania do zewnątrz.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400 ml max. 450 ml</w:t>
            </w:r>
          </w:p>
          <w:p w:rsidR="00DC3708" w:rsidRPr="00073D82" w:rsidRDefault="00DC3708" w:rsidP="00DC3708">
            <w:pPr>
              <w:tabs>
                <w:tab w:val="left" w:pos="1970"/>
              </w:tabs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 grubość min. 1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900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Kubek termiczny wykonany z ceramiki. Kubek w kolorze śnieżnobiałym błyszczącym. Podstawa kubka z materiałem antypoślizgowym. Dopuszczony do kontaktu z żywnością. Odpowiedni do umieszczania w zmywarce oraz mikrofalówce. Odpowiedni do gorących płynów do min. 100 stopni Celsjusza. Do kubka odpowiednia pokrywka silikonowa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nakładana w kolorze czarnym z otworem i elastyczna opaska silikonowa możliwa do stabilnego umiejscowienia na zewnętrznej długości kubka. Opaska powinna być antypoślizgowa i izolować termicznie od powierzchni zewnętrznej kubka.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300ml max. 350ml.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ceramika grubość min. 2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Kubek termiczny wykonany z metalu nierdzewnego z korpusem z drewna lub bambusa. Kubek z wykończeniem naturalnym użytych materiałów: metalowy srebrny błyszczący i drewniany lub bambusowy naturalny. Dopuszczony do kontaktu z żywnością. Odpowiedni do gorących płynów do min. 100 stopni Celsjusza. Do kubka odpowiednia pokrywka zakręcana szczelna z możliwością odblokowania otworu do picia ruchem przesunięcia lub otwierania do zewnątrz.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330ml max. 500ml.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bambusowy lub drewniany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700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Kubek termiczny z uchwytem wykonany z metalu nierdzewnego z korpusem z tworzywa sztucznego. Kubek z wykończeniem odpowiednim dla użytych materiałów: metalowy srebrny błyszczący i tworzywo czarny matowy. Uchwyt z tworzywa sztucznego. Dopuszczony do kontaktu z żywnością. Odpowiedni do gorących płynów do min. 100 stopni Celsjusza.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Do kubka odpowiednia pokrywka zakręcana szczelna z możliwością odblokowania otworu do picia ruchem przesunięcia lub otwierania do zewnątrz.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330ml max. 500ml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plastik/metal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środkowej części powierzchni zewnętrznej (plastikowej)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Termos z metalu nierdzewnego. Termos z wykończeniem odpowiednim dla użytych materiałów: metalowy srebrny błyszczący i tworzywo czarny matowy. Możliwość użycia nakrętki jako kubka do spożywania płynnej zawartości termosu. Nakrętka zakręcana szczelna. Mechanizm klikany do odblokowania otworu do wylewania. Dopuszczony do kontaktu z żywnością. Odpowiedni do gorących płynów do min. 100 stopni Celsjusza.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500ml max. 1L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metalowy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Termos wykonany z metalu nierdzewnego z korpusem z drewna lub bambusa. Termos z wykończeniem naturalnym użytych materiałów: metalowy srebrny błyszczący i drewniany lub bambusowy naturalny. Dopuszczony do kontaktu z żywnością. Odpowiedni do gorących płynów do min. 100 stopni Celsjusza. Do termosu odpowiednia pokrywka zakręcana szczelna.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400 ml max 550 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metal,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drewno/bambus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>Grawer:</w:t>
            </w:r>
            <w:r w:rsidR="00701C7D"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pionowo na środkowej części powierzchni zewnętrznej pionowej kubka.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400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Filiżanka z uchwytem wykonana z ceramiki lub porcelany. Filiżanka w kolorze śnieżnobiałym błyszczącym.  Dopuszczona do kontaktu z żywnością. Odpowiednia do umieszczania w zmywarce oraz mikrofalówce. Odpowiednia do gorących płynów do min. 100 stopni Celsjusza.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200ml max. 250ml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filiżanki talerzyk na którym można ją stabilnie umieścić. Średnica talerzyka max. 16 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Grubość ścianek: max 2mm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ceramika lub porcelana, grubość min. 1,5 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Grubość ścianek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max 2mm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śnieżnobiały błysk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Nadruk: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1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na dolnej części powierzchni zewnętrznej pionowej filiżanki.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10X36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600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Organizer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biurowy z zegarem z białą tarczą. Materiał zegara w kolorze srebrnym lub złotym. Wykonany z drewna, umożliwiający przechowywanie artykułów piśmienniczych. Zegar z mechanizmem kwarcowym i trzema ciemnymi wskazówkami.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Średnica zegara: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7-9 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 całkowita: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 18 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Wysokość przegrody na artykuły piśmiennicze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12 cm ± 2cm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drewno/metal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Szerokość: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6 cm ± 2 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 przegrody: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ciemny dąb/palisander (jak na wizualizacji)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0,5 kg ± 0,2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na drewnianym przodzie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organizera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, w dolnej przedniej części, po prawej stronie.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Kalendarz kostkowy z drewna w kolorze jasnego jesionu (lub zbliżony) umożliwiający pokazywanie daty i dnia tygodnia w języku polskim. Wykończenie naturalne drewno. Ilość kostek: 4. Kostki z grawerem w ciemniejszym pasującym kolorze.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drewno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 cm ± 2cm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Szerokość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5cm ± 2cm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jasny jesion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(jak na wizualizacji)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Grawer: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drewnianym pudełku z przodu, pośrodku.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Parasol długi automatyczny z minimum sześcioma drutami i zakrzywioną rączką. Materiał parasola wodoodporny wykonany z tkaniny poliestrowej o gramaturze co najmniej 240 g/m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Mechanika parasolowa: automatyczny </w:t>
            </w:r>
          </w:p>
          <w:p w:rsidR="00DC3708" w:rsidRPr="00073D82" w:rsidRDefault="00DC3708" w:rsidP="00DC3708">
            <w:pPr>
              <w:numPr>
                <w:ilvl w:val="0"/>
                <w:numId w:val="33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wytrzymały poliester</w:t>
            </w:r>
          </w:p>
          <w:p w:rsidR="00DC3708" w:rsidRPr="00073D82" w:rsidRDefault="00DC3708" w:rsidP="00DC3708">
            <w:pPr>
              <w:numPr>
                <w:ilvl w:val="0"/>
                <w:numId w:val="33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żeberka z wytrzymałej stali</w:t>
            </w:r>
          </w:p>
          <w:p w:rsidR="00DC3708" w:rsidRPr="00073D82" w:rsidRDefault="00DC3708" w:rsidP="00DC3708">
            <w:pPr>
              <w:numPr>
                <w:ilvl w:val="0"/>
                <w:numId w:val="33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wiatroodporność</w:t>
            </w:r>
            <w:proofErr w:type="spellEnd"/>
          </w:p>
          <w:p w:rsidR="00DC3708" w:rsidRPr="00073D82" w:rsidRDefault="00DC3708" w:rsidP="00DC3708">
            <w:pPr>
              <w:numPr>
                <w:ilvl w:val="0"/>
                <w:numId w:val="33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 komplecie pokrowiec </w:t>
            </w:r>
          </w:p>
          <w:p w:rsidR="00DC3708" w:rsidRPr="00073D82" w:rsidRDefault="00DC3708" w:rsidP="00DC3708">
            <w:pPr>
              <w:numPr>
                <w:ilvl w:val="0"/>
                <w:numId w:val="33"/>
              </w:num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Patka zapinana na zatrzask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100% poliester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98 cm ± 5 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Średnica rozłożona: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120-130 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 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br/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czarny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 rączki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drewno naturalne, orzech, lakierowane  zbliżone do:</w:t>
            </w:r>
            <w:r w:rsidRPr="00073D82">
              <w:rPr>
                <w:rFonts w:asciiTheme="minorHAnsi" w:eastAsiaTheme="minorHAnsi" w:hAnsiTheme="minorHAnsi" w:cstheme="minorBidi"/>
                <w:noProof/>
                <w:sz w:val="18"/>
                <w:szCs w:val="18"/>
              </w:rPr>
              <w:t xml:space="preserve"> </w:t>
            </w:r>
            <w:r w:rsidRPr="00073D82">
              <w:rPr>
                <w:rFonts w:asciiTheme="minorHAnsi" w:eastAsiaTheme="minorHAnsi" w:hAnsiTheme="minorHAnsi" w:cstheme="minorBidi"/>
                <w:noProof/>
                <w:sz w:val="18"/>
                <w:szCs w:val="18"/>
              </w:rPr>
              <w:drawing>
                <wp:inline distT="0" distB="0" distL="0" distR="0" wp14:anchorId="66CCAC34" wp14:editId="54F745D1">
                  <wp:extent cx="1181100" cy="1079281"/>
                  <wp:effectExtent l="0" t="0" r="0" b="6985"/>
                  <wp:docPr id="78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426" cy="1085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górnej części rączki.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Parasol składany teleskopowo automatyczny z minimum sześcioma drutami. Materiał parasola wodoodporny wykonany z tkaniny poliestrowej o gramaturze co najmniej 240 g/m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vertAlign w:val="superscript"/>
                <w:lang w:eastAsia="en-US"/>
              </w:rPr>
              <w:t>2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Otwarcie i zamknięcie parasola za pomocą przycisku dolnej sprężyny. Kolor czarny. Średnica rozłożona: co najmniej 100cm do 120 cm Mechanika parasolowa: automatyczny </w:t>
            </w:r>
          </w:p>
          <w:p w:rsidR="00DC3708" w:rsidRPr="00073D82" w:rsidRDefault="00DC3708" w:rsidP="00DC3708">
            <w:pPr>
              <w:numPr>
                <w:ilvl w:val="0"/>
                <w:numId w:val="32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wytrzymały poliester</w:t>
            </w:r>
          </w:p>
          <w:p w:rsidR="00DC3708" w:rsidRPr="00073D82" w:rsidRDefault="00DC3708" w:rsidP="00DC3708">
            <w:pPr>
              <w:numPr>
                <w:ilvl w:val="0"/>
                <w:numId w:val="32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żeberka z wytrzymałej stali</w:t>
            </w:r>
          </w:p>
          <w:p w:rsidR="00DC3708" w:rsidRPr="00073D82" w:rsidRDefault="00DC3708" w:rsidP="00DC3708">
            <w:pPr>
              <w:numPr>
                <w:ilvl w:val="0"/>
                <w:numId w:val="32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wiatroodporność</w:t>
            </w:r>
            <w:proofErr w:type="spellEnd"/>
          </w:p>
          <w:p w:rsidR="00DC3708" w:rsidRPr="00073D82" w:rsidRDefault="00DC3708" w:rsidP="00DC3708">
            <w:pPr>
              <w:numPr>
                <w:ilvl w:val="0"/>
                <w:numId w:val="32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 komplecie pokrowiec</w:t>
            </w:r>
          </w:p>
          <w:p w:rsidR="00DC3708" w:rsidRPr="00073D82" w:rsidRDefault="00DC3708" w:rsidP="00DC3708">
            <w:pPr>
              <w:numPr>
                <w:ilvl w:val="0"/>
                <w:numId w:val="32"/>
              </w:num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Patka zapinana na zatrzask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poliester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25-30 cm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czarny (całość)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na tasiemce spinającej materiał.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Teczka na dokumenty o formacie A4, składana na pół. Teczka twarda, gładka, pokryta materiałem skóropodobnym. Kolor czarny.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 środku kieszonka zabezpieczająca dokumenty przed wypadnięciem.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 dolnym prawym rogu okładki.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5E6695" w:rsidRPr="005E6695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5E6695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Teczka na dokumenty o formacie A4, składana na pół. Teczka twarda pokryta materiałem gładkim, skóropodobnym. Kolor czarny. W 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środku notatnik z białymi kartkami A4 po prawej stronie i przegródki z materiału skóropodobnego na akcesoria po lewej stronie. 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Ilość kartek: </w:t>
            </w:r>
            <w:r w:rsid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od 20 do 50.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Przegródki: na dokumenty, 2 X smartfon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 xml:space="preserve">Waga: 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do 0,2 kg</w:t>
            </w:r>
            <w:r w:rsid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do 0,6 kg</w:t>
            </w:r>
          </w:p>
          <w:p w:rsidR="00DC3708" w:rsidRPr="005E6695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 xml:space="preserve">Grawer: </w:t>
            </w:r>
            <w:r w:rsidR="00DC3708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wersja 3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Grawer laserowy.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Logo w dolnym prawym rogu okładki.</w:t>
            </w:r>
          </w:p>
          <w:p w:rsidR="00DC3708" w:rsidRPr="005E6695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Wymiary logo: </w:t>
            </w:r>
            <w:r w:rsidR="00DC3708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  <w:t>500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SPEŁNIA *) / </w:t>
            </w: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  <w:t>NIE SPEŁNIA*)</w:t>
            </w:r>
          </w:p>
        </w:tc>
      </w:tr>
      <w:tr w:rsidR="005E6695" w:rsidRPr="005E6695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5E6695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Słuchawki nauszne bezprzewodowe z łącznością Bluetooth i 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WiFi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. Wbudowana bateria min. 550mAh z możliwością naładowania przez port USB-C. Pasmo przenoszenia 20-20000Hz.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Wbudowany mikrofon. Kabel ładujący w zestawie.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 xml:space="preserve">Kolor: 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czarny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>Nadruk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wersja 3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tampondruku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Logo na pałąku od strony wewnętrznej.</w:t>
            </w:r>
          </w:p>
          <w:p w:rsidR="00DC3708" w:rsidRPr="005E6695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Wymiary logo: </w:t>
            </w:r>
            <w:r w:rsidR="00DC3708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  <w:t>300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SPEŁNIA *) / </w:t>
            </w: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Słuchawki douszne bezprzewodowe z łącznością Bluetooth połączone kablem. Wbudowana bateria starczająca na min. 3h działania ze słuchaniem i rozmowami. Pasmo przenoszenia 20-20000Hz.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Dźwięk stereo. Możliwość wygłuszenia dźwięku z otoczenia. W zestawie gumki na zakończenia oraz przypięcie do mikrofonu.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czarny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Grawer: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panelu sterującym.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logo:</w:t>
            </w:r>
            <w:r w:rsidR="00701C7D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Słuchawki douszne bezprzewodowe z łącznością Bluetooth tzw. True Wireless.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Bluetooth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Low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Energy 4,2 (minimum). Wbudowana bateria starczająca na min. 3h działania i etui ładujące zamykane. Pasmo przenoszenia 20-20000Hz.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Wskaźnik naładowania baterii.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Bateria min. 500mAh.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Kolor: biały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górnej pokrywy etui.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1600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5E6695" w:rsidRPr="005E6695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5E6695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Akumulator przenośny z korpusem aluminiowym koloru czarnego. Min. jeden port USB 3.0 żeński i jeden USB-C żeński umożliwiające ładowanie urządzeń elektronicznych oraz ładowanie akumulatora ze źródła zewnętrznego. Akumulator powinien umożliwiać podgląd stanu naładowania.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Pojemność min. 8000 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mAh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Superboost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. Ładowanie indukcyjne.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>Waga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: do 0,4 kg</w:t>
            </w:r>
          </w:p>
          <w:p w:rsidR="00DC3708" w:rsidRPr="005E6695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 xml:space="preserve">Grawer: </w:t>
            </w:r>
            <w:r w:rsidR="00DC3708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wersja 3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Grawer laserowy.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Logo w dolnym prawym rogu największej powierzchni zewnętrznej.</w:t>
            </w:r>
          </w:p>
          <w:p w:rsidR="00DC3708" w:rsidRPr="005E6695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Wymiary logo: </w:t>
            </w:r>
            <w:r w:rsidR="00DC3708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  <w:t>500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SPEŁNIA *) / </w:t>
            </w: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Akumulator przenośny z korpusem z bambusu lub drewna z wykończeniem naturalnym. Min. jeden port USB 3.0 żeński i jeden USB-C żeński umożliwiające ładowanie urządzeń elektronicznych oraz ładowanie akumulatora ze źródła zewnętrznego. Akumulator powinien umożliwiać podgląd stanu naładowania.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Pojemność min. 8000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mAh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Superboost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 Ładowanie indukcyjne.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Waga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do 0,4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lastRenderedPageBreak/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 dolnym prawym rogu największej powierzchni zewnętrznej.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Pamięć przenośna typu „pendrive” z portem  USB 3.0 typu A męskim. Obudowa biała lub granatowa z plastiku oraz element umożliwiający zasłonięcie wtyczki prostym ruchem.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16GB.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biały i granatowy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700 szt. białych i 700 szt. granatowych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Grawer: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1400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Pamięć przenośna typu „pendrive” z portem  USB 3.0 typu A męskim. Obudowa z bambusu lub drewna oraz element umożliwiający zasłonięcie wtyczki prostym ruchem.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16GB.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drewniany naturalny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Pamięć przenośna typu „pendrive” z portem  USB 3.0 typu A męskim. Obudowa czarna z plastiku oraz zatyczka umożliwiająca osłonięcie wtyczki.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16GB.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czarny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400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Pamięć przenośna typu „pendrive” z portem  USB 3.0 typu A męskim. Obudowa z bambusa lub drewna oraz zatyczka bambusowa lub z drewna umożliwiająca osłonięcie wtyczki.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min. 16GB.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drewniany naturalny</w:t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 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Grawer: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5E6695" w:rsidRPr="005E6695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5E6695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Głośnik przenośny bezprzewodowy z łącznością Bluetooth umożliwiający odtwarzanie muzyki w popularnych formatach cyfrowych z zewnętrznego urządzenia np. telefonu. Korpus z tworzywa sztucznego w kształcie cylindrycznym. Przyciski fizyczne umożliwiające włączenie/wyłączenie urządzenia i zarządzanie odtwarzaniem. Z</w:t>
            </w:r>
            <w:r w:rsidR="005E6695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asilane baterią o mocy min. 400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mAh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bas-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booster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equarter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z możliwością ładowania przez port typu micro-USB lub USB-C. Moc wyjściowa głośnika min. 3W. Bluetooth 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Low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Energy 4,2 (minimum).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Norma IP67.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Wodoodporny.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 xml:space="preserve">Kolor: 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biały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br/>
            </w: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 xml:space="preserve">Waga: 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do 0,5 kg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br/>
            </w: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 xml:space="preserve">Średnica: 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6,5 - 8 cm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>Nadruk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wersja 3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tampondruku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Logo na dolnej części korpusu.</w:t>
            </w:r>
          </w:p>
          <w:p w:rsidR="00DC3708" w:rsidRPr="005E6695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Wymiary logo: </w:t>
            </w:r>
            <w:r w:rsidR="00DC3708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  <w:t>200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SPEŁNIA *) / </w:t>
            </w: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Głośnik przenośny bezprzewodowy z łącznością Bluetooth umożliwiający odtwarzanie muzyki w popularnych formatach cyfrowych z zewnętrznego urządzenia np. telefonu. Korpus z bambusu lub drewna w kształcie cylindrycznym. Przyciski fizyczne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umożliwiające włączenie/wyłączenie urządzenia i zarządzanie odtwarzaniem.</w:t>
            </w:r>
            <w:r w:rsidR="005E6695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Zasilane baterią o mocy min. 45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0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mAh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bas-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booster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equarter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z możliwością ładowania przez port typu micro-USB lub USB-C. Moc wyjściowa głośnika min. 3W. Bluetooth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Low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Energy 4,2 (minimum).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Norma IP67.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Wodoodporny.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jasne drewno/bambus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Średnica: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6,5 - 8 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dolnej części korpusu.</w:t>
            </w:r>
          </w:p>
          <w:p w:rsidR="00DC3708" w:rsidRPr="00073D82" w:rsidRDefault="00701C7D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700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Głośnik przenośny bezprzewodowy z łącznością Bluetooth umożliwiający odtwarzanie muzyki w popularnych formatach cyfrowych z zewnętrznego urządzenia np. telefonu. Korpus z tworzywa sztucznego w kształcie zbliżonym do kwadratu. Przyciski fizyczne umożliwiające włączenie/wyłączenie urządzenia i zarządzanie odtwarzaniem. Zasilane baterią o mocy min. 1000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mAh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bas-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booster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equarter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z możliwością ładowania przez port typu micro-USB lub USB-C. Moc wyjściowa głośnika min. 3W. Bluetooth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Low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Energy 4,2 (minimum).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Norma IP67.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Wodoodporny.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biały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Wymiary: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31 x 15.2 x 11.8 cm (±1 cm)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Nadruk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dolnej części korpusu.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Głośnik przenośny bezprzewodowy z łącznością Bluetooth umożliwiający odtwarzanie muzyki w popularnych formatach cyfrowych z zewnętrznego urządzenia np. telefonu. Korpus z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 xml:space="preserve">bambusu w kształcie zbliżonym do kostki o zaokrąglonych krawędziach. Przyciski fizyczne umożliwiające włączenie/wyłączenie urządzenia i zarządzanie odtwarzaniem. Zasilane baterią o mocy min. 1000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mAh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bas-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booster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equarter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z możliwością ładowania przez port typu micro-USB lub USB-C. Moc wyjściowa głośnika min. 3W. Bluetooth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Low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Energy 4,2 (minimum).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Norma IP67.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Wodoodporny.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 0,5 kg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jasne drewno/bambus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Wymiary: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kompaktowy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dolnej części korpusu.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Stacja pogodowa z wyświetlaczem, przekątna co najmniej 4 cale z korpusem z tworzywa sztucznego. Zasilana na baterie. Umożliwiająca wyświetlanie podstawowych wskaźników meteorologicznych i daty oraz godziny.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Dodatkowo: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Alarm z funkcją drzemki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Pogodynka (piktogramy obrazujące tendencję zmian pogody)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Wskaźnik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komfortu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Wysokość: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14,5 cm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Szerokość: 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8,5 cm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Głębokość: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4,5 cm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czarny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dolnej części poniżej wyświetlacza.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Stacja pogodowa z wyświetlaczem, przekątna co najmniej 4 cale z korpusem bambusowym. Zasilana na baterie. Umożliwiająca wyświetlanie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podstawowych wskaźników meteorologicznych i daty oraz godziny.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Dodatkowo: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Alarm z funkcją drzemki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Pogodynka (piktogramy obrazujące tendencję zmian pogody)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Wskaźnik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komfortu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Wysokość: 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14,5 cm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Szerokość: 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8,5 cm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Głębokość: 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4,5 cm (±5mm)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bambus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środkowej części poniżej wyświetlacza.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Brelok z kablami: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męski USB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męski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Lightning</w:t>
            </w:r>
            <w:proofErr w:type="spellEnd"/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męski USB-C</w:t>
            </w:r>
          </w:p>
          <w:p w:rsidR="00DC3708" w:rsidRPr="00073D82" w:rsidRDefault="00DC3708" w:rsidP="00DC3708">
            <w:pPr>
              <w:numPr>
                <w:ilvl w:val="0"/>
                <w:numId w:val="34"/>
              </w:numPr>
              <w:spacing w:after="120"/>
              <w:ind w:left="714" w:hanging="35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męski micro-USB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Brelok w kolorze czarnym. Powinien umożliwiać ładowanie urządzeń elektronicznych jako element pośredniczący pomiędzy źródłem energii elektrycznej a ładowanym urządzeniem.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Długość kabli: 10 -12cm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elemencie łączącym wszystkie kable.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Podstawka pod telefon z funkcją indukcyjnego ładowania telefonu. Korpus podstawki wykonany z drewna lub bambusu. Pozycja telefonu na podstawce powinna być nachylona i stabilna. Wymiary: przekątna 17,8 cm (±2cm)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 na dole, równolegle do podstawy.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1200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5E6695" w:rsidRPr="005E6695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5E6695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Notes z tektury z samoprzylepnymi karteczkami mamo różnych kolorów i większymi kartkami żółtawymi gładkimi.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Wymiary 7,5x7,5cm (±1cm).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Ilość kartek: 50</w:t>
            </w:r>
          </w:p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 xml:space="preserve">Nadruk </w:t>
            </w:r>
            <w:r w:rsidR="00DC3708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wersja 3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tampondruku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Logo poziomo na środku okładki.</w:t>
            </w:r>
          </w:p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Wymiary logo: </w:t>
            </w:r>
            <w:r w:rsidR="00DC3708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  <w:t>700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SPEŁNIA *) / </w:t>
            </w: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Notes z tektury z samoprzylepnymi karteczkami różnych kolorów i większymi kartkami żółtawymi gładkimi oraz kartkami białymi gładkimi. Do okładki przytwierdzona elastyczna opaska umożliwiająca przechowywanie długopisu. Długopis w zestawie.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Długopis wykonany z materiału pochodzącego z recyklingu lub bambusu i piszący na niebiesko linią o szerokości min. 0,27mm. Korpus długopisu o długości 148,6mm (±5mm) i szerokości 10mm (±1mm).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Ilość kartek dużych białych: min. 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Ilość kartek większych żółtych: min. 25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Ilość kartek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memo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5 rzędów po min. 25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Logo poziomo w prawym dolnym rogu okładki.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pionowo na górnej części długopisu.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600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Zakładka do książek z tektury z samoprzylepnymi karteczkami różnych kolorów. Kształt podłużny.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 xml:space="preserve">Wymiary: 22(±10mm)x6(±10mm)x0,1 cm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Ilość kartek większych żółtych: min. 25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Ilość kartek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memo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5 rzędów po min. 25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u góry.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Wizytownik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twardy pokryty materiałem gładkim, skóropodobnym z magnetycznym zamknięciem, bez przegródek w środku. Kolor czarny. Pojemność nie mniejsza niż 50 wizytówek. Wymiary 10x7cm (±10mm)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Kolor: czarny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 Równolegle do krótszego boku przedniej okładki.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400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5E6695" w:rsidRPr="005E6695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5E6695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Wizytownik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twardy aluminiowy z zamknięciem, bez przegródek w środk</w:t>
            </w:r>
            <w:r w:rsid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u. Pojemność nie mniejsza niż 15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wizytówek.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Wymiary 10x7cm (±10mm)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Kolor: czarny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>Grawer: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wersja 3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Grawer laserowy.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Logo poziomo w prawym dolnym rogu przedniej okładki.</w:t>
            </w:r>
          </w:p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Wymiary logo: </w:t>
            </w:r>
            <w:r w:rsidR="00DC3708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  <w:t>300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SPEŁNIA *) / </w:t>
            </w: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Zakładka do książek ze wstążką bawełnianą i nasionami sosny. Kształt podłużny. Wymiary 15(±10mm)x5,5(±10mm)x0,2cm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równolegle do dłuższego boku.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Zakładka do książek o właściwościach magnetycznych. Kształt podłużny. Krawędzie zaokrąglone. Wymiary 10(±10mm)x2,5(±5mm)x0,1cm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równolegle do dłuższego boku.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kredek w zamykanej tubie w wielu różnych kolorach. W zestawie min. 12 kredek, gumka i temperówka. Tuba powinna być wykonana z materiału pochodzącego z recyklingu. Długość kredek 8,5cm (±1,5cm).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Wykończenie kredek w kolorze jasnego drewna. Dopuszczone do używania przez dzieci powyżej lat 3.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górnej części tuby.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5E6695" w:rsidRPr="005E6695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5E6695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Zestaw kredek w wielu różnych kolorach. W zestawie min. 12 kredek. Opakowanie tekturowe jasne. Długość kredek 14-16 cm. Dopuszczone do używania przez dzieci powyżej lat 3.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Wykończenie kredek w kolorze jasnego drewna.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>Nadruk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wersja 3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tampondruku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Logo na środku z przodu opakowania.</w:t>
            </w:r>
          </w:p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Wymiary logo: </w:t>
            </w:r>
            <w:r w:rsidR="00DC3708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  <w:t>800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SPEŁNIA *) / </w:t>
            </w: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kredy w wielu różnych kolorach. W zestawie min. 4 max. 6 kredy. Opakowanie tekturowe w kolorze beżowym.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Długość kredy min. 6 cm max. 9 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Dopuszczone do używania przez dzieci powyżej lat 3.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z przodu opakowania.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do rysowania w formie notatnika zawierający różnokolorowe kredki w ilości 6 i wkład z co najmniej 32 kartkami A5 białych gładkich oraz temperówkę i gumkę. Dopuszczony do używania przez dzieci powyżej lat 3.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dole wzdłuż podstawy okładki zewnętrznej.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700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Piórnik wykonany z piankowej tkaniny z karabinkiem, zamykany na zamek błyskawiczny. Dopuszczony do używania przez dzieci powyżej lat 3.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="Verdana" w:eastAsiaTheme="minorHAnsi" w:hAnsi="Verdana" w:cstheme="minorBidi"/>
                <w:sz w:val="18"/>
                <w:szCs w:val="18"/>
                <w:shd w:val="clear" w:color="auto" w:fill="FFFFFF"/>
                <w:lang w:eastAsia="en-US"/>
              </w:rPr>
              <w:t>Wymiary:  20 x 5 x 2,5 CM (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± 2cm)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pianka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czarny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poniżej suwaka min. 5mm po lewej stronie piórnika.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700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Zestaw przyborów szkolnych składający się z linijki 15cm, gumki, temperówki i trzech ołówków.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Wszystkie elementy we wspólnym zamykanym pudełku.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Dopuszczony do używania przez dzieci powyżej lat 3.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Materiał: drewno / guma / metal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pokrywki pudełka.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do gry w domino, składający się z 28 kostek z tworzywa sztucznego i drewnianego zamykanego pudełka.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Wymiary: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14,5x4,5x2,5cm (±2cm)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pokrywki drewnianego pudełka.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600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do gry w mikado składający się z 41 patyczków z drewna i drewnianego zamykanego pudełka.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pokrywki drewnianego pudełka.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Zestaw do gry w kółko i krzyżyk składający się z kostek z drewna i drewnianego zamykanego pudełka.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Kostki w ilości 9 z nadrukami:</w:t>
            </w:r>
          </w:p>
          <w:p w:rsidR="00DC3708" w:rsidRPr="00073D82" w:rsidRDefault="00DC3708" w:rsidP="00DC3708">
            <w:pPr>
              <w:numPr>
                <w:ilvl w:val="0"/>
                <w:numId w:val="35"/>
              </w:numPr>
              <w:spacing w:after="120"/>
              <w:contextualSpacing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4 kostki z krzyżykiem</w:t>
            </w:r>
          </w:p>
          <w:p w:rsidR="00DC3708" w:rsidRPr="00073D82" w:rsidRDefault="00DC3708" w:rsidP="00DC3708">
            <w:pPr>
              <w:numPr>
                <w:ilvl w:val="0"/>
                <w:numId w:val="35"/>
              </w:numPr>
              <w:spacing w:after="120"/>
              <w:contextualSpacing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5 kostek z kółkiem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drewno jasne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Logo na środku pokrywki drewnianego pudełka.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Krokomierz elektroniczny z paskiem z tworzywa sztucznego umożliwiającą regulację długości. Wyposażony w wyświetlacz, zasilany na baterie z możliwością ładowania. Mechanizm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pedometru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oparty na wahadle w sprężynie.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Wymiary: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 25 X 2,6 X 1,3 CM (±0,5cm)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 0,2 kg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czarny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Grawer: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Grawer laserowy.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wzdłuż paska.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Krokomierz elektroniczny kieszonkowy z tworzywa sztucznego. Wyposażony w wyświetlacz, zasilany na baterie z możliwością ładowania. Mechanizm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pedometru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oparty na wahadle w sprężynie.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Wymiary: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dł. 4,5 x szer. 4,5 x wys. 2 cm (±1 cm)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 22 g (z baterią)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tworzywo sztuczne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Kolor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 czarny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poziomo poniżej wyświetlacza.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Butelka wykonana z tworzywa sztucznego. przezroczysta. Dopuszczona do kontaktu z żywnością. Do butelki odpowiednia zakrętka w kolorze czarnym, zakręcana szczelna z uchwytem i zamykanym „dziubkiem”.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650ml.( ± 50ml).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Butelka nie zawiera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bisfenolu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A (BPA), jest odporna na wszelkie czynniki zewnętrzne, dobrze toleruje ciepło i zimno.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Butelka jest przyjemna w dotyku, dzięki czemu dobrze leży w dłoni i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wygodnie się ją nosi. Dodatkowo wyposażona jest w szeroki pasek, mocowany przy nakrętce, który ułatwia utrzymanie jej w dłoni podczas ruchu.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plastik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pionowo  w górnej części korpusu.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5E6695" w:rsidRPr="005E6695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5E6695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/>
          </w:p>
        </w:tc>
        <w:tc>
          <w:tcPr>
            <w:tcW w:w="303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Butelka wykonana z tworzywa sztucznego. przezroczysta. Dopuszczona do kontaktu z żywnością. Do butelki odpowiednia zakrętka w kolorze czarnym lub przezroczystym, zakręcana szczelna z zamykanym „dziubkiem”. W butelce pojemnik na owoce lub lód. W butelce pojemnik.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Pojemność min. 750ml max 1l.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Butelka nie zawiera 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bisfenolu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A (BPA), jest odporna na wszelkie czynniki zewnętrzne, dobrze toleruje ciepło i zimno.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 xml:space="preserve">Materiał: 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plastik 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 xml:space="preserve">Waga: </w:t>
            </w: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max. 0,3 kg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18"/>
                <w:lang w:eastAsia="en-US"/>
              </w:rPr>
              <w:t>Nadruk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wersja 3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tampondruku</w:t>
            </w:r>
            <w:proofErr w:type="spellEnd"/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Logo pionowo w górnej części korpusu.</w:t>
            </w:r>
          </w:p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 xml:space="preserve">Wymiary logo: </w:t>
            </w:r>
            <w:r w:rsidR="00DC3708" w:rsidRPr="005E6695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5E6695" w:rsidRDefault="00DC3708" w:rsidP="00DC3708">
            <w:pPr>
              <w:spacing w:after="12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eastAsia="en-US"/>
              </w:rPr>
              <w:t>600</w:t>
            </w:r>
          </w:p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5E6695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5E6695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SPEŁNIA *) / </w:t>
            </w:r>
            <w:r w:rsidRPr="005E66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  <w:t>NIE SPEŁNIA*)</w:t>
            </w:r>
          </w:p>
        </w:tc>
      </w:tr>
      <w:bookmarkEnd w:id="0"/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Butelka wykonana ze szkła, przezroczysta. Dopuszczona do kontaktu z żywnością. Do butelki odpowiednia plastikowa zakrętka w kolorze czarnym, zakręcana szczelna z uchwytem i zamykanym „dziubkiem”.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Pojemność 350ml – 400 ml.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szkło, plastik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max. 0,3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pionowo w dolnej części korpusu.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Opaska z materiału o właściwościach odblaskowych. Kształt podłużny o wymiarach 32x3cm (±2cm). Możliwość zmiany kształtu w celu umieszczenia na ramieniu. Kolor biały.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całej długości.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Naklejka z materiału o właściwościach odblaskowych. Kształt okrągły o średnicy min. 5 cm max. 6 cm. Kolor biały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trHeight w:val="923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Zawieszka z materiału o właściwościach odblaskowych. Metalowy łańcuszek. Kształt zbliżony do koła o średnicy min. 5,0cm - max 5,5 cm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dwustronny,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 z obu stron.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Wymiary logo: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500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Torba wykonana z materiału o właściwościach odblaskowych. Uszy torby długie min. 21cm długości. 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Torba o wymiarach: 35x40cm (±5cm)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  <w:t>Nośność statyczna min. 20kg.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  <w:t>Kolor biały lub srebrny.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plastik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miejscu, 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metce doszytej do otworu.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21X59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100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DC3708" w:rsidRPr="00073D82" w:rsidRDefault="00DC3708" w:rsidP="00DC3708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DC3708" w:rsidRPr="00073D82" w:rsidRDefault="00DC3708" w:rsidP="00DC3708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DC3708" w:rsidRPr="00073D82" w:rsidRDefault="00DC3708" w:rsidP="00DC3708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DC3708" w:rsidRPr="00073D82" w:rsidRDefault="00DC3708" w:rsidP="00DC3708">
            <w:pPr>
              <w:rPr>
                <w:rFonts w:asciiTheme="minorHAnsi" w:hAnsiTheme="minorHAnsi" w:cstheme="minorBidi"/>
                <w:sz w:val="18"/>
                <w:szCs w:val="18"/>
                <w:lang w:eastAsia="en-US"/>
              </w:rPr>
            </w:pPr>
          </w:p>
          <w:p w:rsidR="00DC3708" w:rsidRPr="00073D82" w:rsidRDefault="00DC3708" w:rsidP="00DC3708">
            <w:pPr>
              <w:rPr>
                <w:rFonts w:ascii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gridAfter w:val="1"/>
          <w:wAfter w:w="9" w:type="dxa"/>
          <w:jc w:val="center"/>
        </w:trPr>
        <w:tc>
          <w:tcPr>
            <w:tcW w:w="567" w:type="dxa"/>
          </w:tcPr>
          <w:p w:rsidR="00DC3708" w:rsidRPr="00073D82" w:rsidRDefault="00DC3708" w:rsidP="00DC3708">
            <w:pPr>
              <w:numPr>
                <w:ilvl w:val="0"/>
                <w:numId w:val="31"/>
              </w:numPr>
              <w:spacing w:after="120"/>
              <w:ind w:left="0"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Ogrzewacz do dłoni. Aktywuje się po naciśnięciu metalowej płytki. Nie wymaga baterii. Wielokrotnego użytku. Płyn w kolorze niebieskim lub granatowym.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Materiał: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plastik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Długość: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10 cm (± 2cm)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Szerokość: 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6,5 cm  (±1 cm)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Kolor: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granatowy/niebieski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br/>
            </w: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 xml:space="preserve">Waga: </w:t>
            </w: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0.01 kg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Nadruk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jednostronny, w jednym miejscu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wersja 3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Nadruk metodą sitodruku lub </w:t>
            </w:r>
            <w:proofErr w:type="spellStart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tampondruku</w:t>
            </w:r>
            <w:proofErr w:type="spellEnd"/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lub druku cyfrowego.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Logo na środku.</w:t>
            </w:r>
          </w:p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Wymiary logo: </w:t>
            </w:r>
            <w:r w:rsidR="00DC3708" w:rsidRPr="00073D8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10X28 mm (±2mm)</w:t>
            </w:r>
          </w:p>
        </w:tc>
        <w:tc>
          <w:tcPr>
            <w:tcW w:w="1209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</w:tcPr>
          <w:p w:rsidR="00DC3708" w:rsidRPr="00073D82" w:rsidRDefault="00DC3708" w:rsidP="00DC3708">
            <w:pPr>
              <w:spacing w:after="12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3D82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800</w:t>
            </w:r>
          </w:p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C3708" w:rsidRPr="00073D82" w:rsidRDefault="00DC3708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</w:tcPr>
          <w:p w:rsidR="00DC3708" w:rsidRPr="00073D82" w:rsidRDefault="00F37186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SPEŁNIA *) / </w:t>
            </w:r>
            <w:r w:rsidRPr="00073D8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NIE SPEŁNIA*)</w:t>
            </w:r>
          </w:p>
        </w:tc>
      </w:tr>
      <w:tr w:rsidR="00DC3708" w:rsidRPr="00073D82" w:rsidTr="00F37186">
        <w:trPr>
          <w:jc w:val="center"/>
        </w:trPr>
        <w:tc>
          <w:tcPr>
            <w:tcW w:w="9416" w:type="dxa"/>
            <w:gridSpan w:val="7"/>
          </w:tcPr>
          <w:p w:rsidR="00A53157" w:rsidRPr="00073D82" w:rsidRDefault="00A53157" w:rsidP="00DC3708">
            <w:pPr>
              <w:spacing w:after="1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DC3708" w:rsidRPr="00073D82" w:rsidRDefault="00A53157" w:rsidP="00DC3708">
            <w:pPr>
              <w:spacing w:after="120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073D82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Łącznie (cena oferty ogółem brutto zł): ………………………………….………… zł</w:t>
            </w:r>
          </w:p>
        </w:tc>
      </w:tr>
    </w:tbl>
    <w:p w:rsidR="00414ECB" w:rsidRPr="00073D82" w:rsidRDefault="00414ECB" w:rsidP="00414ECB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:rsidR="00C000E3" w:rsidRPr="00073D82" w:rsidRDefault="00427298" w:rsidP="00C000E3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sz w:val="22"/>
          <w:szCs w:val="22"/>
          <w:lang w:eastAsia="en-US"/>
        </w:rPr>
        <w:t>Oświadczamy, że zamówienie zrealizuj</w:t>
      </w:r>
      <w:r w:rsidR="00127D78" w:rsidRPr="00073D82">
        <w:rPr>
          <w:rFonts w:ascii="Calibri" w:eastAsia="Calibri" w:hAnsi="Calibri" w:cs="Calibri"/>
          <w:sz w:val="22"/>
          <w:szCs w:val="22"/>
          <w:lang w:eastAsia="en-US"/>
        </w:rPr>
        <w:t>emy w terminie określonym w SWZ</w:t>
      </w:r>
      <w:r w:rsidR="00C000E3" w:rsidRPr="00073D8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522CB1" w:rsidRPr="00073D82" w:rsidRDefault="00522CB1" w:rsidP="00522CB1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sz w:val="22"/>
          <w:szCs w:val="22"/>
          <w:lang w:eastAsia="en-US"/>
        </w:rPr>
        <w:t>Oświadczamy, że każdy materiał posiada Certyfikat CE (</w:t>
      </w:r>
      <w:proofErr w:type="spellStart"/>
      <w:r w:rsidRPr="00073D82">
        <w:rPr>
          <w:rFonts w:ascii="Calibri" w:eastAsia="Calibri" w:hAnsi="Calibri" w:cs="Calibri"/>
          <w:sz w:val="22"/>
          <w:szCs w:val="22"/>
          <w:lang w:eastAsia="en-US"/>
        </w:rPr>
        <w:t>Conformité</w:t>
      </w:r>
      <w:proofErr w:type="spellEnd"/>
      <w:r w:rsidRPr="00073D8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073D82">
        <w:rPr>
          <w:rFonts w:ascii="Calibri" w:eastAsia="Calibri" w:hAnsi="Calibri" w:cs="Calibri"/>
          <w:sz w:val="22"/>
          <w:szCs w:val="22"/>
          <w:lang w:eastAsia="en-US"/>
        </w:rPr>
        <w:t>Européenne</w:t>
      </w:r>
      <w:proofErr w:type="spellEnd"/>
      <w:r w:rsidRPr="00073D82">
        <w:rPr>
          <w:rFonts w:ascii="Calibri" w:eastAsia="Calibri" w:hAnsi="Calibri" w:cs="Calibri"/>
          <w:sz w:val="22"/>
          <w:szCs w:val="22"/>
          <w:lang w:eastAsia="en-US"/>
        </w:rPr>
        <w:t>) informujący, że produkt nim oznaczony spełnia wymogi prawne Unii Europejskiej i umożliwia wolny przepływ tego towaru na rynku europejskim.</w:t>
      </w:r>
    </w:p>
    <w:p w:rsidR="006A54C7" w:rsidRPr="00073D82" w:rsidRDefault="006A54C7" w:rsidP="006A54C7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sz w:val="22"/>
          <w:szCs w:val="22"/>
          <w:lang w:eastAsia="en-US"/>
        </w:rPr>
        <w:t xml:space="preserve">Oświadczamy, że zgodnie z opisem przedmiotu zamówienia, zastosowany zostanie przez nas aspekt środowiskowy (materiały pochodzące z recyklingu) w odniesieniu do niektórych zamawianych produktów (poz. 7, poz. 53 – alternatywnie materiał: bambus, poz. </w:t>
      </w:r>
      <w:r w:rsidR="00B93816" w:rsidRPr="00073D82">
        <w:rPr>
          <w:rFonts w:ascii="Calibri" w:eastAsia="Calibri" w:hAnsi="Calibri" w:cs="Calibri"/>
          <w:sz w:val="22"/>
          <w:szCs w:val="22"/>
          <w:lang w:eastAsia="en-US"/>
        </w:rPr>
        <w:t xml:space="preserve">59, opisanych w </w:t>
      </w:r>
      <w:r w:rsidRPr="00073D82">
        <w:rPr>
          <w:rFonts w:ascii="Calibri" w:eastAsia="Calibri" w:hAnsi="Calibri" w:cs="Calibri"/>
          <w:sz w:val="22"/>
          <w:szCs w:val="22"/>
          <w:lang w:eastAsia="en-US"/>
        </w:rPr>
        <w:t>tabeli powyżej).</w:t>
      </w:r>
    </w:p>
    <w:p w:rsidR="00427298" w:rsidRPr="00073D82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sz w:val="22"/>
          <w:szCs w:val="22"/>
          <w:lang w:eastAsia="en-US"/>
        </w:rPr>
        <w:t>Oświadczamy, że zapoznaliśmy się ze Specyfikacją Warunków Zamówienia i nie wnosimy do niej zastrzeżeń.</w:t>
      </w:r>
    </w:p>
    <w:p w:rsidR="00427298" w:rsidRPr="00073D82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Jesteśmy związani niniejszą ofertą przez okres wskazany w SWZ.</w:t>
      </w:r>
    </w:p>
    <w:p w:rsidR="00427298" w:rsidRPr="00073D82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Akceptujemy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:rsidR="000D10B6" w:rsidRPr="00073D82" w:rsidRDefault="00427298" w:rsidP="00196692">
      <w:pPr>
        <w:numPr>
          <w:ilvl w:val="0"/>
          <w:numId w:val="2"/>
        </w:numPr>
        <w:spacing w:after="120"/>
        <w:ind w:left="360"/>
        <w:contextualSpacing/>
        <w:rPr>
          <w:rFonts w:ascii="Calibri" w:hAnsi="Calibri" w:cs="Calibri"/>
          <w:color w:val="000000"/>
          <w:sz w:val="22"/>
          <w:szCs w:val="22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>Oświadczamy, że informacje i dokumenty, zawarte w pliku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073D82">
        <w:rPr>
          <w:rFonts w:ascii="Calibri" w:eastAsia="Calibri" w:hAnsi="Calibri" w:cs="Calibri"/>
          <w:i/>
          <w:color w:val="000000"/>
          <w:sz w:val="22"/>
          <w:szCs w:val="22"/>
          <w:lang w:eastAsia="en-US"/>
        </w:rPr>
        <w:t>(wypełnić, jeśli dotyczy)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,</w:t>
      </w:r>
      <w:r w:rsidRPr="00073D82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 xml:space="preserve"> 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tj.</w:t>
      </w:r>
      <w:r w:rsidR="00F318DB"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następujące elementy oferty: 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</w:t>
      </w:r>
      <w:r w:rsidR="00955522"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………………..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…,</w:t>
      </w:r>
      <w:r w:rsidR="000D10B6" w:rsidRPr="00073D8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073D82">
        <w:rPr>
          <w:rFonts w:ascii="Calibri" w:hAnsi="Calibri" w:cs="Calibri"/>
          <w:color w:val="000000"/>
          <w:sz w:val="22"/>
          <w:szCs w:val="22"/>
        </w:rPr>
        <w:t>stanowią tajemnicę przedsiębiorstwa</w:t>
      </w:r>
      <w:r w:rsidRPr="00073D82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2"/>
      </w:r>
      <w:r w:rsidRPr="00073D82">
        <w:rPr>
          <w:rFonts w:ascii="Calibri" w:hAnsi="Calibri" w:cs="Calibri"/>
          <w:color w:val="000000"/>
          <w:sz w:val="22"/>
          <w:szCs w:val="22"/>
        </w:rPr>
        <w:t xml:space="preserve"> w rozumieniu art. 11 ustawy </w:t>
      </w:r>
      <w:r w:rsidRPr="00073D82">
        <w:rPr>
          <w:rFonts w:ascii="Calibri" w:hAnsi="Calibri" w:cs="Calibri"/>
          <w:color w:val="000000"/>
          <w:sz w:val="22"/>
          <w:szCs w:val="22"/>
        </w:rPr>
        <w:lastRenderedPageBreak/>
        <w:t xml:space="preserve">z dnia 16 kwietnia 1993 r. o zwalczaniu nieuczciwej konkurencji i zastrzegamy, że nie mogą być udostępnione. </w:t>
      </w:r>
      <w:r w:rsidRPr="00073D82">
        <w:rPr>
          <w:rFonts w:ascii="Calibri" w:hAnsi="Calibri" w:cs="Calibr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073D82">
        <w:rPr>
          <w:rFonts w:ascii="Calibri" w:hAnsi="Calibri" w:cs="Calibri"/>
          <w:color w:val="000000"/>
          <w:sz w:val="22"/>
          <w:szCs w:val="22"/>
        </w:rPr>
        <w:t xml:space="preserve">i oznaczone </w:t>
      </w:r>
      <w:r w:rsidRPr="00073D82">
        <w:rPr>
          <w:rFonts w:ascii="Calibri" w:hAnsi="Calibri" w:cs="Calibr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427298" w:rsidRPr="00073D82" w:rsidRDefault="00427298" w:rsidP="00196692">
      <w:pPr>
        <w:numPr>
          <w:ilvl w:val="0"/>
          <w:numId w:val="2"/>
        </w:numPr>
        <w:spacing w:after="120"/>
        <w:ind w:left="360"/>
        <w:contextualSpacing/>
        <w:rPr>
          <w:rFonts w:ascii="Calibri" w:hAnsi="Calibri" w:cs="Calibri"/>
          <w:color w:val="000000"/>
          <w:sz w:val="22"/>
          <w:szCs w:val="22"/>
        </w:rPr>
      </w:pPr>
      <w:r w:rsidRPr="00073D82">
        <w:rPr>
          <w:rFonts w:ascii="Calibri" w:hAnsi="Calibri" w:cs="Calibr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073D82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3"/>
      </w:r>
    </w:p>
    <w:p w:rsidR="000D10B6" w:rsidRPr="00073D82" w:rsidRDefault="00427298" w:rsidP="000D10B6">
      <w:pPr>
        <w:numPr>
          <w:ilvl w:val="0"/>
          <w:numId w:val="2"/>
        </w:numPr>
        <w:tabs>
          <w:tab w:val="left" w:pos="426"/>
          <w:tab w:val="left" w:pos="709"/>
        </w:tabs>
        <w:spacing w:after="160"/>
        <w:ind w:left="360"/>
        <w:rPr>
          <w:rFonts w:ascii="Calibri" w:hAnsi="Calibri" w:cs="Calibri"/>
          <w:color w:val="000000"/>
          <w:sz w:val="22"/>
          <w:szCs w:val="22"/>
        </w:rPr>
      </w:pPr>
      <w:r w:rsidRPr="00073D82">
        <w:rPr>
          <w:rFonts w:ascii="Calibri" w:hAnsi="Calibri" w:cs="Calibr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073D82">
        <w:rPr>
          <w:rFonts w:ascii="Calibri" w:hAnsi="Calibri" w:cs="Calibri"/>
          <w:color w:val="000000"/>
          <w:sz w:val="22"/>
          <w:szCs w:val="22"/>
        </w:rPr>
        <w:t>miniPortal</w:t>
      </w:r>
      <w:proofErr w:type="spellEnd"/>
      <w:r w:rsidRPr="00073D82">
        <w:rPr>
          <w:rFonts w:ascii="Calibri" w:hAnsi="Calibri" w:cs="Calibri"/>
          <w:color w:val="000000"/>
          <w:sz w:val="22"/>
          <w:szCs w:val="22"/>
        </w:rPr>
        <w:t xml:space="preserve"> i instrukcji użytkownika systemu </w:t>
      </w:r>
      <w:proofErr w:type="spellStart"/>
      <w:r w:rsidRPr="00073D82">
        <w:rPr>
          <w:rFonts w:ascii="Calibri" w:hAnsi="Calibri" w:cs="Calibri"/>
          <w:color w:val="000000"/>
          <w:sz w:val="22"/>
          <w:szCs w:val="22"/>
        </w:rPr>
        <w:t>miniPortal-ePUAP</w:t>
      </w:r>
      <w:proofErr w:type="spellEnd"/>
      <w:r w:rsidRPr="00073D82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4"/>
      </w:r>
    </w:p>
    <w:p w:rsidR="004E655C" w:rsidRPr="00073D82" w:rsidRDefault="004E655C" w:rsidP="000D10B6">
      <w:pPr>
        <w:numPr>
          <w:ilvl w:val="0"/>
          <w:numId w:val="2"/>
        </w:numPr>
        <w:tabs>
          <w:tab w:val="left" w:pos="426"/>
          <w:tab w:val="left" w:pos="709"/>
        </w:tabs>
        <w:spacing w:after="160"/>
        <w:ind w:left="360"/>
        <w:rPr>
          <w:rFonts w:ascii="Calibri" w:hAnsi="Calibri" w:cs="Calibri"/>
          <w:color w:val="000000"/>
          <w:sz w:val="22"/>
          <w:szCs w:val="22"/>
        </w:rPr>
      </w:pPr>
      <w:r w:rsidRPr="00073D82">
        <w:rPr>
          <w:rFonts w:asciiTheme="minorHAnsi" w:hAnsiTheme="minorHAnsi" w:cstheme="minorHAnsi"/>
          <w:sz w:val="22"/>
          <w:szCs w:val="22"/>
        </w:rPr>
        <w:t xml:space="preserve">Oświadczamy, że nasze dokumenty rejestrowe dostępne są w formie elektronicznej w ogólnodostępnej bazie danych, z której Zamawiający może pobrać samodzielnie: </w:t>
      </w:r>
    </w:p>
    <w:p w:rsidR="004E655C" w:rsidRPr="00073D82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073D82">
        <w:rPr>
          <w:rFonts w:asciiTheme="minorHAnsi" w:hAnsiTheme="minorHAnsi" w:cstheme="minorHAnsi"/>
          <w:sz w:val="22"/>
          <w:szCs w:val="22"/>
        </w:rPr>
        <w:t>•</w:t>
      </w:r>
      <w:r w:rsidRPr="00073D82">
        <w:rPr>
          <w:rFonts w:asciiTheme="minorHAnsi" w:hAnsiTheme="minorHAnsi" w:cstheme="minorHAnsi"/>
          <w:sz w:val="22"/>
          <w:szCs w:val="22"/>
        </w:rPr>
        <w:tab/>
        <w:t>odpis z Krajowego Rejestru Sądowego – KRS nr ………..…………, nazwa rejestru i adres strony internetowej ………………….….. (należy podać jeżeli dotyczy),</w:t>
      </w:r>
    </w:p>
    <w:p w:rsidR="004E655C" w:rsidRPr="00073D82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073D82">
        <w:rPr>
          <w:rFonts w:asciiTheme="minorHAnsi" w:hAnsiTheme="minorHAnsi" w:cstheme="minorHAnsi"/>
          <w:sz w:val="22"/>
          <w:szCs w:val="22"/>
        </w:rPr>
        <w:t>•</w:t>
      </w:r>
      <w:r w:rsidRPr="00073D82">
        <w:rPr>
          <w:rFonts w:asciiTheme="minorHAnsi" w:hAnsiTheme="minorHAnsi" w:cstheme="minorHAnsi"/>
          <w:sz w:val="22"/>
          <w:szCs w:val="22"/>
        </w:rPr>
        <w:tab/>
        <w:t>odpis z Centralnej Ewidencji i Informacji o Działalności Gospodarczej RP – NIP ……………………., nazwa rejestru i adres strony internetowej ………………….… (należy podać jeżeli dotyczy),</w:t>
      </w:r>
    </w:p>
    <w:p w:rsidR="004E655C" w:rsidRPr="00073D82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073D82">
        <w:rPr>
          <w:rFonts w:asciiTheme="minorHAnsi" w:hAnsiTheme="minorHAnsi" w:cstheme="minorHAnsi"/>
          <w:sz w:val="22"/>
          <w:szCs w:val="22"/>
        </w:rPr>
        <w:t>•</w:t>
      </w:r>
      <w:r w:rsidRPr="00073D82">
        <w:rPr>
          <w:rFonts w:asciiTheme="minorHAnsi" w:hAnsiTheme="minorHAnsi" w:cstheme="minorHAnsi"/>
          <w:sz w:val="22"/>
          <w:szCs w:val="22"/>
        </w:rPr>
        <w:tab/>
        <w:t>inny rejestr (dotyczy podmiotów zagranicznych) – nazwa rejestru i adres strony internetowej ………………….….. (należy podać jeżeli dotyczy),</w:t>
      </w:r>
    </w:p>
    <w:p w:rsidR="004E655C" w:rsidRPr="00073D82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073D82">
        <w:rPr>
          <w:rFonts w:asciiTheme="minorHAnsi" w:hAnsiTheme="minorHAnsi" w:cstheme="minorHAnsi"/>
          <w:sz w:val="22"/>
          <w:szCs w:val="22"/>
        </w:rPr>
        <w:t>•</w:t>
      </w:r>
      <w:r w:rsidRPr="00073D82">
        <w:rPr>
          <w:rFonts w:asciiTheme="minorHAnsi" w:hAnsiTheme="minorHAnsi" w:cstheme="minorHAnsi"/>
          <w:sz w:val="22"/>
          <w:szCs w:val="22"/>
        </w:rPr>
        <w:tab/>
        <w:t>nie dotyczy  (zaznaczyć właściwe).</w:t>
      </w:r>
    </w:p>
    <w:p w:rsidR="00C62FCE" w:rsidRPr="00073D82" w:rsidRDefault="00C62FCE" w:rsidP="000D10B6">
      <w:pPr>
        <w:numPr>
          <w:ilvl w:val="0"/>
          <w:numId w:val="2"/>
        </w:numPr>
        <w:tabs>
          <w:tab w:val="left" w:pos="426"/>
          <w:tab w:val="left" w:pos="709"/>
        </w:tabs>
        <w:spacing w:after="16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073D82">
        <w:rPr>
          <w:rFonts w:asciiTheme="minorHAnsi" w:eastAsia="Calibri" w:hAnsiTheme="minorHAnsi" w:cstheme="minorHAnsi"/>
          <w:color w:val="000000"/>
          <w:sz w:val="22"/>
          <w:szCs w:val="22"/>
        </w:rPr>
        <w:t>Oświadczamy, że</w:t>
      </w:r>
      <w:r w:rsidRPr="00073D82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073D82">
        <w:rPr>
          <w:rFonts w:asciiTheme="minorHAnsi" w:hAnsiTheme="minorHAnsi" w:cstheme="minorHAnsi"/>
          <w:sz w:val="22"/>
          <w:szCs w:val="22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104"/>
        <w:gridCol w:w="2504"/>
      </w:tblGrid>
      <w:tr w:rsidR="00CC275E" w:rsidRPr="00073D82" w:rsidTr="00CC275E">
        <w:tc>
          <w:tcPr>
            <w:tcW w:w="3018" w:type="dxa"/>
          </w:tcPr>
          <w:p w:rsidR="00CC275E" w:rsidRPr="00073D82" w:rsidRDefault="009C623D" w:rsidP="00CC275E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>Zakres (część)</w:t>
            </w:r>
            <w:r w:rsidR="00CC275E" w:rsidRPr="00073D82">
              <w:rPr>
                <w:rFonts w:asciiTheme="minorHAnsi" w:hAnsiTheme="minorHAnsi" w:cstheme="minorHAnsi"/>
                <w:sz w:val="22"/>
                <w:szCs w:val="22"/>
              </w:rPr>
              <w:t xml:space="preserve"> zamówienia </w:t>
            </w:r>
            <w:proofErr w:type="spellStart"/>
            <w:r w:rsidR="00CC275E" w:rsidRPr="00073D82">
              <w:rPr>
                <w:rFonts w:asciiTheme="minorHAnsi" w:hAnsiTheme="minorHAnsi" w:cstheme="minorHAnsi"/>
                <w:sz w:val="22"/>
                <w:szCs w:val="22"/>
              </w:rPr>
              <w:t>zamówie</w:t>
            </w: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proofErr w:type="spellEnd"/>
            <w:r w:rsidRPr="00073D82">
              <w:rPr>
                <w:rFonts w:asciiTheme="minorHAnsi" w:hAnsiTheme="minorHAnsi" w:cstheme="minorHAnsi"/>
                <w:sz w:val="22"/>
                <w:szCs w:val="22"/>
              </w:rPr>
              <w:t>, który</w:t>
            </w:r>
            <w:r w:rsidR="00CC275E" w:rsidRPr="00073D82">
              <w:rPr>
                <w:rFonts w:asciiTheme="minorHAnsi" w:hAnsiTheme="minorHAnsi" w:cstheme="minorHAnsi"/>
                <w:sz w:val="22"/>
                <w:szCs w:val="22"/>
              </w:rPr>
              <w:t xml:space="preserve"> zamierzamy powierzyć podwykonawcy</w:t>
            </w:r>
          </w:p>
        </w:tc>
        <w:tc>
          <w:tcPr>
            <w:tcW w:w="3104" w:type="dxa"/>
          </w:tcPr>
          <w:p w:rsidR="00CC275E" w:rsidRPr="00073D82" w:rsidRDefault="00CC275E" w:rsidP="009C62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 xml:space="preserve">Wartość zamówienia (w %), </w:t>
            </w:r>
            <w:r w:rsidRPr="00073D8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jaką stanowi </w:t>
            </w:r>
            <w:r w:rsidR="009C623D" w:rsidRPr="00073D82">
              <w:rPr>
                <w:rFonts w:asciiTheme="minorHAnsi" w:hAnsiTheme="minorHAnsi" w:cstheme="minorHAnsi"/>
                <w:sz w:val="22"/>
                <w:szCs w:val="22"/>
              </w:rPr>
              <w:t>zakres (część zamówieni</w:t>
            </w: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C623D" w:rsidRPr="00073D8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>, który zamierzamy powierzyć podwykonawcy</w:t>
            </w:r>
          </w:p>
        </w:tc>
        <w:tc>
          <w:tcPr>
            <w:tcW w:w="2504" w:type="dxa"/>
          </w:tcPr>
          <w:p w:rsidR="00CC275E" w:rsidRPr="00073D82" w:rsidRDefault="00CC275E" w:rsidP="00CC275E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 xml:space="preserve">Nazwa (firma) podwykonawcy </w:t>
            </w:r>
          </w:p>
          <w:p w:rsidR="00CC275E" w:rsidRPr="00073D82" w:rsidRDefault="00CC275E" w:rsidP="00CC275E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D82">
              <w:rPr>
                <w:rFonts w:asciiTheme="minorHAnsi" w:hAnsiTheme="minorHAnsi" w:cstheme="minorHAnsi"/>
                <w:sz w:val="22"/>
                <w:szCs w:val="22"/>
              </w:rPr>
              <w:t>(jeżeli jest znana)</w:t>
            </w:r>
          </w:p>
        </w:tc>
      </w:tr>
      <w:tr w:rsidR="00CC275E" w:rsidRPr="00073D82" w:rsidTr="00CC275E">
        <w:tc>
          <w:tcPr>
            <w:tcW w:w="3018" w:type="dxa"/>
          </w:tcPr>
          <w:p w:rsidR="00CC275E" w:rsidRPr="00073D82" w:rsidRDefault="00CC275E" w:rsidP="00196692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:rsidR="00CC275E" w:rsidRPr="00073D82" w:rsidRDefault="00CC275E" w:rsidP="00196692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4" w:type="dxa"/>
          </w:tcPr>
          <w:p w:rsidR="00CC275E" w:rsidRPr="00073D82" w:rsidRDefault="00CC275E" w:rsidP="00196692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5E" w:rsidRPr="00073D82" w:rsidTr="00CC275E">
        <w:tc>
          <w:tcPr>
            <w:tcW w:w="3018" w:type="dxa"/>
          </w:tcPr>
          <w:p w:rsidR="00CC275E" w:rsidRPr="00073D82" w:rsidRDefault="00CC275E" w:rsidP="00196692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:rsidR="00CC275E" w:rsidRPr="00073D82" w:rsidRDefault="00CC275E" w:rsidP="00196692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4" w:type="dxa"/>
          </w:tcPr>
          <w:p w:rsidR="00CC275E" w:rsidRPr="00073D82" w:rsidRDefault="00CC275E" w:rsidP="00196692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4202" w:rsidRPr="00073D82" w:rsidRDefault="009F4202" w:rsidP="009F420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</w:pPr>
      <w:r w:rsidRPr="00073D82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>W przypadku braku wypełnienia tabeli/niewskazania podwykonawcy, Zamawiający uzna, że Wykonawca nie zamierza powierzyć podwykonawcy części zamówienia.</w:t>
      </w:r>
    </w:p>
    <w:p w:rsidR="004861AE" w:rsidRPr="00073D82" w:rsidRDefault="004861AE" w:rsidP="004861AE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Wybór przedmiotowej oferty:</w:t>
      </w:r>
    </w:p>
    <w:p w:rsidR="004861AE" w:rsidRPr="00073D82" w:rsidRDefault="004861AE" w:rsidP="004861AE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nie będzie prowadzić do powstania u Zamawiającego obowiązku podatkowego;</w:t>
      </w:r>
    </w:p>
    <w:p w:rsidR="004861AE" w:rsidRPr="00073D82" w:rsidRDefault="004861AE" w:rsidP="004861AE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będzie prowadził do powstania u Zamawiającego obowiązku podatkowego w zakresie i wartości …………… (należy wskazać: nazwę (rodzaj) towaru lub usługi, których dostawa lub świadczenie będzie prowadzić do jego powstania, oraz wskazując ich wartość bez kwoty podatku). *)</w:t>
      </w:r>
    </w:p>
    <w:p w:rsidR="004861AE" w:rsidRPr="00073D82" w:rsidRDefault="004861AE" w:rsidP="009530B9">
      <w:pPr>
        <w:spacing w:after="16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*) </w:t>
      </w:r>
      <w:r w:rsidRPr="00073D82">
        <w:rPr>
          <w:rFonts w:ascii="Calibri" w:eastAsia="Calibri" w:hAnsi="Calibri" w:cs="Calibri"/>
          <w:b/>
          <w:color w:val="000000"/>
          <w:sz w:val="18"/>
          <w:szCs w:val="18"/>
          <w:lang w:eastAsia="en-US"/>
        </w:rPr>
        <w:t>powstanie dodatkowego obowiązku podatkowego u zamawiającego zachodzi jedynie w sytuacji, kiedy wystawiona faktura nie będzie zawierała kwoty podatku VAT</w:t>
      </w:r>
      <w:r w:rsidRPr="00073D82">
        <w:rPr>
          <w:rFonts w:ascii="Calibri" w:eastAsia="Calibri" w:hAnsi="Calibri" w:cs="Calibri"/>
          <w:color w:val="000000"/>
          <w:sz w:val="18"/>
          <w:szCs w:val="18"/>
          <w:lang w:eastAsia="en-US"/>
        </w:rPr>
        <w:t xml:space="preserve"> (sytuacja taka może wynikać z takich okoliczności jak: - wewnątrzwspólnotowe nabycie towarów, - import usług lub towarów, - mechanizm odwróconego obciążenia podatkiem VAT, np. określone w ustawie o podatku od towarów i usług do</w:t>
      </w:r>
      <w:r w:rsidR="009530B9" w:rsidRPr="00073D82">
        <w:rPr>
          <w:rFonts w:ascii="Calibri" w:eastAsia="Calibri" w:hAnsi="Calibri" w:cs="Calibri"/>
          <w:color w:val="000000"/>
          <w:sz w:val="18"/>
          <w:szCs w:val="18"/>
          <w:lang w:eastAsia="en-US"/>
        </w:rPr>
        <w:t xml:space="preserve">stawy sprzętu elektronicznego) </w:t>
      </w:r>
      <w:r w:rsidR="009530B9" w:rsidRPr="00073D82">
        <w:rPr>
          <w:rFonts w:ascii="Calibri" w:eastAsia="Calibri" w:hAnsi="Calibri" w:cs="Calibri"/>
          <w:color w:val="000000"/>
          <w:sz w:val="18"/>
          <w:szCs w:val="18"/>
          <w:u w:val="single"/>
          <w:lang w:eastAsia="en-US"/>
        </w:rPr>
        <w:t xml:space="preserve">- </w:t>
      </w:r>
      <w:r w:rsidRPr="00073D82">
        <w:rPr>
          <w:rFonts w:ascii="Calibri" w:eastAsia="Calibri" w:hAnsi="Calibri" w:cs="Calibri"/>
          <w:color w:val="000000"/>
          <w:sz w:val="18"/>
          <w:szCs w:val="18"/>
          <w:u w:val="single"/>
          <w:lang w:eastAsia="en-US"/>
        </w:rPr>
        <w:t>tylko w takich przypadkach Wykonawca zobowiązany (i uprawniony) jest do wypełniania przedmiotowego oświadczenia.</w:t>
      </w:r>
    </w:p>
    <w:p w:rsidR="004861AE" w:rsidRPr="00073D82" w:rsidRDefault="004861AE" w:rsidP="004861AE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</w:pPr>
      <w:r w:rsidRPr="00073D82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lastRenderedPageBreak/>
        <w:t xml:space="preserve">W przypadku </w:t>
      </w:r>
      <w:r w:rsidR="009F4202" w:rsidRPr="00073D82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>braku skreślenia/niewskazania ża</w:t>
      </w:r>
      <w:r w:rsidRPr="00073D82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 xml:space="preserve">dnej z ww. treści oświadczenia, Zamawiający uzna, że wybór przedmiotowej oferty nie będzie prowadzić do powstania u Zamawiającego obowiązku podatkowego.  </w:t>
      </w:r>
    </w:p>
    <w:p w:rsidR="00427298" w:rsidRPr="00073D82" w:rsidRDefault="00427298" w:rsidP="00427298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Do Formularza oferty dołączam następujące załączniki:</w:t>
      </w:r>
    </w:p>
    <w:p w:rsidR="00427298" w:rsidRPr="00073D8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w formie JEDZ Wykonawcy;</w:t>
      </w:r>
    </w:p>
    <w:p w:rsidR="00427298" w:rsidRPr="00073D8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w formie JED</w:t>
      </w:r>
      <w:r w:rsidR="000D10B6"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Z Wykonawcy składającego wspólną</w:t>
      </w: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ofertę (jeżeli dotyczy);</w:t>
      </w:r>
    </w:p>
    <w:p w:rsidR="00427298" w:rsidRPr="00073D8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Pełnomocnictwo do reprezentowania Wykonawcy (jeżeli dotyczy);</w:t>
      </w:r>
    </w:p>
    <w:p w:rsidR="00427298" w:rsidRPr="00073D8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Pełnomocnictwo do reprezentowania Wykonawców wspólnie ubiegających się o zamówienie (jeżeli dotyczy);</w:t>
      </w:r>
    </w:p>
    <w:p w:rsidR="00B82586" w:rsidRPr="00073D82" w:rsidRDefault="00B82586" w:rsidP="00B8258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o braku podstaw do wykluczenia w przypadkach wskazanych w art. 5k rozporządzenia 2022/576;</w:t>
      </w:r>
    </w:p>
    <w:p w:rsidR="00427298" w:rsidRPr="00073D8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Uzasadnienie zastrzeżenia tajemnicy przedsiębiorstwa (jeżeli dotyczy);</w:t>
      </w:r>
    </w:p>
    <w:p w:rsidR="00427298" w:rsidRPr="00073D8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73D8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………………………………………………………..</w:t>
      </w:r>
    </w:p>
    <w:p w:rsidR="00427298" w:rsidRPr="00073D82" w:rsidRDefault="00427298" w:rsidP="00427298">
      <w:pPr>
        <w:spacing w:after="160" w:line="276" w:lineRule="auto"/>
        <w:ind w:left="284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:rsidR="006937CC" w:rsidRPr="00F318DB" w:rsidRDefault="00427298" w:rsidP="009F4202">
      <w:pPr>
        <w:spacing w:after="160" w:line="276" w:lineRule="auto"/>
        <w:rPr>
          <w:rFonts w:ascii="Calibri" w:hAnsi="Calibri" w:cs="Calibri"/>
          <w:color w:val="000000"/>
          <w:sz w:val="22"/>
          <w:szCs w:val="22"/>
        </w:rPr>
      </w:pPr>
      <w:r w:rsidRPr="00073D82">
        <w:rPr>
          <w:rFonts w:ascii="Calibri" w:eastAsia="Calibri" w:hAnsi="Calibri" w:cs="Calibri"/>
          <w:b/>
          <w:color w:val="5B9BD5" w:themeColor="accent1"/>
          <w:sz w:val="22"/>
          <w:szCs w:val="22"/>
          <w:lang w:eastAsia="en-US"/>
        </w:rPr>
        <w:t>kwalifikowany podpis elektroniczny osoby (osób) upoważnionej do reprezentowania Wykonawcy</w:t>
      </w:r>
    </w:p>
    <w:sectPr w:rsidR="006937CC" w:rsidRPr="00F318DB" w:rsidSect="000D10B6"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/>
      <w:pgMar w:top="720" w:right="1274" w:bottom="1135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92" w:rsidRDefault="00196692">
      <w:r>
        <w:separator/>
      </w:r>
    </w:p>
  </w:endnote>
  <w:endnote w:type="continuationSeparator" w:id="0">
    <w:p w:rsidR="00196692" w:rsidRDefault="0019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692" w:rsidRDefault="00196692" w:rsidP="001966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6692" w:rsidRDefault="00196692" w:rsidP="00196692">
    <w:pPr>
      <w:pStyle w:val="Stopka"/>
      <w:ind w:right="360"/>
    </w:pPr>
  </w:p>
  <w:p w:rsidR="00196692" w:rsidRDefault="001966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692" w:rsidRDefault="00196692" w:rsidP="00196692">
    <w:pPr>
      <w:pStyle w:val="Stopka"/>
      <w:framePr w:wrap="around" w:vAnchor="text" w:hAnchor="margin" w:xAlign="right" w:y="1"/>
      <w:rPr>
        <w:rStyle w:val="Numerstrony"/>
      </w:rPr>
    </w:pPr>
  </w:p>
  <w:p w:rsidR="00196692" w:rsidRDefault="00196692" w:rsidP="00196692">
    <w:pPr>
      <w:pStyle w:val="Stopka"/>
      <w:tabs>
        <w:tab w:val="center" w:pos="4749"/>
      </w:tabs>
    </w:pPr>
  </w:p>
  <w:p w:rsidR="00196692" w:rsidRDefault="00196692" w:rsidP="00196692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92" w:rsidRDefault="00196692">
      <w:r>
        <w:separator/>
      </w:r>
    </w:p>
  </w:footnote>
  <w:footnote w:type="continuationSeparator" w:id="0">
    <w:p w:rsidR="00196692" w:rsidRDefault="00196692">
      <w:r>
        <w:continuationSeparator/>
      </w:r>
    </w:p>
  </w:footnote>
  <w:footnote w:id="1">
    <w:p w:rsidR="00196692" w:rsidRDefault="00196692" w:rsidP="009423D2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27298">
        <w:rPr>
          <w:rFonts w:ascii="Calibri" w:hAnsi="Calibri"/>
        </w:rPr>
        <w:t xml:space="preserve">W przypadku nie podania adresu </w:t>
      </w:r>
      <w:proofErr w:type="spellStart"/>
      <w:r w:rsidRPr="00427298"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>,</w:t>
      </w:r>
      <w:r w:rsidRPr="00427298">
        <w:rPr>
          <w:rFonts w:ascii="Calibri" w:hAnsi="Calibri"/>
        </w:rPr>
        <w:t xml:space="preserve"> korespondencja będzie przekazywana mailowo.</w:t>
      </w:r>
    </w:p>
    <w:p w:rsidR="00196692" w:rsidRPr="00427298" w:rsidRDefault="00196692" w:rsidP="009423D2">
      <w:pPr>
        <w:pStyle w:val="Tekstprzypisudolnego"/>
        <w:rPr>
          <w:rFonts w:ascii="Calibri" w:hAnsi="Calibri"/>
        </w:rPr>
      </w:pPr>
      <w:r w:rsidRPr="00E7519B">
        <w:rPr>
          <w:rFonts w:asciiTheme="minorHAnsi" w:hAnsiTheme="minorHAnsi" w:cstheme="minorHAnsi"/>
          <w:sz w:val="18"/>
          <w:szCs w:val="18"/>
        </w:rPr>
        <w:t>* w rozumieniu ustawy z dnia 6 marca 2018 r. Prawo przedsiębiorców.</w:t>
      </w:r>
    </w:p>
  </w:footnote>
  <w:footnote w:id="2">
    <w:p w:rsidR="00196692" w:rsidRPr="006B76BF" w:rsidRDefault="00196692" w:rsidP="00427298">
      <w:pPr>
        <w:spacing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196692" w:rsidRPr="006B76BF" w:rsidRDefault="00196692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196692" w:rsidRPr="006B76BF" w:rsidRDefault="00196692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196692" w:rsidRPr="00AA4AC8" w:rsidRDefault="00196692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:rsidR="00196692" w:rsidRPr="00427298" w:rsidRDefault="00196692" w:rsidP="00427298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27298">
        <w:rPr>
          <w:rFonts w:ascii="Calibri" w:hAnsi="Calibr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:rsidR="00196692" w:rsidRPr="00427298" w:rsidRDefault="00196692" w:rsidP="00427298">
      <w:pPr>
        <w:spacing w:after="120"/>
        <w:rPr>
          <w:rFonts w:cs="Calibri"/>
        </w:rPr>
      </w:pPr>
      <w:r w:rsidRPr="00427298">
        <w:rPr>
          <w:rStyle w:val="Odwoanieprzypisudolnego"/>
          <w:rFonts w:cs="Calibri"/>
        </w:rPr>
        <w:footnoteRef/>
      </w:r>
      <w:r w:rsidRPr="00427298">
        <w:rPr>
          <w:rFonts w:cs="Calibri"/>
        </w:rPr>
        <w:t xml:space="preserve"> </w:t>
      </w:r>
      <w:r w:rsidRPr="00427298">
        <w:rPr>
          <w:rFonts w:cs="Calibri"/>
          <w:color w:val="000000"/>
          <w:sz w:val="16"/>
          <w:szCs w:val="16"/>
        </w:rPr>
        <w:t>Z zapisami regulaminu i instrukcji można zapoznać się w BIP-</w:t>
      </w:r>
      <w:proofErr w:type="spellStart"/>
      <w:r w:rsidRPr="00427298">
        <w:rPr>
          <w:rFonts w:cs="Calibri"/>
          <w:color w:val="000000"/>
          <w:sz w:val="16"/>
          <w:szCs w:val="16"/>
        </w:rPr>
        <w:t>ie</w:t>
      </w:r>
      <w:proofErr w:type="spellEnd"/>
      <w:r w:rsidRPr="00427298">
        <w:rPr>
          <w:rFonts w:cs="Calibri"/>
          <w:color w:val="000000"/>
          <w:sz w:val="16"/>
          <w:szCs w:val="16"/>
        </w:rPr>
        <w:t xml:space="preserve"> zamawiającego w zakładce Informacja dla wykonawców dotycząca postępowań przeprowadzanych przy użyciu środków komunikacji elektronicznej lub pod adresem </w:t>
      </w:r>
      <w:hyperlink r:id="rId1" w:history="1">
        <w:r w:rsidRPr="00427298">
          <w:rPr>
            <w:rFonts w:cs="Calibri"/>
            <w:color w:val="000000"/>
            <w:sz w:val="16"/>
            <w:szCs w:val="16"/>
          </w:rPr>
          <w:t>https://miniportal.uzp.gov.pl/WarunkiUslugi.aspx</w:t>
        </w:r>
      </w:hyperlink>
      <w:r w:rsidRPr="00427298">
        <w:rPr>
          <w:rFonts w:cs="Calibri"/>
          <w:color w:val="000000"/>
          <w:sz w:val="16"/>
          <w:szCs w:val="16"/>
        </w:rPr>
        <w:t xml:space="preserve">, </w:t>
      </w:r>
      <w:hyperlink r:id="rId2" w:history="1">
        <w:r w:rsidRPr="00427298">
          <w:rPr>
            <w:rFonts w:cs="Calibr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427298">
        <w:rPr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692" w:rsidRPr="000309E3" w:rsidRDefault="00196692" w:rsidP="00196692">
    <w:pPr>
      <w:pStyle w:val="Nagwek"/>
      <w:jc w:val="center"/>
    </w:pPr>
  </w:p>
  <w:p w:rsidR="00196692" w:rsidRDefault="001966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746"/>
    <w:multiLevelType w:val="hybridMultilevel"/>
    <w:tmpl w:val="7E146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368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407" w:hanging="360"/>
      </w:pPr>
    </w:lvl>
    <w:lvl w:ilvl="2" w:tplc="0415001B" w:tentative="1">
      <w:start w:val="1"/>
      <w:numFmt w:val="lowerRoman"/>
      <w:lvlText w:val="%3."/>
      <w:lvlJc w:val="right"/>
      <w:pPr>
        <w:ind w:left="5127" w:hanging="180"/>
      </w:pPr>
    </w:lvl>
    <w:lvl w:ilvl="3" w:tplc="0415000F" w:tentative="1">
      <w:start w:val="1"/>
      <w:numFmt w:val="decimal"/>
      <w:lvlText w:val="%4."/>
      <w:lvlJc w:val="left"/>
      <w:pPr>
        <w:ind w:left="5847" w:hanging="360"/>
      </w:pPr>
    </w:lvl>
    <w:lvl w:ilvl="4" w:tplc="04150019" w:tentative="1">
      <w:start w:val="1"/>
      <w:numFmt w:val="lowerLetter"/>
      <w:lvlText w:val="%5."/>
      <w:lvlJc w:val="left"/>
      <w:pPr>
        <w:ind w:left="6567" w:hanging="360"/>
      </w:pPr>
    </w:lvl>
    <w:lvl w:ilvl="5" w:tplc="0415001B" w:tentative="1">
      <w:start w:val="1"/>
      <w:numFmt w:val="lowerRoman"/>
      <w:lvlText w:val="%6."/>
      <w:lvlJc w:val="right"/>
      <w:pPr>
        <w:ind w:left="7287" w:hanging="180"/>
      </w:pPr>
    </w:lvl>
    <w:lvl w:ilvl="6" w:tplc="0415000F" w:tentative="1">
      <w:start w:val="1"/>
      <w:numFmt w:val="decimal"/>
      <w:lvlText w:val="%7."/>
      <w:lvlJc w:val="left"/>
      <w:pPr>
        <w:ind w:left="8007" w:hanging="360"/>
      </w:pPr>
    </w:lvl>
    <w:lvl w:ilvl="7" w:tplc="04150019" w:tentative="1">
      <w:start w:val="1"/>
      <w:numFmt w:val="lowerLetter"/>
      <w:lvlText w:val="%8."/>
      <w:lvlJc w:val="left"/>
      <w:pPr>
        <w:ind w:left="8727" w:hanging="360"/>
      </w:pPr>
    </w:lvl>
    <w:lvl w:ilvl="8" w:tplc="0415001B" w:tentative="1">
      <w:start w:val="1"/>
      <w:numFmt w:val="lowerRoman"/>
      <w:lvlText w:val="%9."/>
      <w:lvlJc w:val="right"/>
      <w:pPr>
        <w:ind w:left="9447" w:hanging="180"/>
      </w:pPr>
    </w:lvl>
  </w:abstractNum>
  <w:abstractNum w:abstractNumId="2" w15:restartNumberingAfterBreak="0">
    <w:nsid w:val="04461472"/>
    <w:multiLevelType w:val="hybridMultilevel"/>
    <w:tmpl w:val="22125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5C2"/>
    <w:multiLevelType w:val="hybridMultilevel"/>
    <w:tmpl w:val="51A49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B6AFF"/>
    <w:multiLevelType w:val="hybridMultilevel"/>
    <w:tmpl w:val="5E429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34D7367"/>
    <w:multiLevelType w:val="hybridMultilevel"/>
    <w:tmpl w:val="269CA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2541D"/>
    <w:multiLevelType w:val="multilevel"/>
    <w:tmpl w:val="3F82BE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769EB"/>
    <w:multiLevelType w:val="hybridMultilevel"/>
    <w:tmpl w:val="749847D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24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6E4928B2"/>
    <w:multiLevelType w:val="hybridMultilevel"/>
    <w:tmpl w:val="CE52D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7C022B"/>
    <w:multiLevelType w:val="hybridMultilevel"/>
    <w:tmpl w:val="96E2E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9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0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DB96894"/>
    <w:multiLevelType w:val="hybridMultilevel"/>
    <w:tmpl w:val="9FDAEF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0"/>
  </w:num>
  <w:num w:numId="3">
    <w:abstractNumId w:val="28"/>
  </w:num>
  <w:num w:numId="4">
    <w:abstractNumId w:val="6"/>
  </w:num>
  <w:num w:numId="5">
    <w:abstractNumId w:val="33"/>
  </w:num>
  <w:num w:numId="6">
    <w:abstractNumId w:val="14"/>
  </w:num>
  <w:num w:numId="7">
    <w:abstractNumId w:val="8"/>
  </w:num>
  <w:num w:numId="8">
    <w:abstractNumId w:val="4"/>
  </w:num>
  <w:num w:numId="9">
    <w:abstractNumId w:val="24"/>
  </w:num>
  <w:num w:numId="10">
    <w:abstractNumId w:val="5"/>
  </w:num>
  <w:num w:numId="11">
    <w:abstractNumId w:val="17"/>
  </w:num>
  <w:num w:numId="12">
    <w:abstractNumId w:val="31"/>
  </w:num>
  <w:num w:numId="13">
    <w:abstractNumId w:val="26"/>
  </w:num>
  <w:num w:numId="14">
    <w:abstractNumId w:val="19"/>
  </w:num>
  <w:num w:numId="15">
    <w:abstractNumId w:val="16"/>
  </w:num>
  <w:num w:numId="16">
    <w:abstractNumId w:val="23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8"/>
  </w:num>
  <w:num w:numId="21">
    <w:abstractNumId w:val="22"/>
  </w:num>
  <w:num w:numId="22">
    <w:abstractNumId w:val="29"/>
  </w:num>
  <w:num w:numId="23">
    <w:abstractNumId w:val="12"/>
  </w:num>
  <w:num w:numId="24">
    <w:abstractNumId w:val="15"/>
  </w:num>
  <w:num w:numId="25">
    <w:abstractNumId w:val="21"/>
  </w:num>
  <w:num w:numId="26">
    <w:abstractNumId w:val="3"/>
  </w:num>
  <w:num w:numId="27">
    <w:abstractNumId w:val="11"/>
  </w:num>
  <w:num w:numId="28">
    <w:abstractNumId w:val="7"/>
  </w:num>
  <w:num w:numId="29">
    <w:abstractNumId w:val="32"/>
  </w:num>
  <w:num w:numId="30">
    <w:abstractNumId w:val="27"/>
  </w:num>
  <w:num w:numId="31">
    <w:abstractNumId w:val="20"/>
  </w:num>
  <w:num w:numId="32">
    <w:abstractNumId w:val="0"/>
  </w:num>
  <w:num w:numId="33">
    <w:abstractNumId w:val="2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063B"/>
    <w:rsid w:val="000135FB"/>
    <w:rsid w:val="000720FB"/>
    <w:rsid w:val="00073D82"/>
    <w:rsid w:val="00086A67"/>
    <w:rsid w:val="000A0D6C"/>
    <w:rsid w:val="000A42F7"/>
    <w:rsid w:val="000B0271"/>
    <w:rsid w:val="000C73B3"/>
    <w:rsid w:val="000D10B6"/>
    <w:rsid w:val="000E194E"/>
    <w:rsid w:val="0010024B"/>
    <w:rsid w:val="00125025"/>
    <w:rsid w:val="00127D78"/>
    <w:rsid w:val="001557DB"/>
    <w:rsid w:val="001809F5"/>
    <w:rsid w:val="001924F8"/>
    <w:rsid w:val="00192FD3"/>
    <w:rsid w:val="00196692"/>
    <w:rsid w:val="001A31EB"/>
    <w:rsid w:val="001B6168"/>
    <w:rsid w:val="001C0458"/>
    <w:rsid w:val="001C318E"/>
    <w:rsid w:val="001D2389"/>
    <w:rsid w:val="001D2A4B"/>
    <w:rsid w:val="002510C5"/>
    <w:rsid w:val="002615F7"/>
    <w:rsid w:val="0026580E"/>
    <w:rsid w:val="002679E3"/>
    <w:rsid w:val="00280AAC"/>
    <w:rsid w:val="00293EE5"/>
    <w:rsid w:val="002A634C"/>
    <w:rsid w:val="002B61D8"/>
    <w:rsid w:val="00314755"/>
    <w:rsid w:val="0032296A"/>
    <w:rsid w:val="00324CD0"/>
    <w:rsid w:val="00367B16"/>
    <w:rsid w:val="00375C7E"/>
    <w:rsid w:val="003922A3"/>
    <w:rsid w:val="003A5DC0"/>
    <w:rsid w:val="003C6365"/>
    <w:rsid w:val="00414ECB"/>
    <w:rsid w:val="0041717B"/>
    <w:rsid w:val="004234DF"/>
    <w:rsid w:val="00427298"/>
    <w:rsid w:val="00433ACD"/>
    <w:rsid w:val="004410AC"/>
    <w:rsid w:val="00476014"/>
    <w:rsid w:val="004861AE"/>
    <w:rsid w:val="004C6A44"/>
    <w:rsid w:val="004E655C"/>
    <w:rsid w:val="004F0634"/>
    <w:rsid w:val="00513C92"/>
    <w:rsid w:val="00522CB1"/>
    <w:rsid w:val="0058097B"/>
    <w:rsid w:val="005C5CA9"/>
    <w:rsid w:val="005E6695"/>
    <w:rsid w:val="005F0258"/>
    <w:rsid w:val="006030F1"/>
    <w:rsid w:val="00617703"/>
    <w:rsid w:val="00640082"/>
    <w:rsid w:val="0064351F"/>
    <w:rsid w:val="0064590A"/>
    <w:rsid w:val="00666AC2"/>
    <w:rsid w:val="0068398B"/>
    <w:rsid w:val="00684858"/>
    <w:rsid w:val="006937CC"/>
    <w:rsid w:val="006A54C7"/>
    <w:rsid w:val="006D1C85"/>
    <w:rsid w:val="006D7A93"/>
    <w:rsid w:val="006E4F0B"/>
    <w:rsid w:val="00701C7D"/>
    <w:rsid w:val="00705B43"/>
    <w:rsid w:val="00741416"/>
    <w:rsid w:val="007606DA"/>
    <w:rsid w:val="007662CB"/>
    <w:rsid w:val="00785664"/>
    <w:rsid w:val="007A25F2"/>
    <w:rsid w:val="007D1697"/>
    <w:rsid w:val="00825EF6"/>
    <w:rsid w:val="00837C11"/>
    <w:rsid w:val="0084388B"/>
    <w:rsid w:val="008A0A62"/>
    <w:rsid w:val="008A2000"/>
    <w:rsid w:val="008B72DF"/>
    <w:rsid w:val="00916731"/>
    <w:rsid w:val="00935110"/>
    <w:rsid w:val="0093675F"/>
    <w:rsid w:val="009411F2"/>
    <w:rsid w:val="009423D2"/>
    <w:rsid w:val="0094692E"/>
    <w:rsid w:val="009530B9"/>
    <w:rsid w:val="00955522"/>
    <w:rsid w:val="009923D0"/>
    <w:rsid w:val="009C270D"/>
    <w:rsid w:val="009C623D"/>
    <w:rsid w:val="009F4202"/>
    <w:rsid w:val="00A45299"/>
    <w:rsid w:val="00A53157"/>
    <w:rsid w:val="00A849F0"/>
    <w:rsid w:val="00AD50D5"/>
    <w:rsid w:val="00AF53DA"/>
    <w:rsid w:val="00B10FE0"/>
    <w:rsid w:val="00B36437"/>
    <w:rsid w:val="00B55B74"/>
    <w:rsid w:val="00B71200"/>
    <w:rsid w:val="00B82586"/>
    <w:rsid w:val="00B93816"/>
    <w:rsid w:val="00B97EC2"/>
    <w:rsid w:val="00BA0348"/>
    <w:rsid w:val="00BA62A5"/>
    <w:rsid w:val="00BA6C85"/>
    <w:rsid w:val="00BC7901"/>
    <w:rsid w:val="00BD6E8C"/>
    <w:rsid w:val="00C000E3"/>
    <w:rsid w:val="00C0694A"/>
    <w:rsid w:val="00C16052"/>
    <w:rsid w:val="00C36395"/>
    <w:rsid w:val="00C4160E"/>
    <w:rsid w:val="00C443A4"/>
    <w:rsid w:val="00C53EA4"/>
    <w:rsid w:val="00C62FCE"/>
    <w:rsid w:val="00C65AC8"/>
    <w:rsid w:val="00C66C07"/>
    <w:rsid w:val="00C84FEE"/>
    <w:rsid w:val="00CA0701"/>
    <w:rsid w:val="00CC275E"/>
    <w:rsid w:val="00D04E60"/>
    <w:rsid w:val="00D35DD3"/>
    <w:rsid w:val="00D66095"/>
    <w:rsid w:val="00D664D3"/>
    <w:rsid w:val="00D70A98"/>
    <w:rsid w:val="00D820C7"/>
    <w:rsid w:val="00D9087D"/>
    <w:rsid w:val="00D952A8"/>
    <w:rsid w:val="00DA225D"/>
    <w:rsid w:val="00DC3708"/>
    <w:rsid w:val="00DD2184"/>
    <w:rsid w:val="00E10D3F"/>
    <w:rsid w:val="00E95E43"/>
    <w:rsid w:val="00EA0985"/>
    <w:rsid w:val="00EA709F"/>
    <w:rsid w:val="00EC11BA"/>
    <w:rsid w:val="00ED1E6E"/>
    <w:rsid w:val="00EF4D4E"/>
    <w:rsid w:val="00F318DB"/>
    <w:rsid w:val="00F37186"/>
    <w:rsid w:val="00F4133C"/>
    <w:rsid w:val="00F92C6E"/>
    <w:rsid w:val="00FA54E0"/>
    <w:rsid w:val="00FD6562"/>
    <w:rsid w:val="00FE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CADE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link w:val="BezodstpwZnak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,L1"/>
    <w:basedOn w:val="Normalny"/>
    <w:link w:val="AkapitzlistZnak"/>
    <w:uiPriority w:val="34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34"/>
    <w:qFormat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324CD0"/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414EC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96692"/>
  </w:style>
  <w:style w:type="paragraph" w:customStyle="1" w:styleId="Default">
    <w:name w:val="Default"/>
    <w:rsid w:val="001966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6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69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6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6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33F0-124E-45C7-935E-DD307CE3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34</Pages>
  <Words>6998</Words>
  <Characters>41990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43</cp:revision>
  <cp:lastPrinted>2020-02-07T15:14:00Z</cp:lastPrinted>
  <dcterms:created xsi:type="dcterms:W3CDTF">2020-03-04T10:30:00Z</dcterms:created>
  <dcterms:modified xsi:type="dcterms:W3CDTF">2022-10-19T11:59:00Z</dcterms:modified>
</cp:coreProperties>
</file>