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77777777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E023E3" w:rsidRPr="00E023E3">
        <w:rPr>
          <w:b/>
          <w:sz w:val="28"/>
          <w:szCs w:val="28"/>
        </w:rPr>
        <w:t xml:space="preserve">prawa własności niezabudowanej nieruchomości składającej się </w:t>
      </w:r>
    </w:p>
    <w:p w14:paraId="4AF0E188" w14:textId="39F468CD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867C2C" w:rsidRPr="00867C2C">
        <w:rPr>
          <w:b/>
          <w:sz w:val="28"/>
          <w:szCs w:val="28"/>
        </w:rPr>
        <w:t>945/2</w:t>
      </w:r>
      <w:r w:rsidRPr="00867C2C">
        <w:rPr>
          <w:b/>
          <w:sz w:val="28"/>
          <w:szCs w:val="28"/>
        </w:rPr>
        <w:t xml:space="preserve"> o powierzchni </w:t>
      </w:r>
      <w:r w:rsidR="00867C2C" w:rsidRPr="00867C2C">
        <w:rPr>
          <w:b/>
          <w:sz w:val="28"/>
          <w:szCs w:val="28"/>
        </w:rPr>
        <w:t xml:space="preserve">0,02 </w:t>
      </w:r>
      <w:r w:rsidRPr="00867C2C">
        <w:rPr>
          <w:b/>
          <w:sz w:val="28"/>
          <w:szCs w:val="28"/>
        </w:rPr>
        <w:t>ha,</w:t>
      </w:r>
      <w:r w:rsidRPr="00E023E3">
        <w:rPr>
          <w:b/>
          <w:sz w:val="28"/>
          <w:szCs w:val="28"/>
        </w:rPr>
        <w:t xml:space="preserve"> </w:t>
      </w:r>
    </w:p>
    <w:p w14:paraId="642A1E4B" w14:textId="1608F3E7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 miejscowości Korczyna, gm. Korczyna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521668C2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65955" w:rsidRPr="00965955">
        <w:rPr>
          <w:rFonts w:cs="Arial"/>
          <w:b/>
          <w:sz w:val="28"/>
          <w:szCs w:val="28"/>
        </w:rPr>
        <w:t>4.102,00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74AFA4A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11129" w:rsidRPr="00611129">
        <w:rPr>
          <w:rFonts w:cs="Arial"/>
          <w:b/>
          <w:sz w:val="28"/>
          <w:szCs w:val="28"/>
        </w:rPr>
        <w:t>250,00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708B7F00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5366D0" w:rsidRPr="005366D0">
        <w:rPr>
          <w:rFonts w:cs="Arial"/>
          <w:b/>
          <w:sz w:val="28"/>
          <w:szCs w:val="28"/>
        </w:rPr>
        <w:t>19</w:t>
      </w:r>
      <w:r w:rsidR="005366D0">
        <w:rPr>
          <w:rFonts w:cs="Arial"/>
          <w:b/>
          <w:sz w:val="28"/>
          <w:szCs w:val="28"/>
        </w:rPr>
        <w:t xml:space="preserve"> stycznia </w:t>
      </w:r>
      <w:r w:rsidR="005366D0" w:rsidRPr="005366D0">
        <w:rPr>
          <w:rFonts w:cs="Arial"/>
          <w:b/>
          <w:sz w:val="28"/>
          <w:szCs w:val="28"/>
        </w:rPr>
        <w:t>2023 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5366D0" w:rsidRPr="005366D0">
        <w:rPr>
          <w:rFonts w:cs="Arial"/>
          <w:b/>
          <w:sz w:val="28"/>
          <w:szCs w:val="28"/>
        </w:rPr>
        <w:t>12:00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19B2A" w14:textId="77777777" w:rsidR="00D55873" w:rsidRDefault="00D55873">
      <w:r>
        <w:separator/>
      </w:r>
    </w:p>
  </w:endnote>
  <w:endnote w:type="continuationSeparator" w:id="0">
    <w:p w14:paraId="65865566" w14:textId="77777777" w:rsidR="00D55873" w:rsidRDefault="00D5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50AE" w14:textId="77777777" w:rsidR="00D55873" w:rsidRDefault="00D55873">
      <w:r>
        <w:separator/>
      </w:r>
    </w:p>
  </w:footnote>
  <w:footnote w:type="continuationSeparator" w:id="0">
    <w:p w14:paraId="7F5CFA62" w14:textId="77777777" w:rsidR="00D55873" w:rsidRDefault="00D5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758DE"/>
    <w:rsid w:val="001776D0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366D0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5659E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954C5"/>
    <w:rsid w:val="00C960D8"/>
    <w:rsid w:val="00CA564A"/>
    <w:rsid w:val="00CB1F13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873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8194A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E466-1E9F-4153-955F-02F4BF2C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175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2022-12-30T07:15:00Z</dcterms:created>
  <dcterms:modified xsi:type="dcterms:W3CDTF">2022-12-30T07:15:00Z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2022-12-28T07:58:46Z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e6837809-f164-4e6d-bed5-fcbbc25df73f</vt:lpwstr>
  </property>
  <property fmtid="{D5CDD505-2E9C-101B-9397-08002B2CF9AE}" pid="8" name="MSIP_Label_49f13cfd-5796-464f-b156-41c62f2d4b30_ContentBits">
    <vt:lpwstr>0</vt:lpwstr>
  </property>
</Properties>
</file>