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37A2" w14:textId="6AE6CB92" w:rsidR="00DD62FB" w:rsidRPr="004B49B9" w:rsidRDefault="00DD62FB" w:rsidP="00DD62F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9B9">
        <w:rPr>
          <w:rFonts w:ascii="Times New Roman" w:eastAsia="Calibri" w:hAnsi="Times New Roman" w:cs="Times New Roman"/>
          <w:b/>
          <w:bCs/>
          <w:sz w:val="24"/>
          <w:szCs w:val="24"/>
        </w:rPr>
        <w:t>Załącznik nr 1</w:t>
      </w:r>
    </w:p>
    <w:p w14:paraId="378F4F61" w14:textId="77777777" w:rsidR="00DD62FB" w:rsidRDefault="00DD62FB" w:rsidP="005206DD">
      <w:pPr>
        <w:spacing w:after="0" w:line="240" w:lineRule="auto"/>
        <w:jc w:val="both"/>
        <w:rPr>
          <w:rFonts w:eastAsia="Calibri" w:cstheme="minorHAnsi"/>
        </w:rPr>
      </w:pPr>
    </w:p>
    <w:p w14:paraId="05A9C6BF" w14:textId="5E0316D2" w:rsidR="00DD62FB" w:rsidRPr="004A1090" w:rsidRDefault="00DD62FB" w:rsidP="004A10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4A109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Szczegółowy opis przedmiotu zamówienia</w:t>
      </w:r>
    </w:p>
    <w:p w14:paraId="20BCFA1A" w14:textId="77777777" w:rsidR="00DD62FB" w:rsidRPr="004A1090" w:rsidRDefault="00DD62FB" w:rsidP="004A10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348CBE" w14:textId="5CF3737A" w:rsidR="00766D1D" w:rsidRDefault="00DD62FB" w:rsidP="00766D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AD1">
        <w:rPr>
          <w:rFonts w:ascii="Times New Roman" w:eastAsia="Calibri" w:hAnsi="Times New Roman" w:cs="Times New Roman"/>
          <w:b/>
          <w:bCs/>
          <w:sz w:val="24"/>
          <w:szCs w:val="24"/>
        </w:rPr>
        <w:t>Przedmiotem zamówienia jest</w:t>
      </w: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9457CF" w:rsidRPr="006F5AD1">
        <w:rPr>
          <w:rFonts w:ascii="Times New Roman" w:eastAsia="Calibri" w:hAnsi="Times New Roman" w:cs="Times New Roman"/>
          <w:sz w:val="24"/>
          <w:szCs w:val="24"/>
        </w:rPr>
        <w:t>ykonanie dokumentacji</w:t>
      </w:r>
      <w:r w:rsidR="006F5AD1" w:rsidRPr="006F5AD1">
        <w:rPr>
          <w:rFonts w:ascii="Times New Roman" w:eastAsia="Calibri" w:hAnsi="Times New Roman" w:cs="Times New Roman"/>
          <w:sz w:val="24"/>
          <w:szCs w:val="24"/>
        </w:rPr>
        <w:t xml:space="preserve"> projektowo - kosztorysowej</w:t>
      </w:r>
      <w:r w:rsidR="009457CF" w:rsidRPr="006F5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49F1">
        <w:rPr>
          <w:rFonts w:ascii="Times New Roman" w:eastAsia="Calibri" w:hAnsi="Times New Roman" w:cs="Times New Roman"/>
          <w:sz w:val="24"/>
          <w:szCs w:val="24"/>
        </w:rPr>
        <w:br/>
      </w:r>
      <w:r w:rsidR="009457CF" w:rsidRPr="006F5AD1">
        <w:rPr>
          <w:rFonts w:ascii="Times New Roman" w:eastAsia="Calibri" w:hAnsi="Times New Roman" w:cs="Times New Roman"/>
          <w:sz w:val="24"/>
          <w:szCs w:val="24"/>
        </w:rPr>
        <w:t>w zakres</w:t>
      </w:r>
      <w:r w:rsidR="009A3025" w:rsidRPr="006F5AD1">
        <w:rPr>
          <w:rFonts w:ascii="Times New Roman" w:eastAsia="Calibri" w:hAnsi="Times New Roman" w:cs="Times New Roman"/>
          <w:sz w:val="24"/>
          <w:szCs w:val="24"/>
        </w:rPr>
        <w:t xml:space="preserve">ie </w:t>
      </w:r>
      <w:r w:rsidR="006F5AD1" w:rsidRPr="006F5AD1">
        <w:rPr>
          <w:rFonts w:ascii="Times New Roman" w:eastAsia="Calibri" w:hAnsi="Times New Roman" w:cs="Times New Roman"/>
          <w:sz w:val="24"/>
          <w:szCs w:val="24"/>
        </w:rPr>
        <w:t xml:space="preserve">dostawy wraz z instalacja systemu monitorowania parametrów środowiskowych w pomieszczeniach serwerowni Prokuratury Regionalnej w Lublinie w budynku przy </w:t>
      </w:r>
      <w:r w:rsidR="00F449F1">
        <w:rPr>
          <w:rFonts w:ascii="Times New Roman" w:eastAsia="Calibri" w:hAnsi="Times New Roman" w:cs="Times New Roman"/>
          <w:sz w:val="24"/>
          <w:szCs w:val="24"/>
        </w:rPr>
        <w:br/>
      </w:r>
      <w:r w:rsidR="006F5AD1" w:rsidRPr="006F5AD1">
        <w:rPr>
          <w:rFonts w:ascii="Times New Roman" w:eastAsia="Calibri" w:hAnsi="Times New Roman" w:cs="Times New Roman"/>
          <w:sz w:val="24"/>
          <w:szCs w:val="24"/>
        </w:rPr>
        <w:t>ul. Okopowej 2a, 2b w Lublinie.</w:t>
      </w:r>
    </w:p>
    <w:p w14:paraId="23E12913" w14:textId="77777777" w:rsidR="006F5AD1" w:rsidRPr="006F5AD1" w:rsidRDefault="006F5AD1" w:rsidP="006F5AD1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D7D474" w14:textId="027AEFEF" w:rsidR="00F449F1" w:rsidRPr="00F449F1" w:rsidRDefault="009A3025" w:rsidP="006F5AD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Dane wyjściowe do projektowania</w:t>
      </w:r>
    </w:p>
    <w:p w14:paraId="38FE5DD7" w14:textId="77777777" w:rsidR="00F449F1" w:rsidRPr="00F449F1" w:rsidRDefault="00F449F1" w:rsidP="00F449F1">
      <w:pPr>
        <w:pStyle w:val="Akapitzli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25FE4D" w14:textId="1C3D8303" w:rsidR="006F5AD1" w:rsidRPr="00F449F1" w:rsidRDefault="006F5AD1" w:rsidP="00F449F1">
      <w:pPr>
        <w:pStyle w:val="Akapitzlist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F1">
        <w:rPr>
          <w:rFonts w:ascii="Times New Roman" w:eastAsia="Calibri" w:hAnsi="Times New Roman" w:cs="Times New Roman"/>
          <w:b/>
          <w:bCs/>
          <w:sz w:val="24"/>
          <w:szCs w:val="24"/>
        </w:rPr>
        <w:t>Zamawiający wymaga aby dostarczony system:</w:t>
      </w:r>
    </w:p>
    <w:p w14:paraId="6499D199" w14:textId="77777777" w:rsidR="006F5AD1" w:rsidRPr="006F5AD1" w:rsidRDefault="006F5AD1" w:rsidP="006F5AD1">
      <w:pPr>
        <w:spacing w:after="0"/>
        <w:ind w:left="14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C0ABDB5" w14:textId="77777777" w:rsidR="006F5AD1" w:rsidRPr="006F5AD1" w:rsidRDefault="006F5AD1" w:rsidP="00F449F1">
      <w:pPr>
        <w:numPr>
          <w:ilvl w:val="0"/>
          <w:numId w:val="28"/>
        </w:numPr>
        <w:spacing w:after="0"/>
        <w:ind w:left="709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posiadał następującą funkcjonalności:</w:t>
      </w:r>
    </w:p>
    <w:p w14:paraId="431CD4DF" w14:textId="77777777" w:rsidR="006F5AD1" w:rsidRPr="006F5AD1" w:rsidRDefault="006F5AD1" w:rsidP="006F5AD1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wizualizacji indywidualnie dla każdego z trzech pomieszczeń;</w:t>
      </w:r>
    </w:p>
    <w:p w14:paraId="441F3C43" w14:textId="77777777" w:rsidR="006F5AD1" w:rsidRPr="006F5AD1" w:rsidRDefault="006F5AD1" w:rsidP="006F5AD1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weryfikacji pomiaru temperatury, wilgotności powietrza, zalania oraz wykrywania wycieku (przewód sensoryczny), detekcji dymu;</w:t>
      </w:r>
    </w:p>
    <w:p w14:paraId="7D57BA97" w14:textId="77777777" w:rsidR="006F5AD1" w:rsidRPr="006F5AD1" w:rsidRDefault="006F5AD1" w:rsidP="006F5AD1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integracji z innymi urządzeniami </w:t>
      </w:r>
      <w:proofErr w:type="spellStart"/>
      <w:r w:rsidRPr="006F5AD1">
        <w:rPr>
          <w:rFonts w:ascii="Times New Roman" w:eastAsia="Calibri" w:hAnsi="Times New Roman" w:cs="Times New Roman"/>
          <w:sz w:val="24"/>
          <w:szCs w:val="24"/>
        </w:rPr>
        <w:t>HWg</w:t>
      </w:r>
      <w:proofErr w:type="spellEnd"/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przez LAN (</w:t>
      </w:r>
      <w:proofErr w:type="spellStart"/>
      <w:r w:rsidRPr="006F5AD1">
        <w:rPr>
          <w:rFonts w:ascii="Times New Roman" w:eastAsia="Calibri" w:hAnsi="Times New Roman" w:cs="Times New Roman"/>
          <w:sz w:val="24"/>
          <w:szCs w:val="24"/>
        </w:rPr>
        <w:t>Meters</w:t>
      </w:r>
      <w:proofErr w:type="spellEnd"/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API);</w:t>
      </w:r>
    </w:p>
    <w:p w14:paraId="299E3468" w14:textId="77777777" w:rsidR="006F5AD1" w:rsidRPr="006F5AD1" w:rsidRDefault="006F5AD1" w:rsidP="006F5AD1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dostosowania komunikatów / </w:t>
      </w:r>
      <w:proofErr w:type="spellStart"/>
      <w:r w:rsidRPr="006F5AD1">
        <w:rPr>
          <w:rFonts w:ascii="Times New Roman" w:eastAsia="Calibri" w:hAnsi="Times New Roman" w:cs="Times New Roman"/>
          <w:sz w:val="24"/>
          <w:szCs w:val="24"/>
        </w:rPr>
        <w:t>dashboard</w:t>
      </w:r>
      <w:proofErr w:type="spellEnd"/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do preferencji Zamawiającego;</w:t>
      </w:r>
    </w:p>
    <w:p w14:paraId="354D55DE" w14:textId="77777777" w:rsidR="006F5AD1" w:rsidRPr="006F5AD1" w:rsidRDefault="006F5AD1" w:rsidP="006F5AD1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dostarczony w toku realizacji modem LTE musi posiadać funkcję SMS </w:t>
      </w:r>
      <w:proofErr w:type="spellStart"/>
      <w:r w:rsidRPr="006F5AD1">
        <w:rPr>
          <w:rFonts w:ascii="Times New Roman" w:eastAsia="Calibri" w:hAnsi="Times New Roman" w:cs="Times New Roman"/>
          <w:sz w:val="24"/>
          <w:szCs w:val="24"/>
        </w:rPr>
        <w:t>gatewey</w:t>
      </w:r>
      <w:proofErr w:type="spellEnd"/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lub wiadomości e-mail;</w:t>
      </w:r>
    </w:p>
    <w:p w14:paraId="72E4088D" w14:textId="77777777" w:rsidR="006F5AD1" w:rsidRPr="006F5AD1" w:rsidRDefault="006F5AD1" w:rsidP="006F5AD1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komunikacji sieciowej opartej na standardzie Gigabit Ethernet 1000BASE-T   (dopuszczalny </w:t>
      </w:r>
      <w:proofErr w:type="spellStart"/>
      <w:r w:rsidRPr="006F5AD1">
        <w:rPr>
          <w:rFonts w:ascii="Times New Roman" w:eastAsia="Calibri" w:hAnsi="Times New Roman" w:cs="Times New Roman"/>
          <w:sz w:val="24"/>
          <w:szCs w:val="24"/>
        </w:rPr>
        <w:t>Fasbit</w:t>
      </w:r>
      <w:proofErr w:type="spellEnd"/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Ethernet), zakończony interfejsem sieciowym RJ45;</w:t>
      </w:r>
    </w:p>
    <w:p w14:paraId="3129006F" w14:textId="77777777" w:rsidR="006F5AD1" w:rsidRPr="006F5AD1" w:rsidRDefault="006F5AD1" w:rsidP="006F5AD1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obsługi skryptów i harmonogramów;</w:t>
      </w:r>
    </w:p>
    <w:p w14:paraId="0D027BDE" w14:textId="77777777" w:rsidR="006F5AD1" w:rsidRPr="006F5AD1" w:rsidRDefault="006F5AD1" w:rsidP="006F5AD1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poziom bezpieczeństwa wynikający z protokołów 802.1X, certyfikaty http, konta użytkowników;</w:t>
      </w:r>
    </w:p>
    <w:p w14:paraId="3356A973" w14:textId="77777777" w:rsidR="006F5AD1" w:rsidRPr="006F5AD1" w:rsidRDefault="006F5AD1" w:rsidP="006F5AD1">
      <w:pPr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 obsługiwania komunikacji - MQTT, SNMP v3, </w:t>
      </w:r>
      <w:proofErr w:type="spellStart"/>
      <w:r w:rsidRPr="006F5AD1">
        <w:rPr>
          <w:rFonts w:ascii="Times New Roman" w:eastAsia="Calibri" w:hAnsi="Times New Roman" w:cs="Times New Roman"/>
          <w:sz w:val="24"/>
          <w:szCs w:val="24"/>
        </w:rPr>
        <w:t>Modbus</w:t>
      </w:r>
      <w:proofErr w:type="spellEnd"/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/TCP, XML.  </w:t>
      </w:r>
    </w:p>
    <w:p w14:paraId="1EAF644A" w14:textId="77777777" w:rsidR="006F5AD1" w:rsidRPr="006F5AD1" w:rsidRDefault="006F5AD1" w:rsidP="006F5AD1">
      <w:pPr>
        <w:spacing w:after="0"/>
        <w:ind w:left="1222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9A7379C" w14:textId="2754194C" w:rsidR="006F5AD1" w:rsidRPr="006F5AD1" w:rsidRDefault="006F5AD1" w:rsidP="006F5AD1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5AD1">
        <w:rPr>
          <w:rFonts w:ascii="Times New Roman" w:eastAsia="Calibri" w:hAnsi="Times New Roman" w:cs="Times New Roman"/>
          <w:b/>
          <w:bCs/>
          <w:sz w:val="24"/>
          <w:szCs w:val="24"/>
        </w:rPr>
        <w:t>zbudowany był z następujących elementów:</w:t>
      </w:r>
    </w:p>
    <w:p w14:paraId="2F0D3583" w14:textId="77777777" w:rsidR="006F5AD1" w:rsidRPr="006F5AD1" w:rsidRDefault="006F5AD1" w:rsidP="006F5AD1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centrali monitorującej parametry środowiskowe obsługującej trzy pomieszczenia serwerowni zlokalizowanych w budynku Prokuratury, posiadającej możliwość komunikacji poprzez: </w:t>
      </w:r>
    </w:p>
    <w:p w14:paraId="28CAB443" w14:textId="77777777" w:rsidR="006F5AD1" w:rsidRPr="006F5AD1" w:rsidRDefault="006F5AD1" w:rsidP="006F5AD1">
      <w:pPr>
        <w:spacing w:after="0"/>
        <w:ind w:left="1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- Gigabit Ethernet 1000 Base-T (lub 100 </w:t>
      </w:r>
      <w:proofErr w:type="spellStart"/>
      <w:r w:rsidRPr="006F5AD1">
        <w:rPr>
          <w:rFonts w:ascii="Times New Roman" w:eastAsia="Calibri" w:hAnsi="Times New Roman" w:cs="Times New Roman"/>
          <w:sz w:val="24"/>
          <w:szCs w:val="24"/>
        </w:rPr>
        <w:t>Bese</w:t>
      </w:r>
      <w:proofErr w:type="spellEnd"/>
      <w:r w:rsidRPr="006F5AD1">
        <w:rPr>
          <w:rFonts w:ascii="Times New Roman" w:eastAsia="Calibri" w:hAnsi="Times New Roman" w:cs="Times New Roman"/>
          <w:sz w:val="24"/>
          <w:szCs w:val="24"/>
        </w:rPr>
        <w:t>-T),</w:t>
      </w:r>
    </w:p>
    <w:p w14:paraId="037247BC" w14:textId="77777777" w:rsidR="006F5AD1" w:rsidRPr="006F5AD1" w:rsidRDefault="006F5AD1" w:rsidP="006F5AD1">
      <w:pPr>
        <w:spacing w:after="0"/>
        <w:ind w:left="1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>- RS 485 (lubRS232),</w:t>
      </w:r>
    </w:p>
    <w:p w14:paraId="52369F28" w14:textId="77777777" w:rsidR="006F5AD1" w:rsidRPr="006F5AD1" w:rsidRDefault="006F5AD1" w:rsidP="006F5AD1">
      <w:pPr>
        <w:spacing w:after="0"/>
        <w:ind w:left="12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>- port www</w:t>
      </w:r>
    </w:p>
    <w:p w14:paraId="1484B3A6" w14:textId="18EA248D" w:rsidR="006F5AD1" w:rsidRPr="006F5AD1" w:rsidRDefault="006F5AD1" w:rsidP="006F5AD1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 xml:space="preserve">elementów detekcyjnych (detektorów) pozwalających monitorować: temperaturę otoczenia, wilgotność powietrza, zalania wodą oraz detekcję dymu w ww. pomieszczeniach, </w:t>
      </w:r>
    </w:p>
    <w:p w14:paraId="41ECB348" w14:textId="77777777" w:rsidR="006F5AD1" w:rsidRPr="006F5AD1" w:rsidRDefault="006F5AD1" w:rsidP="006F5AD1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AD1">
        <w:rPr>
          <w:rFonts w:ascii="Times New Roman" w:eastAsia="Calibri" w:hAnsi="Times New Roman" w:cs="Times New Roman"/>
          <w:sz w:val="24"/>
          <w:szCs w:val="24"/>
        </w:rPr>
        <w:t>przewodów kablowych wskazanych przez producenta oferowanego systemu.</w:t>
      </w:r>
    </w:p>
    <w:p w14:paraId="7C81CDEA" w14:textId="77777777" w:rsidR="006F5AD1" w:rsidRPr="006F5AD1" w:rsidRDefault="006F5AD1" w:rsidP="006F5A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F5AD1" w:rsidRPr="006F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A2D"/>
    <w:multiLevelType w:val="hybridMultilevel"/>
    <w:tmpl w:val="D2AE105E"/>
    <w:lvl w:ilvl="0" w:tplc="30966F1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7D39FE"/>
    <w:multiLevelType w:val="hybridMultilevel"/>
    <w:tmpl w:val="CC00B668"/>
    <w:lvl w:ilvl="0" w:tplc="9E7C9AA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28239E7"/>
    <w:multiLevelType w:val="hybridMultilevel"/>
    <w:tmpl w:val="45C4DA8E"/>
    <w:lvl w:ilvl="0" w:tplc="47E82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F58ED"/>
    <w:multiLevelType w:val="hybridMultilevel"/>
    <w:tmpl w:val="FFE0DEF8"/>
    <w:lvl w:ilvl="0" w:tplc="92EA8F2C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023AC6"/>
    <w:multiLevelType w:val="hybridMultilevel"/>
    <w:tmpl w:val="8FB22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F0160"/>
    <w:multiLevelType w:val="hybridMultilevel"/>
    <w:tmpl w:val="7BECB424"/>
    <w:lvl w:ilvl="0" w:tplc="7464BF38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4A09FF"/>
    <w:multiLevelType w:val="hybridMultilevel"/>
    <w:tmpl w:val="19B8E954"/>
    <w:lvl w:ilvl="0" w:tplc="19B8F308">
      <w:start w:val="1"/>
      <w:numFmt w:val="lowerLetter"/>
      <w:lvlText w:val="%1)"/>
      <w:lvlJc w:val="left"/>
      <w:pPr>
        <w:ind w:left="111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D8F3463"/>
    <w:multiLevelType w:val="hybridMultilevel"/>
    <w:tmpl w:val="926822A2"/>
    <w:lvl w:ilvl="0" w:tplc="049E7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3569"/>
    <w:multiLevelType w:val="hybridMultilevel"/>
    <w:tmpl w:val="68A02B6E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E4E83"/>
    <w:multiLevelType w:val="hybridMultilevel"/>
    <w:tmpl w:val="9CA0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A0202"/>
    <w:multiLevelType w:val="hybridMultilevel"/>
    <w:tmpl w:val="555ACAFC"/>
    <w:lvl w:ilvl="0" w:tplc="9E7C9A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B1072D"/>
    <w:multiLevelType w:val="hybridMultilevel"/>
    <w:tmpl w:val="C6A68120"/>
    <w:lvl w:ilvl="0" w:tplc="FF5E4C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DE5EDE"/>
    <w:multiLevelType w:val="hybridMultilevel"/>
    <w:tmpl w:val="5F967942"/>
    <w:lvl w:ilvl="0" w:tplc="3DB47DF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F0611"/>
    <w:multiLevelType w:val="hybridMultilevel"/>
    <w:tmpl w:val="8EC45F7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0CD9"/>
    <w:multiLevelType w:val="hybridMultilevel"/>
    <w:tmpl w:val="82823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E17CE"/>
    <w:multiLevelType w:val="hybridMultilevel"/>
    <w:tmpl w:val="A70611F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77433"/>
    <w:multiLevelType w:val="hybridMultilevel"/>
    <w:tmpl w:val="60A87890"/>
    <w:lvl w:ilvl="0" w:tplc="BCF81E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A25B71"/>
    <w:multiLevelType w:val="hybridMultilevel"/>
    <w:tmpl w:val="8AE2A8A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3255AB"/>
    <w:multiLevelType w:val="hybridMultilevel"/>
    <w:tmpl w:val="86B09328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53BF2"/>
    <w:multiLevelType w:val="hybridMultilevel"/>
    <w:tmpl w:val="092C3418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681B"/>
    <w:multiLevelType w:val="hybridMultilevel"/>
    <w:tmpl w:val="472A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1E24"/>
    <w:multiLevelType w:val="hybridMultilevel"/>
    <w:tmpl w:val="A0208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A4594"/>
    <w:multiLevelType w:val="hybridMultilevel"/>
    <w:tmpl w:val="E64EFB36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4497C"/>
    <w:multiLevelType w:val="hybridMultilevel"/>
    <w:tmpl w:val="4C4A49E8"/>
    <w:lvl w:ilvl="0" w:tplc="B9BCEBF4">
      <w:start w:val="1"/>
      <w:numFmt w:val="lowerLetter"/>
      <w:lvlText w:val="%1)"/>
      <w:lvlJc w:val="left"/>
      <w:pPr>
        <w:ind w:left="107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8107B51"/>
    <w:multiLevelType w:val="hybridMultilevel"/>
    <w:tmpl w:val="E660AFE4"/>
    <w:lvl w:ilvl="0" w:tplc="738EB1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2A651A"/>
    <w:multiLevelType w:val="hybridMultilevel"/>
    <w:tmpl w:val="D4B01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82CF2"/>
    <w:multiLevelType w:val="hybridMultilevel"/>
    <w:tmpl w:val="F496C966"/>
    <w:lvl w:ilvl="0" w:tplc="9E7C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F786D"/>
    <w:multiLevelType w:val="hybridMultilevel"/>
    <w:tmpl w:val="46466BEE"/>
    <w:lvl w:ilvl="0" w:tplc="FDFEB04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0C28A7"/>
    <w:multiLevelType w:val="hybridMultilevel"/>
    <w:tmpl w:val="0728F752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OpenSymbol" w:eastAsia="Open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959E4"/>
    <w:multiLevelType w:val="hybridMultilevel"/>
    <w:tmpl w:val="80F0D98E"/>
    <w:lvl w:ilvl="0" w:tplc="B28C4B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0"/>
  </w:num>
  <w:num w:numId="5">
    <w:abstractNumId w:val="22"/>
  </w:num>
  <w:num w:numId="6">
    <w:abstractNumId w:val="26"/>
  </w:num>
  <w:num w:numId="7">
    <w:abstractNumId w:val="8"/>
  </w:num>
  <w:num w:numId="8">
    <w:abstractNumId w:val="18"/>
  </w:num>
  <w:num w:numId="9">
    <w:abstractNumId w:val="9"/>
  </w:num>
  <w:num w:numId="10">
    <w:abstractNumId w:val="20"/>
  </w:num>
  <w:num w:numId="11">
    <w:abstractNumId w:val="23"/>
  </w:num>
  <w:num w:numId="12">
    <w:abstractNumId w:val="28"/>
  </w:num>
  <w:num w:numId="13">
    <w:abstractNumId w:val="29"/>
  </w:num>
  <w:num w:numId="14">
    <w:abstractNumId w:val="24"/>
  </w:num>
  <w:num w:numId="15">
    <w:abstractNumId w:val="25"/>
  </w:num>
  <w:num w:numId="16">
    <w:abstractNumId w:val="21"/>
  </w:num>
  <w:num w:numId="17">
    <w:abstractNumId w:val="2"/>
  </w:num>
  <w:num w:numId="18">
    <w:abstractNumId w:val="0"/>
  </w:num>
  <w:num w:numId="19">
    <w:abstractNumId w:val="27"/>
  </w:num>
  <w:num w:numId="20">
    <w:abstractNumId w:val="5"/>
  </w:num>
  <w:num w:numId="21">
    <w:abstractNumId w:val="17"/>
  </w:num>
  <w:num w:numId="22">
    <w:abstractNumId w:val="13"/>
  </w:num>
  <w:num w:numId="23">
    <w:abstractNumId w:val="15"/>
  </w:num>
  <w:num w:numId="24">
    <w:abstractNumId w:val="7"/>
  </w:num>
  <w:num w:numId="25">
    <w:abstractNumId w:val="4"/>
  </w:num>
  <w:num w:numId="26">
    <w:abstractNumId w:val="12"/>
  </w:num>
  <w:num w:numId="27">
    <w:abstractNumId w:val="16"/>
  </w:num>
  <w:num w:numId="28">
    <w:abstractNumId w:val="11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03"/>
    <w:rsid w:val="000348DD"/>
    <w:rsid w:val="00072503"/>
    <w:rsid w:val="00271CF2"/>
    <w:rsid w:val="0031768D"/>
    <w:rsid w:val="004A1090"/>
    <w:rsid w:val="004B49B9"/>
    <w:rsid w:val="005206DD"/>
    <w:rsid w:val="005C3498"/>
    <w:rsid w:val="0069238C"/>
    <w:rsid w:val="006F5AD1"/>
    <w:rsid w:val="00766D1D"/>
    <w:rsid w:val="0083298B"/>
    <w:rsid w:val="008B1AA8"/>
    <w:rsid w:val="009457CF"/>
    <w:rsid w:val="00955AF4"/>
    <w:rsid w:val="009A3025"/>
    <w:rsid w:val="00A14B32"/>
    <w:rsid w:val="00AA101E"/>
    <w:rsid w:val="00C515AB"/>
    <w:rsid w:val="00D56059"/>
    <w:rsid w:val="00DD62FB"/>
    <w:rsid w:val="00E77F70"/>
    <w:rsid w:val="00F449F1"/>
    <w:rsid w:val="00F744ED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B40C"/>
  <w15:chartTrackingRefBased/>
  <w15:docId w15:val="{8B930032-196C-4464-A6E6-26007B7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Lublinie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Ślifirczyk Wojciech</dc:creator>
  <cp:keywords/>
  <dc:description/>
  <cp:lastModifiedBy>Brus-Gąsik Barbara (RP Lublin)</cp:lastModifiedBy>
  <cp:revision>10</cp:revision>
  <dcterms:created xsi:type="dcterms:W3CDTF">2025-09-02T09:39:00Z</dcterms:created>
  <dcterms:modified xsi:type="dcterms:W3CDTF">2025-10-15T07:37:00Z</dcterms:modified>
</cp:coreProperties>
</file>