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C832CB" w:rsidP="00A774C0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45EDB" w:rsidRPr="00DD0557">
        <w:rPr>
          <w:rFonts w:ascii="Arial" w:hAnsi="Arial" w:cs="Arial"/>
          <w:sz w:val="20"/>
          <w:szCs w:val="20"/>
        </w:rPr>
        <w:t>Znak sprawy:</w:t>
      </w:r>
      <w:r w:rsidR="002C6309" w:rsidRPr="00DD0557">
        <w:rPr>
          <w:rFonts w:ascii="Arial" w:hAnsi="Arial" w:cs="Arial"/>
          <w:sz w:val="20"/>
          <w:szCs w:val="20"/>
        </w:rPr>
        <w:t xml:space="preserve"> </w:t>
      </w:r>
      <w:r w:rsidR="001D12EF">
        <w:rPr>
          <w:rFonts w:ascii="Arial" w:hAnsi="Arial" w:cs="Arial"/>
          <w:sz w:val="20"/>
          <w:szCs w:val="20"/>
        </w:rPr>
        <w:t>DLI-I.762</w:t>
      </w:r>
      <w:r w:rsidR="009C029B">
        <w:rPr>
          <w:rFonts w:ascii="Arial" w:hAnsi="Arial" w:cs="Arial"/>
          <w:sz w:val="20"/>
          <w:szCs w:val="20"/>
        </w:rPr>
        <w:t>0</w:t>
      </w:r>
      <w:r w:rsidR="001D12EF">
        <w:rPr>
          <w:rFonts w:ascii="Arial" w:hAnsi="Arial" w:cs="Arial"/>
          <w:sz w:val="20"/>
          <w:szCs w:val="20"/>
        </w:rPr>
        <w:t>.</w:t>
      </w:r>
      <w:r w:rsidR="009C029B">
        <w:rPr>
          <w:rFonts w:ascii="Arial" w:hAnsi="Arial" w:cs="Arial"/>
          <w:sz w:val="20"/>
          <w:szCs w:val="20"/>
        </w:rPr>
        <w:t>15</w:t>
      </w:r>
      <w:r w:rsidR="001D12EF">
        <w:rPr>
          <w:rFonts w:ascii="Arial" w:hAnsi="Arial" w:cs="Arial"/>
          <w:sz w:val="20"/>
          <w:szCs w:val="20"/>
        </w:rPr>
        <w:t>.2021</w:t>
      </w:r>
      <w:r>
        <w:rPr>
          <w:rFonts w:ascii="Arial" w:hAnsi="Arial" w:cs="Arial"/>
          <w:sz w:val="20"/>
          <w:szCs w:val="20"/>
        </w:rPr>
        <w:t>.</w:t>
      </w:r>
      <w:r w:rsidR="009C029B">
        <w:rPr>
          <w:rFonts w:ascii="Arial" w:hAnsi="Arial" w:cs="Arial"/>
          <w:sz w:val="20"/>
          <w:szCs w:val="20"/>
        </w:rPr>
        <w:t>IM</w:t>
      </w:r>
      <w:r>
        <w:rPr>
          <w:rFonts w:ascii="Arial" w:hAnsi="Arial" w:cs="Arial"/>
          <w:sz w:val="20"/>
          <w:szCs w:val="20"/>
        </w:rPr>
        <w:t>.2</w:t>
      </w:r>
      <w:r w:rsidR="00E30ABE">
        <w:rPr>
          <w:rFonts w:ascii="Arial" w:hAnsi="Arial" w:cs="Arial"/>
          <w:sz w:val="20"/>
          <w:szCs w:val="20"/>
        </w:rPr>
        <w:br/>
      </w:r>
      <w:r w:rsidR="00E30ABE"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C832CB" w:rsidRPr="00BE5345" w:rsidRDefault="00C832CB" w:rsidP="00C832CB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B1FB1">
        <w:rPr>
          <w:rFonts w:ascii="Arial" w:hAnsi="Arial" w:cs="Arial"/>
          <w:b/>
          <w:spacing w:val="4"/>
          <w:sz w:val="20"/>
        </w:rPr>
        <w:t>OBWIESZCZENIE</w:t>
      </w:r>
    </w:p>
    <w:p w:rsidR="00C832CB" w:rsidRPr="009C029B" w:rsidRDefault="00C832CB" w:rsidP="009C029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E5345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BE5345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BE5345">
        <w:rPr>
          <w:rFonts w:ascii="Arial" w:hAnsi="Arial" w:cs="Arial"/>
          <w:bCs/>
          <w:iCs/>
          <w:spacing w:val="4"/>
          <w:sz w:val="20"/>
          <w:szCs w:val="20"/>
        </w:rPr>
        <w:t>(</w:t>
      </w:r>
      <w:r w:rsidRPr="00C832CB">
        <w:rPr>
          <w:rFonts w:ascii="Arial" w:hAnsi="Arial" w:cs="Arial"/>
          <w:bCs/>
          <w:iCs/>
          <w:spacing w:val="4"/>
          <w:sz w:val="20"/>
          <w:szCs w:val="20"/>
        </w:rPr>
        <w:t>t.j. Dz. U. z 2021 r. poz. 735</w:t>
      </w:r>
      <w:r w:rsidRPr="00BE5345">
        <w:rPr>
          <w:rFonts w:ascii="Arial" w:hAnsi="Arial" w:cs="Arial"/>
          <w:bCs/>
          <w:iCs/>
          <w:spacing w:val="4"/>
          <w:sz w:val="20"/>
          <w:szCs w:val="20"/>
        </w:rPr>
        <w:t>)</w:t>
      </w:r>
      <w:r w:rsidRPr="00BE5345">
        <w:rPr>
          <w:rFonts w:ascii="Arial" w:hAnsi="Arial" w:cs="Arial"/>
          <w:color w:val="000000"/>
          <w:spacing w:val="4"/>
          <w:sz w:val="20"/>
          <w:szCs w:val="20"/>
        </w:rPr>
        <w:t>, zwanej dalej „</w:t>
      </w:r>
      <w:r w:rsidRPr="00BE5345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Pr="00BE5345">
        <w:rPr>
          <w:rFonts w:ascii="Arial" w:hAnsi="Arial" w:cs="Arial"/>
          <w:color w:val="000000"/>
          <w:spacing w:val="4"/>
          <w:sz w:val="20"/>
          <w:szCs w:val="20"/>
        </w:rPr>
        <w:t xml:space="preserve">” </w:t>
      </w:r>
      <w:r w:rsidR="009C029B" w:rsidRPr="009C029B">
        <w:rPr>
          <w:rFonts w:ascii="Arial" w:hAnsi="Arial" w:cs="Arial"/>
          <w:color w:val="000000"/>
          <w:spacing w:val="4"/>
          <w:sz w:val="20"/>
          <w:szCs w:val="20"/>
        </w:rPr>
        <w:t xml:space="preserve">oraz art. 10 ust. 1 i 5 pkt 2 ustawy z dnia 24 lipca 2015 r. o przygotowaniu i realizacji strategicznych inwestycji w zakresie sieci przesyłowych (Dz. U. </w:t>
      </w:r>
      <w:r w:rsidR="00B7518F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9C029B" w:rsidRPr="009C029B">
        <w:rPr>
          <w:rFonts w:ascii="Arial" w:hAnsi="Arial" w:cs="Arial"/>
          <w:color w:val="000000"/>
          <w:spacing w:val="4"/>
          <w:sz w:val="20"/>
          <w:szCs w:val="20"/>
        </w:rPr>
        <w:t xml:space="preserve">z 2021 r. poz. 428, z </w:t>
      </w:r>
      <w:proofErr w:type="spellStart"/>
      <w:r w:rsidR="009C029B" w:rsidRPr="009C029B">
        <w:rPr>
          <w:rFonts w:ascii="Arial" w:hAnsi="Arial" w:cs="Arial"/>
          <w:color w:val="000000"/>
          <w:spacing w:val="4"/>
          <w:sz w:val="20"/>
          <w:szCs w:val="20"/>
        </w:rPr>
        <w:t>póżn</w:t>
      </w:r>
      <w:proofErr w:type="spellEnd"/>
      <w:r w:rsidR="009C029B" w:rsidRPr="009C029B">
        <w:rPr>
          <w:rFonts w:ascii="Arial" w:hAnsi="Arial" w:cs="Arial"/>
          <w:color w:val="000000"/>
          <w:spacing w:val="4"/>
          <w:sz w:val="20"/>
          <w:szCs w:val="20"/>
        </w:rPr>
        <w:t>. zm.),</w:t>
      </w:r>
    </w:p>
    <w:p w:rsidR="00334EF0" w:rsidRPr="00195D2A" w:rsidRDefault="00334EF0" w:rsidP="00195D2A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195D2A">
        <w:rPr>
          <w:rFonts w:ascii="Arial" w:hAnsi="Arial" w:cs="Arial"/>
          <w:b/>
          <w:spacing w:val="4"/>
          <w:sz w:val="20"/>
          <w:szCs w:val="20"/>
        </w:rPr>
        <w:t>Minister Rozwoju</w:t>
      </w:r>
      <w:r w:rsidR="009F7376" w:rsidRPr="00195D2A">
        <w:rPr>
          <w:rFonts w:ascii="Arial" w:hAnsi="Arial" w:cs="Arial"/>
          <w:sz w:val="20"/>
          <w:szCs w:val="20"/>
        </w:rPr>
        <w:t xml:space="preserve">, </w:t>
      </w:r>
      <w:r w:rsidR="009F7376" w:rsidRPr="00195D2A">
        <w:rPr>
          <w:rFonts w:ascii="Arial" w:hAnsi="Arial" w:cs="Arial"/>
          <w:b/>
          <w:spacing w:val="4"/>
          <w:sz w:val="20"/>
          <w:szCs w:val="20"/>
        </w:rPr>
        <w:t>Pracy i Technologii</w:t>
      </w:r>
    </w:p>
    <w:p w:rsidR="009C029B" w:rsidRPr="006C4534" w:rsidRDefault="009C029B" w:rsidP="009C029B">
      <w:pPr>
        <w:tabs>
          <w:tab w:val="center" w:pos="1470"/>
          <w:tab w:val="left" w:pos="5273"/>
        </w:tabs>
        <w:spacing w:after="240" w:line="240" w:lineRule="exact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9C029B">
        <w:rPr>
          <w:rFonts w:ascii="Arial" w:hAnsi="Arial" w:cs="Arial"/>
          <w:bCs/>
          <w:spacing w:val="4"/>
          <w:sz w:val="20"/>
        </w:rPr>
        <w:t xml:space="preserve">zawiadamia, że </w:t>
      </w:r>
      <w:r w:rsidR="006C4534" w:rsidRPr="006C4534">
        <w:rPr>
          <w:rFonts w:ascii="Arial" w:hAnsi="Arial" w:cs="Arial"/>
          <w:sz w:val="20"/>
          <w:szCs w:val="20"/>
        </w:rPr>
        <w:t>na wniosek Polskich Sieci Elektroenergetycznych S.A. z siedzibą w Konstancinie-Jeziornie</w:t>
      </w:r>
      <w:r w:rsidR="005C2AC3">
        <w:rPr>
          <w:rFonts w:ascii="Arial" w:hAnsi="Arial" w:cs="Arial"/>
          <w:sz w:val="20"/>
          <w:szCs w:val="20"/>
        </w:rPr>
        <w:t xml:space="preserve"> zostało wszczęte</w:t>
      </w:r>
      <w:r w:rsidR="006C4534">
        <w:rPr>
          <w:rFonts w:ascii="Arial" w:hAnsi="Arial" w:cs="Arial"/>
          <w:sz w:val="20"/>
          <w:szCs w:val="20"/>
        </w:rPr>
        <w:t xml:space="preserve"> </w:t>
      </w:r>
      <w:r w:rsidRPr="009C029B">
        <w:rPr>
          <w:rFonts w:ascii="Arial" w:hAnsi="Arial" w:cs="Arial"/>
          <w:sz w:val="20"/>
          <w:szCs w:val="20"/>
        </w:rPr>
        <w:t xml:space="preserve">postępowanie w sprawie zmiany, </w:t>
      </w:r>
      <w:r w:rsidRPr="009C029B">
        <w:rPr>
          <w:rFonts w:ascii="Arial" w:hAnsi="Arial" w:cs="Arial"/>
          <w:spacing w:val="4"/>
          <w:sz w:val="20"/>
          <w:szCs w:val="20"/>
        </w:rPr>
        <w:t xml:space="preserve">w trybie art. 155 </w:t>
      </w:r>
      <w:r w:rsidRPr="009C029B">
        <w:rPr>
          <w:rFonts w:ascii="Arial" w:hAnsi="Arial" w:cs="Arial"/>
          <w:i/>
          <w:spacing w:val="4"/>
          <w:sz w:val="20"/>
          <w:szCs w:val="20"/>
        </w:rPr>
        <w:t>kpa</w:t>
      </w:r>
      <w:r w:rsidRPr="009C029B">
        <w:rPr>
          <w:rFonts w:ascii="Arial" w:hAnsi="Arial" w:cs="Arial"/>
          <w:spacing w:val="4"/>
          <w:sz w:val="20"/>
          <w:szCs w:val="20"/>
        </w:rPr>
        <w:t xml:space="preserve">, </w:t>
      </w:r>
      <w:r w:rsidRPr="009C029B">
        <w:rPr>
          <w:rFonts w:ascii="Arial" w:hAnsi="Arial" w:cs="Arial"/>
          <w:bCs/>
          <w:spacing w:val="4"/>
          <w:sz w:val="20"/>
        </w:rPr>
        <w:t xml:space="preserve">decyzji Ministra Inwestycji </w:t>
      </w:r>
      <w:r w:rsidR="005C2AC3">
        <w:rPr>
          <w:rFonts w:ascii="Arial" w:hAnsi="Arial" w:cs="Arial"/>
          <w:bCs/>
          <w:spacing w:val="4"/>
          <w:sz w:val="20"/>
        </w:rPr>
        <w:br/>
      </w:r>
      <w:r w:rsidRPr="009C029B">
        <w:rPr>
          <w:rFonts w:ascii="Arial" w:hAnsi="Arial" w:cs="Arial"/>
          <w:bCs/>
          <w:spacing w:val="4"/>
          <w:sz w:val="20"/>
        </w:rPr>
        <w:t xml:space="preserve">i Rozwoju z dnia 23 kwietnia 2019 r., znak: DLI-I..7620.7.2018.SG.4, utrzymującej w mocy decyzję Wojewody Dolnośląskiego Nr I-Pe-34/18 z dnia 3 października 2018 r., znak: IF-PP.747.18.2018.AK, ustalającej na rzecz Polskich Sieci Elektroenergetycznych S.A. z siedzibą w Konstancinie-Jeziornie, lokalizację strategicznej inwestycji w zakresie sieci przesyłowej pn.: „Budowa linii 400 </w:t>
      </w:r>
      <w:proofErr w:type="spellStart"/>
      <w:r w:rsidRPr="009C029B">
        <w:rPr>
          <w:rFonts w:ascii="Arial" w:hAnsi="Arial" w:cs="Arial"/>
          <w:bCs/>
          <w:spacing w:val="4"/>
          <w:sz w:val="20"/>
        </w:rPr>
        <w:t>kV</w:t>
      </w:r>
      <w:proofErr w:type="spellEnd"/>
      <w:r w:rsidRPr="009C029B">
        <w:rPr>
          <w:rFonts w:ascii="Arial" w:hAnsi="Arial" w:cs="Arial"/>
          <w:bCs/>
          <w:spacing w:val="4"/>
          <w:sz w:val="20"/>
        </w:rPr>
        <w:t xml:space="preserve"> Mikułowa – </w:t>
      </w:r>
      <w:r w:rsidRPr="006C4534">
        <w:rPr>
          <w:rFonts w:ascii="Arial" w:hAnsi="Arial" w:cs="Arial"/>
          <w:bCs/>
          <w:spacing w:val="4"/>
          <w:sz w:val="20"/>
          <w:szCs w:val="20"/>
        </w:rPr>
        <w:t xml:space="preserve">Czarna” w ramach zadania: „Budowa linii 400 </w:t>
      </w:r>
      <w:proofErr w:type="spellStart"/>
      <w:r w:rsidRPr="006C4534">
        <w:rPr>
          <w:rFonts w:ascii="Arial" w:hAnsi="Arial" w:cs="Arial"/>
          <w:bCs/>
          <w:spacing w:val="4"/>
          <w:sz w:val="20"/>
          <w:szCs w:val="20"/>
        </w:rPr>
        <w:t>kV</w:t>
      </w:r>
      <w:proofErr w:type="spellEnd"/>
      <w:r w:rsidRPr="006C4534">
        <w:rPr>
          <w:rFonts w:ascii="Arial" w:hAnsi="Arial" w:cs="Arial"/>
          <w:bCs/>
          <w:spacing w:val="4"/>
          <w:sz w:val="20"/>
          <w:szCs w:val="20"/>
        </w:rPr>
        <w:t xml:space="preserve"> Mikułowa – Czarna – Pasikurowice”.</w:t>
      </w:r>
    </w:p>
    <w:p w:rsidR="006C4534" w:rsidRPr="006C4534" w:rsidRDefault="006C4534" w:rsidP="006C4534">
      <w:pPr>
        <w:pStyle w:val="Akapitzlist"/>
        <w:tabs>
          <w:tab w:val="center" w:pos="1470"/>
          <w:tab w:val="left" w:pos="5273"/>
        </w:tabs>
        <w:spacing w:after="240" w:line="240" w:lineRule="exact"/>
        <w:ind w:left="0"/>
        <w:contextualSpacing w:val="0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6C4534">
        <w:rPr>
          <w:rFonts w:ascii="Arial" w:hAnsi="Arial" w:cs="Arial"/>
          <w:bCs/>
          <w:iCs/>
          <w:spacing w:val="4"/>
          <w:sz w:val="20"/>
          <w:szCs w:val="20"/>
        </w:rPr>
        <w:t xml:space="preserve">Zgodnie z art. 73 </w:t>
      </w:r>
      <w:r w:rsidRPr="006C4534">
        <w:rPr>
          <w:rFonts w:ascii="Arial" w:hAnsi="Arial" w:cs="Arial"/>
          <w:bCs/>
          <w:i/>
          <w:iCs/>
          <w:spacing w:val="4"/>
          <w:sz w:val="20"/>
          <w:szCs w:val="20"/>
        </w:rPr>
        <w:t>kpa</w:t>
      </w:r>
      <w:r w:rsidRPr="006C4534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6C4534">
        <w:rPr>
          <w:rFonts w:ascii="Arial" w:hAnsi="Arial" w:cs="Arial"/>
          <w:spacing w:val="4"/>
          <w:sz w:val="20"/>
          <w:szCs w:val="20"/>
        </w:rPr>
        <w:t xml:space="preserve">strony mogą przeglądać akta sprawy osobiście lub przez pełnomocnika, </w:t>
      </w:r>
      <w:r w:rsidRPr="006C4534">
        <w:rPr>
          <w:rFonts w:ascii="Arial" w:hAnsi="Arial" w:cs="Arial"/>
          <w:spacing w:val="4"/>
          <w:sz w:val="20"/>
          <w:szCs w:val="20"/>
        </w:rPr>
        <w:br/>
      </w:r>
      <w:r w:rsidRPr="006C4534">
        <w:rPr>
          <w:rFonts w:ascii="Arial" w:hAnsi="Arial" w:cs="Arial"/>
          <w:bCs/>
          <w:spacing w:val="4"/>
          <w:sz w:val="20"/>
          <w:szCs w:val="20"/>
        </w:rPr>
        <w:t>w Ministerstwie Rozwoju, Pracy i Technologii w Warszawie</w:t>
      </w:r>
      <w:r w:rsidRPr="006C4534">
        <w:rPr>
          <w:rFonts w:ascii="Arial" w:hAnsi="Arial" w:cs="Arial"/>
          <w:spacing w:val="4"/>
          <w:sz w:val="20"/>
          <w:szCs w:val="20"/>
        </w:rPr>
        <w:t xml:space="preserve">, </w:t>
      </w:r>
      <w:r w:rsidRPr="006C4534">
        <w:rPr>
          <w:rFonts w:ascii="Arial" w:hAnsi="Arial" w:cs="Arial"/>
          <w:bCs/>
          <w:spacing w:val="4"/>
          <w:sz w:val="20"/>
          <w:szCs w:val="20"/>
        </w:rPr>
        <w:t xml:space="preserve">ul. Chałubińskiego 4/6, w dni robocze (wtorek, czwartek i piątek), w godzinach od 9.00 do 15.30, </w:t>
      </w:r>
      <w:r w:rsidRPr="006C4534">
        <w:rPr>
          <w:rFonts w:ascii="Arial" w:hAnsi="Arial" w:cs="Arial"/>
          <w:bCs/>
          <w:spacing w:val="4"/>
          <w:sz w:val="20"/>
          <w:szCs w:val="20"/>
          <w:u w:val="single"/>
        </w:rPr>
        <w:t>po wcześniejszym umówieniu się telefonicznie pod numerem telefonu 22 522 52 00,</w:t>
      </w:r>
    </w:p>
    <w:p w:rsidR="006C4534" w:rsidRPr="006C4534" w:rsidRDefault="006C4534" w:rsidP="006C4534">
      <w:pPr>
        <w:spacing w:after="240" w:line="240" w:lineRule="exact"/>
        <w:jc w:val="both"/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</w:pPr>
      <w:r w:rsidRPr="009475F6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>Ponadto informuję, iż właściwym w przedmiotowej sprawie – stosownie do treści rozporządzenia Prezesa Rady Ministrów z dnia 6 października 2020 r. w sprawie szczegółowego zakresu działania Ministra Rozwoju, Pracy i Technologii (Dz. U. z 2020 r. poz. 1718) – jest obecnie Minister Rozwoju, Pracy i Technologii.</w:t>
      </w:r>
    </w:p>
    <w:p w:rsidR="00C832CB" w:rsidRDefault="008D48F3" w:rsidP="009C029B">
      <w:pPr>
        <w:tabs>
          <w:tab w:val="left" w:pos="0"/>
        </w:tabs>
        <w:spacing w:after="12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8C234C">
        <w:rPr>
          <w:rFonts w:ascii="Arial" w:hAnsi="Arial" w:cs="Arial"/>
          <w:spacing w:val="4"/>
          <w:sz w:val="20"/>
          <w:u w:val="single"/>
        </w:rPr>
        <w:t xml:space="preserve">30 sierpnia </w:t>
      </w:r>
      <w:r w:rsidR="00C832CB">
        <w:rPr>
          <w:rFonts w:ascii="Arial" w:hAnsi="Arial" w:cs="Arial"/>
          <w:spacing w:val="4"/>
          <w:sz w:val="20"/>
          <w:u w:val="single"/>
        </w:rPr>
        <w:t>2021</w:t>
      </w:r>
      <w:r w:rsidR="00C832CB" w:rsidRPr="00004A8B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C832CB" w:rsidRPr="006C4534" w:rsidRDefault="00C832CB" w:rsidP="00C832CB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6C4534">
        <w:rPr>
          <w:rFonts w:ascii="Arial" w:hAnsi="Arial" w:cs="Arial"/>
          <w:b/>
          <w:spacing w:val="4"/>
          <w:sz w:val="20"/>
        </w:rPr>
        <w:t>Załącznik</w:t>
      </w:r>
      <w:r w:rsidR="005C2AC3">
        <w:rPr>
          <w:rFonts w:ascii="Arial" w:hAnsi="Arial" w:cs="Arial"/>
          <w:b/>
          <w:spacing w:val="4"/>
          <w:sz w:val="20"/>
        </w:rPr>
        <w:t>:</w:t>
      </w:r>
      <w:r w:rsidRPr="006C4534">
        <w:rPr>
          <w:rFonts w:ascii="Arial" w:hAnsi="Arial" w:cs="Arial"/>
          <w:b/>
          <w:spacing w:val="4"/>
          <w:sz w:val="20"/>
        </w:rPr>
        <w:t xml:space="preserve"> </w:t>
      </w:r>
      <w:r w:rsidRPr="006C4534">
        <w:rPr>
          <w:rFonts w:ascii="Arial" w:hAnsi="Arial" w:cs="Arial"/>
          <w:spacing w:val="4"/>
          <w:sz w:val="20"/>
        </w:rPr>
        <w:t>informacja o przetwarzaniu danych osobowych</w:t>
      </w:r>
      <w:r w:rsidR="005C2AC3">
        <w:rPr>
          <w:rFonts w:ascii="Arial" w:hAnsi="Arial" w:cs="Arial"/>
          <w:spacing w:val="4"/>
          <w:sz w:val="20"/>
        </w:rPr>
        <w:t>.</w:t>
      </w:r>
    </w:p>
    <w:p w:rsidR="00C832CB" w:rsidRPr="00195D2A" w:rsidRDefault="004B2292" w:rsidP="00195D2A">
      <w:pPr>
        <w:tabs>
          <w:tab w:val="left" w:pos="0"/>
        </w:tabs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34534" wp14:editId="7312CE3A">
                <wp:simplePos x="0" y="0"/>
                <wp:positionH relativeFrom="margin">
                  <wp:posOffset>2651329</wp:posOffset>
                </wp:positionH>
                <wp:positionV relativeFrom="paragraph">
                  <wp:posOffset>34913</wp:posOffset>
                </wp:positionV>
                <wp:extent cx="3520440" cy="775335"/>
                <wp:effectExtent l="0" t="0" r="3810" b="571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92" w:rsidRPr="009E21EC" w:rsidRDefault="004B2292" w:rsidP="002A52A1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ROZWOJU,  PRACY I TECHNOLOGII</w:t>
                            </w:r>
                          </w:p>
                          <w:p w:rsidR="004B2292" w:rsidRDefault="004B2292" w:rsidP="002A52A1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</w:t>
                            </w:r>
                          </w:p>
                          <w:p w:rsidR="004B2292" w:rsidRPr="009E21EC" w:rsidRDefault="004B2292" w:rsidP="002A52A1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:rsidR="004B2292" w:rsidRPr="009E21EC" w:rsidRDefault="004B2292" w:rsidP="002A52A1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:rsidR="004B2292" w:rsidRPr="009E21EC" w:rsidRDefault="004B2292" w:rsidP="002A52A1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08.75pt;margin-top:2.75pt;width:277.2pt;height:61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" stroked="f">
                <v:textbox>
                  <w:txbxContent>
                    <w:p w:rsidR="004B2292" w:rsidRPr="009E21EC" w:rsidRDefault="004B2292" w:rsidP="002A52A1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MINISTER ROZWOJU,  PRACY I TECHNOLOGII</w:t>
                      </w:r>
                    </w:p>
                    <w:p w:rsidR="004B2292" w:rsidRDefault="004B2292" w:rsidP="002A52A1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</w:t>
                      </w:r>
                    </w:p>
                    <w:p w:rsidR="004B2292" w:rsidRPr="009E21EC" w:rsidRDefault="004B2292" w:rsidP="002A52A1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:rsidR="004B2292" w:rsidRPr="009E21EC" w:rsidRDefault="004B2292" w:rsidP="002A52A1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:rsidR="004B2292" w:rsidRPr="009E21EC" w:rsidRDefault="004B2292" w:rsidP="002A52A1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3364" w:rsidRPr="001C3364" w:rsidRDefault="004B2292" w:rsidP="001C3364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</w:rPr>
      </w:pPr>
      <w:r>
        <w:rPr>
          <w:rFonts w:ascii="Arial" w:hAnsi="Arial" w:cs="Arial"/>
          <w:bCs/>
          <w:i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3160395</wp:posOffset>
                </wp:positionH>
                <wp:positionV relativeFrom="paragraph">
                  <wp:posOffset>7751445</wp:posOffset>
                </wp:positionV>
                <wp:extent cx="3520440" cy="775335"/>
                <wp:effectExtent l="0" t="0" r="381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92" w:rsidRPr="009E21EC" w:rsidRDefault="004B2292" w:rsidP="002A52A1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ROZWOJU,  PRACY I TECHNOLOGII</w:t>
                            </w:r>
                          </w:p>
                          <w:p w:rsidR="004B2292" w:rsidRDefault="004B2292" w:rsidP="002A52A1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</w:t>
                            </w:r>
                          </w:p>
                          <w:p w:rsidR="004B2292" w:rsidRPr="009E21EC" w:rsidRDefault="004B2292" w:rsidP="002A52A1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:rsidR="004B2292" w:rsidRPr="009E21EC" w:rsidRDefault="004B2292" w:rsidP="002A52A1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:rsidR="004B2292" w:rsidRPr="009E21EC" w:rsidRDefault="004B2292" w:rsidP="002A52A1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48.85pt;margin-top:610.35pt;width:277.2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" stroked="f">
                <v:textbox>
                  <w:txbxContent>
                    <w:p w:rsidR="004B2292" w:rsidRPr="009E21EC" w:rsidRDefault="004B2292" w:rsidP="002A52A1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MINISTER ROZWOJU,  PRACY I TECHNOLOGII</w:t>
                      </w:r>
                    </w:p>
                    <w:p w:rsidR="004B2292" w:rsidRDefault="004B2292" w:rsidP="002A52A1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</w:t>
                      </w:r>
                    </w:p>
                    <w:p w:rsidR="004B2292" w:rsidRPr="009E21EC" w:rsidRDefault="004B2292" w:rsidP="002A52A1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:rsidR="004B2292" w:rsidRPr="009E21EC" w:rsidRDefault="004B2292" w:rsidP="002A52A1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:rsidR="004B2292" w:rsidRPr="009E21EC" w:rsidRDefault="004B2292" w:rsidP="002A52A1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3364" w:rsidRDefault="001C3364" w:rsidP="0078418F">
      <w:pPr>
        <w:spacing w:after="36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1C3364" w:rsidRDefault="001C3364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D12EF" w:rsidRDefault="001D12EF" w:rsidP="001D12EF">
      <w:pPr>
        <w:spacing w:before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D12EF" w:rsidRDefault="001D12EF" w:rsidP="001D12EF">
      <w:pPr>
        <w:spacing w:before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95D2A" w:rsidRDefault="00195D2A" w:rsidP="001D12EF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C832CB" w:rsidRDefault="00C832CB" w:rsidP="001D12EF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C832CB" w:rsidRDefault="00C832CB" w:rsidP="001D12EF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C832CB" w:rsidRDefault="00C832CB" w:rsidP="001D12EF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C832CB" w:rsidRDefault="00C832CB" w:rsidP="001D12EF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6C4534" w:rsidRDefault="006C4534" w:rsidP="001D12EF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C832CB" w:rsidRPr="00C832CB" w:rsidRDefault="00C832CB" w:rsidP="006C4534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</w:p>
    <w:p w:rsidR="006C4534" w:rsidRPr="006C4534" w:rsidRDefault="006C4534" w:rsidP="006C4534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6C453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  <w:r w:rsidRPr="006C4534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6C4534" w:rsidRPr="006C4534" w:rsidRDefault="006C4534" w:rsidP="006C4534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6C453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6C453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6C453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6C453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6C453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6C4534" w:rsidRPr="006C4534" w:rsidRDefault="006C4534" w:rsidP="006C4534">
      <w:pPr>
        <w:numPr>
          <w:ilvl w:val="0"/>
          <w:numId w:val="1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C4534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6C4534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6C4534">
          <w:rPr>
            <w:rFonts w:ascii="Arial" w:hAnsi="Arial" w:cs="Arial"/>
            <w:sz w:val="20"/>
            <w:szCs w:val="20"/>
          </w:rPr>
          <w:t>kancelaria@mr.gov.pl</w:t>
        </w:r>
      </w:hyperlink>
      <w:r w:rsidRPr="006C4534">
        <w:rPr>
          <w:rFonts w:ascii="Arial" w:hAnsi="Arial" w:cs="Arial"/>
          <w:sz w:val="20"/>
          <w:szCs w:val="20"/>
        </w:rPr>
        <w:t xml:space="preserve">, tel.: </w:t>
      </w:r>
      <w:r w:rsidRPr="006C4534">
        <w:rPr>
          <w:rFonts w:ascii="Arial" w:hAnsi="Arial" w:cs="Arial"/>
          <w:bCs/>
          <w:sz w:val="20"/>
          <w:szCs w:val="20"/>
        </w:rPr>
        <w:t>+48 411 500 123</w:t>
      </w:r>
      <w:r w:rsidRPr="006C4534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6C4534" w:rsidRPr="006C4534" w:rsidRDefault="006C4534" w:rsidP="006C4534">
      <w:pPr>
        <w:numPr>
          <w:ilvl w:val="0"/>
          <w:numId w:val="1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C453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6C4534">
        <w:rPr>
          <w:rFonts w:ascii="Arial" w:hAnsi="Arial" w:cs="Arial"/>
          <w:sz w:val="20"/>
          <w:szCs w:val="20"/>
        </w:rPr>
        <w:t>Rozwoju, Pracy i Technologii</w:t>
      </w:r>
      <w:r w:rsidRPr="006C4534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6C4534">
        <w:rPr>
          <w:rFonts w:ascii="Arial" w:hAnsi="Arial" w:cs="Arial"/>
          <w:sz w:val="20"/>
          <w:szCs w:val="20"/>
        </w:rPr>
        <w:t>Rozwoju, Pracy i Technologii</w:t>
      </w:r>
      <w:r w:rsidRPr="006C4534">
        <w:rPr>
          <w:rFonts w:ascii="Arial" w:hAnsi="Arial" w:cs="Arial"/>
          <w:spacing w:val="4"/>
          <w:sz w:val="20"/>
          <w:szCs w:val="20"/>
        </w:rPr>
        <w:t xml:space="preserve">, </w:t>
      </w:r>
      <w:r w:rsidRPr="006C4534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6C4534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6C4534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6C4534">
          <w:rPr>
            <w:rFonts w:ascii="Arial" w:hAnsi="Arial" w:cs="Arial"/>
            <w:sz w:val="20"/>
            <w:szCs w:val="20"/>
          </w:rPr>
          <w:t>iod@mr.gov.pl</w:t>
        </w:r>
      </w:hyperlink>
      <w:r w:rsidRPr="006C4534">
        <w:rPr>
          <w:rFonts w:ascii="Arial" w:hAnsi="Arial" w:cs="Arial"/>
          <w:sz w:val="20"/>
          <w:szCs w:val="20"/>
        </w:rPr>
        <w:t>.</w:t>
      </w:r>
    </w:p>
    <w:p w:rsidR="006C4534" w:rsidRPr="006C4534" w:rsidRDefault="006C4534" w:rsidP="006C4534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C453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6C453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6C453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Pr="006C453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6C453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Dz. U. z 2021 r. poz. 735), dalej „KPA”, </w:t>
      </w:r>
      <w:r w:rsidRPr="006C4534">
        <w:rPr>
          <w:rFonts w:ascii="Arial" w:hAnsi="Arial" w:cs="Arial"/>
          <w:spacing w:val="4"/>
          <w:sz w:val="20"/>
          <w:szCs w:val="20"/>
          <w:lang w:eastAsia="en-GB"/>
        </w:rPr>
        <w:t xml:space="preserve">oraz </w:t>
      </w:r>
      <w:r w:rsidRPr="006C4534">
        <w:rPr>
          <w:rFonts w:ascii="Arial" w:hAnsi="Arial" w:cs="Arial"/>
          <w:spacing w:val="4"/>
          <w:sz w:val="20"/>
          <w:szCs w:val="20"/>
          <w:lang w:eastAsia="en-GB"/>
        </w:rPr>
        <w:br/>
      </w:r>
      <w:r w:rsidRPr="006C4534">
        <w:rPr>
          <w:rFonts w:ascii="Arial" w:hAnsi="Arial" w:cs="Arial"/>
          <w:spacing w:val="4"/>
          <w:sz w:val="20"/>
          <w:szCs w:val="20"/>
        </w:rPr>
        <w:t xml:space="preserve">w związku z ustawą z dnia 24 lipca 2015 r. o przygotowaniu i realizacji strategicznych inwestycji </w:t>
      </w:r>
      <w:r w:rsidRPr="006C4534">
        <w:rPr>
          <w:rFonts w:ascii="Arial" w:hAnsi="Arial" w:cs="Arial"/>
          <w:spacing w:val="4"/>
          <w:sz w:val="20"/>
          <w:szCs w:val="20"/>
        </w:rPr>
        <w:br/>
        <w:t>w zakresie sieci przesyłowych (</w:t>
      </w:r>
      <w:proofErr w:type="spellStart"/>
      <w:r w:rsidRPr="006C4534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6C4534">
        <w:rPr>
          <w:rFonts w:ascii="Arial" w:hAnsi="Arial" w:cs="Arial"/>
          <w:spacing w:val="4"/>
          <w:sz w:val="20"/>
          <w:szCs w:val="20"/>
        </w:rPr>
        <w:t xml:space="preserve">. Dz. U. z 2021 r. poz. 428, z </w:t>
      </w:r>
      <w:proofErr w:type="spellStart"/>
      <w:r w:rsidRPr="006C4534">
        <w:rPr>
          <w:rFonts w:ascii="Arial" w:hAnsi="Arial" w:cs="Arial"/>
          <w:spacing w:val="4"/>
          <w:sz w:val="20"/>
          <w:szCs w:val="20"/>
        </w:rPr>
        <w:t>póżn</w:t>
      </w:r>
      <w:proofErr w:type="spellEnd"/>
      <w:r w:rsidRPr="006C4534">
        <w:rPr>
          <w:rFonts w:ascii="Arial" w:hAnsi="Arial" w:cs="Arial"/>
          <w:spacing w:val="4"/>
          <w:sz w:val="20"/>
          <w:szCs w:val="20"/>
        </w:rPr>
        <w:t>. zm.).</w:t>
      </w:r>
    </w:p>
    <w:p w:rsidR="006C4534" w:rsidRPr="006C4534" w:rsidRDefault="006C4534" w:rsidP="006C4534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C453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6C4534" w:rsidRPr="006C4534" w:rsidRDefault="006C4534" w:rsidP="006C4534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C4534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6C4534" w:rsidRPr="006C4534" w:rsidRDefault="006C4534" w:rsidP="006C4534">
      <w:pPr>
        <w:numPr>
          <w:ilvl w:val="0"/>
          <w:numId w:val="2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6C453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6C4534" w:rsidRPr="006C4534" w:rsidRDefault="006C4534" w:rsidP="006C4534">
      <w:pPr>
        <w:numPr>
          <w:ilvl w:val="0"/>
          <w:numId w:val="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C453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6C4534" w:rsidRPr="006C4534" w:rsidRDefault="006C4534" w:rsidP="006C4534">
      <w:pPr>
        <w:numPr>
          <w:ilvl w:val="0"/>
          <w:numId w:val="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C453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6C4534">
        <w:rPr>
          <w:rFonts w:ascii="Arial" w:hAnsi="Arial" w:cs="Arial"/>
          <w:sz w:val="20"/>
          <w:szCs w:val="20"/>
        </w:rPr>
        <w:t>Rozwoju, Pracy i Technologii</w:t>
      </w:r>
      <w:r w:rsidRPr="006C4534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6C4534">
        <w:rPr>
          <w:rFonts w:ascii="Arial" w:hAnsi="Arial" w:cs="Arial"/>
          <w:sz w:val="20"/>
          <w:szCs w:val="20"/>
        </w:rPr>
        <w:t>Rozwoju, Pracy i Technologii</w:t>
      </w:r>
      <w:r w:rsidRPr="006C4534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6C4534" w:rsidRPr="006C4534" w:rsidRDefault="006C4534" w:rsidP="006C4534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534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6C4534" w:rsidRPr="006C4534" w:rsidRDefault="006C4534" w:rsidP="006C4534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534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6C4534">
        <w:rPr>
          <w:rFonts w:ascii="Arial" w:hAnsi="Arial" w:cs="Arial"/>
          <w:sz w:val="20"/>
          <w:szCs w:val="20"/>
        </w:rPr>
        <w:br/>
        <w:t xml:space="preserve">1983 r. </w:t>
      </w:r>
      <w:r w:rsidRPr="006C4534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6C4534">
        <w:rPr>
          <w:rFonts w:ascii="Arial" w:hAnsi="Arial" w:cs="Arial"/>
          <w:i/>
          <w:iCs/>
          <w:sz w:val="20"/>
          <w:szCs w:val="20"/>
        </w:rPr>
        <w:t xml:space="preserve"> </w:t>
      </w:r>
      <w:r w:rsidRPr="006C4534">
        <w:rPr>
          <w:rFonts w:ascii="Arial" w:hAnsi="Arial" w:cs="Arial"/>
          <w:sz w:val="20"/>
          <w:szCs w:val="20"/>
        </w:rPr>
        <w:t xml:space="preserve">(Dz. U. z 2020 r. poz. 164, </w:t>
      </w:r>
      <w:r w:rsidRPr="006C4534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6C4534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6C4534">
        <w:rPr>
          <w:rFonts w:ascii="Arial" w:hAnsi="Arial" w:cs="Arial"/>
          <w:spacing w:val="4"/>
          <w:sz w:val="20"/>
          <w:szCs w:val="20"/>
        </w:rPr>
        <w:t>. zm.</w:t>
      </w:r>
      <w:r w:rsidRPr="006C4534">
        <w:rPr>
          <w:rFonts w:ascii="Arial" w:hAnsi="Arial" w:cs="Arial"/>
          <w:sz w:val="20"/>
          <w:szCs w:val="20"/>
        </w:rPr>
        <w:t>).</w:t>
      </w:r>
    </w:p>
    <w:p w:rsidR="006C4534" w:rsidRPr="006C4534" w:rsidRDefault="006C4534" w:rsidP="006C4534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534">
        <w:rPr>
          <w:rFonts w:ascii="Arial" w:hAnsi="Arial" w:cs="Arial"/>
          <w:sz w:val="20"/>
          <w:szCs w:val="20"/>
        </w:rPr>
        <w:t>Przysługuje Pani/Panu:</w:t>
      </w:r>
    </w:p>
    <w:p w:rsidR="006C4534" w:rsidRPr="006C4534" w:rsidRDefault="006C4534" w:rsidP="006C4534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C453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6C4534" w:rsidRPr="006C4534" w:rsidRDefault="006C4534" w:rsidP="006C4534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C453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6C4534" w:rsidRPr="006C4534" w:rsidRDefault="006C4534" w:rsidP="006C4534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C453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6C4534" w:rsidRPr="006C4534" w:rsidRDefault="006C4534" w:rsidP="006C4534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534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6C4534" w:rsidRPr="006C4534" w:rsidRDefault="006C4534" w:rsidP="006C4534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534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6C4534" w:rsidRDefault="006C4534" w:rsidP="006C4534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534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E30CCB" w:rsidRPr="006C4534" w:rsidRDefault="000C172A" w:rsidP="006C4534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6C453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3461BC" wp14:editId="7B963C04">
                <wp:simplePos x="0" y="0"/>
                <wp:positionH relativeFrom="column">
                  <wp:posOffset>4303395</wp:posOffset>
                </wp:positionH>
                <wp:positionV relativeFrom="paragraph">
                  <wp:posOffset>88900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AD4" w:rsidRPr="00E32AD4" w:rsidRDefault="00E32AD4" w:rsidP="00060C34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38.85pt;margin-top:7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" stroked="f">
                <v:textbox>
                  <w:txbxContent>
                    <w:p w:rsidR="00E32AD4" w:rsidRPr="00E32AD4" w:rsidRDefault="00E32AD4" w:rsidP="00060C34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30CCB" w:rsidRPr="006C4534" w:rsidSect="00AA4C7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82" w:rsidRDefault="00FC5882">
      <w:r>
        <w:separator/>
      </w:r>
    </w:p>
  </w:endnote>
  <w:endnote w:type="continuationSeparator" w:id="0">
    <w:p w:rsidR="00FC5882" w:rsidRDefault="00FC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58675"/>
      <w:docPartObj>
        <w:docPartGallery w:val="Page Numbers (Bottom of Page)"/>
        <w:docPartUnique/>
      </w:docPartObj>
    </w:sdtPr>
    <w:sdtEndPr>
      <w:rPr>
        <w:rFonts w:ascii="Arial" w:hAnsi="Arial" w:cs="Arial"/>
        <w:color w:val="767171" w:themeColor="background2" w:themeShade="80"/>
        <w:sz w:val="16"/>
      </w:rPr>
    </w:sdtEndPr>
    <w:sdtContent>
      <w:p w:rsidR="00846D3E" w:rsidRPr="00247891" w:rsidRDefault="00846D3E" w:rsidP="00247891">
        <w:pPr>
          <w:pStyle w:val="Stopka"/>
          <w:jc w:val="center"/>
          <w:rPr>
            <w:rFonts w:ascii="Arial" w:hAnsi="Arial" w:cs="Arial"/>
            <w:color w:val="767171" w:themeColor="background2" w:themeShade="80"/>
            <w:sz w:val="16"/>
          </w:rPr>
        </w:pP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begin"/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instrText>PAGE   \* MERGEFORMAT</w:instrTex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separate"/>
        </w:r>
        <w:r w:rsidR="004B2292">
          <w:rPr>
            <w:rFonts w:ascii="Arial" w:hAnsi="Arial" w:cs="Arial"/>
            <w:noProof/>
            <w:color w:val="767171" w:themeColor="background2" w:themeShade="80"/>
            <w:sz w:val="16"/>
          </w:rPr>
          <w:t>2</w: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end"/>
        </w:r>
        <w:r w:rsidR="000C172A">
          <w:rPr>
            <w:rFonts w:ascii="Arial" w:hAnsi="Arial" w:cs="Arial"/>
            <w:color w:val="767171" w:themeColor="background2" w:themeShade="80"/>
            <w:sz w:val="16"/>
          </w:rPr>
          <w:t>(2</w: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82" w:rsidRDefault="00FC5882">
      <w:r>
        <w:separator/>
      </w:r>
    </w:p>
  </w:footnote>
  <w:footnote w:type="continuationSeparator" w:id="0">
    <w:p w:rsidR="00FC5882" w:rsidRDefault="00FC5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34" w:rsidRDefault="006C4534" w:rsidP="006C4534">
    <w:pPr>
      <w:ind w:left="4963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</w:t>
    </w:r>
  </w:p>
  <w:p w:rsidR="006C4534" w:rsidRDefault="006C4534" w:rsidP="006C4534">
    <w:pPr>
      <w:ind w:left="4963" w:firstLine="709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do obwieszczenia </w:t>
    </w:r>
  </w:p>
  <w:p w:rsidR="006C4534" w:rsidRDefault="006C4534" w:rsidP="006C4534">
    <w:pPr>
      <w:ind w:left="3544" w:firstLine="709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Ministra Rozwoju</w:t>
    </w:r>
    <w:r>
      <w:rPr>
        <w:rFonts w:ascii="Arial" w:hAnsi="Arial" w:cs="Arial"/>
        <w:bCs/>
        <w:spacing w:val="4"/>
        <w:sz w:val="20"/>
        <w:szCs w:val="20"/>
      </w:rPr>
      <w:t xml:space="preserve">, </w:t>
    </w:r>
    <w:r>
      <w:rPr>
        <w:rFonts w:ascii="Arial" w:hAnsi="Arial" w:cs="Arial"/>
        <w:bCs/>
        <w:sz w:val="20"/>
        <w:szCs w:val="20"/>
      </w:rPr>
      <w:t xml:space="preserve">Pracy i </w:t>
    </w:r>
    <w:r w:rsidRPr="0046104B">
      <w:rPr>
        <w:rFonts w:ascii="Arial" w:hAnsi="Arial" w:cs="Arial"/>
        <w:bCs/>
        <w:sz w:val="20"/>
        <w:szCs w:val="20"/>
      </w:rPr>
      <w:t>Technologii</w:t>
    </w:r>
  </w:p>
  <w:p w:rsidR="006C4534" w:rsidRPr="00C832CB" w:rsidRDefault="006C4534" w:rsidP="006C4534">
    <w:pPr>
      <w:tabs>
        <w:tab w:val="left" w:pos="4820"/>
        <w:tab w:val="left" w:pos="5387"/>
        <w:tab w:val="left" w:pos="5670"/>
        <w:tab w:val="left" w:pos="5812"/>
        <w:tab w:val="right" w:pos="6096"/>
      </w:tabs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</w:t>
    </w:r>
    <w:r>
      <w:rPr>
        <w:rFonts w:ascii="Arial" w:hAnsi="Arial" w:cs="Arial"/>
        <w:sz w:val="20"/>
        <w:szCs w:val="20"/>
      </w:rPr>
      <w:tab/>
      <w:t xml:space="preserve">znak: </w:t>
    </w:r>
    <w:r w:rsidRPr="00C832CB">
      <w:rPr>
        <w:rFonts w:ascii="Arial" w:hAnsi="Arial" w:cs="Arial"/>
        <w:sz w:val="20"/>
        <w:szCs w:val="20"/>
      </w:rPr>
      <w:t>DLI-I.762</w:t>
    </w:r>
    <w:r>
      <w:rPr>
        <w:rFonts w:ascii="Arial" w:hAnsi="Arial" w:cs="Arial"/>
        <w:sz w:val="20"/>
        <w:szCs w:val="20"/>
      </w:rPr>
      <w:t>0</w:t>
    </w:r>
    <w:r w:rsidRPr="00C832CB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15.2021.I</w:t>
    </w:r>
    <w:r w:rsidRPr="00C832CB">
      <w:rPr>
        <w:rFonts w:ascii="Arial" w:hAnsi="Arial" w:cs="Arial"/>
        <w:sz w:val="20"/>
        <w:szCs w:val="20"/>
      </w:rPr>
      <w:t>M.2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3A17"/>
    <w:multiLevelType w:val="hybridMultilevel"/>
    <w:tmpl w:val="A5B81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B42A26"/>
    <w:multiLevelType w:val="hybridMultilevel"/>
    <w:tmpl w:val="B94E5F1A"/>
    <w:lvl w:ilvl="0" w:tplc="00E23E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43C36"/>
    <w:multiLevelType w:val="hybridMultilevel"/>
    <w:tmpl w:val="F53A42B6"/>
    <w:lvl w:ilvl="0" w:tplc="C04CD74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74FF"/>
    <w:rsid w:val="000636A4"/>
    <w:rsid w:val="000656B4"/>
    <w:rsid w:val="0007236E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523D"/>
    <w:rsid w:val="0013731C"/>
    <w:rsid w:val="001423FE"/>
    <w:rsid w:val="0015350C"/>
    <w:rsid w:val="00155A9B"/>
    <w:rsid w:val="001569A5"/>
    <w:rsid w:val="0016035B"/>
    <w:rsid w:val="00185867"/>
    <w:rsid w:val="00195D2A"/>
    <w:rsid w:val="001A4A38"/>
    <w:rsid w:val="001A5DC6"/>
    <w:rsid w:val="001B3FB8"/>
    <w:rsid w:val="001C3364"/>
    <w:rsid w:val="001C752F"/>
    <w:rsid w:val="001D0FF2"/>
    <w:rsid w:val="001D12EF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67DCD"/>
    <w:rsid w:val="003731B1"/>
    <w:rsid w:val="003962CA"/>
    <w:rsid w:val="00397C65"/>
    <w:rsid w:val="003A5E64"/>
    <w:rsid w:val="003B01EE"/>
    <w:rsid w:val="003B2A98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2292"/>
    <w:rsid w:val="004B5D0A"/>
    <w:rsid w:val="004C1EC7"/>
    <w:rsid w:val="004D0CDC"/>
    <w:rsid w:val="004D3417"/>
    <w:rsid w:val="004D4FC8"/>
    <w:rsid w:val="004E43F1"/>
    <w:rsid w:val="00500387"/>
    <w:rsid w:val="005020D6"/>
    <w:rsid w:val="00507257"/>
    <w:rsid w:val="00530ACD"/>
    <w:rsid w:val="005427AD"/>
    <w:rsid w:val="00543BDC"/>
    <w:rsid w:val="00573278"/>
    <w:rsid w:val="005745E6"/>
    <w:rsid w:val="00576F53"/>
    <w:rsid w:val="005775A0"/>
    <w:rsid w:val="005852E5"/>
    <w:rsid w:val="00590FA6"/>
    <w:rsid w:val="00594E9E"/>
    <w:rsid w:val="005B5DB1"/>
    <w:rsid w:val="005C2AC3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4706F"/>
    <w:rsid w:val="00652F3E"/>
    <w:rsid w:val="00661E85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C4534"/>
    <w:rsid w:val="006C5373"/>
    <w:rsid w:val="006D30A2"/>
    <w:rsid w:val="006E51F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573F1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F5B8C"/>
    <w:rsid w:val="008143FD"/>
    <w:rsid w:val="0082432D"/>
    <w:rsid w:val="00826848"/>
    <w:rsid w:val="00837994"/>
    <w:rsid w:val="00846D3E"/>
    <w:rsid w:val="008470D6"/>
    <w:rsid w:val="00852164"/>
    <w:rsid w:val="00860B7F"/>
    <w:rsid w:val="008663B2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C234C"/>
    <w:rsid w:val="008D48F3"/>
    <w:rsid w:val="008E3862"/>
    <w:rsid w:val="008F0D24"/>
    <w:rsid w:val="009043F9"/>
    <w:rsid w:val="00906928"/>
    <w:rsid w:val="00926A2A"/>
    <w:rsid w:val="00927798"/>
    <w:rsid w:val="00944684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C029B"/>
    <w:rsid w:val="009C768F"/>
    <w:rsid w:val="009D0747"/>
    <w:rsid w:val="009D405F"/>
    <w:rsid w:val="009E3B81"/>
    <w:rsid w:val="009F0289"/>
    <w:rsid w:val="009F7376"/>
    <w:rsid w:val="00A0499B"/>
    <w:rsid w:val="00A0522E"/>
    <w:rsid w:val="00A0661A"/>
    <w:rsid w:val="00A115C9"/>
    <w:rsid w:val="00A11B97"/>
    <w:rsid w:val="00A13CA2"/>
    <w:rsid w:val="00A17C97"/>
    <w:rsid w:val="00A46526"/>
    <w:rsid w:val="00A47345"/>
    <w:rsid w:val="00A55124"/>
    <w:rsid w:val="00A774C0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1F27"/>
    <w:rsid w:val="00B4409B"/>
    <w:rsid w:val="00B4539D"/>
    <w:rsid w:val="00B6026A"/>
    <w:rsid w:val="00B669E9"/>
    <w:rsid w:val="00B7518F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BE716C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832CB"/>
    <w:rsid w:val="00CA32BA"/>
    <w:rsid w:val="00CA65C7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2517"/>
    <w:rsid w:val="00DD0557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47DF7"/>
    <w:rsid w:val="00E52CF1"/>
    <w:rsid w:val="00E553B3"/>
    <w:rsid w:val="00E555CA"/>
    <w:rsid w:val="00E57DB4"/>
    <w:rsid w:val="00E608F2"/>
    <w:rsid w:val="00E713FA"/>
    <w:rsid w:val="00E72374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07AFC"/>
    <w:rsid w:val="00F12B00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5882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2CD7-A61A-4278-BA9E-095668D7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Makulska Iga</cp:lastModifiedBy>
  <cp:revision>3</cp:revision>
  <cp:lastPrinted>2020-10-12T14:12:00Z</cp:lastPrinted>
  <dcterms:created xsi:type="dcterms:W3CDTF">2021-08-16T11:45:00Z</dcterms:created>
  <dcterms:modified xsi:type="dcterms:W3CDTF">2021-08-30T06:23:00Z</dcterms:modified>
</cp:coreProperties>
</file>