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FF14D" w14:textId="44A4A6D7" w:rsidR="0001005B" w:rsidRDefault="00DF3A06" w:rsidP="007A4DC6">
      <w:pPr>
        <w:pStyle w:val="Nagwek1"/>
        <w:spacing w:after="240" w:line="276" w:lineRule="auto"/>
        <w:rPr>
          <w:b/>
          <w:bCs/>
        </w:rPr>
      </w:pPr>
      <w:r>
        <w:rPr>
          <w:b/>
          <w:bCs/>
        </w:rPr>
        <w:t>Ogłoszenie</w:t>
      </w:r>
      <w:r w:rsidR="0064673B" w:rsidRPr="0000024C">
        <w:rPr>
          <w:b/>
          <w:bCs/>
        </w:rPr>
        <w:t xml:space="preserve"> o </w:t>
      </w:r>
      <w:r>
        <w:rPr>
          <w:b/>
          <w:bCs/>
        </w:rPr>
        <w:t xml:space="preserve">zużytych </w:t>
      </w:r>
      <w:r w:rsidR="0064673B" w:rsidRPr="0000024C">
        <w:rPr>
          <w:b/>
          <w:bCs/>
        </w:rPr>
        <w:t>składnik</w:t>
      </w:r>
      <w:r w:rsidR="0064673B">
        <w:rPr>
          <w:b/>
          <w:bCs/>
        </w:rPr>
        <w:t>ach</w:t>
      </w:r>
      <w:r w:rsidR="0064673B" w:rsidRPr="0000024C">
        <w:rPr>
          <w:b/>
          <w:bCs/>
        </w:rPr>
        <w:t xml:space="preserve"> rzeczowy</w:t>
      </w:r>
      <w:r w:rsidR="0064673B">
        <w:rPr>
          <w:b/>
          <w:bCs/>
        </w:rPr>
        <w:t>ch</w:t>
      </w:r>
      <w:r w:rsidR="0064673B" w:rsidRPr="0000024C">
        <w:rPr>
          <w:b/>
          <w:bCs/>
        </w:rPr>
        <w:t xml:space="preserve"> majątku ruchomego Biura Krajowej Rady Radiofonii i Telewizji</w:t>
      </w:r>
    </w:p>
    <w:p w14:paraId="464480DE" w14:textId="3A42003E" w:rsidR="00DF3A06" w:rsidRPr="00AE0C21" w:rsidRDefault="00EC3999" w:rsidP="007746E0">
      <w:pPr>
        <w:rPr>
          <w:sz w:val="24"/>
          <w:szCs w:val="24"/>
        </w:rPr>
      </w:pPr>
      <w:r w:rsidRPr="00AE0C21">
        <w:rPr>
          <w:sz w:val="24"/>
          <w:szCs w:val="24"/>
        </w:rPr>
        <w:t xml:space="preserve">Biuro </w:t>
      </w:r>
      <w:bookmarkStart w:id="0" w:name="_Hlk86056566"/>
      <w:r w:rsidRPr="00AE0C21">
        <w:rPr>
          <w:sz w:val="24"/>
          <w:szCs w:val="24"/>
        </w:rPr>
        <w:t>Krajowej Rady Radiofonii i Telewizji</w:t>
      </w:r>
      <w:bookmarkEnd w:id="0"/>
      <w:r w:rsidRPr="00AE0C21">
        <w:rPr>
          <w:sz w:val="24"/>
          <w:szCs w:val="24"/>
        </w:rPr>
        <w:t xml:space="preserve"> </w:t>
      </w:r>
      <w:bookmarkStart w:id="1" w:name="_Hlk83390396"/>
      <w:r w:rsidRPr="00AE0C21">
        <w:rPr>
          <w:sz w:val="24"/>
          <w:szCs w:val="24"/>
        </w:rPr>
        <w:t>d</w:t>
      </w:r>
      <w:r w:rsidR="00EC6DDD" w:rsidRPr="00AE0C21">
        <w:rPr>
          <w:sz w:val="24"/>
          <w:szCs w:val="24"/>
        </w:rPr>
        <w:t xml:space="preserve">ziałając </w:t>
      </w:r>
      <w:r w:rsidR="0057273B" w:rsidRPr="00AE0C21">
        <w:rPr>
          <w:sz w:val="24"/>
          <w:szCs w:val="24"/>
        </w:rPr>
        <w:t>na podstawie</w:t>
      </w:r>
      <w:r w:rsidRPr="00AE0C21">
        <w:rPr>
          <w:sz w:val="24"/>
          <w:szCs w:val="24"/>
        </w:rPr>
        <w:t xml:space="preserve"> </w:t>
      </w:r>
      <w:r w:rsidR="0057273B" w:rsidRPr="00AE0C21">
        <w:rPr>
          <w:sz w:val="24"/>
          <w:szCs w:val="24"/>
        </w:rPr>
        <w:t>r</w:t>
      </w:r>
      <w:r w:rsidR="00E737CB" w:rsidRPr="00AE0C21">
        <w:rPr>
          <w:sz w:val="24"/>
          <w:szCs w:val="24"/>
        </w:rPr>
        <w:t>ozporządzeni</w:t>
      </w:r>
      <w:r w:rsidR="0057273B" w:rsidRPr="00AE0C21">
        <w:rPr>
          <w:sz w:val="24"/>
          <w:szCs w:val="24"/>
        </w:rPr>
        <w:t>a</w:t>
      </w:r>
      <w:r w:rsidR="00E737CB" w:rsidRPr="00AE0C21">
        <w:rPr>
          <w:sz w:val="24"/>
          <w:szCs w:val="24"/>
        </w:rPr>
        <w:t xml:space="preserve"> Rady Ministrów z dnia 21 października 2019 r. w sprawie szczegółowego sposobu gospodarowania składnikami rzeczowymi majątku ruchomego Skarbu</w:t>
      </w:r>
      <w:r w:rsidR="00DF3A06" w:rsidRPr="00AE0C21">
        <w:rPr>
          <w:sz w:val="24"/>
          <w:szCs w:val="24"/>
        </w:rPr>
        <w:t xml:space="preserve"> Państwa</w:t>
      </w:r>
      <w:r w:rsidR="00E737CB" w:rsidRPr="00AE0C21">
        <w:rPr>
          <w:sz w:val="24"/>
          <w:szCs w:val="24"/>
        </w:rPr>
        <w:t xml:space="preserve"> </w:t>
      </w:r>
      <w:bookmarkStart w:id="2" w:name="_Hlk113371452"/>
      <w:r w:rsidR="00DF3A06" w:rsidRPr="00AE0C21">
        <w:rPr>
          <w:sz w:val="24"/>
          <w:szCs w:val="24"/>
        </w:rPr>
        <w:t>(Dz.U. z 2022 r. poz. 998 z późn. zm.)</w:t>
      </w:r>
      <w:r w:rsidR="0057273B" w:rsidRPr="00AE0C21">
        <w:rPr>
          <w:sz w:val="24"/>
          <w:szCs w:val="24"/>
        </w:rPr>
        <w:t xml:space="preserve">, </w:t>
      </w:r>
      <w:bookmarkEnd w:id="2"/>
      <w:r w:rsidR="0057273B" w:rsidRPr="00AE0C21">
        <w:rPr>
          <w:sz w:val="24"/>
          <w:szCs w:val="24"/>
        </w:rPr>
        <w:t>zwanego dalej „rozporządzeniem”,</w:t>
      </w:r>
      <w:r w:rsidR="00EC6DDD" w:rsidRPr="00AE0C21">
        <w:rPr>
          <w:sz w:val="24"/>
          <w:szCs w:val="24"/>
        </w:rPr>
        <w:t xml:space="preserve"> </w:t>
      </w:r>
      <w:bookmarkEnd w:id="1"/>
      <w:r w:rsidR="0001005B" w:rsidRPr="00AE0C21">
        <w:rPr>
          <w:sz w:val="24"/>
          <w:szCs w:val="24"/>
        </w:rPr>
        <w:t>inform</w:t>
      </w:r>
      <w:r w:rsidR="00EC6DDD" w:rsidRPr="00AE0C21">
        <w:rPr>
          <w:sz w:val="24"/>
          <w:szCs w:val="24"/>
        </w:rPr>
        <w:t xml:space="preserve">uje, </w:t>
      </w:r>
      <w:r w:rsidR="00DF3A06" w:rsidRPr="00AE0C21">
        <w:rPr>
          <w:sz w:val="24"/>
          <w:szCs w:val="24"/>
        </w:rPr>
        <w:t xml:space="preserve">że posiada zużyte składniki rzeczowe majątku ruchomego przeznaczone </w:t>
      </w:r>
      <w:r w:rsidRPr="00AE0C21">
        <w:rPr>
          <w:sz w:val="24"/>
          <w:szCs w:val="24"/>
        </w:rPr>
        <w:t xml:space="preserve">do </w:t>
      </w:r>
      <w:r w:rsidRPr="00AE0C21">
        <w:rPr>
          <w:b/>
          <w:bCs/>
          <w:sz w:val="24"/>
          <w:szCs w:val="24"/>
        </w:rPr>
        <w:t xml:space="preserve">nieodpłatnego przekazania </w:t>
      </w:r>
      <w:r w:rsidR="00DF3A06" w:rsidRPr="00AE0C21">
        <w:rPr>
          <w:b/>
          <w:bCs/>
          <w:sz w:val="24"/>
          <w:szCs w:val="24"/>
        </w:rPr>
        <w:t>lub darowizny</w:t>
      </w:r>
      <w:r w:rsidR="00DF3A06" w:rsidRPr="00AE0C21">
        <w:rPr>
          <w:sz w:val="24"/>
          <w:szCs w:val="24"/>
        </w:rPr>
        <w:t xml:space="preserve"> jednostkom spełniającym warunki określone w rozporządzeniu, których szczegółowy wykaz stanowi załącznik</w:t>
      </w:r>
      <w:r w:rsidR="00BB50ED" w:rsidRPr="00AE0C21">
        <w:rPr>
          <w:sz w:val="24"/>
          <w:szCs w:val="24"/>
        </w:rPr>
        <w:t xml:space="preserve"> </w:t>
      </w:r>
      <w:r w:rsidR="00DF3A06" w:rsidRPr="00AE0C21">
        <w:rPr>
          <w:sz w:val="24"/>
          <w:szCs w:val="24"/>
        </w:rPr>
        <w:t>nr 1</w:t>
      </w:r>
      <w:r w:rsidR="00BB50ED" w:rsidRPr="00AE0C21">
        <w:rPr>
          <w:sz w:val="24"/>
          <w:szCs w:val="24"/>
        </w:rPr>
        <w:t xml:space="preserve"> </w:t>
      </w:r>
      <w:r w:rsidR="00DF3A06" w:rsidRPr="00AE0C21">
        <w:rPr>
          <w:sz w:val="24"/>
          <w:szCs w:val="24"/>
        </w:rPr>
        <w:t xml:space="preserve">do niniejszego ogłoszenia. </w:t>
      </w:r>
    </w:p>
    <w:p w14:paraId="7D6A0F1D" w14:textId="3F56D57E" w:rsidR="0001005B" w:rsidRPr="00AE0C21" w:rsidRDefault="00DF3A06" w:rsidP="007746E0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W przypadku zainteresowania </w:t>
      </w:r>
      <w:r w:rsidRPr="00AE0C21">
        <w:rPr>
          <w:b/>
          <w:bCs/>
          <w:color w:val="000000" w:themeColor="text1"/>
          <w:sz w:val="24"/>
          <w:szCs w:val="24"/>
        </w:rPr>
        <w:t>nieodpłatnym przekazaniem</w:t>
      </w:r>
      <w:r w:rsidRPr="00AE0C21">
        <w:rPr>
          <w:color w:val="000000" w:themeColor="text1"/>
          <w:sz w:val="24"/>
          <w:szCs w:val="24"/>
        </w:rPr>
        <w:t xml:space="preserve"> (zgodnie z § 38 ust. 1 rozporządzenia,</w:t>
      </w:r>
      <w:r w:rsidR="00FB1232" w:rsidRPr="00AE0C21">
        <w:rPr>
          <w:color w:val="000000" w:themeColor="text1"/>
          <w:sz w:val="24"/>
          <w:szCs w:val="24"/>
        </w:rPr>
        <w:t xml:space="preserve"> przekazania można dokonać na rzecz</w:t>
      </w:r>
      <w:r w:rsidRPr="00AE0C21">
        <w:rPr>
          <w:color w:val="000000" w:themeColor="text1"/>
          <w:sz w:val="24"/>
          <w:szCs w:val="24"/>
        </w:rPr>
        <w:t xml:space="preserve"> jednost</w:t>
      </w:r>
      <w:r w:rsidR="00FB1232" w:rsidRPr="00AE0C21">
        <w:rPr>
          <w:color w:val="000000" w:themeColor="text1"/>
          <w:sz w:val="24"/>
          <w:szCs w:val="24"/>
        </w:rPr>
        <w:t>ki</w:t>
      </w:r>
      <w:r w:rsidRPr="00AE0C21">
        <w:rPr>
          <w:color w:val="000000" w:themeColor="text1"/>
          <w:sz w:val="24"/>
          <w:szCs w:val="24"/>
        </w:rPr>
        <w:t xml:space="preserve"> sektora finansów publicznych lub państwowej osobie prawnej, która nie jest jednostką sektora finansów publicznych)</w:t>
      </w:r>
      <w:r w:rsidR="00794C0E" w:rsidRPr="00AE0C21">
        <w:rPr>
          <w:color w:val="000000" w:themeColor="text1"/>
          <w:sz w:val="24"/>
          <w:szCs w:val="24"/>
        </w:rPr>
        <w:t xml:space="preserve"> </w:t>
      </w:r>
      <w:r w:rsidRPr="00AE0C21">
        <w:rPr>
          <w:color w:val="000000" w:themeColor="text1"/>
          <w:sz w:val="24"/>
          <w:szCs w:val="24"/>
        </w:rPr>
        <w:t>składników majątku ruchomego</w:t>
      </w:r>
      <w:r w:rsidR="00794C0E" w:rsidRPr="00AE0C21">
        <w:rPr>
          <w:color w:val="000000" w:themeColor="text1"/>
          <w:sz w:val="24"/>
          <w:szCs w:val="24"/>
        </w:rPr>
        <w:t xml:space="preserve">, należy złożyć pisemny wniosek </w:t>
      </w:r>
      <w:r w:rsidR="00B82264" w:rsidRPr="00AE0C21">
        <w:rPr>
          <w:color w:val="000000" w:themeColor="text1"/>
          <w:sz w:val="24"/>
          <w:szCs w:val="24"/>
        </w:rPr>
        <w:t>zgodnie z § 38 ust.</w:t>
      </w:r>
      <w:r w:rsidR="00E97A26" w:rsidRPr="00AE0C21">
        <w:rPr>
          <w:color w:val="000000" w:themeColor="text1"/>
          <w:sz w:val="24"/>
          <w:szCs w:val="24"/>
        </w:rPr>
        <w:t xml:space="preserve"> </w:t>
      </w:r>
      <w:r w:rsidR="00B82264" w:rsidRPr="00AE0C21">
        <w:rPr>
          <w:color w:val="000000" w:themeColor="text1"/>
          <w:sz w:val="24"/>
          <w:szCs w:val="24"/>
        </w:rPr>
        <w:t>4 rozporządzenia</w:t>
      </w:r>
      <w:r w:rsidR="00794C0E" w:rsidRPr="00AE0C21">
        <w:rPr>
          <w:color w:val="000000" w:themeColor="text1"/>
          <w:sz w:val="24"/>
          <w:szCs w:val="24"/>
        </w:rPr>
        <w:t xml:space="preserve">, stanowiący załącznik nr </w:t>
      </w:r>
      <w:r w:rsidR="00BB50ED" w:rsidRPr="00AE0C21">
        <w:rPr>
          <w:color w:val="000000" w:themeColor="text1"/>
          <w:sz w:val="24"/>
          <w:szCs w:val="24"/>
        </w:rPr>
        <w:t>2</w:t>
      </w:r>
      <w:r w:rsidR="00794C0E" w:rsidRPr="00AE0C21">
        <w:rPr>
          <w:color w:val="000000" w:themeColor="text1"/>
          <w:sz w:val="24"/>
          <w:szCs w:val="24"/>
        </w:rPr>
        <w:t xml:space="preserve"> do </w:t>
      </w:r>
      <w:r w:rsidR="00165D90" w:rsidRPr="00AE0C21">
        <w:rPr>
          <w:color w:val="000000" w:themeColor="text1"/>
          <w:sz w:val="24"/>
          <w:szCs w:val="24"/>
        </w:rPr>
        <w:t>ogłoszenia</w:t>
      </w:r>
      <w:r w:rsidR="00EE579E" w:rsidRPr="00AE0C21">
        <w:rPr>
          <w:color w:val="000000" w:themeColor="text1"/>
          <w:sz w:val="24"/>
          <w:szCs w:val="24"/>
        </w:rPr>
        <w:t>.</w:t>
      </w:r>
    </w:p>
    <w:p w14:paraId="68D2D0D5" w14:textId="1794F4AE" w:rsidR="0001005B" w:rsidRPr="00AE0C21" w:rsidRDefault="0001005B" w:rsidP="007746E0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Wniosek o nieodpłatne przekazanie </w:t>
      </w:r>
      <w:r w:rsidR="00475401" w:rsidRPr="00AE0C21">
        <w:rPr>
          <w:color w:val="000000" w:themeColor="text1"/>
          <w:sz w:val="24"/>
          <w:szCs w:val="24"/>
        </w:rPr>
        <w:t>na czas nieoznaczony</w:t>
      </w:r>
      <w:r w:rsidRPr="00AE0C21">
        <w:rPr>
          <w:color w:val="000000" w:themeColor="text1"/>
          <w:sz w:val="24"/>
          <w:szCs w:val="24"/>
        </w:rPr>
        <w:t>, zawierać</w:t>
      </w:r>
      <w:r w:rsidR="00390179" w:rsidRPr="00AE0C21">
        <w:rPr>
          <w:color w:val="000000" w:themeColor="text1"/>
          <w:sz w:val="24"/>
          <w:szCs w:val="24"/>
        </w:rPr>
        <w:t xml:space="preserve"> ma w szczególności</w:t>
      </w:r>
      <w:r w:rsidRPr="00AE0C21">
        <w:rPr>
          <w:color w:val="000000" w:themeColor="text1"/>
          <w:sz w:val="24"/>
          <w:szCs w:val="24"/>
        </w:rPr>
        <w:t>:</w:t>
      </w:r>
    </w:p>
    <w:p w14:paraId="7AA25A9C" w14:textId="64FCF828" w:rsidR="0001005B" w:rsidRPr="00AE0C21" w:rsidRDefault="0001005B" w:rsidP="007746E0">
      <w:pPr>
        <w:pStyle w:val="Akapitzlist"/>
        <w:numPr>
          <w:ilvl w:val="1"/>
          <w:numId w:val="1"/>
        </w:numPr>
        <w:spacing w:line="276" w:lineRule="auto"/>
        <w:ind w:left="709" w:hanging="349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nazwę, siedzibę i adres </w:t>
      </w:r>
      <w:r w:rsidR="00475401" w:rsidRPr="00AE0C21">
        <w:rPr>
          <w:color w:val="000000" w:themeColor="text1"/>
          <w:sz w:val="24"/>
          <w:szCs w:val="24"/>
        </w:rPr>
        <w:t>jednostki sektora finansów publicznych</w:t>
      </w:r>
      <w:r w:rsidR="00794C0E" w:rsidRPr="00AE0C21">
        <w:rPr>
          <w:color w:val="000000" w:themeColor="text1"/>
          <w:sz w:val="24"/>
          <w:szCs w:val="24"/>
        </w:rPr>
        <w:t xml:space="preserve"> lub państwowej osoby prawnej</w:t>
      </w:r>
      <w:r w:rsidR="008743A4" w:rsidRPr="00AE0C21">
        <w:rPr>
          <w:color w:val="000000" w:themeColor="text1"/>
          <w:sz w:val="24"/>
          <w:szCs w:val="24"/>
        </w:rPr>
        <w:t>, telefon kontaktowy, e-mail</w:t>
      </w:r>
      <w:r w:rsidRPr="00AE0C21">
        <w:rPr>
          <w:color w:val="000000" w:themeColor="text1"/>
          <w:sz w:val="24"/>
          <w:szCs w:val="24"/>
        </w:rPr>
        <w:t>;</w:t>
      </w:r>
    </w:p>
    <w:p w14:paraId="417B0DB4" w14:textId="77777777" w:rsidR="0001005B" w:rsidRPr="00AE0C21" w:rsidRDefault="0001005B" w:rsidP="007746E0">
      <w:pPr>
        <w:pStyle w:val="Akapitzlist"/>
        <w:numPr>
          <w:ilvl w:val="1"/>
          <w:numId w:val="1"/>
        </w:numPr>
        <w:spacing w:line="276" w:lineRule="auto"/>
        <w:rPr>
          <w:color w:val="000000" w:themeColor="text1"/>
          <w:sz w:val="24"/>
          <w:szCs w:val="24"/>
        </w:rPr>
      </w:pPr>
      <w:bookmarkStart w:id="3" w:name="_Hlk81393459"/>
      <w:r w:rsidRPr="00AE0C21">
        <w:rPr>
          <w:color w:val="000000" w:themeColor="text1"/>
          <w:sz w:val="24"/>
          <w:szCs w:val="24"/>
        </w:rPr>
        <w:t>wskazanie składnika rzeczowego majątku ruchomego, którego wniosek dotyczy;</w:t>
      </w:r>
    </w:p>
    <w:bookmarkEnd w:id="3"/>
    <w:p w14:paraId="28C9961F" w14:textId="7E41F53B" w:rsidR="0001005B" w:rsidRPr="00AE0C21" w:rsidRDefault="0001005B" w:rsidP="007746E0">
      <w:pPr>
        <w:pStyle w:val="Akapitzlist"/>
        <w:numPr>
          <w:ilvl w:val="1"/>
          <w:numId w:val="1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oświadczenie, że przekazan</w:t>
      </w:r>
      <w:r w:rsidR="00491CB3" w:rsidRPr="00AE0C21">
        <w:rPr>
          <w:color w:val="000000" w:themeColor="text1"/>
          <w:sz w:val="24"/>
          <w:szCs w:val="24"/>
        </w:rPr>
        <w:t>y</w:t>
      </w:r>
      <w:r w:rsidRPr="00AE0C21">
        <w:rPr>
          <w:color w:val="000000" w:themeColor="text1"/>
          <w:sz w:val="24"/>
          <w:szCs w:val="24"/>
        </w:rPr>
        <w:t xml:space="preserve"> składnik rzeczow</w:t>
      </w:r>
      <w:r w:rsidR="00491CB3" w:rsidRPr="00AE0C21">
        <w:rPr>
          <w:color w:val="000000" w:themeColor="text1"/>
          <w:sz w:val="24"/>
          <w:szCs w:val="24"/>
        </w:rPr>
        <w:t>y</w:t>
      </w:r>
      <w:r w:rsidRPr="00AE0C21">
        <w:rPr>
          <w:color w:val="000000" w:themeColor="text1"/>
          <w:sz w:val="24"/>
          <w:szCs w:val="24"/>
        </w:rPr>
        <w:t xml:space="preserve"> majątku ruchomego zostan</w:t>
      </w:r>
      <w:r w:rsidR="00491CB3" w:rsidRPr="00AE0C21">
        <w:rPr>
          <w:color w:val="000000" w:themeColor="text1"/>
          <w:sz w:val="24"/>
          <w:szCs w:val="24"/>
        </w:rPr>
        <w:t>ie</w:t>
      </w:r>
      <w:r w:rsidRPr="00AE0C21">
        <w:rPr>
          <w:color w:val="000000" w:themeColor="text1"/>
          <w:sz w:val="24"/>
          <w:szCs w:val="24"/>
        </w:rPr>
        <w:t xml:space="preserve"> odebran</w:t>
      </w:r>
      <w:r w:rsidR="00491CB3" w:rsidRPr="00AE0C21">
        <w:rPr>
          <w:color w:val="000000" w:themeColor="text1"/>
          <w:sz w:val="24"/>
          <w:szCs w:val="24"/>
        </w:rPr>
        <w:t>y</w:t>
      </w:r>
      <w:r w:rsidRPr="00AE0C21">
        <w:rPr>
          <w:color w:val="000000" w:themeColor="text1"/>
          <w:sz w:val="24"/>
          <w:szCs w:val="24"/>
        </w:rPr>
        <w:t xml:space="preserve"> w terminie i miejscu wskazanym w protokole zdawczo-odbiorczym;</w:t>
      </w:r>
    </w:p>
    <w:p w14:paraId="4BEECFC4" w14:textId="5FA1DA75" w:rsidR="0001005B" w:rsidRPr="00AE0C21" w:rsidRDefault="00475401" w:rsidP="007746E0">
      <w:pPr>
        <w:pStyle w:val="Akapitzlist"/>
        <w:numPr>
          <w:ilvl w:val="1"/>
          <w:numId w:val="1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uzasadnienie</w:t>
      </w:r>
      <w:r w:rsidR="00390179" w:rsidRPr="00AE0C21">
        <w:rPr>
          <w:color w:val="000000" w:themeColor="text1"/>
          <w:sz w:val="24"/>
          <w:szCs w:val="24"/>
        </w:rPr>
        <w:t>.</w:t>
      </w:r>
    </w:p>
    <w:p w14:paraId="0D2687E8" w14:textId="78D81A88" w:rsidR="00794C0E" w:rsidRPr="00AE0C21" w:rsidRDefault="00794C0E" w:rsidP="007746E0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W przypadku zainteresowania </w:t>
      </w:r>
      <w:r w:rsidRPr="00AE0C21">
        <w:rPr>
          <w:b/>
          <w:bCs/>
          <w:color w:val="000000" w:themeColor="text1"/>
          <w:sz w:val="24"/>
          <w:szCs w:val="24"/>
        </w:rPr>
        <w:t>darowizną</w:t>
      </w:r>
      <w:r w:rsidRPr="00AE0C21">
        <w:rPr>
          <w:color w:val="000000" w:themeColor="text1"/>
          <w:sz w:val="24"/>
          <w:szCs w:val="24"/>
        </w:rPr>
        <w:t xml:space="preserve"> (zgodnie z § 39 ust. 1 rozporządzenia,</w:t>
      </w:r>
      <w:r w:rsidR="00FB1232" w:rsidRPr="00AE0C21">
        <w:rPr>
          <w:color w:val="000000" w:themeColor="text1"/>
          <w:sz w:val="24"/>
          <w:szCs w:val="24"/>
        </w:rPr>
        <w:t xml:space="preserve"> darowizny można dokonać na rzecz</w:t>
      </w:r>
      <w:r w:rsidRPr="00AE0C21">
        <w:rPr>
          <w:color w:val="000000" w:themeColor="text1"/>
          <w:sz w:val="24"/>
          <w:szCs w:val="24"/>
        </w:rPr>
        <w:t xml:space="preserve"> jednost</w:t>
      </w:r>
      <w:r w:rsidR="00FB1232" w:rsidRPr="00AE0C21">
        <w:rPr>
          <w:color w:val="000000" w:themeColor="text1"/>
          <w:sz w:val="24"/>
          <w:szCs w:val="24"/>
        </w:rPr>
        <w:t>ek</w:t>
      </w:r>
      <w:r w:rsidRPr="00AE0C21">
        <w:rPr>
          <w:color w:val="000000" w:themeColor="text1"/>
          <w:sz w:val="24"/>
          <w:szCs w:val="24"/>
        </w:rPr>
        <w:t xml:space="preserve"> sektora finansów publicznych lub państwow</w:t>
      </w:r>
      <w:r w:rsidR="00FB1232" w:rsidRPr="00AE0C21">
        <w:rPr>
          <w:color w:val="000000" w:themeColor="text1"/>
          <w:sz w:val="24"/>
          <w:szCs w:val="24"/>
        </w:rPr>
        <w:t>ych</w:t>
      </w:r>
      <w:r w:rsidRPr="00AE0C21">
        <w:rPr>
          <w:color w:val="000000" w:themeColor="text1"/>
          <w:sz w:val="24"/>
          <w:szCs w:val="24"/>
        </w:rPr>
        <w:t xml:space="preserve"> os</w:t>
      </w:r>
      <w:r w:rsidR="00FB1232" w:rsidRPr="00AE0C21">
        <w:rPr>
          <w:color w:val="000000" w:themeColor="text1"/>
          <w:sz w:val="24"/>
          <w:szCs w:val="24"/>
        </w:rPr>
        <w:t>ó</w:t>
      </w:r>
      <w:r w:rsidRPr="00AE0C21">
        <w:rPr>
          <w:color w:val="000000" w:themeColor="text1"/>
          <w:sz w:val="24"/>
          <w:szCs w:val="24"/>
        </w:rPr>
        <w:t>b prawn</w:t>
      </w:r>
      <w:r w:rsidR="00FB1232" w:rsidRPr="00AE0C21">
        <w:rPr>
          <w:color w:val="000000" w:themeColor="text1"/>
          <w:sz w:val="24"/>
          <w:szCs w:val="24"/>
        </w:rPr>
        <w:t>ych</w:t>
      </w:r>
      <w:r w:rsidRPr="00AE0C21">
        <w:rPr>
          <w:color w:val="000000" w:themeColor="text1"/>
          <w:sz w:val="24"/>
          <w:szCs w:val="24"/>
        </w:rPr>
        <w:t>, któr</w:t>
      </w:r>
      <w:r w:rsidR="00FB1232" w:rsidRPr="00AE0C21">
        <w:rPr>
          <w:color w:val="000000" w:themeColor="text1"/>
          <w:sz w:val="24"/>
          <w:szCs w:val="24"/>
        </w:rPr>
        <w:t>e</w:t>
      </w:r>
      <w:r w:rsidRPr="00AE0C21">
        <w:rPr>
          <w:color w:val="000000" w:themeColor="text1"/>
          <w:sz w:val="24"/>
          <w:szCs w:val="24"/>
        </w:rPr>
        <w:t xml:space="preserve"> nie </w:t>
      </w:r>
      <w:r w:rsidR="00FB1232" w:rsidRPr="00AE0C21">
        <w:rPr>
          <w:color w:val="000000" w:themeColor="text1"/>
          <w:sz w:val="24"/>
          <w:szCs w:val="24"/>
        </w:rPr>
        <w:t>są</w:t>
      </w:r>
      <w:r w:rsidRPr="00AE0C21">
        <w:rPr>
          <w:color w:val="000000" w:themeColor="text1"/>
          <w:sz w:val="24"/>
          <w:szCs w:val="24"/>
        </w:rPr>
        <w:t xml:space="preserve"> jednostk</w:t>
      </w:r>
      <w:r w:rsidR="00FB1232" w:rsidRPr="00AE0C21">
        <w:rPr>
          <w:color w:val="000000" w:themeColor="text1"/>
          <w:sz w:val="24"/>
          <w:szCs w:val="24"/>
        </w:rPr>
        <w:t>ami</w:t>
      </w:r>
      <w:r w:rsidRPr="00AE0C21">
        <w:rPr>
          <w:color w:val="000000" w:themeColor="text1"/>
          <w:sz w:val="24"/>
          <w:szCs w:val="24"/>
        </w:rPr>
        <w:t xml:space="preserve"> sektora finansów publicznych) składników majątku ruchomego, należy złożyć pisemny wniosek zgodnie z § 39 ust. 3 rozporządzenia</w:t>
      </w:r>
      <w:r w:rsidR="00165D90" w:rsidRPr="00AE0C21">
        <w:rPr>
          <w:color w:val="000000" w:themeColor="text1"/>
          <w:sz w:val="24"/>
          <w:szCs w:val="24"/>
        </w:rPr>
        <w:t>, stanowiący załącznik nr</w:t>
      </w:r>
      <w:r w:rsidR="008D188D" w:rsidRPr="00AE0C21">
        <w:rPr>
          <w:color w:val="000000" w:themeColor="text1"/>
          <w:sz w:val="24"/>
          <w:szCs w:val="24"/>
        </w:rPr>
        <w:t xml:space="preserve"> 2</w:t>
      </w:r>
      <w:r w:rsidR="00165D90" w:rsidRPr="00AE0C21">
        <w:rPr>
          <w:color w:val="000000" w:themeColor="text1"/>
          <w:sz w:val="24"/>
          <w:szCs w:val="24"/>
        </w:rPr>
        <w:t xml:space="preserve"> do ogłoszenia.</w:t>
      </w:r>
    </w:p>
    <w:p w14:paraId="1A387C51" w14:textId="4D2DB2EF" w:rsidR="00794C0E" w:rsidRPr="00AE0C21" w:rsidRDefault="00794C0E" w:rsidP="007746E0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Wniosek o </w:t>
      </w:r>
      <w:r w:rsidR="00165D90" w:rsidRPr="00AE0C21">
        <w:rPr>
          <w:color w:val="000000" w:themeColor="text1"/>
          <w:sz w:val="24"/>
          <w:szCs w:val="24"/>
        </w:rPr>
        <w:t>darowiznę</w:t>
      </w:r>
      <w:r w:rsidRPr="00AE0C21">
        <w:rPr>
          <w:color w:val="000000" w:themeColor="text1"/>
          <w:sz w:val="24"/>
          <w:szCs w:val="24"/>
        </w:rPr>
        <w:t>, zawierać ma w szczególności:</w:t>
      </w:r>
    </w:p>
    <w:p w14:paraId="0405E946" w14:textId="2F0E2239" w:rsidR="00794C0E" w:rsidRPr="00AE0C21" w:rsidRDefault="00794C0E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nazwę, siedzibę i adres </w:t>
      </w:r>
      <w:r w:rsidR="00165D90" w:rsidRPr="00AE0C21">
        <w:rPr>
          <w:color w:val="000000" w:themeColor="text1"/>
          <w:sz w:val="24"/>
          <w:szCs w:val="24"/>
        </w:rPr>
        <w:t>zainteresowanego podmiotu</w:t>
      </w:r>
      <w:r w:rsidR="008743A4" w:rsidRPr="00AE0C21">
        <w:rPr>
          <w:color w:val="000000" w:themeColor="text1"/>
          <w:sz w:val="24"/>
          <w:szCs w:val="24"/>
        </w:rPr>
        <w:t>, telefon kontaktowy, e-mail</w:t>
      </w:r>
      <w:r w:rsidR="00165D90" w:rsidRPr="00AE0C21">
        <w:rPr>
          <w:color w:val="000000" w:themeColor="text1"/>
          <w:sz w:val="24"/>
          <w:szCs w:val="24"/>
        </w:rPr>
        <w:t>;</w:t>
      </w:r>
    </w:p>
    <w:p w14:paraId="71D2DE98" w14:textId="64F7844F" w:rsidR="00794C0E" w:rsidRPr="00AE0C21" w:rsidRDefault="00794C0E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wskazanie składnika rzeczowego majątku ruchomego, którego wniosek dotyczy;</w:t>
      </w:r>
    </w:p>
    <w:p w14:paraId="41B267F4" w14:textId="7447D7CA" w:rsidR="00794C0E" w:rsidRPr="00AE0C21" w:rsidRDefault="00794C0E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oświadczenie, że przekazany składnik rzeczowy majątku ruchomego zostanie odebrany w terminie i miejscu wskazanym w protokole zdawczo-odbiorczym;</w:t>
      </w:r>
    </w:p>
    <w:p w14:paraId="032E628A" w14:textId="7258C093" w:rsidR="00165D90" w:rsidRPr="00AE0C21" w:rsidRDefault="00165D90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zobowiązanie zainteresowanego podmiotu do pokrycia kosztów związanych z darowizną, w tym kosztów odbioru przedmiotu darowizny;</w:t>
      </w:r>
    </w:p>
    <w:p w14:paraId="51E0B8EB" w14:textId="1045167D" w:rsidR="00165D90" w:rsidRPr="00AE0C21" w:rsidRDefault="00165D90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wskazanie sposobu wykorzystania składnika rzeczowego majątku ruchomego przez podmiot wnioskujący o darowiznę</w:t>
      </w:r>
      <w:r w:rsidR="006D462A" w:rsidRPr="00AE0C21">
        <w:rPr>
          <w:color w:val="000000" w:themeColor="text1"/>
          <w:sz w:val="24"/>
          <w:szCs w:val="24"/>
        </w:rPr>
        <w:t>;</w:t>
      </w:r>
    </w:p>
    <w:p w14:paraId="3E346FFA" w14:textId="54AD463B" w:rsidR="00794C0E" w:rsidRPr="00AE0C21" w:rsidRDefault="006D462A" w:rsidP="007746E0">
      <w:pPr>
        <w:pStyle w:val="Akapitzlist"/>
        <w:numPr>
          <w:ilvl w:val="0"/>
          <w:numId w:val="11"/>
        </w:numPr>
        <w:spacing w:line="276" w:lineRule="auto"/>
        <w:ind w:left="709" w:hanging="425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u</w:t>
      </w:r>
      <w:r w:rsidR="00794C0E" w:rsidRPr="00AE0C21">
        <w:rPr>
          <w:color w:val="000000" w:themeColor="text1"/>
          <w:sz w:val="24"/>
          <w:szCs w:val="24"/>
        </w:rPr>
        <w:t>zasadnienie</w:t>
      </w:r>
      <w:r w:rsidR="00165D90" w:rsidRPr="00AE0C21">
        <w:rPr>
          <w:color w:val="000000" w:themeColor="text1"/>
          <w:sz w:val="24"/>
          <w:szCs w:val="24"/>
        </w:rPr>
        <w:t>, w tym uzasadnienie potrzeb zainteresowanego podmiotu.</w:t>
      </w:r>
    </w:p>
    <w:p w14:paraId="3484CE37" w14:textId="6264B6BE" w:rsidR="0092752E" w:rsidRPr="0092752E" w:rsidRDefault="00DE31C4" w:rsidP="007746E0">
      <w:pPr>
        <w:pStyle w:val="Akapitzlist"/>
        <w:numPr>
          <w:ilvl w:val="0"/>
          <w:numId w:val="10"/>
        </w:numPr>
        <w:rPr>
          <w:b/>
          <w:bCs/>
          <w:color w:val="000000" w:themeColor="text1"/>
          <w:sz w:val="24"/>
          <w:szCs w:val="24"/>
        </w:rPr>
      </w:pPr>
      <w:r w:rsidRPr="0092752E">
        <w:rPr>
          <w:b/>
          <w:bCs/>
          <w:color w:val="000000" w:themeColor="text1"/>
          <w:sz w:val="24"/>
          <w:szCs w:val="24"/>
        </w:rPr>
        <w:t xml:space="preserve">Wnioski, o których mowa wyżej należy składać do dnia </w:t>
      </w:r>
      <w:r w:rsidR="00874A42">
        <w:rPr>
          <w:b/>
          <w:bCs/>
          <w:color w:val="000000" w:themeColor="text1"/>
          <w:sz w:val="24"/>
          <w:szCs w:val="24"/>
        </w:rPr>
        <w:t>31.08.</w:t>
      </w:r>
      <w:r w:rsidR="00B602D9" w:rsidRPr="0092752E">
        <w:rPr>
          <w:b/>
          <w:bCs/>
          <w:color w:val="000000" w:themeColor="text1"/>
          <w:sz w:val="24"/>
          <w:szCs w:val="24"/>
        </w:rPr>
        <w:t xml:space="preserve">2023 r. </w:t>
      </w:r>
      <w:r w:rsidRPr="0092752E">
        <w:rPr>
          <w:b/>
          <w:bCs/>
          <w:color w:val="000000" w:themeColor="text1"/>
          <w:sz w:val="24"/>
          <w:szCs w:val="24"/>
        </w:rPr>
        <w:t xml:space="preserve">do godziny </w:t>
      </w:r>
      <w:r w:rsidR="00B602D9" w:rsidRPr="0092752E">
        <w:rPr>
          <w:b/>
          <w:bCs/>
          <w:color w:val="000000" w:themeColor="text1"/>
          <w:sz w:val="24"/>
          <w:szCs w:val="24"/>
        </w:rPr>
        <w:t>15.00</w:t>
      </w:r>
      <w:r w:rsidRPr="00AE0C21">
        <w:rPr>
          <w:color w:val="000000" w:themeColor="text1"/>
          <w:sz w:val="24"/>
          <w:szCs w:val="24"/>
        </w:rPr>
        <w:t xml:space="preserve"> (decyduje data wpływu)</w:t>
      </w:r>
      <w:r w:rsidR="0092752E">
        <w:rPr>
          <w:color w:val="000000" w:themeColor="text1"/>
          <w:sz w:val="24"/>
          <w:szCs w:val="24"/>
        </w:rPr>
        <w:t>:</w:t>
      </w:r>
      <w:r w:rsidRPr="00AE0C21">
        <w:rPr>
          <w:color w:val="000000" w:themeColor="text1"/>
          <w:sz w:val="24"/>
          <w:szCs w:val="24"/>
        </w:rPr>
        <w:t xml:space="preserve"> </w:t>
      </w:r>
    </w:p>
    <w:p w14:paraId="52DBF763" w14:textId="77777777" w:rsidR="0092752E" w:rsidRDefault="00DE31C4" w:rsidP="007746E0">
      <w:pPr>
        <w:pStyle w:val="Akapitzlist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lastRenderedPageBreak/>
        <w:t xml:space="preserve">w siedzibie Biura Krajowej Rady Radiofonii i Telewizji w Kancelarii Ogólnej z dopiskiem na kopercie </w:t>
      </w:r>
      <w:r w:rsidRPr="00DF78D5">
        <w:rPr>
          <w:b/>
          <w:bCs/>
          <w:color w:val="000000" w:themeColor="text1"/>
          <w:sz w:val="24"/>
          <w:szCs w:val="24"/>
        </w:rPr>
        <w:t>„</w:t>
      </w:r>
      <w:r w:rsidR="0092752E" w:rsidRPr="00DF78D5">
        <w:rPr>
          <w:b/>
          <w:bCs/>
          <w:color w:val="000000" w:themeColor="text1"/>
          <w:sz w:val="24"/>
          <w:szCs w:val="24"/>
        </w:rPr>
        <w:t>Z</w:t>
      </w:r>
      <w:r w:rsidRPr="00AE0C21">
        <w:rPr>
          <w:b/>
          <w:bCs/>
          <w:color w:val="000000" w:themeColor="text1"/>
          <w:sz w:val="24"/>
          <w:szCs w:val="24"/>
        </w:rPr>
        <w:t>użyty składnik rzeczowy majątku ruchomego</w:t>
      </w:r>
      <w:r w:rsidR="00D44C0C" w:rsidRPr="00AE0C21">
        <w:rPr>
          <w:b/>
          <w:bCs/>
          <w:color w:val="000000" w:themeColor="text1"/>
          <w:sz w:val="24"/>
          <w:szCs w:val="24"/>
        </w:rPr>
        <w:t xml:space="preserve"> – nieodpłatne przekazanie</w:t>
      </w:r>
      <w:r w:rsidR="003F38BA" w:rsidRPr="00AE0C21">
        <w:rPr>
          <w:b/>
          <w:bCs/>
          <w:color w:val="000000" w:themeColor="text1"/>
          <w:sz w:val="24"/>
          <w:szCs w:val="24"/>
        </w:rPr>
        <w:t xml:space="preserve"> lub </w:t>
      </w:r>
      <w:r w:rsidR="00D44C0C" w:rsidRPr="00AE0C21">
        <w:rPr>
          <w:b/>
          <w:bCs/>
          <w:color w:val="000000" w:themeColor="text1"/>
          <w:sz w:val="24"/>
          <w:szCs w:val="24"/>
        </w:rPr>
        <w:t>darowizna</w:t>
      </w:r>
      <w:r w:rsidRPr="00AE0C21">
        <w:rPr>
          <w:b/>
          <w:bCs/>
          <w:color w:val="000000" w:themeColor="text1"/>
          <w:sz w:val="24"/>
          <w:szCs w:val="24"/>
        </w:rPr>
        <w:t xml:space="preserve">" </w:t>
      </w:r>
    </w:p>
    <w:p w14:paraId="6578A61F" w14:textId="77777777" w:rsidR="0092752E" w:rsidRPr="0092752E" w:rsidRDefault="00DE31C4" w:rsidP="007746E0">
      <w:pPr>
        <w:ind w:left="1080"/>
        <w:rPr>
          <w:b/>
          <w:bCs/>
          <w:color w:val="000000" w:themeColor="text1"/>
          <w:sz w:val="24"/>
          <w:szCs w:val="24"/>
        </w:rPr>
      </w:pPr>
      <w:r w:rsidRPr="0092752E">
        <w:rPr>
          <w:color w:val="000000" w:themeColor="text1"/>
          <w:sz w:val="24"/>
          <w:szCs w:val="24"/>
        </w:rPr>
        <w:t xml:space="preserve">lub </w:t>
      </w:r>
    </w:p>
    <w:p w14:paraId="024B2F69" w14:textId="6DFC99F9" w:rsidR="00DE31C4" w:rsidRPr="00AE0C21" w:rsidRDefault="00DE31C4" w:rsidP="007746E0">
      <w:pPr>
        <w:pStyle w:val="Akapitzlist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 xml:space="preserve">przesłać na adres: Biuro Krajowej Rady Radiofonii i Telewizji, Skwer kard. S. Wyszyńskiego 9, 01-015 Warszawa z dopiskiem na kopercie </w:t>
      </w:r>
      <w:r w:rsidRPr="00AE0C21">
        <w:rPr>
          <w:b/>
          <w:bCs/>
          <w:color w:val="000000" w:themeColor="text1"/>
          <w:sz w:val="24"/>
          <w:szCs w:val="24"/>
        </w:rPr>
        <w:t>„</w:t>
      </w:r>
      <w:r w:rsidR="0092752E">
        <w:rPr>
          <w:b/>
          <w:bCs/>
          <w:color w:val="000000" w:themeColor="text1"/>
          <w:sz w:val="24"/>
          <w:szCs w:val="24"/>
        </w:rPr>
        <w:t>Z</w:t>
      </w:r>
      <w:r w:rsidRPr="00AE0C21">
        <w:rPr>
          <w:b/>
          <w:bCs/>
          <w:color w:val="000000" w:themeColor="text1"/>
          <w:sz w:val="24"/>
          <w:szCs w:val="24"/>
        </w:rPr>
        <w:t>użyty składnik rzeczowy majątku ruchomego</w:t>
      </w:r>
      <w:r w:rsidR="00D44C0C" w:rsidRPr="00AE0C21">
        <w:rPr>
          <w:b/>
          <w:bCs/>
          <w:color w:val="000000" w:themeColor="text1"/>
          <w:sz w:val="24"/>
          <w:szCs w:val="24"/>
        </w:rPr>
        <w:t xml:space="preserve"> </w:t>
      </w:r>
      <w:r w:rsidR="003F38BA" w:rsidRPr="00AE0C21">
        <w:rPr>
          <w:b/>
          <w:bCs/>
          <w:color w:val="000000" w:themeColor="text1"/>
          <w:sz w:val="24"/>
          <w:szCs w:val="24"/>
        </w:rPr>
        <w:t>–</w:t>
      </w:r>
      <w:r w:rsidR="00D44C0C" w:rsidRPr="00AE0C21">
        <w:rPr>
          <w:b/>
          <w:bCs/>
          <w:color w:val="000000" w:themeColor="text1"/>
          <w:sz w:val="24"/>
          <w:szCs w:val="24"/>
        </w:rPr>
        <w:t xml:space="preserve"> nieodpłatne przekazanie</w:t>
      </w:r>
      <w:r w:rsidR="003F38BA" w:rsidRPr="00AE0C21">
        <w:rPr>
          <w:b/>
          <w:bCs/>
          <w:color w:val="000000" w:themeColor="text1"/>
          <w:sz w:val="24"/>
          <w:szCs w:val="24"/>
        </w:rPr>
        <w:t xml:space="preserve"> lub </w:t>
      </w:r>
      <w:r w:rsidR="00D44C0C" w:rsidRPr="00AE0C21">
        <w:rPr>
          <w:b/>
          <w:bCs/>
          <w:color w:val="000000" w:themeColor="text1"/>
          <w:sz w:val="24"/>
          <w:szCs w:val="24"/>
        </w:rPr>
        <w:t>darowizna</w:t>
      </w:r>
      <w:r w:rsidRPr="00AE0C21">
        <w:rPr>
          <w:b/>
          <w:bCs/>
          <w:color w:val="000000" w:themeColor="text1"/>
          <w:sz w:val="24"/>
          <w:szCs w:val="24"/>
        </w:rPr>
        <w:t>".</w:t>
      </w:r>
    </w:p>
    <w:p w14:paraId="1C1A9493" w14:textId="286ABDDC" w:rsidR="002E6AD9" w:rsidRPr="00AE0C21" w:rsidRDefault="002E6AD9" w:rsidP="007746E0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AE0C21">
        <w:rPr>
          <w:color w:val="000000" w:themeColor="text1"/>
          <w:sz w:val="24"/>
          <w:szCs w:val="24"/>
        </w:rPr>
        <w:t>W przypadku otrzymania większej ilości wniosków o nieodpłatne przekazanie</w:t>
      </w:r>
      <w:r w:rsidR="00DE31C4" w:rsidRPr="00AE0C21">
        <w:rPr>
          <w:color w:val="000000" w:themeColor="text1"/>
          <w:sz w:val="24"/>
          <w:szCs w:val="24"/>
        </w:rPr>
        <w:t xml:space="preserve"> lub darowiznę</w:t>
      </w:r>
      <w:r w:rsidRPr="00AE0C21">
        <w:rPr>
          <w:color w:val="000000" w:themeColor="text1"/>
          <w:sz w:val="24"/>
          <w:szCs w:val="24"/>
        </w:rPr>
        <w:t xml:space="preserve"> o przyznaniu decydować będzie </w:t>
      </w:r>
      <w:r w:rsidR="008F5C18" w:rsidRPr="00AE0C21">
        <w:rPr>
          <w:color w:val="000000" w:themeColor="text1"/>
          <w:sz w:val="24"/>
          <w:szCs w:val="24"/>
        </w:rPr>
        <w:t>uzasadnienie przedmiotowego wniosku</w:t>
      </w:r>
      <w:r w:rsidRPr="00AE0C21">
        <w:rPr>
          <w:color w:val="000000" w:themeColor="text1"/>
          <w:sz w:val="24"/>
          <w:szCs w:val="24"/>
        </w:rPr>
        <w:t>.</w:t>
      </w:r>
    </w:p>
    <w:p w14:paraId="207A35C6" w14:textId="20BAF008" w:rsidR="00DE31C4" w:rsidRPr="0092752E" w:rsidRDefault="00DE31C4" w:rsidP="007746E0">
      <w:pPr>
        <w:pStyle w:val="Akapitzlist"/>
        <w:numPr>
          <w:ilvl w:val="0"/>
          <w:numId w:val="10"/>
        </w:numPr>
        <w:rPr>
          <w:b/>
          <w:bCs/>
          <w:sz w:val="24"/>
          <w:szCs w:val="24"/>
        </w:rPr>
      </w:pPr>
      <w:r w:rsidRPr="0092752E">
        <w:rPr>
          <w:b/>
          <w:bCs/>
          <w:sz w:val="24"/>
          <w:szCs w:val="24"/>
        </w:rPr>
        <w:t xml:space="preserve">Składniki można oglądać po uprzednim uzgodnieniu terminu i godziny do dnia </w:t>
      </w:r>
      <w:r w:rsidR="0092752E">
        <w:rPr>
          <w:b/>
          <w:bCs/>
          <w:sz w:val="24"/>
          <w:szCs w:val="24"/>
        </w:rPr>
        <w:t xml:space="preserve">                   </w:t>
      </w:r>
      <w:r w:rsidR="00874A42">
        <w:rPr>
          <w:b/>
          <w:bCs/>
          <w:sz w:val="24"/>
          <w:szCs w:val="24"/>
        </w:rPr>
        <w:t>30.08.</w:t>
      </w:r>
      <w:bookmarkStart w:id="4" w:name="_GoBack"/>
      <w:bookmarkEnd w:id="4"/>
      <w:r w:rsidR="00B602D9" w:rsidRPr="0092752E">
        <w:rPr>
          <w:b/>
          <w:bCs/>
          <w:sz w:val="24"/>
          <w:szCs w:val="24"/>
        </w:rPr>
        <w:t xml:space="preserve">2023 r. </w:t>
      </w:r>
      <w:r w:rsidRPr="0092752E">
        <w:rPr>
          <w:b/>
          <w:bCs/>
          <w:sz w:val="24"/>
          <w:szCs w:val="24"/>
        </w:rPr>
        <w:t>w siedzibie Biura KRRiT w Warszawie przy Skwer kard. S. Wyszyńskiego 9.</w:t>
      </w:r>
    </w:p>
    <w:p w14:paraId="0B6DBA09" w14:textId="22026555" w:rsidR="00DE31C4" w:rsidRPr="00AE0C21" w:rsidRDefault="00DE31C4" w:rsidP="007746E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E0C21">
        <w:rPr>
          <w:sz w:val="24"/>
          <w:szCs w:val="24"/>
        </w:rPr>
        <w:t>Szczegółowe informacje w niniejszej sprawie można uzyskać pod numerem telefonu 22 597 31 66 w godzinach 9.00 – 15.00.</w:t>
      </w:r>
    </w:p>
    <w:p w14:paraId="01F3C789" w14:textId="1AD9C0D3" w:rsidR="00DE31C4" w:rsidRPr="00AE0C21" w:rsidRDefault="00DE31C4" w:rsidP="007746E0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AE0C21">
        <w:rPr>
          <w:sz w:val="24"/>
          <w:szCs w:val="24"/>
        </w:rPr>
        <w:t>Warunkiem przejścia składnika rzeczowego majątku ruchomego na</w:t>
      </w:r>
      <w:r w:rsidR="007347F4" w:rsidRPr="00AE0C21">
        <w:rPr>
          <w:sz w:val="24"/>
          <w:szCs w:val="24"/>
        </w:rPr>
        <w:t xml:space="preserve"> przyjmującego/</w:t>
      </w:r>
      <w:r w:rsidR="003F38BA" w:rsidRPr="00AE0C21">
        <w:rPr>
          <w:sz w:val="24"/>
          <w:szCs w:val="24"/>
        </w:rPr>
        <w:t>ob</w:t>
      </w:r>
      <w:r w:rsidR="007347F4" w:rsidRPr="00AE0C21">
        <w:rPr>
          <w:sz w:val="24"/>
          <w:szCs w:val="24"/>
        </w:rPr>
        <w:t>darowanego</w:t>
      </w:r>
      <w:r w:rsidRPr="00AE0C21">
        <w:rPr>
          <w:sz w:val="24"/>
          <w:szCs w:val="24"/>
        </w:rPr>
        <w:t xml:space="preserve"> jest zawarcie umowy </w:t>
      </w:r>
      <w:r w:rsidR="001B4A13" w:rsidRPr="00AE0C21">
        <w:rPr>
          <w:sz w:val="24"/>
          <w:szCs w:val="24"/>
        </w:rPr>
        <w:t>przekazania lub darowizny</w:t>
      </w:r>
      <w:r w:rsidRPr="00AE0C21">
        <w:rPr>
          <w:sz w:val="24"/>
          <w:szCs w:val="24"/>
        </w:rPr>
        <w:t>.</w:t>
      </w:r>
    </w:p>
    <w:p w14:paraId="0D807E97" w14:textId="77777777" w:rsidR="00DE31C4" w:rsidRPr="00AE0C21" w:rsidRDefault="00DE31C4" w:rsidP="007A4DC6">
      <w:pPr>
        <w:pStyle w:val="Akapitzlist"/>
        <w:numPr>
          <w:ilvl w:val="0"/>
          <w:numId w:val="10"/>
        </w:numPr>
        <w:spacing w:after="360"/>
        <w:ind w:left="714" w:hanging="357"/>
        <w:rPr>
          <w:sz w:val="24"/>
          <w:szCs w:val="24"/>
        </w:rPr>
      </w:pPr>
      <w:r w:rsidRPr="00AE0C21">
        <w:rPr>
          <w:sz w:val="24"/>
          <w:szCs w:val="24"/>
        </w:rPr>
        <w:t>Niniejsze ogłoszenie zostało zamieszczone w Biuletynie Informacji Publicznej KRRiT.</w:t>
      </w:r>
    </w:p>
    <w:p w14:paraId="44A1F880" w14:textId="77777777" w:rsidR="0092752E" w:rsidRPr="00EB131B" w:rsidRDefault="0092752E" w:rsidP="007746E0">
      <w:pPr>
        <w:pStyle w:val="Bezodstpw"/>
        <w:spacing w:line="276" w:lineRule="auto"/>
        <w:rPr>
          <w:sz w:val="24"/>
          <w:szCs w:val="24"/>
        </w:rPr>
      </w:pPr>
      <w:bookmarkStart w:id="5" w:name="_Hlk125624773"/>
      <w:r w:rsidRPr="00EB131B">
        <w:rPr>
          <w:sz w:val="24"/>
          <w:szCs w:val="24"/>
        </w:rPr>
        <w:t>Załączniki:</w:t>
      </w:r>
    </w:p>
    <w:p w14:paraId="14C725BD" w14:textId="77777777" w:rsidR="0092752E" w:rsidRPr="00EB131B" w:rsidRDefault="0092752E" w:rsidP="007746E0">
      <w:pPr>
        <w:pStyle w:val="Bezodstpw"/>
        <w:spacing w:line="276" w:lineRule="auto"/>
        <w:ind w:left="360"/>
        <w:rPr>
          <w:sz w:val="24"/>
          <w:szCs w:val="24"/>
        </w:rPr>
      </w:pPr>
      <w:bookmarkStart w:id="6" w:name="_Hlk125982603"/>
      <w:bookmarkStart w:id="7" w:name="_Hlk123823087"/>
      <w:r w:rsidRPr="00EB131B">
        <w:rPr>
          <w:sz w:val="24"/>
          <w:szCs w:val="24"/>
        </w:rPr>
        <w:t>nr 1 –</w:t>
      </w:r>
      <w:bookmarkEnd w:id="6"/>
      <w:r w:rsidRPr="00EB131B">
        <w:rPr>
          <w:sz w:val="24"/>
          <w:szCs w:val="24"/>
        </w:rPr>
        <w:t xml:space="preserve"> Wykaz zużytych składników rzeczowych majątku ruchomego Biura KRRiT;</w:t>
      </w:r>
    </w:p>
    <w:bookmarkEnd w:id="7"/>
    <w:p w14:paraId="36FF71F7" w14:textId="233DFDBB" w:rsidR="0092752E" w:rsidRPr="00EB131B" w:rsidRDefault="0092752E" w:rsidP="007746E0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 xml:space="preserve">nr 2 – Wniosek o </w:t>
      </w:r>
      <w:r w:rsidRPr="0092752E">
        <w:rPr>
          <w:sz w:val="24"/>
          <w:szCs w:val="24"/>
        </w:rPr>
        <w:t>nieodpłatne przekazanie lub darowiznę</w:t>
      </w:r>
      <w:r w:rsidRPr="00EB131B">
        <w:rPr>
          <w:sz w:val="24"/>
          <w:szCs w:val="24"/>
        </w:rPr>
        <w:t xml:space="preserve"> składnika rzeczowego majątku ruchomego;</w:t>
      </w:r>
    </w:p>
    <w:p w14:paraId="00C3F450" w14:textId="77777777" w:rsidR="0092752E" w:rsidRPr="00EB131B" w:rsidRDefault="0092752E" w:rsidP="007746E0">
      <w:pPr>
        <w:pStyle w:val="Bezodstpw"/>
        <w:spacing w:line="276" w:lineRule="auto"/>
        <w:ind w:left="360"/>
        <w:rPr>
          <w:sz w:val="24"/>
          <w:szCs w:val="24"/>
        </w:rPr>
      </w:pPr>
      <w:r w:rsidRPr="00EB131B">
        <w:rPr>
          <w:sz w:val="24"/>
          <w:szCs w:val="24"/>
        </w:rPr>
        <w:t>nr 3 – Informacja w zakresie przetwarzania danych osobowych.</w:t>
      </w:r>
      <w:bookmarkEnd w:id="5"/>
    </w:p>
    <w:sectPr w:rsidR="0092752E" w:rsidRPr="00EB131B" w:rsidSect="00FE2DEB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C383" w14:textId="77777777" w:rsidR="00C5428A" w:rsidRDefault="00C5428A" w:rsidP="00B03974">
      <w:pPr>
        <w:spacing w:after="0" w:line="240" w:lineRule="auto"/>
      </w:pPr>
      <w:r>
        <w:separator/>
      </w:r>
    </w:p>
  </w:endnote>
  <w:endnote w:type="continuationSeparator" w:id="0">
    <w:p w14:paraId="4CD26B8C" w14:textId="77777777" w:rsidR="00C5428A" w:rsidRDefault="00C5428A" w:rsidP="00B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8055543"/>
      <w:docPartObj>
        <w:docPartGallery w:val="Page Numbers (Bottom of Page)"/>
        <w:docPartUnique/>
      </w:docPartObj>
    </w:sdtPr>
    <w:sdtEndPr/>
    <w:sdtContent>
      <w:p w14:paraId="046D5F84" w14:textId="77777777" w:rsidR="00B03974" w:rsidRDefault="00B039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232">
          <w:rPr>
            <w:noProof/>
          </w:rPr>
          <w:t>2</w:t>
        </w:r>
        <w:r>
          <w:fldChar w:fldCharType="end"/>
        </w:r>
      </w:p>
    </w:sdtContent>
  </w:sdt>
  <w:p w14:paraId="72F60625" w14:textId="77777777" w:rsidR="00B03974" w:rsidRDefault="00B03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0DF3A" w14:textId="77777777" w:rsidR="00C5428A" w:rsidRDefault="00C5428A" w:rsidP="00B03974">
      <w:pPr>
        <w:spacing w:after="0" w:line="240" w:lineRule="auto"/>
      </w:pPr>
      <w:r>
        <w:separator/>
      </w:r>
    </w:p>
  </w:footnote>
  <w:footnote w:type="continuationSeparator" w:id="0">
    <w:p w14:paraId="4C36A481" w14:textId="77777777" w:rsidR="00C5428A" w:rsidRDefault="00C5428A" w:rsidP="00B0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0AC"/>
    <w:multiLevelType w:val="hybridMultilevel"/>
    <w:tmpl w:val="7974B5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A4731"/>
    <w:multiLevelType w:val="hybridMultilevel"/>
    <w:tmpl w:val="B6EACB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666F8"/>
    <w:multiLevelType w:val="hybridMultilevel"/>
    <w:tmpl w:val="8782FA7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85F2C25"/>
    <w:multiLevelType w:val="hybridMultilevel"/>
    <w:tmpl w:val="E6BA1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043C"/>
    <w:multiLevelType w:val="hybridMultilevel"/>
    <w:tmpl w:val="8E1A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655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F02AB3"/>
    <w:multiLevelType w:val="hybridMultilevel"/>
    <w:tmpl w:val="E262800C"/>
    <w:lvl w:ilvl="0" w:tplc="C1FC82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F3535"/>
    <w:multiLevelType w:val="hybridMultilevel"/>
    <w:tmpl w:val="EB6047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0894C10"/>
    <w:multiLevelType w:val="hybridMultilevel"/>
    <w:tmpl w:val="D852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E43328"/>
    <w:multiLevelType w:val="hybridMultilevel"/>
    <w:tmpl w:val="64824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C4DB4"/>
    <w:multiLevelType w:val="hybridMultilevel"/>
    <w:tmpl w:val="632613F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B97E06"/>
    <w:multiLevelType w:val="hybridMultilevel"/>
    <w:tmpl w:val="7172A5F6"/>
    <w:lvl w:ilvl="0" w:tplc="7A2664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46BE"/>
    <w:multiLevelType w:val="hybridMultilevel"/>
    <w:tmpl w:val="65CA88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E70B11"/>
    <w:multiLevelType w:val="hybridMultilevel"/>
    <w:tmpl w:val="860CF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5B"/>
    <w:rsid w:val="0001005B"/>
    <w:rsid w:val="000140FE"/>
    <w:rsid w:val="00027C2F"/>
    <w:rsid w:val="00047B04"/>
    <w:rsid w:val="00050553"/>
    <w:rsid w:val="000D3338"/>
    <w:rsid w:val="000E00A2"/>
    <w:rsid w:val="0015292A"/>
    <w:rsid w:val="001571EE"/>
    <w:rsid w:val="00165D90"/>
    <w:rsid w:val="00181D86"/>
    <w:rsid w:val="001A67C3"/>
    <w:rsid w:val="001B4A13"/>
    <w:rsid w:val="001D6CF3"/>
    <w:rsid w:val="0020287A"/>
    <w:rsid w:val="00202B6E"/>
    <w:rsid w:val="00207A29"/>
    <w:rsid w:val="00250B54"/>
    <w:rsid w:val="00260486"/>
    <w:rsid w:val="00277D96"/>
    <w:rsid w:val="002D5B1E"/>
    <w:rsid w:val="002E6AD9"/>
    <w:rsid w:val="00314D87"/>
    <w:rsid w:val="00316EEE"/>
    <w:rsid w:val="00333623"/>
    <w:rsid w:val="00336464"/>
    <w:rsid w:val="00337D54"/>
    <w:rsid w:val="00354689"/>
    <w:rsid w:val="00363115"/>
    <w:rsid w:val="00390179"/>
    <w:rsid w:val="003902F6"/>
    <w:rsid w:val="003B4733"/>
    <w:rsid w:val="003C7E1C"/>
    <w:rsid w:val="003D37FC"/>
    <w:rsid w:val="003D3DD7"/>
    <w:rsid w:val="003D3F14"/>
    <w:rsid w:val="003E3FF5"/>
    <w:rsid w:val="003F38BA"/>
    <w:rsid w:val="003F3A14"/>
    <w:rsid w:val="00416ABB"/>
    <w:rsid w:val="00423D6D"/>
    <w:rsid w:val="00473E80"/>
    <w:rsid w:val="00475401"/>
    <w:rsid w:val="00482CF3"/>
    <w:rsid w:val="00491C6C"/>
    <w:rsid w:val="00491CB3"/>
    <w:rsid w:val="00492879"/>
    <w:rsid w:val="004B118B"/>
    <w:rsid w:val="004C30BC"/>
    <w:rsid w:val="004E1CD0"/>
    <w:rsid w:val="004E5734"/>
    <w:rsid w:val="004F4A67"/>
    <w:rsid w:val="005460D5"/>
    <w:rsid w:val="005503FA"/>
    <w:rsid w:val="0056101D"/>
    <w:rsid w:val="0057273B"/>
    <w:rsid w:val="005A552A"/>
    <w:rsid w:val="005C6ED4"/>
    <w:rsid w:val="005D49B8"/>
    <w:rsid w:val="0064673B"/>
    <w:rsid w:val="00654AB2"/>
    <w:rsid w:val="00697AF9"/>
    <w:rsid w:val="006A7F9A"/>
    <w:rsid w:val="006C2994"/>
    <w:rsid w:val="006D462A"/>
    <w:rsid w:val="006E5FC4"/>
    <w:rsid w:val="00702210"/>
    <w:rsid w:val="007347F4"/>
    <w:rsid w:val="00747A07"/>
    <w:rsid w:val="007628AB"/>
    <w:rsid w:val="007746E0"/>
    <w:rsid w:val="00794C0E"/>
    <w:rsid w:val="007A4DC6"/>
    <w:rsid w:val="007B1E4F"/>
    <w:rsid w:val="007C2819"/>
    <w:rsid w:val="007C7AED"/>
    <w:rsid w:val="007F140F"/>
    <w:rsid w:val="007F5134"/>
    <w:rsid w:val="00804B18"/>
    <w:rsid w:val="008148E7"/>
    <w:rsid w:val="00824835"/>
    <w:rsid w:val="00837679"/>
    <w:rsid w:val="008405DA"/>
    <w:rsid w:val="00851AC7"/>
    <w:rsid w:val="00855E5C"/>
    <w:rsid w:val="00866EB7"/>
    <w:rsid w:val="008743A4"/>
    <w:rsid w:val="00874A42"/>
    <w:rsid w:val="00885767"/>
    <w:rsid w:val="008A18A4"/>
    <w:rsid w:val="008A42BA"/>
    <w:rsid w:val="008C265D"/>
    <w:rsid w:val="008D188D"/>
    <w:rsid w:val="008F57CA"/>
    <w:rsid w:val="008F5C18"/>
    <w:rsid w:val="0090294A"/>
    <w:rsid w:val="0092752E"/>
    <w:rsid w:val="00971519"/>
    <w:rsid w:val="00981AB1"/>
    <w:rsid w:val="009A59DF"/>
    <w:rsid w:val="009C6509"/>
    <w:rsid w:val="009C764E"/>
    <w:rsid w:val="009E5292"/>
    <w:rsid w:val="009F3BB8"/>
    <w:rsid w:val="00A06007"/>
    <w:rsid w:val="00A21B39"/>
    <w:rsid w:val="00A26B91"/>
    <w:rsid w:val="00AE0C21"/>
    <w:rsid w:val="00AE7258"/>
    <w:rsid w:val="00B03974"/>
    <w:rsid w:val="00B44045"/>
    <w:rsid w:val="00B518A4"/>
    <w:rsid w:val="00B602D9"/>
    <w:rsid w:val="00B65D13"/>
    <w:rsid w:val="00B7338C"/>
    <w:rsid w:val="00B82264"/>
    <w:rsid w:val="00BA7BF1"/>
    <w:rsid w:val="00BB50ED"/>
    <w:rsid w:val="00BC27A3"/>
    <w:rsid w:val="00BE0383"/>
    <w:rsid w:val="00BE225F"/>
    <w:rsid w:val="00C05985"/>
    <w:rsid w:val="00C34803"/>
    <w:rsid w:val="00C53BD2"/>
    <w:rsid w:val="00C5428A"/>
    <w:rsid w:val="00C60B8E"/>
    <w:rsid w:val="00C832BC"/>
    <w:rsid w:val="00CB15AF"/>
    <w:rsid w:val="00CB2111"/>
    <w:rsid w:val="00CB4AE6"/>
    <w:rsid w:val="00CC3C0B"/>
    <w:rsid w:val="00CD350C"/>
    <w:rsid w:val="00CE2DCA"/>
    <w:rsid w:val="00CF5E35"/>
    <w:rsid w:val="00D0019E"/>
    <w:rsid w:val="00D046C1"/>
    <w:rsid w:val="00D2369C"/>
    <w:rsid w:val="00D44C0C"/>
    <w:rsid w:val="00D62878"/>
    <w:rsid w:val="00D644F7"/>
    <w:rsid w:val="00D65484"/>
    <w:rsid w:val="00D70151"/>
    <w:rsid w:val="00D87428"/>
    <w:rsid w:val="00DC027E"/>
    <w:rsid w:val="00DE31C4"/>
    <w:rsid w:val="00DE6222"/>
    <w:rsid w:val="00DF337E"/>
    <w:rsid w:val="00DF3A06"/>
    <w:rsid w:val="00DF78D5"/>
    <w:rsid w:val="00E07EDE"/>
    <w:rsid w:val="00E1751F"/>
    <w:rsid w:val="00E24F63"/>
    <w:rsid w:val="00E30461"/>
    <w:rsid w:val="00E42D4C"/>
    <w:rsid w:val="00E4773A"/>
    <w:rsid w:val="00E504A8"/>
    <w:rsid w:val="00E579B8"/>
    <w:rsid w:val="00E737CB"/>
    <w:rsid w:val="00E97A26"/>
    <w:rsid w:val="00EA4C74"/>
    <w:rsid w:val="00EA5182"/>
    <w:rsid w:val="00EB0056"/>
    <w:rsid w:val="00EC0DF1"/>
    <w:rsid w:val="00EC3999"/>
    <w:rsid w:val="00EC6DDD"/>
    <w:rsid w:val="00EE46D5"/>
    <w:rsid w:val="00EE579E"/>
    <w:rsid w:val="00F079D1"/>
    <w:rsid w:val="00F214B5"/>
    <w:rsid w:val="00F24084"/>
    <w:rsid w:val="00F24545"/>
    <w:rsid w:val="00F40390"/>
    <w:rsid w:val="00F92F5A"/>
    <w:rsid w:val="00F979F2"/>
    <w:rsid w:val="00FA6C71"/>
    <w:rsid w:val="00FB1232"/>
    <w:rsid w:val="00FC4C58"/>
    <w:rsid w:val="00FE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5966"/>
  <w15:chartTrackingRefBased/>
  <w15:docId w15:val="{731AC2D5-C140-442F-A95C-4DB2F8F3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4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974"/>
  </w:style>
  <w:style w:type="paragraph" w:styleId="Stopka">
    <w:name w:val="footer"/>
    <w:basedOn w:val="Normalny"/>
    <w:link w:val="StopkaZnak"/>
    <w:uiPriority w:val="99"/>
    <w:unhideWhenUsed/>
    <w:rsid w:val="00B0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974"/>
  </w:style>
  <w:style w:type="paragraph" w:styleId="Tekstdymka">
    <w:name w:val="Balloon Text"/>
    <w:basedOn w:val="Normalny"/>
    <w:link w:val="TekstdymkaZnak"/>
    <w:uiPriority w:val="99"/>
    <w:semiHidden/>
    <w:unhideWhenUsed/>
    <w:rsid w:val="00CB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E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02B6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4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550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0003B-AC20-40E0-BA61-E8DEEB15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Dabrowska Anna</dc:creator>
  <cp:keywords/>
  <dc:description/>
  <cp:lastModifiedBy>Dabrowska Anna</cp:lastModifiedBy>
  <cp:revision>40</cp:revision>
  <cp:lastPrinted>2023-03-01T09:22:00Z</cp:lastPrinted>
  <dcterms:created xsi:type="dcterms:W3CDTF">2022-09-09T12:57:00Z</dcterms:created>
  <dcterms:modified xsi:type="dcterms:W3CDTF">2023-08-23T09:42:00Z</dcterms:modified>
</cp:coreProperties>
</file>