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7B0B" w14:textId="77777777" w:rsidR="001B1057" w:rsidRDefault="001B1057" w:rsidP="001B1057">
      <w:pPr>
        <w:pStyle w:val="NormalnyWeb"/>
      </w:pPr>
      <w:r>
        <w:rPr>
          <w:rStyle w:val="Pogrubienie"/>
          <w:u w:val="single"/>
        </w:rPr>
        <w:t>Wykaz Decyzji Nadleśniczego Nadleśnictwa Kartuzy wydanych w 2021 roku</w:t>
      </w:r>
      <w:r>
        <w:br/>
      </w:r>
      <w:r>
        <w:br/>
        <w:t>1. Decyzja nr 1/2021 z dnia 07.01.2021 r. w sprawie przekazania-przejęcia składników</w:t>
      </w:r>
      <w:r>
        <w:br/>
        <w:t>majątkowych i dokumentacji leśnictwa Przewóz oraz przeprowadzenia inwentaryzacji</w:t>
      </w:r>
      <w:r>
        <w:br/>
        <w:t>zdawczo-odbiorczej</w:t>
      </w:r>
    </w:p>
    <w:p w14:paraId="7DB4B338" w14:textId="77777777" w:rsidR="001B1057" w:rsidRDefault="001B1057" w:rsidP="001B1057">
      <w:pPr>
        <w:pStyle w:val="NormalnyWeb"/>
      </w:pPr>
      <w:r>
        <w:br/>
        <w:t>2. Decyzja nr 2/2021 z dnia 13.01.2021 r. w sprawie ustalenia ceny otwarcia netto dla</w:t>
      </w:r>
      <w:r>
        <w:br/>
        <w:t>sortymentów reprezentatywnych poszczególnych grup handlowo gatunkowych w procedurze</w:t>
      </w:r>
      <w:r>
        <w:br/>
        <w:t>sprzedaży: aukcje internetowe w aplikacji e-drewno na rok 2021</w:t>
      </w:r>
    </w:p>
    <w:p w14:paraId="46CF4B4B" w14:textId="77777777" w:rsidR="001B1057" w:rsidRDefault="001B1057" w:rsidP="001B1057">
      <w:pPr>
        <w:pStyle w:val="NormalnyWeb"/>
      </w:pPr>
      <w:r>
        <w:br/>
        <w:t>3. Decyzja nr 3/2021 z dnia 14.01.2021 r. w sprawie przekazania-przejęcia składników</w:t>
      </w:r>
      <w:r>
        <w:br/>
        <w:t>majątkowych i dokumentacji leśnictwa Kamionka oraz przeprowadzenia inwentaryzacji</w:t>
      </w:r>
      <w:r>
        <w:br/>
        <w:t>zdawczo-odbiorczej</w:t>
      </w:r>
    </w:p>
    <w:p w14:paraId="1E8679BA" w14:textId="77777777" w:rsidR="001B1057" w:rsidRDefault="001B1057" w:rsidP="001B1057">
      <w:pPr>
        <w:pStyle w:val="NormalnyWeb"/>
      </w:pPr>
      <w:r>
        <w:br/>
        <w:t>4. Decyzja nr 4/2021 z dnia 18.01.2021 r. w sprawie przekazania-przejęcia składników</w:t>
      </w:r>
      <w:r>
        <w:br/>
        <w:t>majątkowych i dokumentacji gospodarstwa szkółkarskiego Kiełpino oraz przeprowadzenia</w:t>
      </w:r>
      <w:r>
        <w:br/>
        <w:t>inwentaryzacji zdawczo-odbiorczej</w:t>
      </w:r>
    </w:p>
    <w:p w14:paraId="06B2CD13" w14:textId="77777777" w:rsidR="001B1057" w:rsidRDefault="001B1057" w:rsidP="001B1057">
      <w:pPr>
        <w:pStyle w:val="NormalnyWeb"/>
      </w:pPr>
      <w:r>
        <w:br/>
        <w:t>5. Decyzja nr 5/2021 z dnia 19.01.2021 r. w sprawie wyznaczenia miesięcznych limitów</w:t>
      </w:r>
      <w:r>
        <w:br/>
        <w:t>kilometrów na jazdy lokalne dla pracowników wykorzystujących prywatne pojazdy do celów</w:t>
      </w:r>
      <w:r>
        <w:br/>
        <w:t>służbowych</w:t>
      </w:r>
    </w:p>
    <w:p w14:paraId="76BDBAF7" w14:textId="77777777" w:rsidR="001B1057" w:rsidRDefault="001B1057" w:rsidP="001B1057">
      <w:pPr>
        <w:pStyle w:val="NormalnyWeb"/>
      </w:pPr>
      <w:r>
        <w:br/>
        <w:t>6. Decyzja nr 6/2021 z dnia 27.01.2021 r. w sprawie przekazania-przejęcia składników</w:t>
      </w:r>
      <w:r>
        <w:br/>
        <w:t>majątkowych i dokumentacji</w:t>
      </w:r>
    </w:p>
    <w:p w14:paraId="7B9B290E" w14:textId="77777777" w:rsidR="001B1057" w:rsidRDefault="001B1057" w:rsidP="001B1057">
      <w:pPr>
        <w:pStyle w:val="NormalnyWeb"/>
      </w:pPr>
      <w:r>
        <w:br/>
        <w:t>7. Decyzja nr 7/2021 z dnia 03.02.2021 r. zmieniająca Decyzje nr 41 Nadleśniczego</w:t>
      </w:r>
      <w:r>
        <w:br/>
        <w:t>Nadleśnictwa Kartuzy z 4 listopada 2020 roku w sprawie zasad obowiązujących w</w:t>
      </w:r>
      <w:r>
        <w:br/>
        <w:t>Nadleśnictwie Kartuzy w sytuacji stanu epidemii spowodowanej wirusem SARS-CoV-2 na</w:t>
      </w:r>
      <w:r>
        <w:br/>
        <w:t>obszarze Rzeczypospolitej Polskiej</w:t>
      </w:r>
    </w:p>
    <w:p w14:paraId="1A25365A" w14:textId="77777777" w:rsidR="001B1057" w:rsidRDefault="001B1057" w:rsidP="001B1057">
      <w:pPr>
        <w:pStyle w:val="NormalnyWeb"/>
      </w:pPr>
      <w:r>
        <w:br/>
        <w:t>8. Decyzja nr 8/2021 z dnia 04.03.2021 r. w sprawie przekazania-przejęcia składników</w:t>
      </w:r>
      <w:r>
        <w:br/>
        <w:t>majątkowych i dokumentacji gospodarstwa szkółkarskiego Kiełpino oraz przeprowadzenia</w:t>
      </w:r>
      <w:r>
        <w:br/>
        <w:t>inwentaryzacji zdawczo-odbiorczej</w:t>
      </w:r>
    </w:p>
    <w:p w14:paraId="3EE4AED9" w14:textId="77777777" w:rsidR="001B1057" w:rsidRDefault="001B1057" w:rsidP="001B1057">
      <w:pPr>
        <w:pStyle w:val="NormalnyWeb"/>
      </w:pPr>
      <w:r>
        <w:br/>
        <w:t>9. Decyzja nr 9/2021 z dnia 09.03.2021 r. w sprawie ustalenia ceny otwarcia netto dla</w:t>
      </w:r>
      <w:r>
        <w:br/>
        <w:t>sortymentów reprezentatywnych poszczególnych grup handlowo gatunkowych w procedurze</w:t>
      </w:r>
      <w:r>
        <w:br/>
        <w:t>sprzedaży: aukcje internetowe w aplikacji e-drewno na rok 2021</w:t>
      </w:r>
    </w:p>
    <w:p w14:paraId="009DDB3D" w14:textId="77777777" w:rsidR="001B1057" w:rsidRDefault="001B1057" w:rsidP="001B1057">
      <w:pPr>
        <w:pStyle w:val="NormalnyWeb"/>
      </w:pPr>
      <w:r>
        <w:br/>
        <w:t>10. Decyzja nr 10/2021 z dnia 29.03.2021 r. w sprawie cen detalicznych materiału sadzeniowego</w:t>
      </w:r>
      <w:r>
        <w:t xml:space="preserve"> </w:t>
      </w:r>
      <w:r>
        <w:t>obowiązujących w 2021 r.</w:t>
      </w:r>
    </w:p>
    <w:p w14:paraId="1DC35430" w14:textId="77777777" w:rsidR="001B1057" w:rsidRDefault="001B1057" w:rsidP="001B1057">
      <w:pPr>
        <w:pStyle w:val="NormalnyWeb"/>
      </w:pPr>
      <w:r>
        <w:lastRenderedPageBreak/>
        <w:br/>
        <w:t>11. Decyzja nr 11/2021 z dnia 15.04.2021 r. w sprawie przekazania-przejęcia składników</w:t>
      </w:r>
      <w:r>
        <w:br/>
        <w:t>majątkowych i dokumentacji gospodarstwa szkółkarskiego Kiełpino oraz przeprowadzenia</w:t>
      </w:r>
      <w:r>
        <w:br/>
        <w:t>inwentaryzacji zdawczo-odbiorczej</w:t>
      </w:r>
    </w:p>
    <w:p w14:paraId="290F37BA" w14:textId="77777777" w:rsidR="001B1057" w:rsidRDefault="001B1057" w:rsidP="001B1057">
      <w:pPr>
        <w:pStyle w:val="NormalnyWeb"/>
      </w:pPr>
      <w:r>
        <w:br/>
        <w:t>12. Decyzja nr 12/2021 z dnia 15.04.2021 r. w sprawie ustalenia ceny otwarcia netto dla</w:t>
      </w:r>
      <w:r>
        <w:br/>
        <w:t>sortymentów reprezentatywnych poszczególnych grup handlowo gatunkowych w procedurze</w:t>
      </w:r>
      <w:r>
        <w:br/>
        <w:t>sprzedaży: aukcje internetowe w aplikacji e-drewno na rok 2021</w:t>
      </w:r>
    </w:p>
    <w:p w14:paraId="39A4E6C7" w14:textId="77777777" w:rsidR="001B1057" w:rsidRDefault="001B1057" w:rsidP="001B1057">
      <w:pPr>
        <w:pStyle w:val="NormalnyWeb"/>
      </w:pPr>
      <w:r>
        <w:br/>
        <w:t>13. Decyzja nr 13/2021 z dnia 20.04.2021 r. w sprawie unieważnienia aukcji nr 1505211700 oraz</w:t>
      </w:r>
      <w:r>
        <w:t xml:space="preserve"> </w:t>
      </w:r>
      <w:r>
        <w:t>1505211711 Bk W_Standard w procedurze sprzedaży: aukcje internetowe w aplikacji e-</w:t>
      </w:r>
      <w:r>
        <w:br/>
        <w:t>drewno na 2021 rok</w:t>
      </w:r>
    </w:p>
    <w:p w14:paraId="54CFA822" w14:textId="5F1F622C" w:rsidR="001B1057" w:rsidRDefault="001B1057" w:rsidP="001B1057">
      <w:pPr>
        <w:pStyle w:val="NormalnyWeb"/>
      </w:pPr>
      <w:r>
        <w:br/>
        <w:t>14. Decyzja nr 14/2021 z dnia 20.04.2021 r. w sprawie zmiany Decyzji nr 5/2021 Nadleśniczego</w:t>
      </w:r>
      <w:r>
        <w:t xml:space="preserve"> </w:t>
      </w:r>
      <w:r>
        <w:t>Nadleśnictwa Kartuzy z dnia 19.01.2021 r. w sprawie wyznaczenia miesięcznych limitów</w:t>
      </w:r>
      <w:r>
        <w:t xml:space="preserve"> </w:t>
      </w:r>
      <w:r>
        <w:t>kilometrów na jazdy lokalne dla pracowników wykorzystujących prywatne pojazdy do celów</w:t>
      </w:r>
      <w:r>
        <w:t xml:space="preserve"> </w:t>
      </w:r>
      <w:r>
        <w:t>służbowych</w:t>
      </w:r>
    </w:p>
    <w:p w14:paraId="51337EF5" w14:textId="77777777" w:rsidR="001B1057" w:rsidRDefault="001B1057" w:rsidP="001B1057">
      <w:pPr>
        <w:pStyle w:val="NormalnyWeb"/>
      </w:pPr>
      <w:r>
        <w:t>15. Decyzja nr 15/2021 z dnia 21.04.2021 r. w sprawie ustalenia ceny otwarcia netto dla</w:t>
      </w:r>
      <w:r>
        <w:br/>
        <w:t>sortymentów reprezentatywnych poszczególnych grup handlowo gatunkowych w procedurze</w:t>
      </w:r>
      <w:r>
        <w:br/>
        <w:t>sprzedaży: aukcje internetowe w aplikacji e-drewno na rok 2021</w:t>
      </w:r>
    </w:p>
    <w:p w14:paraId="1F739A5B" w14:textId="77777777" w:rsidR="001B1057" w:rsidRDefault="001B1057" w:rsidP="001B1057">
      <w:pPr>
        <w:pStyle w:val="NormalnyWeb"/>
      </w:pPr>
      <w:r>
        <w:br/>
        <w:t>16. Decyzja nr 16/2021 z dnia 12.05.2021 r. w sprawie cennika na usługowe przechowywanie i</w:t>
      </w:r>
      <w:r>
        <w:t xml:space="preserve"> </w:t>
      </w:r>
      <w:r>
        <w:t>przedsiewne przysposobienie nasion buka zwyczajnego dla jednostek Lasów Państwowych</w:t>
      </w:r>
      <w:r>
        <w:br/>
        <w:t>obowiązującego w okresie 01.05.2021 r. – 30.04.2022 r.</w:t>
      </w:r>
    </w:p>
    <w:p w14:paraId="4F7BE3F4" w14:textId="77777777" w:rsidR="001B1057" w:rsidRDefault="001B1057" w:rsidP="001B1057">
      <w:pPr>
        <w:pStyle w:val="NormalnyWeb"/>
      </w:pPr>
      <w:r>
        <w:br/>
        <w:t>17. Decyzja nr 17/2021 z dnia 19.05.2021 r. zmiany Decyzji nr 14/2021 Nadleśniczego</w:t>
      </w:r>
      <w:r>
        <w:br/>
        <w:t>Nadleśnictwa Kartuzy z dnia 20.04.2021 r. w sprawie wyznaczenia miesięcznych limitów</w:t>
      </w:r>
      <w:r>
        <w:br/>
        <w:t>kilometrów na jazdy lokalne dla pracowników wykorzystujących prywatne pojazdy do celów</w:t>
      </w:r>
      <w:r>
        <w:br/>
        <w:t>służbowych</w:t>
      </w:r>
    </w:p>
    <w:p w14:paraId="10851C83" w14:textId="77777777" w:rsidR="001B1057" w:rsidRDefault="001B1057" w:rsidP="001B1057">
      <w:pPr>
        <w:pStyle w:val="NormalnyWeb"/>
      </w:pPr>
      <w:r>
        <w:br/>
        <w:t>18. Decyzja nr 18/2021 z dnia 02.06.2021 r. w sprawie ustalenia ceny otwarcia netto dla</w:t>
      </w:r>
      <w:r>
        <w:br/>
        <w:t>sortymentów reprezentatywnych poszczególnych grup handlowo gatunkowych w procedurze</w:t>
      </w:r>
      <w:r>
        <w:br/>
        <w:t>sprzedaży: aukcje internetowe w aplikacji e-drewno na rok 2021</w:t>
      </w:r>
    </w:p>
    <w:p w14:paraId="1EE76A1D" w14:textId="77777777" w:rsidR="001B1057" w:rsidRDefault="001B1057" w:rsidP="001B1057">
      <w:pPr>
        <w:pStyle w:val="NormalnyWeb"/>
      </w:pPr>
      <w:r>
        <w:br/>
        <w:t>19. Decyzja nr 19/2021 z dnia 22.06.2021 r. w sprawie powołania zespołu powypadkowego w</w:t>
      </w:r>
      <w:r>
        <w:br/>
        <w:t>celu zbadania okoliczności i przyczyn wypadku przy pracy leśniczego leśnictwa Sierakowice z</w:t>
      </w:r>
      <w:r>
        <w:t xml:space="preserve"> </w:t>
      </w:r>
      <w:r>
        <w:t>dnia 17.06.2021 r.</w:t>
      </w:r>
    </w:p>
    <w:p w14:paraId="2D5F567D" w14:textId="77777777" w:rsidR="001B1057" w:rsidRDefault="001B1057" w:rsidP="001B1057">
      <w:pPr>
        <w:pStyle w:val="NormalnyWeb"/>
      </w:pPr>
      <w:r>
        <w:br/>
        <w:t>20. Decyzja nr 20/2021 z dnia 06.07.2021 r. w sprawie uruchomienia pozycji rębnych nieujętych</w:t>
      </w:r>
      <w:r>
        <w:t xml:space="preserve"> </w:t>
      </w:r>
      <w:r>
        <w:t>w planie urządzania lasu</w:t>
      </w:r>
    </w:p>
    <w:p w14:paraId="529009B7" w14:textId="77777777" w:rsidR="001B1057" w:rsidRDefault="001B1057" w:rsidP="001B1057">
      <w:pPr>
        <w:pStyle w:val="NormalnyWeb"/>
      </w:pPr>
      <w:r>
        <w:lastRenderedPageBreak/>
        <w:br/>
        <w:t>21. Decyzja nr 21/2021 z dnia 08.07.2021 r. w sprawie przekazania-przejęcia składników</w:t>
      </w:r>
      <w:r>
        <w:br/>
        <w:t>majątkowych i dokumentacji leśnictwa Sierakowice oraz przeprowadzenia inwentaryzacji</w:t>
      </w:r>
      <w:r>
        <w:br/>
        <w:t>zdawczo-odbiorczej</w:t>
      </w:r>
    </w:p>
    <w:p w14:paraId="25116DB6" w14:textId="77777777" w:rsidR="001B1057" w:rsidRDefault="001B1057" w:rsidP="001B1057">
      <w:pPr>
        <w:pStyle w:val="NormalnyWeb"/>
      </w:pPr>
      <w:r>
        <w:br/>
        <w:t>22. Decyzja nr 22/2021 z dnia 08.07.2021 r. zmieniająca Decyzje nr 21/2021 z dnia 08.07.2021 r.</w:t>
      </w:r>
      <w:r>
        <w:t xml:space="preserve"> </w:t>
      </w:r>
      <w:r>
        <w:t>w sprawie przekazania-przejęcia składników majątkowych i dokumentacji leśnictwa</w:t>
      </w:r>
      <w:r>
        <w:t xml:space="preserve"> </w:t>
      </w:r>
      <w:r>
        <w:t>Sierakowice oraz przeprowadzenia inwentaryzacji zdawczo-odbiorczej</w:t>
      </w:r>
    </w:p>
    <w:p w14:paraId="650A169E" w14:textId="77777777" w:rsidR="001B1057" w:rsidRDefault="001B1057" w:rsidP="001B1057">
      <w:pPr>
        <w:pStyle w:val="NormalnyWeb"/>
      </w:pPr>
      <w:r>
        <w:br/>
        <w:t>23. Decyzja nr 23/2021 z dnia 14.07.2021 r. w sprawie uruchomienia pozycji rębnych nieujętych</w:t>
      </w:r>
      <w:r>
        <w:t xml:space="preserve"> </w:t>
      </w:r>
      <w:r>
        <w:t>w planie urządzania lasu</w:t>
      </w:r>
    </w:p>
    <w:p w14:paraId="16ECCB8C" w14:textId="77777777" w:rsidR="001B1057" w:rsidRDefault="001B1057" w:rsidP="001B1057">
      <w:pPr>
        <w:pStyle w:val="NormalnyWeb"/>
      </w:pPr>
      <w:r>
        <w:br/>
        <w:t>24. Decyzja nr 24/2021 z dnia 14.07.2021 r. w sprawie Komisji do rozpatrywania wniosków</w:t>
      </w:r>
      <w:r>
        <w:br/>
        <w:t>pracowników Nadleśnictwa Kartuzy o udzielenie pomocy finansowej, przy nabywaniu</w:t>
      </w:r>
      <w:r>
        <w:br/>
        <w:t>prywatnych samochodów osobowych, motocykli, motorowerów, które będą używane</w:t>
      </w:r>
      <w:r>
        <w:br/>
        <w:t>również do celów służbowych</w:t>
      </w:r>
    </w:p>
    <w:p w14:paraId="64193FBC" w14:textId="77777777" w:rsidR="001B1057" w:rsidRDefault="001B1057" w:rsidP="001B1057">
      <w:pPr>
        <w:pStyle w:val="NormalnyWeb"/>
      </w:pPr>
      <w:r>
        <w:br/>
        <w:t>25. Decyzja nr 25/2021 z dnia 21.07.2021 r. w sprawie unieważnienia aukcji nr 1505200787 DB</w:t>
      </w:r>
      <w:r>
        <w:t xml:space="preserve"> </w:t>
      </w:r>
      <w:r>
        <w:t>WDP w procedurze sprzedaży: aukcje internetowe w aplikacji e-drewno na rok 2021</w:t>
      </w:r>
    </w:p>
    <w:p w14:paraId="3D720B20" w14:textId="16C0235C" w:rsidR="001B1057" w:rsidRDefault="001B1057" w:rsidP="001B1057">
      <w:pPr>
        <w:pStyle w:val="NormalnyWeb"/>
      </w:pPr>
      <w:r>
        <w:br/>
        <w:t>26. Decyzja nr 26/2021 z dnia 29 lipca 2021 r. w sprawie przekazania-przejęcia składników</w:t>
      </w:r>
      <w:r>
        <w:br/>
        <w:t>majątkowych i dokumentacji leśnictwa Sierakowice oraz przeprowadzenia inwentaryzacji</w:t>
      </w:r>
      <w:r>
        <w:br/>
        <w:t>zdawczo-odbiorczej</w:t>
      </w:r>
    </w:p>
    <w:p w14:paraId="5B219E3E" w14:textId="77777777" w:rsidR="001B1057" w:rsidRDefault="001B1057" w:rsidP="001B1057">
      <w:pPr>
        <w:pStyle w:val="NormalnyWeb"/>
      </w:pPr>
      <w:r>
        <w:t>27.  Decyzja nr 27/2021 z dnia 27 sierpnia 2021 r. w sprawie przekazania-przejęcia składników majątkowych i dokumentacji leśnictwa Kamionka oraz przeprowadzenia inwentaryzacji zdawczo-odbiorczej</w:t>
      </w:r>
    </w:p>
    <w:p w14:paraId="33C0A5A3" w14:textId="77777777" w:rsidR="001B1057" w:rsidRDefault="001B1057" w:rsidP="001B1057">
      <w:pPr>
        <w:pStyle w:val="NormalnyWeb"/>
      </w:pPr>
      <w:r>
        <w:t>28. Decyzja nr 28/2021 z dnia 30.08.2021 r w sprawie organizacji imprezy pracowniczej pod nazwą: "Dzień Leśnika"</w:t>
      </w:r>
    </w:p>
    <w:p w14:paraId="009F3463" w14:textId="13CE23C7" w:rsidR="001B1057" w:rsidRDefault="001B1057" w:rsidP="001B1057">
      <w:pPr>
        <w:pStyle w:val="NormalnyWeb"/>
      </w:pPr>
      <w:r>
        <w:t xml:space="preserve">29. Decyzja nr 29/2021 z dnia 07.09.2021 r. w sprawie wyrażenia zgody na uczestnictwo pracowników Nadleśnictwa Kartuzy w wielofunkcyjnej imprezie pracowniczej pod nazwą własną "XXXII Ogólnopolski Rajd </w:t>
      </w:r>
      <w:r>
        <w:t>Leśników</w:t>
      </w:r>
      <w:r>
        <w:t>" organizowanej przez Związek Leśników P</w:t>
      </w:r>
      <w:r>
        <w:t>o</w:t>
      </w:r>
      <w:r>
        <w:t>lskich oraz RDLP w Szczecinie</w:t>
      </w:r>
    </w:p>
    <w:p w14:paraId="76A96917" w14:textId="77777777" w:rsidR="001B1057" w:rsidRDefault="001B1057" w:rsidP="001B1057">
      <w:pPr>
        <w:pStyle w:val="NormalnyWeb"/>
      </w:pPr>
      <w:r>
        <w:t>30. Decyzja nr 30/2021 z dnia 21.09.2021 r. w sprawie powołania komisji do odbioru prac Etapu I zadania "Zaprojektowanie i wykonanie obiektów zwiększających uwilgotnienie siedliska 91DO Bory i lasy bagienne na obszarze Natura 2000 Staniszewskie Błota PLH2200027</w:t>
      </w:r>
    </w:p>
    <w:p w14:paraId="5C31A139" w14:textId="77777777" w:rsidR="001B1057" w:rsidRDefault="001B1057" w:rsidP="001B1057">
      <w:pPr>
        <w:pStyle w:val="NormalnyWeb"/>
      </w:pPr>
      <w:r>
        <w:t>31. Decyzja 31/2021 z dnia 30.09.2021 r. w sprawie cen minimalnych i cen otwarcia do procedur sprzedaży drewna w 2022 roku</w:t>
      </w:r>
    </w:p>
    <w:p w14:paraId="7702F579" w14:textId="21C0921D" w:rsidR="001B1057" w:rsidRDefault="001B1057" w:rsidP="001B1057">
      <w:pPr>
        <w:pStyle w:val="NormalnyWeb"/>
      </w:pPr>
      <w:r>
        <w:lastRenderedPageBreak/>
        <w:t xml:space="preserve">32. Decyzja 32/2021 z dnia 11.10.2021 r. w sprawie zmiany treści załącznika nr 1 do Decyzji nr 10/2021 Nadleśniczego Nadleśnictwa Kartuzy z dnia 29.03.2021 roku w sprawie cen detalicznych materiału sadzeniowego </w:t>
      </w:r>
      <w:r>
        <w:t>obowiązujących</w:t>
      </w:r>
      <w:r>
        <w:t xml:space="preserve"> w 2021 roku</w:t>
      </w:r>
    </w:p>
    <w:p w14:paraId="47902721" w14:textId="04476F2D" w:rsidR="001B1057" w:rsidRDefault="001B1057" w:rsidP="001B1057">
      <w:pPr>
        <w:pStyle w:val="NormalnyWeb"/>
      </w:pPr>
      <w:r>
        <w:t xml:space="preserve">33. Decyzja nr 33/2021 z dnia 15.10.2021 r. w sprawie przeprowadzenia inwentaryzacji składników majątkowych w </w:t>
      </w:r>
      <w:r>
        <w:t>leśnictwie</w:t>
      </w:r>
      <w:r>
        <w:t xml:space="preserve"> Kamionka</w:t>
      </w:r>
    </w:p>
    <w:p w14:paraId="003A06B7" w14:textId="77777777" w:rsidR="001B1057" w:rsidRDefault="001B1057" w:rsidP="001B1057">
      <w:pPr>
        <w:pStyle w:val="NormalnyWeb"/>
      </w:pPr>
      <w:r>
        <w:t>34. Decyzja nr 34/2021 z dnia 21.10.2021 r. w sprawie powołania komisji do wyboru najkorzystniejszej oferty w ramach przetargu pisemnego na sprzedaż samochodu Mitsubishi L200</w:t>
      </w:r>
    </w:p>
    <w:p w14:paraId="4D205945" w14:textId="77777777" w:rsidR="001B1057" w:rsidRDefault="001B1057" w:rsidP="001B1057">
      <w:pPr>
        <w:pStyle w:val="NormalnyWeb"/>
      </w:pPr>
      <w:r>
        <w:t>35. Decyzja nr 35/2021 z dnia 22.11.2021 r. w sprawie powołania zespołu powypadkowego w celu zbadania okoliczności i przyczyn wypadku przy pracy podleśniczego leśnictwa Sierakowice z dnia 17.11.2021 r.</w:t>
      </w:r>
    </w:p>
    <w:p w14:paraId="6D0D8E26" w14:textId="77777777" w:rsidR="001B1057" w:rsidRDefault="001B1057" w:rsidP="001B1057">
      <w:pPr>
        <w:pStyle w:val="NormalnyWeb"/>
      </w:pPr>
      <w:r>
        <w:t>36. Decyzja nr 36/2021 z dnia 01.12.2021 r. w sprawie cennika choinek w Nadleśnictwie Kartuzy</w:t>
      </w:r>
    </w:p>
    <w:p w14:paraId="3C13271D" w14:textId="77777777" w:rsidR="001B1057" w:rsidRDefault="001B1057" w:rsidP="001B1057">
      <w:pPr>
        <w:pStyle w:val="NormalnyWeb"/>
      </w:pPr>
      <w:r>
        <w:t>37. Decyzja nr 37/2021 z dnia 13.12.2021 r. w sprawie powołania komisji do odbioru prac Etapu II zadania "Zaprojektowanie i wykonanie obiektów zwiększających uwilgotnienie siedliska 91DO Bory i lasy bagienne na obszarze Natura 2000 Staniszewskie Błota PLH220027</w:t>
      </w:r>
    </w:p>
    <w:p w14:paraId="45D05F2C" w14:textId="77777777" w:rsidR="001B1057" w:rsidRDefault="001B1057" w:rsidP="001B1057">
      <w:pPr>
        <w:pStyle w:val="NormalnyWeb"/>
      </w:pPr>
      <w:r>
        <w:t>38. Decyzja nr 38/2021 z dnia 28.12.2021 r. w sprawie ustalenia dodatkowego dnia wolnego od pracy w 2022 roku</w:t>
      </w:r>
    </w:p>
    <w:p w14:paraId="65DFFA71" w14:textId="77777777" w:rsidR="001B1057" w:rsidRDefault="001B1057" w:rsidP="001B1057">
      <w:pPr>
        <w:pStyle w:val="NormalnyWeb"/>
      </w:pPr>
      <w:r>
        <w:t>39. Decyzja nr 39/2021 z dnia 29.12.2021 r. w sprawie powołania komisji do odbioru prac Etapu II zadania "Zaprojektowanie i wykonanie obiektów zwiększających uwilgotnienie siedliska 91DO Bory i lasy bagienne na obszarze Natura 2000 Staniszewskie Błota PLH220027</w:t>
      </w:r>
    </w:p>
    <w:p w14:paraId="5C97AAA0" w14:textId="77777777" w:rsidR="001B1057" w:rsidRDefault="001B1057" w:rsidP="001B1057">
      <w:pPr>
        <w:pStyle w:val="NormalnyWeb"/>
      </w:pPr>
      <w:r>
        <w:t>40. Decyzja nr 40/2021 z dnia 31.12.2021 r. w sprawie powołania komisji na sprzedaż surowca drzewnego</w:t>
      </w:r>
    </w:p>
    <w:p w14:paraId="41799357" w14:textId="77777777" w:rsidR="001B1057" w:rsidRDefault="001B1057" w:rsidP="001B1057">
      <w:pPr>
        <w:pStyle w:val="NormalnyWeb"/>
      </w:pPr>
      <w:r>
        <w:t>41. Decyzja nr 41/2021 z dnia 31.12.2021 w sprawie cen detalicznych surowca drzewnego</w:t>
      </w:r>
    </w:p>
    <w:p w14:paraId="70165AED" w14:textId="77777777" w:rsidR="001B1057" w:rsidRDefault="001B1057" w:rsidP="001B1057"/>
    <w:p w14:paraId="6C8835D0" w14:textId="77777777" w:rsidR="005B25BF" w:rsidRDefault="005B25BF"/>
    <w:sectPr w:rsidR="005B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57"/>
    <w:rsid w:val="001B1057"/>
    <w:rsid w:val="005B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3709"/>
  <w15:chartTrackingRefBased/>
  <w15:docId w15:val="{C79D07FB-412D-457C-9A27-D052A62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0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1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Konkol - Nadleśnictwo Kartuzy</dc:creator>
  <cp:keywords/>
  <dc:description/>
  <cp:lastModifiedBy>Iga Konkol - Nadleśnictwo Kartuzy</cp:lastModifiedBy>
  <cp:revision>1</cp:revision>
  <dcterms:created xsi:type="dcterms:W3CDTF">2022-01-05T07:58:00Z</dcterms:created>
  <dcterms:modified xsi:type="dcterms:W3CDTF">2022-01-05T08:00:00Z</dcterms:modified>
</cp:coreProperties>
</file>