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1496ADBA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iędzy Rzecząpospolitą Polską a </w:t>
            </w:r>
            <w:r w:rsidR="00A150C8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BA53E5">
              <w:rPr>
                <w:rFonts w:ascii="Times New Roman" w:hAnsi="Times New Roman" w:cs="Times New Roman"/>
                <w:sz w:val="24"/>
                <w:szCs w:val="24"/>
              </w:rPr>
              <w:t>Azerbejdżanu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nie 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1642EAB1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33E6D130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i 46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 2014 r., poz. 1657 ze zm.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6A1D31" w14:textId="53BAD73E" w:rsidR="00154D02" w:rsidRPr="00EF3BF1" w:rsidRDefault="003A23DA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022FE9" w:rsidRPr="005E36A1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t xml:space="preserve"> 18 rozporządzenia MS z 2002 r.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 w:rsidR="006022DD">
              <w:rPr>
                <w:rFonts w:ascii="Times New Roman" w:hAnsi="Times New Roman" w:cs="Times New Roman"/>
                <w:sz w:val="24"/>
                <w:szCs w:val="24"/>
              </w:rPr>
              <w:t>przekazany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B24">
              <w:rPr>
                <w:rFonts w:ascii="Times New Roman" w:hAnsi="Times New Roman" w:cs="Times New Roman"/>
                <w:sz w:val="24"/>
                <w:szCs w:val="24"/>
              </w:rPr>
              <w:t xml:space="preserve">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przedstawicielstwa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dyplomatycznej</w:t>
            </w:r>
            <w:r w:rsidR="003A7695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>lub urzęd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konsularn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w tym kraju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95047D" w14:textId="2AD53A61" w:rsidR="003A7695" w:rsidRPr="00EF3BF1" w:rsidRDefault="00215C3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Właściwe przedstawicielstwo dyplomatyczne</w:t>
            </w:r>
            <w:r w:rsidR="00E67B24">
              <w:rPr>
                <w:rFonts w:ascii="Times New Roman" w:hAnsi="Times New Roman" w:cs="Times New Roman"/>
                <w:sz w:val="24"/>
                <w:szCs w:val="24"/>
              </w:rPr>
              <w:t xml:space="preserve"> lub urząd 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6" w:history="1">
              <w:r w:rsidR="000A2050"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4B9D4319" w:rsidR="003A7695" w:rsidRPr="00EF3BF1" w:rsidRDefault="00A150C8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aleca się uprzedni kontakt z 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>polskim przedstawicielstwem dyplomatyczny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uzyskania informacji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o praktyce 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organów państwa doręczenia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dotyczącej konieczności dokonywania tłumaczeń, legalizacji, czasu wykonania wniosku oraz związanych z tym kosztów. 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E0512E" w14:textId="4B6CB9E2" w:rsidR="000E51A4" w:rsidRDefault="00966255" w:rsidP="00B647C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 w:rsidR="00B647CA"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1A8C224B" w14:textId="51944C1D" w:rsidR="00BF7085" w:rsidRPr="00EF3BF1" w:rsidRDefault="000E51A4" w:rsidP="00AB592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 w:rsidR="00AB592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o wniosku należy dołączyć formularz potwierdzenia odbioru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oraz pouczenie o treści art. 1135</w:t>
            </w:r>
            <w:r w:rsidR="00104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postępowanie cywilnego. </w:t>
            </w:r>
          </w:p>
          <w:p w14:paraId="00384656" w14:textId="484EFC2A" w:rsidR="00653C43" w:rsidRPr="00EB73D8" w:rsidRDefault="000E51A4" w:rsidP="00EB73D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66255"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 w:rsidR="00EB7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postępowanie cywilnego są dostępne </w:t>
            </w:r>
            <w:hyperlink r:id="rId7" w:history="1">
              <w:r w:rsidR="00EB73D8"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EF3BF1" w:rsidRDefault="00966255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>Legalizacja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5DAC88B1" w:rsidR="00653C43" w:rsidRPr="00EF3BF1" w:rsidRDefault="00966255" w:rsidP="00B647CA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  <w:tr w:rsidR="00966255" w:rsidRPr="00EF3BF1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77777777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  <w:t xml:space="preserve">Czas wykonania wniosku  </w:t>
            </w:r>
          </w:p>
        </w:tc>
      </w:tr>
      <w:tr w:rsidR="00966255" w:rsidRPr="00EF3BF1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3F04DA46" w:rsidR="00966255" w:rsidRPr="00EF3BF1" w:rsidRDefault="0096625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 </w:t>
            </w:r>
          </w:p>
        </w:tc>
      </w:tr>
    </w:tbl>
    <w:p w14:paraId="6AF363A7" w14:textId="77777777" w:rsidR="00022FE9" w:rsidRDefault="00022FE9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EF3BF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2F36F8CC" w:rsidR="00966255" w:rsidRPr="00EF3BF1" w:rsidRDefault="00966255" w:rsidP="00B647CA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Koszty związane z wykonaniem doręczenia</w:t>
            </w:r>
          </w:p>
        </w:tc>
      </w:tr>
      <w:tr w:rsidR="00966255" w:rsidRPr="00EF3BF1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50B79" w14:textId="38367F74" w:rsidR="00966255" w:rsidRPr="00EF3BF1" w:rsidRDefault="00966255" w:rsidP="00B647CA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</w:tbl>
    <w:p w14:paraId="5DF2AF00" w14:textId="77777777" w:rsidR="00154D02" w:rsidRPr="00EF3BF1" w:rsidRDefault="00154D02" w:rsidP="00104D30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sectPr w:rsidR="00154D02" w:rsidRPr="00EF3BF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F2391" w14:textId="77777777" w:rsidR="005542DF" w:rsidRDefault="005542DF">
      <w:r>
        <w:separator/>
      </w:r>
    </w:p>
  </w:endnote>
  <w:endnote w:type="continuationSeparator" w:id="0">
    <w:p w14:paraId="7D297513" w14:textId="77777777" w:rsidR="005542DF" w:rsidRDefault="0055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5542DF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54271" w14:textId="77777777" w:rsidR="005542DF" w:rsidRDefault="005542DF">
      <w:r>
        <w:separator/>
      </w:r>
    </w:p>
  </w:footnote>
  <w:footnote w:type="continuationSeparator" w:id="0">
    <w:p w14:paraId="398F7AA4" w14:textId="77777777" w:rsidR="005542DF" w:rsidRDefault="00554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22FE9"/>
    <w:rsid w:val="00035A06"/>
    <w:rsid w:val="00074785"/>
    <w:rsid w:val="000A2050"/>
    <w:rsid w:val="000E51A4"/>
    <w:rsid w:val="00104D30"/>
    <w:rsid w:val="00154D02"/>
    <w:rsid w:val="00215C32"/>
    <w:rsid w:val="002209D2"/>
    <w:rsid w:val="00223FB4"/>
    <w:rsid w:val="00363014"/>
    <w:rsid w:val="00385EDB"/>
    <w:rsid w:val="003A23DA"/>
    <w:rsid w:val="003A7695"/>
    <w:rsid w:val="005542DF"/>
    <w:rsid w:val="00563EDA"/>
    <w:rsid w:val="006022DD"/>
    <w:rsid w:val="00653C43"/>
    <w:rsid w:val="00716FDE"/>
    <w:rsid w:val="00724C0A"/>
    <w:rsid w:val="00791EB2"/>
    <w:rsid w:val="00803883"/>
    <w:rsid w:val="00966255"/>
    <w:rsid w:val="00971C11"/>
    <w:rsid w:val="009B08A2"/>
    <w:rsid w:val="009F7027"/>
    <w:rsid w:val="00A150C8"/>
    <w:rsid w:val="00AA3120"/>
    <w:rsid w:val="00AB592B"/>
    <w:rsid w:val="00AD471F"/>
    <w:rsid w:val="00B647CA"/>
    <w:rsid w:val="00BA424C"/>
    <w:rsid w:val="00BA53E5"/>
    <w:rsid w:val="00BF1323"/>
    <w:rsid w:val="00BF7085"/>
    <w:rsid w:val="00CC4290"/>
    <w:rsid w:val="00DC4877"/>
    <w:rsid w:val="00E37EF1"/>
    <w:rsid w:val="00E67B24"/>
    <w:rsid w:val="00EB73D8"/>
    <w:rsid w:val="00EF3BF1"/>
    <w:rsid w:val="00F015FB"/>
    <w:rsid w:val="00F13548"/>
    <w:rsid w:val="00F1553C"/>
    <w:rsid w:val="00F2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20</cp:revision>
  <dcterms:created xsi:type="dcterms:W3CDTF">2020-07-19T14:46:00Z</dcterms:created>
  <dcterms:modified xsi:type="dcterms:W3CDTF">2021-10-29T09:00:00Z</dcterms:modified>
</cp:coreProperties>
</file>