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28E" w:rsidRPr="00F976F9" w:rsidRDefault="009D628E" w:rsidP="00F976F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76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Uchwała nr </w:t>
      </w:r>
      <w:r w:rsidR="004C74B4" w:rsidRPr="00F976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9</w:t>
      </w:r>
      <w:r w:rsidR="005400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3</w:t>
      </w:r>
    </w:p>
    <w:p w:rsidR="009D628E" w:rsidRPr="00F976F9" w:rsidRDefault="009D628E" w:rsidP="00F976F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76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Rady Działalności Pożytku Publicznego</w:t>
      </w:r>
    </w:p>
    <w:p w:rsidR="009D628E" w:rsidRPr="00F976F9" w:rsidRDefault="009D628E" w:rsidP="00F976F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76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z dnia </w:t>
      </w:r>
      <w:r w:rsidR="001F2F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24 </w:t>
      </w:r>
      <w:bookmarkStart w:id="0" w:name="_GoBack"/>
      <w:bookmarkEnd w:id="0"/>
      <w:r w:rsidRPr="00F976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stycznia 2018 r.</w:t>
      </w:r>
    </w:p>
    <w:p w:rsidR="009D628E" w:rsidRPr="00F976F9" w:rsidRDefault="009D628E" w:rsidP="00F976F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76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stanowisko w sprawie poselskiego projektu ustawy o przekazaniu środków finansowych na pomoc medyczną dzieciom w Syrii z podatku dochodowego od osób fizycznych</w:t>
      </w:r>
      <w:r w:rsidR="003175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br/>
      </w:r>
      <w:r w:rsidRPr="00F976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za rok 2017</w:t>
      </w:r>
    </w:p>
    <w:p w:rsidR="009D628E" w:rsidRPr="00F976F9" w:rsidRDefault="009D628E" w:rsidP="00F976F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D628E" w:rsidRPr="00F976F9" w:rsidRDefault="009D628E" w:rsidP="00F976F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76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 podstawie § 10 rozporządzenia Ministra Pracy i Polityki Społecznej z dnia 8 października 2015 r. w sprawie Rady Działalności Pożytku Publicznego (Dz. U. z 2015 r., poz. 1706, ze zm.), oraz art. 35 ust. 2 ustawy z dnia 24 kwietnia 2003 r. o działalności pożytku publicznego i o wolontariacie (Dz. U. z 2016 r., poz. 1817, ze zm.), uchwala się stanowisko Rady Działalności Pożytku Publicznego w sprawie poselskiego projektu ustawy o przekazaniu środków finansowych na pomoc medyczną dzieciom w Syrii z podatku dochodowego od osób fizycznych za rok 2017.</w:t>
      </w:r>
    </w:p>
    <w:p w:rsidR="009D628E" w:rsidRPr="00F976F9" w:rsidRDefault="009D628E" w:rsidP="00F976F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D628E" w:rsidRPr="00F976F9" w:rsidRDefault="009D628E" w:rsidP="00F976F9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76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§ 1</w:t>
      </w:r>
    </w:p>
    <w:p w:rsidR="009D628E" w:rsidRPr="00F976F9" w:rsidRDefault="009D628E" w:rsidP="00F976F9">
      <w:pPr>
        <w:spacing w:line="360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F976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Rada Działalności Pożytku Publicznego uznaje za potrzebną inicjatywę pomocy cywilnym ofiarom konfliktów zbrojn</w:t>
      </w:r>
      <w:r w:rsidR="0013192B" w:rsidRPr="00F976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ych.</w:t>
      </w:r>
      <w:r w:rsidRPr="00F976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Warto jednak rozważyć</w:t>
      </w:r>
      <w:r w:rsidR="0013192B" w:rsidRPr="00F976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  <w:r w:rsidRPr="00F976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czy nie powinna ona obejmować </w:t>
      </w:r>
      <w:r w:rsidR="0013192B" w:rsidRPr="00F976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możliwości</w:t>
      </w:r>
      <w:r w:rsidRPr="00F976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udzielania pomo</w:t>
      </w:r>
      <w:r w:rsidR="0013192B" w:rsidRPr="00F976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cy ofiarom innych konfliktów i zaangażowanie</w:t>
      </w:r>
      <w:r w:rsidRPr="00F976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wszystkich organiza</w:t>
      </w:r>
      <w:r w:rsidR="0013192B" w:rsidRPr="00F976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cji </w:t>
      </w:r>
      <w:r w:rsidRPr="00F976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13192B" w:rsidRPr="00F976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prowadzących działania opisane w projekcie. Podejmowane regulacje prawne powinny służyć również rozwojowi społeczeństwa obywatelskiego w Polsce.</w:t>
      </w:r>
    </w:p>
    <w:p w:rsidR="009D628E" w:rsidRPr="00F976F9" w:rsidRDefault="009D628E" w:rsidP="00F976F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D628E" w:rsidRPr="00F976F9" w:rsidRDefault="009D628E" w:rsidP="00F976F9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76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§ 2</w:t>
      </w:r>
    </w:p>
    <w:p w:rsidR="009D628E" w:rsidRPr="00F976F9" w:rsidRDefault="009D628E" w:rsidP="00F976F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76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Uchwała wchodzi w życie z dniem podjęcia.</w:t>
      </w:r>
    </w:p>
    <w:p w:rsidR="00FE2AE2" w:rsidRPr="00F976F9" w:rsidRDefault="00FE2AE2" w:rsidP="00F976F9">
      <w:pPr>
        <w:spacing w:line="360" w:lineRule="auto"/>
        <w:rPr>
          <w:rFonts w:ascii="Times New Roman" w:hAnsi="Times New Roman" w:cs="Times New Roman"/>
        </w:rPr>
      </w:pPr>
    </w:p>
    <w:sectPr w:rsidR="00FE2AE2" w:rsidRPr="00F976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AE2"/>
    <w:rsid w:val="0013192B"/>
    <w:rsid w:val="001F2FF3"/>
    <w:rsid w:val="00200882"/>
    <w:rsid w:val="0031759B"/>
    <w:rsid w:val="004C74B4"/>
    <w:rsid w:val="005400BC"/>
    <w:rsid w:val="005C5F64"/>
    <w:rsid w:val="005E23FC"/>
    <w:rsid w:val="006B3FBA"/>
    <w:rsid w:val="009D628E"/>
    <w:rsid w:val="00F976F9"/>
    <w:rsid w:val="00FE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9E7846-1DDA-41D9-9854-31948E5EC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D6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97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Sinica</dc:creator>
  <cp:keywords/>
  <dc:description/>
  <cp:lastModifiedBy>Wodzyńska Joanna</cp:lastModifiedBy>
  <cp:revision>9</cp:revision>
  <dcterms:created xsi:type="dcterms:W3CDTF">2018-01-09T12:51:00Z</dcterms:created>
  <dcterms:modified xsi:type="dcterms:W3CDTF">2018-02-21T08:55:00Z</dcterms:modified>
</cp:coreProperties>
</file>