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B128" w14:textId="77777777" w:rsidR="00417415" w:rsidRPr="00780556" w:rsidRDefault="00000000" w:rsidP="00780556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780556">
        <w:rPr>
          <w:rFonts w:ascii="Arial" w:hAnsi="Arial" w:cs="Arial"/>
          <w:sz w:val="24"/>
          <w:szCs w:val="24"/>
        </w:rPr>
        <w:t>Gdańsk</w:t>
      </w:r>
      <w:bookmarkEnd w:id="0"/>
      <w:r w:rsidRPr="00780556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780556">
        <w:rPr>
          <w:rFonts w:ascii="Arial" w:hAnsi="Arial" w:cs="Arial"/>
          <w:sz w:val="24"/>
          <w:szCs w:val="24"/>
        </w:rPr>
        <w:t>24 czerwca 2025</w:t>
      </w:r>
      <w:bookmarkEnd w:id="1"/>
      <w:r w:rsidRPr="00780556">
        <w:rPr>
          <w:rFonts w:ascii="Arial" w:hAnsi="Arial" w:cs="Arial"/>
          <w:sz w:val="24"/>
          <w:szCs w:val="24"/>
        </w:rPr>
        <w:t xml:space="preserve"> r.</w:t>
      </w:r>
    </w:p>
    <w:p w14:paraId="6DCF31F5" w14:textId="77777777" w:rsidR="00417415" w:rsidRPr="00780556" w:rsidRDefault="00000000" w:rsidP="00780556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780556">
        <w:rPr>
          <w:rFonts w:ascii="Arial" w:hAnsi="Arial" w:cs="Arial"/>
          <w:sz w:val="24"/>
          <w:szCs w:val="24"/>
        </w:rPr>
        <w:t>NSP-III.7570.101.2024</w:t>
      </w:r>
      <w:bookmarkEnd w:id="2"/>
      <w:r w:rsidRPr="0078055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780556">
        <w:rPr>
          <w:rFonts w:ascii="Arial" w:hAnsi="Arial" w:cs="Arial"/>
          <w:sz w:val="24"/>
          <w:szCs w:val="24"/>
        </w:rPr>
        <w:t>ND</w:t>
      </w:r>
      <w:bookmarkEnd w:id="3"/>
    </w:p>
    <w:p w14:paraId="6AB6A748" w14:textId="77777777" w:rsidR="00780556" w:rsidRPr="00051D00" w:rsidRDefault="00780556" w:rsidP="00780556">
      <w:pPr>
        <w:pStyle w:val="Bezodstpw"/>
        <w:suppressAutoHyphens/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Obwieszczenie</w:t>
      </w:r>
    </w:p>
    <w:p w14:paraId="1726853F" w14:textId="77777777" w:rsidR="00417415" w:rsidRPr="00780556" w:rsidRDefault="00417415" w:rsidP="00780556">
      <w:pPr>
        <w:pStyle w:val="Bezodstpw"/>
        <w:spacing w:before="40" w:after="40" w:line="360" w:lineRule="auto"/>
        <w:rPr>
          <w:rFonts w:ascii="Arial" w:hAnsi="Arial" w:cs="Arial"/>
          <w:sz w:val="24"/>
          <w:szCs w:val="24"/>
        </w:rPr>
      </w:pPr>
    </w:p>
    <w:p w14:paraId="3BD29043" w14:textId="08777A84" w:rsidR="00417415" w:rsidRPr="00780556" w:rsidRDefault="00000000" w:rsidP="00AA1CE2">
      <w:pPr>
        <w:pStyle w:val="Bezodstpw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780556">
        <w:rPr>
          <w:rFonts w:ascii="Arial" w:hAnsi="Arial" w:cs="Arial"/>
          <w:sz w:val="24"/>
          <w:szCs w:val="24"/>
        </w:rPr>
        <w:t xml:space="preserve">Wojewoda Pomorski, działając na podstawie art. 49 ustawy z dnia 14 czerwca </w:t>
      </w:r>
      <w:r w:rsidR="00780556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 xml:space="preserve">1960 r. - Kodeks postępowania administracyjnego (j.t. Dz. U. z 2024 r., poz. 572), </w:t>
      </w:r>
      <w:r w:rsidR="00780556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 xml:space="preserve">a także art. 8 ustawy z dnia 21 sierpnia 1997 r. o gospodarce nieruchomościami </w:t>
      </w:r>
      <w:r w:rsidR="00780556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 xml:space="preserve">(j.t. Dz. U. z 2024 r., poz. 1145 ze zm.) oraz art. 23 i art. 12 ust. 4a ustawy z dnia </w:t>
      </w:r>
      <w:r w:rsidR="00780556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 xml:space="preserve">10 kwietnia 2003 r. o szczególnych zasadach przygotowania i realizacji inwestycji </w:t>
      </w:r>
      <w:r w:rsidR="00780556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 xml:space="preserve">w zakresie dróg publicznych </w:t>
      </w:r>
      <w:r w:rsidRPr="00780556">
        <w:rPr>
          <w:rFonts w:ascii="Arial" w:hAnsi="Arial" w:cs="Arial"/>
          <w:iCs/>
          <w:sz w:val="24"/>
          <w:szCs w:val="24"/>
        </w:rPr>
        <w:t>(j.t. Dz. U. z 2024 r., poz. 311</w:t>
      </w:r>
      <w:r w:rsidRPr="00780556">
        <w:rPr>
          <w:rFonts w:ascii="Arial" w:hAnsi="Arial" w:cs="Arial"/>
          <w:sz w:val="24"/>
          <w:szCs w:val="24"/>
        </w:rPr>
        <w:t xml:space="preserve">), podaje do publicznej wiadomości, że w dniu 20 czerwca 2025 r. wydał decyzję administracyjną </w:t>
      </w:r>
      <w:r w:rsidR="00780556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 xml:space="preserve">nr NSP-III.7570.101.2024.ND w sprawie ustalenia odszkodowania za nieruchomość oznaczoną jako działka nr 176 o pow. 0,0021 ha, położoną w gminie M. Gdynia, obręb Orłowo (nr 0022), której własność przeszła z mocy prawa na rzecz Województwa Pomorskiego, na podstawie ostatecznej decyzji Wojewody Pomorskiego z dnia </w:t>
      </w:r>
      <w:r w:rsidR="00AA1CE2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 xml:space="preserve">27 lutego 2023 r. nr WI-III.7820.20.2021.EK o zezwoleniu na realizację inwestycji drogowej pn. </w:t>
      </w:r>
      <w:r w:rsidRPr="00780556">
        <w:rPr>
          <w:rFonts w:ascii="Arial" w:hAnsi="Arial" w:cs="Arial"/>
          <w:i/>
          <w:iCs/>
          <w:sz w:val="24"/>
          <w:szCs w:val="24"/>
        </w:rPr>
        <w:t xml:space="preserve">„Rozbudowa ul. Wielkopolskiej w zakresie drogi rowerowej i chodnika </w:t>
      </w:r>
      <w:r w:rsidR="00AA1CE2">
        <w:rPr>
          <w:rFonts w:ascii="Arial" w:hAnsi="Arial" w:cs="Arial"/>
          <w:i/>
          <w:iCs/>
          <w:sz w:val="24"/>
          <w:szCs w:val="24"/>
        </w:rPr>
        <w:br/>
      </w:r>
      <w:r w:rsidRPr="00780556">
        <w:rPr>
          <w:rFonts w:ascii="Arial" w:hAnsi="Arial" w:cs="Arial"/>
          <w:i/>
          <w:iCs/>
          <w:sz w:val="24"/>
          <w:szCs w:val="24"/>
        </w:rPr>
        <w:t>na odcinku od ul. Łowickiej do Al. Zwycięstwa w Gdyni”</w:t>
      </w:r>
      <w:r w:rsidRPr="00780556">
        <w:rPr>
          <w:rFonts w:ascii="Arial" w:hAnsi="Arial" w:cs="Arial"/>
          <w:sz w:val="24"/>
          <w:szCs w:val="24"/>
        </w:rPr>
        <w:t>, sprostowanej ostatecznym postanowieniem z dnia 26 lipca 2023 r. nr WI-III.7820.20.2021.EK.y.</w:t>
      </w:r>
    </w:p>
    <w:p w14:paraId="17F53408" w14:textId="77777777" w:rsidR="00417415" w:rsidRPr="00780556" w:rsidRDefault="00000000" w:rsidP="00AA1CE2">
      <w:pPr>
        <w:pStyle w:val="Bezodstpw"/>
        <w:suppressAutoHyphens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780556">
        <w:rPr>
          <w:rFonts w:ascii="Arial" w:hAnsi="Arial" w:cs="Arial"/>
          <w:sz w:val="24"/>
          <w:szCs w:val="24"/>
        </w:rPr>
        <w:t xml:space="preserve">Informuję, że w toku prowadzonego postępowania nie udało się ustalić adresów zamieszkania lub miejsc pobytu Pana Grzegorza Pawła Rzemieniuka i Pana Mateusza Mroczkowskiego, którym w niniejszym postępowaniu przysługiwał status stron. </w:t>
      </w:r>
    </w:p>
    <w:p w14:paraId="34D9DAA4" w14:textId="1B6CEB56" w:rsidR="00417415" w:rsidRPr="00780556" w:rsidRDefault="00000000" w:rsidP="00AA1CE2">
      <w:pPr>
        <w:pStyle w:val="Bezodstpw"/>
        <w:suppressAutoHyphens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780556">
        <w:rPr>
          <w:rFonts w:ascii="Arial" w:hAnsi="Arial" w:cs="Arial"/>
          <w:sz w:val="24"/>
          <w:szCs w:val="24"/>
        </w:rPr>
        <w:t xml:space="preserve">Jednocześnie informuję, że osoby którym przysługują prawa rzeczowe </w:t>
      </w:r>
      <w:r w:rsidR="00AA1CE2">
        <w:rPr>
          <w:rFonts w:ascii="Arial" w:hAnsi="Arial" w:cs="Arial"/>
          <w:sz w:val="24"/>
          <w:szCs w:val="24"/>
        </w:rPr>
        <w:br/>
      </w:r>
      <w:r w:rsidRPr="00780556">
        <w:rPr>
          <w:rFonts w:ascii="Arial" w:hAnsi="Arial" w:cs="Arial"/>
          <w:sz w:val="24"/>
          <w:szCs w:val="24"/>
        </w:rPr>
        <w:t>do ww. nieruchomości mogą zapoznać się z treścią decyzji osobiście w Oddziale Odszkodowań za Nieruchomości Wydziału Nieruchomości i Skarbu Państwa Pomorskiego Urzędu Wojewódzkiego w Gdańsku, ul. Okopowa 21/27 (pokój nr 427, IV piętro) w godzinach urzędowania: 7:45-15:45, po uprzednim uzgodnieniu terminu, numer telefonu (58) 30 77 508 oraz po wykazaniu tytułu prawnego do nieruchomości.</w:t>
      </w:r>
    </w:p>
    <w:p w14:paraId="356EB904" w14:textId="0A2DDDD1" w:rsidR="00780556" w:rsidRPr="00051D00" w:rsidRDefault="00AA1CE2" w:rsidP="00AA1CE2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br/>
      </w:r>
      <w:r w:rsidR="00780556" w:rsidRPr="00051D00">
        <w:rPr>
          <w:rFonts w:ascii="Arial" w:hAnsi="Arial" w:cs="Arial"/>
          <w:sz w:val="24"/>
          <w:szCs w:val="24"/>
        </w:rPr>
        <w:t>Pouczenie:</w:t>
      </w:r>
    </w:p>
    <w:p w14:paraId="73BCA524" w14:textId="77777777" w:rsidR="00780556" w:rsidRPr="00051D00" w:rsidRDefault="00780556" w:rsidP="00AA1CE2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 xml:space="preserve">Stronom przysługuje prawo wniesienia odwołania od decyzji Wojewody Pomorskiego z dnia 14 kwietnia 2025 r. nr NSP-III.7570.813.2023.ND do Ministra Rozwoju </w:t>
      </w:r>
      <w:r>
        <w:rPr>
          <w:rFonts w:ascii="Arial" w:hAnsi="Arial" w:cs="Arial"/>
          <w:sz w:val="24"/>
          <w:szCs w:val="24"/>
        </w:rPr>
        <w:br/>
      </w:r>
      <w:r w:rsidRPr="00051D00">
        <w:rPr>
          <w:rFonts w:ascii="Arial" w:hAnsi="Arial" w:cs="Arial"/>
          <w:sz w:val="24"/>
          <w:szCs w:val="24"/>
        </w:rPr>
        <w:t xml:space="preserve">i Technologii za pośrednictwem Wojewody Pomorskiego w terminie 14 dni od daty jej doręczenia, które w tym wypadku uważa się za dokonane po upływie 14 dni od dnia ukazania się obwieszczenia </w:t>
      </w:r>
      <w:r w:rsidRPr="00051D00">
        <w:rPr>
          <w:rFonts w:ascii="Arial" w:hAnsi="Arial" w:cs="Arial"/>
          <w:i/>
          <w:sz w:val="24"/>
          <w:szCs w:val="24"/>
        </w:rPr>
        <w:t xml:space="preserve">(art. 127 § 2, art. 129 § 1 i 2 oraz art. 49 ustawy z dnia </w:t>
      </w:r>
      <w:r>
        <w:rPr>
          <w:rFonts w:ascii="Arial" w:hAnsi="Arial" w:cs="Arial"/>
          <w:i/>
          <w:sz w:val="24"/>
          <w:szCs w:val="24"/>
        </w:rPr>
        <w:br/>
      </w:r>
      <w:r w:rsidRPr="00051D00">
        <w:rPr>
          <w:rFonts w:ascii="Arial" w:hAnsi="Arial" w:cs="Arial"/>
          <w:i/>
          <w:sz w:val="24"/>
          <w:szCs w:val="24"/>
        </w:rPr>
        <w:t xml:space="preserve">14 czerwca 1960 r. Kodeks postępowania administracyjnego; j.t. Dz.U. z 2024 r., </w:t>
      </w:r>
      <w:r>
        <w:rPr>
          <w:rFonts w:ascii="Arial" w:hAnsi="Arial" w:cs="Arial"/>
          <w:i/>
          <w:sz w:val="24"/>
          <w:szCs w:val="24"/>
        </w:rPr>
        <w:br/>
      </w:r>
      <w:r w:rsidRPr="00051D00">
        <w:rPr>
          <w:rFonts w:ascii="Arial" w:hAnsi="Arial" w:cs="Arial"/>
          <w:i/>
          <w:sz w:val="24"/>
          <w:szCs w:val="24"/>
        </w:rPr>
        <w:t>poz. 572).</w:t>
      </w:r>
    </w:p>
    <w:p w14:paraId="27185C5A" w14:textId="77777777" w:rsidR="00780556" w:rsidRDefault="00780556" w:rsidP="0078055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6C9BAF5A" w14:textId="77777777" w:rsidR="00780556" w:rsidRDefault="00780556" w:rsidP="0078055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2BA2F48D" w14:textId="77777777" w:rsidR="00780556" w:rsidRDefault="00780556" w:rsidP="0078055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258C8B95" w14:textId="77777777" w:rsidR="00780556" w:rsidRDefault="00780556" w:rsidP="00780556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1BD39C1D" w14:textId="77777777" w:rsidR="00780556" w:rsidRPr="0092345A" w:rsidRDefault="00780556" w:rsidP="00780556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2018B4DE" w14:textId="77777777" w:rsidR="00780556" w:rsidRPr="00051D00" w:rsidRDefault="00780556" w:rsidP="00780556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6EDF6231" w14:textId="77777777" w:rsidR="00780556" w:rsidRPr="00051D00" w:rsidRDefault="00780556" w:rsidP="00780556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0AC6DED3" w14:textId="77777777" w:rsidR="00780556" w:rsidRPr="00051D00" w:rsidRDefault="00780556" w:rsidP="00780556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0A5F0339" w14:textId="77777777" w:rsidR="00780556" w:rsidRPr="00051D00" w:rsidRDefault="00780556" w:rsidP="00780556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5B37A5A8" w14:textId="7A0B4884" w:rsidR="00417415" w:rsidRDefault="00417415" w:rsidP="00780556">
      <w:pPr>
        <w:pStyle w:val="Bezodstpw"/>
        <w:suppressAutoHyphens/>
        <w:rPr>
          <w:rFonts w:asciiTheme="minorHAnsi" w:hAnsiTheme="minorHAnsi"/>
          <w:sz w:val="24"/>
          <w:szCs w:val="24"/>
        </w:rPr>
      </w:pPr>
    </w:p>
    <w:p w14:paraId="00DB08F5" w14:textId="77777777" w:rsidR="00417415" w:rsidRDefault="00417415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6DF35A32" w14:textId="77777777" w:rsidR="00417415" w:rsidRPr="007A2AF9" w:rsidRDefault="00417415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417415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53B2" w14:textId="77777777" w:rsidR="00CB71AC" w:rsidRDefault="00CB71AC">
      <w:pPr>
        <w:spacing w:after="0" w:line="240" w:lineRule="auto"/>
      </w:pPr>
      <w:r>
        <w:separator/>
      </w:r>
    </w:p>
  </w:endnote>
  <w:endnote w:type="continuationSeparator" w:id="0">
    <w:p w14:paraId="2A8F323C" w14:textId="77777777" w:rsidR="00CB71AC" w:rsidRDefault="00CB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42C5" w14:textId="77777777" w:rsidR="0041741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E816FE9">
        <v:rect id="_x0000_i1025" style="width:0;height:1.5pt" o:hralign="center" o:hrstd="t" o:hr="t" fillcolor="#a0a0a0" stroked="f"/>
      </w:pict>
    </w:r>
  </w:p>
  <w:p w14:paraId="0906622D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54F10D52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E98ECBD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0BBEE25C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34FE92C7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551AE57" w14:textId="77777777" w:rsidR="0041741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5C35" w14:textId="77777777" w:rsidR="0041741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8CB2346">
        <v:rect id="_x0000_i1027" style="width:0;height:1.5pt" o:hralign="center" o:hrstd="t" o:hr="t" fillcolor="#a0a0a0" stroked="f"/>
      </w:pict>
    </w:r>
  </w:p>
  <w:p w14:paraId="6C056180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57A5C45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23284C7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471CAB99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31EFD63D" w14:textId="77777777" w:rsidR="004174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CC7C" w14:textId="77777777" w:rsidR="00CB71AC" w:rsidRDefault="00CB71AC">
      <w:pPr>
        <w:spacing w:after="0" w:line="240" w:lineRule="auto"/>
      </w:pPr>
      <w:r>
        <w:separator/>
      </w:r>
    </w:p>
  </w:footnote>
  <w:footnote w:type="continuationSeparator" w:id="0">
    <w:p w14:paraId="63D29ACB" w14:textId="77777777" w:rsidR="00CB71AC" w:rsidRDefault="00CB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4AE1" w14:textId="77777777" w:rsidR="00417415" w:rsidRDefault="00417415">
    <w:pPr>
      <w:pStyle w:val="Nagwek"/>
    </w:pPr>
  </w:p>
  <w:p w14:paraId="6ACE71EE" w14:textId="77777777" w:rsidR="00417415" w:rsidRDefault="004174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A2F1" w14:textId="77777777" w:rsidR="0041741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615C52D" w14:textId="77777777" w:rsidR="0041741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6AF292A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002"/>
    <w:multiLevelType w:val="hybridMultilevel"/>
    <w:tmpl w:val="07E89DE8"/>
    <w:lvl w:ilvl="0" w:tplc="7B10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0E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27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9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6F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A7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CE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A9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07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2573"/>
    <w:multiLevelType w:val="hybridMultilevel"/>
    <w:tmpl w:val="8546639C"/>
    <w:lvl w:ilvl="0" w:tplc="C2281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9603AE6" w:tentative="1">
      <w:start w:val="1"/>
      <w:numFmt w:val="lowerLetter"/>
      <w:lvlText w:val="%2."/>
      <w:lvlJc w:val="left"/>
      <w:pPr>
        <w:ind w:left="1440" w:hanging="360"/>
      </w:pPr>
    </w:lvl>
    <w:lvl w:ilvl="2" w:tplc="158285DE" w:tentative="1">
      <w:start w:val="1"/>
      <w:numFmt w:val="lowerRoman"/>
      <w:lvlText w:val="%3."/>
      <w:lvlJc w:val="right"/>
      <w:pPr>
        <w:ind w:left="2160" w:hanging="180"/>
      </w:pPr>
    </w:lvl>
    <w:lvl w:ilvl="3" w:tplc="2AF2DEF0" w:tentative="1">
      <w:start w:val="1"/>
      <w:numFmt w:val="decimal"/>
      <w:lvlText w:val="%4."/>
      <w:lvlJc w:val="left"/>
      <w:pPr>
        <w:ind w:left="2880" w:hanging="360"/>
      </w:pPr>
    </w:lvl>
    <w:lvl w:ilvl="4" w:tplc="25B4D506" w:tentative="1">
      <w:start w:val="1"/>
      <w:numFmt w:val="lowerLetter"/>
      <w:lvlText w:val="%5."/>
      <w:lvlJc w:val="left"/>
      <w:pPr>
        <w:ind w:left="3600" w:hanging="360"/>
      </w:pPr>
    </w:lvl>
    <w:lvl w:ilvl="5" w:tplc="D60415A8" w:tentative="1">
      <w:start w:val="1"/>
      <w:numFmt w:val="lowerRoman"/>
      <w:lvlText w:val="%6."/>
      <w:lvlJc w:val="right"/>
      <w:pPr>
        <w:ind w:left="4320" w:hanging="180"/>
      </w:pPr>
    </w:lvl>
    <w:lvl w:ilvl="6" w:tplc="5652F392" w:tentative="1">
      <w:start w:val="1"/>
      <w:numFmt w:val="decimal"/>
      <w:lvlText w:val="%7."/>
      <w:lvlJc w:val="left"/>
      <w:pPr>
        <w:ind w:left="5040" w:hanging="360"/>
      </w:pPr>
    </w:lvl>
    <w:lvl w:ilvl="7" w:tplc="F28A47E2" w:tentative="1">
      <w:start w:val="1"/>
      <w:numFmt w:val="lowerLetter"/>
      <w:lvlText w:val="%8."/>
      <w:lvlJc w:val="left"/>
      <w:pPr>
        <w:ind w:left="5760" w:hanging="360"/>
      </w:pPr>
    </w:lvl>
    <w:lvl w:ilvl="8" w:tplc="F9B42E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5756">
    <w:abstractNumId w:val="0"/>
  </w:num>
  <w:num w:numId="2" w16cid:durableId="180034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B7"/>
    <w:rsid w:val="00417415"/>
    <w:rsid w:val="00780556"/>
    <w:rsid w:val="008D2AB7"/>
    <w:rsid w:val="00911583"/>
    <w:rsid w:val="00AA1CE2"/>
    <w:rsid w:val="00B94BB7"/>
    <w:rsid w:val="00C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8CAA4"/>
  <w15:docId w15:val="{AFC80C80-1623-4F67-ABC9-47A676D5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24.06.2025 nr NSP-III.7570.101.2024.ND o wydaniu decyzji (art. 49 kpa)</dc:title>
  <dc:creator>Andrzej Leszczyński</dc:creator>
  <cp:keywords>Obwieszczenie Wojewody Pomorskiego z dnia 24.06.2025 nr NSP-III.7570.101.2024.ND o wydaniu decyzji (art. 49 kpa)</cp:keywords>
  <cp:lastModifiedBy>Natalia Drygała</cp:lastModifiedBy>
  <cp:revision>24</cp:revision>
  <cp:lastPrinted>2012-09-10T07:00:00Z</cp:lastPrinted>
  <dcterms:created xsi:type="dcterms:W3CDTF">2022-05-12T07:37:00Z</dcterms:created>
  <dcterms:modified xsi:type="dcterms:W3CDTF">2025-06-25T06:55:00Z</dcterms:modified>
</cp:coreProperties>
</file>