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E432" w14:textId="1127B0DE" w:rsidR="00777EA0" w:rsidRPr="00C62F8B" w:rsidRDefault="009C48D4" w:rsidP="00A40DCC">
      <w:pPr>
        <w:pStyle w:val="Teksttreci30"/>
        <w:shd w:val="clear" w:color="auto" w:fill="auto"/>
        <w:spacing w:before="0" w:after="458" w:line="408" w:lineRule="exact"/>
        <w:jc w:val="left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 xml:space="preserve">Karta oceny formalnej i merytorycznej oferty </w:t>
      </w:r>
    </w:p>
    <w:tbl>
      <w:tblPr>
        <w:tblOverlap w:val="never"/>
        <w:tblW w:w="90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5746"/>
      </w:tblGrid>
      <w:tr w:rsidR="00777EA0" w:rsidRPr="00C62F8B" w14:paraId="3EB81D7A" w14:textId="77777777" w:rsidTr="00FF6338">
        <w:trPr>
          <w:trHeight w:hRule="exact" w:val="787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92688" w14:textId="77777777" w:rsidR="00777EA0" w:rsidRPr="00773188" w:rsidRDefault="009C48D4" w:rsidP="00A40DCC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73188">
              <w:rPr>
                <w:rStyle w:val="Teksttreci6"/>
                <w:rFonts w:asciiTheme="minorHAnsi" w:hAnsiTheme="minorHAnsi" w:cstheme="minorHAnsi"/>
                <w:b/>
                <w:bCs/>
              </w:rPr>
              <w:t>INFORMACJE PODSTAWOWE</w:t>
            </w:r>
          </w:p>
        </w:tc>
      </w:tr>
      <w:tr w:rsidR="00777EA0" w:rsidRPr="00C62F8B" w14:paraId="64683893" w14:textId="77777777" w:rsidTr="00FF6338">
        <w:trPr>
          <w:trHeight w:hRule="exact" w:val="80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FA4A4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Numer ewidencyjny wniosku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C00D1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413EE8CC" w14:textId="77777777" w:rsidTr="00FF6338">
        <w:trPr>
          <w:trHeight w:hRule="exact" w:val="1435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BC1D0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Nazwa oferenta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71A76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4A562F01" w14:textId="77777777" w:rsidTr="00FF6338">
        <w:trPr>
          <w:trHeight w:hRule="exact" w:val="1238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4BE47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Budżet całkowity oferty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483EE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0F0D516F" w14:textId="77777777" w:rsidTr="00FF6338">
        <w:trPr>
          <w:trHeight w:hRule="exact" w:val="1253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628A1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Wnioskowana kwota dotacji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9E93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F9D5AF" w14:textId="77777777" w:rsidR="00777EA0" w:rsidRPr="00C62F8B" w:rsidRDefault="00777EA0">
      <w:pPr>
        <w:rPr>
          <w:rFonts w:asciiTheme="minorHAnsi" w:hAnsiTheme="minorHAnsi" w:cstheme="minorHAnsi"/>
          <w:sz w:val="2"/>
          <w:szCs w:val="2"/>
        </w:rPr>
      </w:pPr>
    </w:p>
    <w:p w14:paraId="11AEED61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5B1AAA12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4EBDD118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49999D60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54C50BCA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1E4DB573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1C7EAEFE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4013EE6B" w14:textId="77777777" w:rsidR="00A40DCC" w:rsidRPr="00C62F8B" w:rsidRDefault="00A40DCC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14904092" w14:textId="77777777" w:rsidR="00D324B4" w:rsidRPr="00C62F8B" w:rsidRDefault="00D324B4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097927DC" w14:textId="77777777" w:rsidR="00FF6338" w:rsidRPr="00C62F8B" w:rsidRDefault="00FF6338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3A98B467" w14:textId="77777777" w:rsidR="00FF6338" w:rsidRPr="00C62F8B" w:rsidRDefault="00FF6338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31DA1034" w14:textId="77777777" w:rsidR="00FF6338" w:rsidRPr="00C62F8B" w:rsidRDefault="00FF6338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</w:p>
    <w:p w14:paraId="6787638D" w14:textId="0F4DAC5C" w:rsidR="00777EA0" w:rsidRPr="00C62F8B" w:rsidRDefault="009C48D4">
      <w:pPr>
        <w:pStyle w:val="Teksttreci30"/>
        <w:shd w:val="clear" w:color="auto" w:fill="auto"/>
        <w:spacing w:before="0" w:after="434" w:line="230" w:lineRule="exact"/>
        <w:ind w:left="40"/>
        <w:jc w:val="left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lastRenderedPageBreak/>
        <w:t>KRYTERIA OCENY FORMALNEJ*</w:t>
      </w:r>
    </w:p>
    <w:tbl>
      <w:tblPr>
        <w:tblpPr w:leftFromText="141" w:rightFromText="141" w:vertAnchor="text" w:tblpXSpec="center" w:tblpY="1"/>
        <w:tblOverlap w:val="never"/>
        <w:tblW w:w="89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5136"/>
        <w:gridCol w:w="1142"/>
        <w:gridCol w:w="1070"/>
      </w:tblGrid>
      <w:tr w:rsidR="00777EA0" w:rsidRPr="00C62F8B" w14:paraId="04A3B538" w14:textId="77777777" w:rsidTr="00714F9B">
        <w:trPr>
          <w:trHeight w:hRule="exact"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31547" w14:textId="08C4913A" w:rsidR="00777EA0" w:rsidRPr="00C62F8B" w:rsidRDefault="009C48D4" w:rsidP="00FF6338">
            <w:pPr>
              <w:pStyle w:val="Teksttreci0"/>
              <w:shd w:val="clear" w:color="auto" w:fill="auto"/>
              <w:spacing w:line="230" w:lineRule="exact"/>
              <w:ind w:left="62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Lp.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424B4" w14:textId="77777777" w:rsidR="00777EA0" w:rsidRPr="00C62F8B" w:rsidRDefault="009C48D4" w:rsidP="00FF6338">
            <w:pPr>
              <w:pStyle w:val="Teksttreci0"/>
              <w:shd w:val="clear" w:color="auto" w:fill="auto"/>
              <w:spacing w:line="230" w:lineRule="exact"/>
              <w:ind w:left="62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Kryteria oceny formalnej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39FFB" w14:textId="77777777" w:rsidR="00777EA0" w:rsidRPr="00C62F8B" w:rsidRDefault="009C48D4" w:rsidP="00FF6338">
            <w:pPr>
              <w:pStyle w:val="Teksttreci0"/>
              <w:shd w:val="clear" w:color="auto" w:fill="auto"/>
              <w:spacing w:line="230" w:lineRule="exact"/>
              <w:ind w:firstLine="0"/>
              <w:rPr>
                <w:rStyle w:val="TeksttreciPogrubienie0"/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Ocena</w:t>
            </w:r>
          </w:p>
          <w:p w14:paraId="3410D40D" w14:textId="23AF8A30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TAK/NIE</w:t>
            </w:r>
          </w:p>
        </w:tc>
      </w:tr>
      <w:tr w:rsidR="00167833" w:rsidRPr="00C62F8B" w14:paraId="0E406578" w14:textId="77777777" w:rsidTr="00C62F8B">
        <w:trPr>
          <w:trHeight w:hRule="exact" w:val="7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BC531" w14:textId="2FCC158C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8A3D9" w14:textId="0AC17D76" w:rsidR="00167833" w:rsidRPr="00C62F8B" w:rsidRDefault="00167833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Oferta złożona w terminie określonym w ogłoszeniu konkursowym.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87294" w14:textId="7A435A1B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167833" w:rsidRPr="00C62F8B" w14:paraId="24169EA9" w14:textId="77777777" w:rsidTr="00C62F8B">
        <w:trPr>
          <w:trHeight w:hRule="exact" w:val="5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6DEE" w14:textId="5FA4278D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2C4A" w14:textId="0414F577" w:rsidR="00167833" w:rsidRPr="00C62F8B" w:rsidRDefault="00167833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 xml:space="preserve">Oferta złożona na formularzu określonym w ogłoszeniu.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178" w14:textId="02D49951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167833" w:rsidRPr="00C62F8B" w14:paraId="5371B16A" w14:textId="77777777" w:rsidTr="00C62F8B">
        <w:trPr>
          <w:trHeight w:hRule="exact"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1775D" w14:textId="750E06ED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CE695" w14:textId="776583AC" w:rsidR="00167833" w:rsidRPr="00C62F8B" w:rsidRDefault="00167833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Oferta zgodna z treścią ogłoszenia.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B7058" w14:textId="3615F13E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167833" w:rsidRPr="00C62F8B" w14:paraId="4F0DB81F" w14:textId="77777777" w:rsidTr="00C62F8B">
        <w:trPr>
          <w:trHeight w:hRule="exact"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01A5B" w14:textId="5EC9FE75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FEFA6" w14:textId="02B8B2E0" w:rsidR="00167833" w:rsidRPr="00C62F8B" w:rsidRDefault="00714F9B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Wysokość wnioskowanej kwoty dotacji (nie przekraczająca 80% całkowitych kosztów zadania publicznego).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1105E" w14:textId="10B2CAAC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167833" w:rsidRPr="00C62F8B" w14:paraId="55D1917F" w14:textId="77777777" w:rsidTr="00C62F8B">
        <w:trPr>
          <w:trHeight w:hRule="exact" w:val="9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C5D4" w14:textId="77777777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C3B2C" w14:textId="47CC4B90" w:rsidR="00167833" w:rsidRPr="00C62F8B" w:rsidRDefault="00714F9B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Wymagana wysokość udziału środków finansowych własnych oferenta lub środków pochodzących z innych źródeł na realizację zadania – minimum 20% całkowitych kosztów zadania.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84450" w14:textId="77777777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</w:tr>
      <w:tr w:rsidR="00167833" w:rsidRPr="00C62F8B" w14:paraId="258430A1" w14:textId="77777777" w:rsidTr="00C62F8B">
        <w:trPr>
          <w:trHeight w:hRule="exact" w:val="5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8635" w14:textId="77777777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48D9F" w14:textId="604609BF" w:rsidR="00167833" w:rsidRPr="00C62F8B" w:rsidRDefault="00167833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Oferta jest podpisana przez osoby uprawnione do reprezentowania podmiotu składającego.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3AEC2" w14:textId="77777777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</w:tr>
      <w:tr w:rsidR="00167833" w:rsidRPr="00C62F8B" w14:paraId="0A3D2120" w14:textId="77777777" w:rsidTr="00C62F8B">
        <w:trPr>
          <w:trHeight w:hRule="exact" w:val="8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A5665" w14:textId="77777777" w:rsidR="00167833" w:rsidRPr="00C62F8B" w:rsidRDefault="00167833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14C96" w14:textId="759E99ED" w:rsidR="00167833" w:rsidRPr="00C62F8B" w:rsidRDefault="00167833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Oferta prawidłowo wypełniona, każda rubryka zawiera wymagane informacje pozwalające na dokonanie oceny merytorycznej.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994E" w14:textId="77777777" w:rsidR="00167833" w:rsidRPr="00C62F8B" w:rsidRDefault="00167833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</w:tr>
      <w:tr w:rsidR="00C62F8B" w:rsidRPr="00C62F8B" w14:paraId="4CCB164A" w14:textId="77777777" w:rsidTr="00C62F8B">
        <w:trPr>
          <w:trHeight w:hRule="exact" w:val="12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5F15" w14:textId="77777777" w:rsidR="00C62F8B" w:rsidRPr="00C62F8B" w:rsidRDefault="00C62F8B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9780E" w14:textId="5EA05004" w:rsidR="00C62F8B" w:rsidRPr="00C62F8B" w:rsidRDefault="00C62F8B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ktualne zaświadczenie o ważności specjalności ratowniczej, o którym mowa w Rozporządzeniu Ministra Spraw Wewnętrznych i Administracji z dnia 28 grudnia 2021 r. w sprawie psów używanych w akcjach ratowniczych</w:t>
            </w: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F793F" w14:textId="77777777" w:rsidR="00C62F8B" w:rsidRPr="00C62F8B" w:rsidRDefault="00C62F8B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</w:tr>
      <w:tr w:rsidR="00C62F8B" w:rsidRPr="00C62F8B" w14:paraId="2A1C8670" w14:textId="77777777" w:rsidTr="00C62F8B">
        <w:trPr>
          <w:trHeight w:hRule="exact" w:val="1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2588" w14:textId="77777777" w:rsidR="00C62F8B" w:rsidRPr="00C62F8B" w:rsidRDefault="00C62F8B" w:rsidP="00FF6338">
            <w:pPr>
              <w:pStyle w:val="Teksttreci0"/>
              <w:numPr>
                <w:ilvl w:val="0"/>
                <w:numId w:val="26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5E6E" w14:textId="60E69F5F" w:rsidR="00C62F8B" w:rsidRPr="00C62F8B" w:rsidRDefault="00C62F8B" w:rsidP="00C62F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62F8B">
              <w:rPr>
                <w:rFonts w:asciiTheme="minorHAnsi" w:hAnsiTheme="minorHAnsi" w:cstheme="minorHAnsi"/>
                <w:sz w:val="20"/>
                <w:szCs w:val="20"/>
              </w:rPr>
              <w:t>ykaz przewodników psów ratowniczych posiadających kwalifikacje zgodnie z rozporządzeniem Ministra Spraw Wewnętrznych i  Administracji z dnia 28 grudnia 2021 r. w sprawie psów używanych w akcjach ratowniczych.</w:t>
            </w:r>
          </w:p>
          <w:p w14:paraId="65E09431" w14:textId="696E5A8B" w:rsidR="00C62F8B" w:rsidRPr="00C62F8B" w:rsidRDefault="00C62F8B" w:rsidP="00C62F8B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0812" w14:textId="77777777" w:rsidR="00C62F8B" w:rsidRPr="00C62F8B" w:rsidRDefault="00C62F8B" w:rsidP="00FF6338">
            <w:pPr>
              <w:pStyle w:val="Teksttreci0"/>
              <w:shd w:val="clear" w:color="auto" w:fill="auto"/>
              <w:spacing w:line="230" w:lineRule="exact"/>
              <w:ind w:left="120" w:firstLine="0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</w:tr>
      <w:tr w:rsidR="00963C76" w:rsidRPr="00C62F8B" w14:paraId="72890007" w14:textId="77777777" w:rsidTr="00714F9B">
        <w:trPr>
          <w:trHeight w:hRule="exact" w:val="186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D4C29" w14:textId="77777777" w:rsidR="00963C76" w:rsidRPr="00C62F8B" w:rsidRDefault="00963C76" w:rsidP="00FF6338">
            <w:pPr>
              <w:pStyle w:val="Teksttreci0"/>
              <w:shd w:val="clear" w:color="auto" w:fill="auto"/>
              <w:spacing w:after="300" w:line="230" w:lineRule="exact"/>
              <w:ind w:left="1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  <w:sz w:val="22"/>
                <w:szCs w:val="22"/>
              </w:rPr>
              <w:t>OCENA</w:t>
            </w:r>
          </w:p>
          <w:p w14:paraId="023FA501" w14:textId="77777777" w:rsidR="00963C76" w:rsidRPr="00C62F8B" w:rsidRDefault="00963C76" w:rsidP="00FF6338">
            <w:pPr>
              <w:pStyle w:val="Teksttreci0"/>
              <w:shd w:val="clear" w:color="auto" w:fill="auto"/>
              <w:spacing w:before="300"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  <w:sz w:val="22"/>
                <w:szCs w:val="22"/>
              </w:rPr>
              <w:t>OSTATECZNA**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9BE40" w14:textId="40D206DE" w:rsidR="00963C76" w:rsidRPr="00C62F8B" w:rsidRDefault="00963C76" w:rsidP="00FF6338">
            <w:pPr>
              <w:pStyle w:val="Teksttreci0"/>
              <w:shd w:val="clear" w:color="auto" w:fill="auto"/>
              <w:spacing w:line="413" w:lineRule="exact"/>
              <w:ind w:firstLine="0"/>
              <w:jc w:val="both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OFERTA SPEŁNIA WYMOGI OCENY FORMALNEJ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9240E" w14:textId="77777777" w:rsidR="00963C76" w:rsidRPr="00C62F8B" w:rsidRDefault="00963C76" w:rsidP="00FF633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67833" w:rsidRPr="00C62F8B" w14:paraId="6B3BFF6D" w14:textId="77777777" w:rsidTr="00714F9B">
        <w:trPr>
          <w:trHeight w:hRule="exact" w:val="7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30FAC" w14:textId="77777777" w:rsidR="00167833" w:rsidRPr="00C62F8B" w:rsidRDefault="00167833" w:rsidP="00FF63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CE82B" w14:textId="0FDFA5B0" w:rsidR="00167833" w:rsidRPr="00C62F8B" w:rsidRDefault="00167833" w:rsidP="00FF6338">
            <w:pPr>
              <w:pStyle w:val="Teksttreci0"/>
              <w:shd w:val="clear" w:color="auto" w:fill="auto"/>
              <w:spacing w:line="413" w:lineRule="exact"/>
              <w:ind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37351" w14:textId="77777777" w:rsidR="00167833" w:rsidRPr="00C62F8B" w:rsidRDefault="00167833" w:rsidP="00FF633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BF05" w14:textId="77777777" w:rsidR="00167833" w:rsidRPr="00C62F8B" w:rsidRDefault="00167833" w:rsidP="00FF633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7C2E5EA" w14:textId="77777777" w:rsidR="00777EA0" w:rsidRPr="00C62F8B" w:rsidRDefault="00777EA0">
      <w:pPr>
        <w:rPr>
          <w:rFonts w:asciiTheme="minorHAnsi" w:hAnsiTheme="minorHAnsi" w:cstheme="minorHAnsi"/>
          <w:sz w:val="2"/>
          <w:szCs w:val="2"/>
        </w:rPr>
      </w:pPr>
    </w:p>
    <w:p w14:paraId="485FD4B2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 xml:space="preserve">     </w:t>
      </w:r>
    </w:p>
    <w:p w14:paraId="176BAE28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6CB2A17B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77813B6B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02188F58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457129CD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1943E0E7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18588F30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17232940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7834C334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5AE1FBEE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26833D58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72A6BC6A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1F273675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25A86313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7ECA46EA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39BE35E1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3428DCA3" w14:textId="77777777" w:rsidR="00FF6338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</w:p>
    <w:p w14:paraId="0FFA1A03" w14:textId="77777777" w:rsidR="00FF6338" w:rsidRPr="00C62F8B" w:rsidRDefault="00FF6338" w:rsidP="00167833">
      <w:pPr>
        <w:pStyle w:val="Teksttreci0"/>
        <w:shd w:val="clear" w:color="auto" w:fill="auto"/>
        <w:spacing w:line="533" w:lineRule="exact"/>
        <w:ind w:right="280" w:firstLine="0"/>
        <w:jc w:val="left"/>
        <w:rPr>
          <w:rFonts w:asciiTheme="minorHAnsi" w:hAnsiTheme="minorHAnsi" w:cstheme="minorHAnsi"/>
        </w:rPr>
      </w:pPr>
    </w:p>
    <w:p w14:paraId="0AFB42D0" w14:textId="0481A948" w:rsidR="00777EA0" w:rsidRPr="00C62F8B" w:rsidRDefault="00FF6338">
      <w:pPr>
        <w:pStyle w:val="Teksttreci0"/>
        <w:shd w:val="clear" w:color="auto" w:fill="auto"/>
        <w:spacing w:line="533" w:lineRule="exact"/>
        <w:ind w:left="40" w:right="280" w:firstLine="0"/>
        <w:jc w:val="left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*</w:t>
      </w:r>
      <w:r w:rsidR="009C48D4" w:rsidRPr="00C62F8B">
        <w:rPr>
          <w:rFonts w:asciiTheme="minorHAnsi" w:hAnsiTheme="minorHAnsi" w:cstheme="minorHAnsi"/>
        </w:rPr>
        <w:t>jedna ocena NIE - oferta nie spełnia wymogów formalnych i nie podlega dalszej ocenie **-ocena nie podlega sumowaniu z oceną merytoryczną</w:t>
      </w:r>
    </w:p>
    <w:p w14:paraId="28B72003" w14:textId="77777777" w:rsidR="00963C76" w:rsidRPr="00C62F8B" w:rsidRDefault="00963C76">
      <w:pPr>
        <w:pStyle w:val="Podpistabeli0"/>
        <w:framePr w:w="9077" w:wrap="notBeside" w:vAnchor="text" w:hAnchor="text" w:xAlign="center" w:y="1"/>
        <w:shd w:val="clear" w:color="auto" w:fill="auto"/>
        <w:spacing w:line="230" w:lineRule="exact"/>
        <w:rPr>
          <w:rFonts w:asciiTheme="minorHAnsi" w:hAnsiTheme="minorHAnsi" w:cstheme="minorHAnsi"/>
        </w:rPr>
      </w:pPr>
    </w:p>
    <w:p w14:paraId="643EE254" w14:textId="73A8AB0E" w:rsidR="00777EA0" w:rsidRPr="00C62F8B" w:rsidRDefault="009C48D4">
      <w:pPr>
        <w:pStyle w:val="Podpistabeli0"/>
        <w:framePr w:w="9077" w:wrap="notBeside" w:vAnchor="text" w:hAnchor="text" w:xAlign="center" w:y="1"/>
        <w:shd w:val="clear" w:color="auto" w:fill="auto"/>
        <w:spacing w:line="230" w:lineRule="exact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KRYTERIA OCENY MERYTORYCZNEJ</w:t>
      </w:r>
    </w:p>
    <w:tbl>
      <w:tblPr>
        <w:tblOverlap w:val="never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5117"/>
        <w:gridCol w:w="1411"/>
        <w:gridCol w:w="1656"/>
      </w:tblGrid>
      <w:tr w:rsidR="00777EA0" w:rsidRPr="00C62F8B" w14:paraId="1357B367" w14:textId="77777777" w:rsidTr="00B97268">
        <w:trPr>
          <w:trHeight w:hRule="exact" w:val="1466"/>
          <w:jc w:val="center"/>
        </w:trPr>
        <w:tc>
          <w:tcPr>
            <w:tcW w:w="893" w:type="dxa"/>
            <w:shd w:val="clear" w:color="auto" w:fill="FFFFFF"/>
          </w:tcPr>
          <w:p w14:paraId="5B7D9644" w14:textId="3068B71C" w:rsidR="00777EA0" w:rsidRPr="00C62F8B" w:rsidRDefault="00A40DCC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L</w:t>
            </w:r>
            <w:r w:rsidR="009C48D4" w:rsidRPr="00C62F8B">
              <w:rPr>
                <w:rStyle w:val="TeksttreciPogrubienie0"/>
                <w:rFonts w:asciiTheme="minorHAnsi" w:hAnsiTheme="minorHAnsi" w:cstheme="minorHAnsi"/>
              </w:rPr>
              <w:t>p.</w:t>
            </w:r>
          </w:p>
        </w:tc>
        <w:tc>
          <w:tcPr>
            <w:tcW w:w="5117" w:type="dxa"/>
            <w:shd w:val="clear" w:color="auto" w:fill="FFFFFF"/>
          </w:tcPr>
          <w:p w14:paraId="7BFAA22A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left="5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Kryteria oceny merytorycznej</w:t>
            </w:r>
          </w:p>
        </w:tc>
        <w:tc>
          <w:tcPr>
            <w:tcW w:w="1411" w:type="dxa"/>
            <w:shd w:val="clear" w:color="auto" w:fill="FFFFFF"/>
          </w:tcPr>
          <w:p w14:paraId="592C21F0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Maksymalna</w:t>
            </w:r>
          </w:p>
          <w:p w14:paraId="0D1ED79F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ocena</w:t>
            </w:r>
          </w:p>
          <w:p w14:paraId="7342A3A9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punktowa</w:t>
            </w:r>
          </w:p>
        </w:tc>
        <w:tc>
          <w:tcPr>
            <w:tcW w:w="1656" w:type="dxa"/>
            <w:shd w:val="clear" w:color="auto" w:fill="FFFFFF"/>
          </w:tcPr>
          <w:p w14:paraId="5E8D6D60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Przyznana</w:t>
            </w:r>
          </w:p>
          <w:p w14:paraId="72A9D3C3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ocena</w:t>
            </w:r>
          </w:p>
          <w:p w14:paraId="782DE283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413" w:lineRule="exact"/>
              <w:ind w:left="80" w:firstLine="0"/>
              <w:jc w:val="left"/>
              <w:rPr>
                <w:rFonts w:asciiTheme="minorHAnsi" w:hAnsiTheme="minorHAnsi" w:cstheme="minorHAnsi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</w:rPr>
              <w:t>punktowa</w:t>
            </w:r>
          </w:p>
        </w:tc>
      </w:tr>
      <w:tr w:rsidR="00777EA0" w:rsidRPr="00C62F8B" w14:paraId="0FCF52D4" w14:textId="77777777" w:rsidTr="00B97268">
        <w:trPr>
          <w:trHeight w:hRule="exact" w:val="1828"/>
          <w:jc w:val="center"/>
        </w:trPr>
        <w:tc>
          <w:tcPr>
            <w:tcW w:w="893" w:type="dxa"/>
            <w:shd w:val="clear" w:color="auto" w:fill="FFFFFF"/>
          </w:tcPr>
          <w:p w14:paraId="268A3AFB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1.</w:t>
            </w:r>
          </w:p>
        </w:tc>
        <w:tc>
          <w:tcPr>
            <w:tcW w:w="5117" w:type="dxa"/>
            <w:shd w:val="clear" w:color="auto" w:fill="FFFFFF"/>
          </w:tcPr>
          <w:p w14:paraId="20056A61" w14:textId="77777777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Wskazane w ofercie działania w znacznym stopniu przyczyniają się do realizacji celu zadań (0-3)</w:t>
            </w:r>
          </w:p>
          <w:p w14:paraId="0ACED1C0" w14:textId="2ED6ED87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before="60" w:after="60"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Wskazane w ofercie działania są prawidłowo dobrane i adekwatne do celu szczegółowego (0-4)</w:t>
            </w:r>
          </w:p>
          <w:p w14:paraId="3B51634E" w14:textId="239BE618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Wskazane w ofercie działania są odpowiednio dobrane pod kątem zadań wybranych przez oferenta (0-3 pkt)</w:t>
            </w:r>
          </w:p>
        </w:tc>
        <w:tc>
          <w:tcPr>
            <w:tcW w:w="1411" w:type="dxa"/>
            <w:shd w:val="clear" w:color="auto" w:fill="FFFFFF"/>
          </w:tcPr>
          <w:p w14:paraId="3C5B75C9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10</w:t>
            </w:r>
          </w:p>
        </w:tc>
        <w:tc>
          <w:tcPr>
            <w:tcW w:w="1656" w:type="dxa"/>
            <w:shd w:val="clear" w:color="auto" w:fill="FFFFFF"/>
          </w:tcPr>
          <w:p w14:paraId="1BC280AE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447FFCC9" w14:textId="77777777" w:rsidTr="00B97268">
        <w:trPr>
          <w:trHeight w:hRule="exact" w:val="714"/>
          <w:jc w:val="center"/>
        </w:trPr>
        <w:tc>
          <w:tcPr>
            <w:tcW w:w="893" w:type="dxa"/>
            <w:shd w:val="clear" w:color="auto" w:fill="FFFFFF"/>
          </w:tcPr>
          <w:p w14:paraId="1FA94AA9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2.</w:t>
            </w:r>
          </w:p>
        </w:tc>
        <w:tc>
          <w:tcPr>
            <w:tcW w:w="5117" w:type="dxa"/>
            <w:shd w:val="clear" w:color="auto" w:fill="FFFFFF"/>
          </w:tcPr>
          <w:p w14:paraId="3CA1FF59" w14:textId="77777777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Oferent prawidłowo wskazał grupę osób będących uczestnikami projektu (0-2 pkt)</w:t>
            </w:r>
          </w:p>
        </w:tc>
        <w:tc>
          <w:tcPr>
            <w:tcW w:w="1411" w:type="dxa"/>
            <w:shd w:val="clear" w:color="auto" w:fill="FFFFFF"/>
          </w:tcPr>
          <w:p w14:paraId="2DCDDDE3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2</w:t>
            </w:r>
          </w:p>
        </w:tc>
        <w:tc>
          <w:tcPr>
            <w:tcW w:w="1656" w:type="dxa"/>
            <w:shd w:val="clear" w:color="auto" w:fill="FFFFFF"/>
          </w:tcPr>
          <w:p w14:paraId="4DC61E29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4772B097" w14:textId="77777777" w:rsidTr="00B97268">
        <w:trPr>
          <w:trHeight w:hRule="exact" w:val="1303"/>
          <w:jc w:val="center"/>
        </w:trPr>
        <w:tc>
          <w:tcPr>
            <w:tcW w:w="893" w:type="dxa"/>
            <w:shd w:val="clear" w:color="auto" w:fill="FFFFFF"/>
          </w:tcPr>
          <w:p w14:paraId="7D118874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3.</w:t>
            </w:r>
          </w:p>
        </w:tc>
        <w:tc>
          <w:tcPr>
            <w:tcW w:w="5117" w:type="dxa"/>
            <w:shd w:val="clear" w:color="auto" w:fill="FFFFFF"/>
          </w:tcPr>
          <w:p w14:paraId="24ACB763" w14:textId="6B70F7F2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Wskazane w ofercie rezultaty są mierzalne i adekwatne do planowanego zadania publicznego (0</w:t>
            </w:r>
            <w:r w:rsidR="00714F9B"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-</w:t>
            </w: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softHyphen/>
              <w:t>2 pkt)</w:t>
            </w:r>
          </w:p>
          <w:p w14:paraId="11042483" w14:textId="77777777" w:rsidR="00777EA0" w:rsidRPr="00C62F8B" w:rsidRDefault="009C48D4" w:rsidP="002342FA">
            <w:pPr>
              <w:pStyle w:val="Teksttreci0"/>
              <w:framePr w:w="9077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Projekt zapewnia trwałość rezultatów po zakończeniu działań projektowych (0-2 pkt).</w:t>
            </w:r>
          </w:p>
        </w:tc>
        <w:tc>
          <w:tcPr>
            <w:tcW w:w="1411" w:type="dxa"/>
            <w:shd w:val="clear" w:color="auto" w:fill="FFFFFF"/>
          </w:tcPr>
          <w:p w14:paraId="66F97D5E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4</w:t>
            </w:r>
          </w:p>
        </w:tc>
        <w:tc>
          <w:tcPr>
            <w:tcW w:w="1656" w:type="dxa"/>
            <w:shd w:val="clear" w:color="auto" w:fill="FFFFFF"/>
          </w:tcPr>
          <w:p w14:paraId="0C4B7FCE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1B712EF7" w14:textId="77777777" w:rsidTr="00B97268">
        <w:trPr>
          <w:trHeight w:hRule="exact" w:val="1291"/>
          <w:jc w:val="center"/>
        </w:trPr>
        <w:tc>
          <w:tcPr>
            <w:tcW w:w="893" w:type="dxa"/>
            <w:shd w:val="clear" w:color="auto" w:fill="FFFFFF"/>
          </w:tcPr>
          <w:p w14:paraId="15ED77E2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4.</w:t>
            </w:r>
          </w:p>
        </w:tc>
        <w:tc>
          <w:tcPr>
            <w:tcW w:w="5117" w:type="dxa"/>
            <w:shd w:val="clear" w:color="auto" w:fill="FFFFFF"/>
          </w:tcPr>
          <w:p w14:paraId="521CE993" w14:textId="77777777" w:rsidR="00777EA0" w:rsidRPr="00C62F8B" w:rsidRDefault="009C48D4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Oferent prawidłowo sporządził plan i harmonogram działań (0-2 pkt):</w:t>
            </w:r>
          </w:p>
          <w:p w14:paraId="3A398964" w14:textId="77777777" w:rsidR="00777EA0" w:rsidRPr="00C62F8B" w:rsidRDefault="009C48D4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92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spójność z opisem działań (0-1 pkt)</w:t>
            </w:r>
          </w:p>
          <w:p w14:paraId="4C5884C3" w14:textId="77777777" w:rsidR="00777EA0" w:rsidRPr="00C62F8B" w:rsidRDefault="009C48D4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8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czytelność (0-1 pkt)</w:t>
            </w:r>
          </w:p>
        </w:tc>
        <w:tc>
          <w:tcPr>
            <w:tcW w:w="1411" w:type="dxa"/>
            <w:shd w:val="clear" w:color="auto" w:fill="FFFFFF"/>
          </w:tcPr>
          <w:p w14:paraId="7AEA18F5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2</w:t>
            </w:r>
          </w:p>
        </w:tc>
        <w:tc>
          <w:tcPr>
            <w:tcW w:w="1656" w:type="dxa"/>
            <w:shd w:val="clear" w:color="auto" w:fill="FFFFFF"/>
          </w:tcPr>
          <w:p w14:paraId="01CC7355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6C73F0FA" w14:textId="77777777" w:rsidTr="00B97268">
        <w:trPr>
          <w:trHeight w:hRule="exact" w:val="877"/>
          <w:jc w:val="center"/>
        </w:trPr>
        <w:tc>
          <w:tcPr>
            <w:tcW w:w="893" w:type="dxa"/>
            <w:shd w:val="clear" w:color="auto" w:fill="FFFFFF"/>
          </w:tcPr>
          <w:p w14:paraId="60237E37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5.</w:t>
            </w:r>
          </w:p>
        </w:tc>
        <w:tc>
          <w:tcPr>
            <w:tcW w:w="5117" w:type="dxa"/>
            <w:shd w:val="clear" w:color="auto" w:fill="FFFFFF"/>
          </w:tcPr>
          <w:p w14:paraId="4CADF592" w14:textId="7AA7B593" w:rsidR="00777EA0" w:rsidRPr="00C62F8B" w:rsidRDefault="009C48D4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Oferent dysponuje odpowiednim potencjałem rzeczowym do realizacji działań zaplanowanych w projekcie (0-</w:t>
            </w:r>
            <w:r w:rsid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2</w:t>
            </w: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 xml:space="preserve"> pkt)</w:t>
            </w:r>
          </w:p>
        </w:tc>
        <w:tc>
          <w:tcPr>
            <w:tcW w:w="1411" w:type="dxa"/>
            <w:shd w:val="clear" w:color="auto" w:fill="FFFFFF"/>
          </w:tcPr>
          <w:p w14:paraId="48B2C9F7" w14:textId="5058B4F5" w:rsidR="00777EA0" w:rsidRPr="00C62F8B" w:rsidRDefault="00C62F8B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>
              <w:rPr>
                <w:rStyle w:val="Teksttreci6"/>
                <w:rFonts w:asciiTheme="minorHAnsi" w:hAnsiTheme="minorHAnsi" w:cstheme="minorHAnsi"/>
              </w:rPr>
              <w:t>2</w:t>
            </w:r>
          </w:p>
        </w:tc>
        <w:tc>
          <w:tcPr>
            <w:tcW w:w="1656" w:type="dxa"/>
            <w:shd w:val="clear" w:color="auto" w:fill="FFFFFF"/>
          </w:tcPr>
          <w:p w14:paraId="0DFAE01A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77EA0" w:rsidRPr="00C62F8B" w14:paraId="1197037C" w14:textId="77777777" w:rsidTr="00B97268">
        <w:trPr>
          <w:trHeight w:hRule="exact" w:val="1005"/>
          <w:jc w:val="center"/>
        </w:trPr>
        <w:tc>
          <w:tcPr>
            <w:tcW w:w="893" w:type="dxa"/>
            <w:shd w:val="clear" w:color="auto" w:fill="FFFFFF"/>
          </w:tcPr>
          <w:p w14:paraId="36F0951E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6.</w:t>
            </w:r>
          </w:p>
        </w:tc>
        <w:tc>
          <w:tcPr>
            <w:tcW w:w="5117" w:type="dxa"/>
            <w:shd w:val="clear" w:color="auto" w:fill="FFFFFF"/>
          </w:tcPr>
          <w:p w14:paraId="469561C3" w14:textId="6BBD48CE" w:rsidR="00777EA0" w:rsidRPr="00C62F8B" w:rsidRDefault="009C48D4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Oferent dysponuje doświadczeniem (osób i organizacji) i kwalifikacjami osób zaangażowanych w realizacje zada</w:t>
            </w:r>
            <w:r w:rsidR="00714F9B"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nia</w:t>
            </w:r>
            <w:r w:rsidR="00643C72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3C72"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(0-6 pkt)</w:t>
            </w:r>
          </w:p>
        </w:tc>
        <w:tc>
          <w:tcPr>
            <w:tcW w:w="1411" w:type="dxa"/>
            <w:shd w:val="clear" w:color="auto" w:fill="FFFFFF"/>
          </w:tcPr>
          <w:p w14:paraId="6BD442B7" w14:textId="77777777" w:rsidR="00777EA0" w:rsidRPr="00C62F8B" w:rsidRDefault="009C48D4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Fonts w:asciiTheme="minorHAnsi" w:hAnsiTheme="minorHAnsi" w:cstheme="minorHAnsi"/>
              </w:rPr>
            </w:pPr>
            <w:r w:rsidRPr="00C62F8B">
              <w:rPr>
                <w:rStyle w:val="Teksttreci6"/>
                <w:rFonts w:asciiTheme="minorHAnsi" w:hAnsiTheme="minorHAnsi" w:cstheme="minorHAnsi"/>
              </w:rPr>
              <w:t>6</w:t>
            </w:r>
          </w:p>
        </w:tc>
        <w:tc>
          <w:tcPr>
            <w:tcW w:w="1656" w:type="dxa"/>
            <w:shd w:val="clear" w:color="auto" w:fill="FFFFFF"/>
          </w:tcPr>
          <w:p w14:paraId="49104E42" w14:textId="77777777" w:rsidR="00777EA0" w:rsidRPr="00C62F8B" w:rsidRDefault="00777EA0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43C72" w:rsidRPr="00C62F8B" w14:paraId="2D81A902" w14:textId="77777777" w:rsidTr="00B97268">
        <w:trPr>
          <w:trHeight w:hRule="exact" w:val="3313"/>
          <w:jc w:val="center"/>
        </w:trPr>
        <w:tc>
          <w:tcPr>
            <w:tcW w:w="893" w:type="dxa"/>
            <w:shd w:val="clear" w:color="auto" w:fill="FFFFFF"/>
          </w:tcPr>
          <w:p w14:paraId="46A0625E" w14:textId="77777777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spacing w:line="230" w:lineRule="exact"/>
              <w:jc w:val="left"/>
              <w:rPr>
                <w:rStyle w:val="Teksttreci6"/>
                <w:rFonts w:asciiTheme="minorHAnsi" w:hAnsiTheme="minorHAnsi" w:cstheme="minorHAnsi"/>
              </w:rPr>
            </w:pPr>
          </w:p>
        </w:tc>
        <w:tc>
          <w:tcPr>
            <w:tcW w:w="5117" w:type="dxa"/>
            <w:shd w:val="clear" w:color="auto" w:fill="FFFFFF"/>
          </w:tcPr>
          <w:p w14:paraId="0BA2832C" w14:textId="77777777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Oferent prawidłowo sporządził</w:t>
            </w:r>
            <w:r>
              <w:t xml:space="preserve"> </w:t>
            </w: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kosztorys zadań publicznych (0-4 pkt):</w:t>
            </w:r>
          </w:p>
          <w:p w14:paraId="748ED50C" w14:textId="77777777" w:rsidR="00643C72" w:rsidRPr="00643C72" w:rsidRDefault="00643C72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97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celowość wydatków w odniesieniu</w:t>
            </w:r>
            <w:r>
              <w:t xml:space="preserve"> </w:t>
            </w:r>
            <w:r w:rsidRPr="00643C72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do przedstawionego zakresu rzeczowego zadań oraz planu i harmonogramu (0-1 pkt),</w:t>
            </w:r>
          </w:p>
          <w:p w14:paraId="269011B1" w14:textId="77777777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precyzyjność, brak błędów w sporządzonym kosztorysie (zwłaszcza w jednostkach miary etc.), wysokość stawek, uzasadnienie dla kosztów zamieszczonych w kosztorysie (0-1 pkt),</w:t>
            </w:r>
          </w:p>
          <w:p w14:paraId="00036F2C" w14:textId="77777777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92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oszacowane i zaplanowane koszty są bezpośrednio związane z realizacją projektu i odpowiadają cenom rynkowym (0-1 pkt),</w:t>
            </w:r>
          </w:p>
          <w:p w14:paraId="11EA7982" w14:textId="1ECCA37C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wkład własny został prawidłowo opisany i skalkulowany w ofercie (0-1 pkt).</w:t>
            </w:r>
          </w:p>
        </w:tc>
        <w:tc>
          <w:tcPr>
            <w:tcW w:w="1411" w:type="dxa"/>
            <w:shd w:val="clear" w:color="auto" w:fill="FFFFFF"/>
          </w:tcPr>
          <w:p w14:paraId="6B441D08" w14:textId="3AF4A080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Style w:val="Teksttreci6"/>
                <w:rFonts w:asciiTheme="minorHAnsi" w:hAnsiTheme="minorHAnsi" w:cstheme="minorHAnsi"/>
              </w:rPr>
            </w:pPr>
            <w:r>
              <w:rPr>
                <w:rStyle w:val="Teksttreci6"/>
                <w:rFonts w:asciiTheme="minorHAnsi" w:hAnsiTheme="minorHAnsi" w:cstheme="minorHAnsi"/>
              </w:rPr>
              <w:t>4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</w:tcPr>
          <w:p w14:paraId="2F1AAD93" w14:textId="77777777" w:rsidR="00643C72" w:rsidRPr="00C62F8B" w:rsidRDefault="00643C72" w:rsidP="00643C72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43C72" w:rsidRPr="00C62F8B" w14:paraId="3DEE09AD" w14:textId="77777777" w:rsidTr="00B97268">
        <w:trPr>
          <w:trHeight w:hRule="exact" w:val="590"/>
          <w:jc w:val="center"/>
        </w:trPr>
        <w:tc>
          <w:tcPr>
            <w:tcW w:w="6010" w:type="dxa"/>
            <w:gridSpan w:val="2"/>
            <w:shd w:val="clear" w:color="auto" w:fill="FFFFFF"/>
          </w:tcPr>
          <w:p w14:paraId="2F2F5620" w14:textId="3DC01332" w:rsidR="00643C72" w:rsidRPr="00C62F8B" w:rsidRDefault="00643C72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Pogrubienie0"/>
                <w:rFonts w:asciiTheme="minorHAnsi" w:hAnsiTheme="minorHAnsi" w:cstheme="minorHAnsi"/>
                <w:sz w:val="20"/>
                <w:szCs w:val="20"/>
              </w:rPr>
              <w:t>Suma punktów</w:t>
            </w:r>
          </w:p>
        </w:tc>
        <w:tc>
          <w:tcPr>
            <w:tcW w:w="1411" w:type="dxa"/>
            <w:shd w:val="clear" w:color="auto" w:fill="FFFFFF"/>
          </w:tcPr>
          <w:p w14:paraId="4607D215" w14:textId="6B00F5EF" w:rsidR="00643C72" w:rsidRPr="00B97268" w:rsidRDefault="00643C72" w:rsidP="00643C72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rStyle w:val="Teksttreci6"/>
                <w:rFonts w:asciiTheme="minorHAnsi" w:hAnsiTheme="minorHAnsi" w:cstheme="minorHAnsi"/>
                <w:b/>
                <w:bCs/>
              </w:rPr>
            </w:pPr>
            <w:r w:rsidRPr="00B97268">
              <w:rPr>
                <w:rStyle w:val="Teksttreci6"/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656" w:type="dxa"/>
            <w:tcBorders>
              <w:right w:val="nil"/>
            </w:tcBorders>
            <w:shd w:val="clear" w:color="auto" w:fill="FFFFFF"/>
          </w:tcPr>
          <w:p w14:paraId="35133BE8" w14:textId="77777777" w:rsidR="00643C72" w:rsidRPr="00C62F8B" w:rsidRDefault="00643C72" w:rsidP="00643C72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97268" w:rsidRPr="00C62F8B" w14:paraId="470A56E6" w14:textId="77777777" w:rsidTr="00976EC9">
        <w:trPr>
          <w:trHeight w:hRule="exact" w:val="590"/>
          <w:jc w:val="center"/>
        </w:trPr>
        <w:tc>
          <w:tcPr>
            <w:tcW w:w="6010" w:type="dxa"/>
            <w:gridSpan w:val="2"/>
            <w:shd w:val="clear" w:color="auto" w:fill="FFFFFF"/>
          </w:tcPr>
          <w:p w14:paraId="4989024B" w14:textId="07B64E42" w:rsidR="00B97268" w:rsidRPr="00C62F8B" w:rsidRDefault="00B97268" w:rsidP="00B97268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Style w:val="TeksttreciPogrubienie0"/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Wnioskowana kwota dotacji</w:t>
            </w:r>
          </w:p>
        </w:tc>
        <w:tc>
          <w:tcPr>
            <w:tcW w:w="3067" w:type="dxa"/>
            <w:gridSpan w:val="2"/>
            <w:shd w:val="clear" w:color="auto" w:fill="FFFFFF"/>
          </w:tcPr>
          <w:p w14:paraId="67190CBB" w14:textId="71116428" w:rsidR="00B97268" w:rsidRPr="00C62F8B" w:rsidRDefault="00B97268" w:rsidP="00B97268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97268" w:rsidRPr="00C62F8B" w14:paraId="76915FF5" w14:textId="77777777" w:rsidTr="00026530">
        <w:trPr>
          <w:trHeight w:hRule="exact" w:val="590"/>
          <w:jc w:val="center"/>
        </w:trPr>
        <w:tc>
          <w:tcPr>
            <w:tcW w:w="6010" w:type="dxa"/>
            <w:gridSpan w:val="2"/>
            <w:shd w:val="clear" w:color="auto" w:fill="FFFFFF"/>
          </w:tcPr>
          <w:p w14:paraId="26FA2FD8" w14:textId="77777777" w:rsidR="00B97268" w:rsidRPr="00C62F8B" w:rsidRDefault="00B97268" w:rsidP="00B97268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</w:pPr>
            <w:r w:rsidRPr="00C62F8B">
              <w:rPr>
                <w:rStyle w:val="Teksttreci6"/>
                <w:rFonts w:asciiTheme="minorHAnsi" w:hAnsiTheme="minorHAnsi" w:cstheme="minorHAnsi"/>
                <w:sz w:val="20"/>
                <w:szCs w:val="20"/>
              </w:rPr>
              <w:t>Rekomendowana kwota dotacji</w:t>
            </w:r>
          </w:p>
          <w:p w14:paraId="08EF30CC" w14:textId="77777777" w:rsidR="00B97268" w:rsidRPr="00C62F8B" w:rsidRDefault="00B97268" w:rsidP="00B97268">
            <w:pPr>
              <w:pStyle w:val="Teksttreci0"/>
              <w:framePr w:w="9077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Style w:val="TeksttreciPogrubienie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14:paraId="50EB8670" w14:textId="77777777" w:rsidR="00B97268" w:rsidRPr="00C62F8B" w:rsidRDefault="00B97268" w:rsidP="00B97268">
            <w:pPr>
              <w:framePr w:w="9077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696D66CA" w14:textId="77777777" w:rsidR="00777EA0" w:rsidRPr="00C62F8B" w:rsidRDefault="00777EA0">
      <w:pPr>
        <w:rPr>
          <w:rFonts w:asciiTheme="minorHAnsi" w:hAnsiTheme="minorHAnsi" w:cstheme="minorHAnsi"/>
          <w:sz w:val="2"/>
          <w:szCs w:val="2"/>
        </w:rPr>
      </w:pPr>
    </w:p>
    <w:p w14:paraId="0E74E2D2" w14:textId="77777777" w:rsidR="00777EA0" w:rsidRPr="00C62F8B" w:rsidRDefault="00777EA0">
      <w:pPr>
        <w:rPr>
          <w:rFonts w:asciiTheme="minorHAnsi" w:hAnsiTheme="minorHAnsi" w:cstheme="minorHAnsi"/>
          <w:sz w:val="2"/>
          <w:szCs w:val="2"/>
        </w:rPr>
      </w:pPr>
    </w:p>
    <w:p w14:paraId="352E5E44" w14:textId="77777777" w:rsidR="00777EA0" w:rsidRPr="00C62F8B" w:rsidRDefault="00777EA0">
      <w:pPr>
        <w:rPr>
          <w:rFonts w:asciiTheme="minorHAnsi" w:hAnsiTheme="minorHAnsi" w:cstheme="minorHAnsi"/>
          <w:sz w:val="2"/>
          <w:szCs w:val="2"/>
        </w:rPr>
      </w:pPr>
    </w:p>
    <w:p w14:paraId="46E5C83E" w14:textId="77777777" w:rsidR="00304C63" w:rsidRPr="00C62F8B" w:rsidRDefault="00304C63">
      <w:pPr>
        <w:rPr>
          <w:rFonts w:asciiTheme="minorHAnsi" w:hAnsiTheme="minorHAnsi" w:cstheme="minorHAnsi"/>
          <w:sz w:val="2"/>
          <w:szCs w:val="2"/>
        </w:rPr>
      </w:pPr>
    </w:p>
    <w:p w14:paraId="44BD845E" w14:textId="77777777" w:rsidR="00304C63" w:rsidRPr="00C62F8B" w:rsidRDefault="00304C63">
      <w:pPr>
        <w:rPr>
          <w:rFonts w:asciiTheme="minorHAnsi" w:hAnsiTheme="minorHAnsi" w:cstheme="minorHAnsi"/>
          <w:sz w:val="2"/>
          <w:szCs w:val="2"/>
        </w:rPr>
      </w:pPr>
    </w:p>
    <w:p w14:paraId="6FA6C735" w14:textId="77777777" w:rsidR="00304C63" w:rsidRPr="00C62F8B" w:rsidRDefault="00304C63" w:rsidP="00304C63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  <w:b/>
        </w:rPr>
        <w:lastRenderedPageBreak/>
        <w:t>REKOMENDACJA KOMISJI</w:t>
      </w:r>
      <w:r w:rsidRPr="00C62F8B">
        <w:rPr>
          <w:rFonts w:asciiTheme="minorHAnsi" w:hAnsiTheme="minorHAnsi" w:cstheme="minorHAnsi"/>
        </w:rPr>
        <w:t xml:space="preserve">: </w:t>
      </w:r>
    </w:p>
    <w:p w14:paraId="6C3526F3" w14:textId="77777777" w:rsidR="00304C63" w:rsidRPr="00C62F8B" w:rsidRDefault="00304C63" w:rsidP="00304C63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 xml:space="preserve">Komisja rekomenduje/nie rekomenduje ofertę do przyznania dotacji w wysokości …………, oceniając ją łącznie na ……… punktów.  </w:t>
      </w:r>
    </w:p>
    <w:p w14:paraId="4E242B4B" w14:textId="77777777" w:rsidR="00304C63" w:rsidRPr="00C62F8B" w:rsidRDefault="00304C63" w:rsidP="00304C63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5C9DAF31" w14:textId="77777777" w:rsidR="00304C63" w:rsidRPr="00C62F8B" w:rsidRDefault="00304C63" w:rsidP="00304C63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 xml:space="preserve">Podpisy członków komisji:  </w:t>
      </w:r>
    </w:p>
    <w:p w14:paraId="2856C790" w14:textId="37588008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64D5837D" w14:textId="77777777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6E223B9B" w14:textId="77777777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3255AA69" w14:textId="77777777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1B7756CA" w14:textId="77777777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4C49324A" w14:textId="77777777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5DBE3A79" w14:textId="32A3BC14" w:rsidR="00304C63" w:rsidRPr="00C62F8B" w:rsidRDefault="00304C63" w:rsidP="00304C63">
      <w:pPr>
        <w:pStyle w:val="Akapitzlist"/>
        <w:numPr>
          <w:ilvl w:val="0"/>
          <w:numId w:val="23"/>
        </w:numPr>
        <w:spacing w:before="120" w:after="120" w:line="360" w:lineRule="auto"/>
        <w:ind w:left="284"/>
        <w:jc w:val="both"/>
        <w:rPr>
          <w:rFonts w:asciiTheme="minorHAnsi" w:hAnsiTheme="minorHAnsi" w:cstheme="minorHAnsi"/>
        </w:rPr>
      </w:pPr>
      <w:r w:rsidRPr="00C62F8B">
        <w:rPr>
          <w:rFonts w:asciiTheme="minorHAnsi" w:hAnsiTheme="minorHAnsi" w:cstheme="minorHAnsi"/>
        </w:rPr>
        <w:t>…………………………………………………………………..</w:t>
      </w:r>
    </w:p>
    <w:p w14:paraId="5390A8C1" w14:textId="77777777" w:rsidR="00304C63" w:rsidRPr="00C62F8B" w:rsidRDefault="00304C63">
      <w:pPr>
        <w:rPr>
          <w:rFonts w:asciiTheme="minorHAnsi" w:hAnsiTheme="minorHAnsi" w:cstheme="minorHAnsi"/>
          <w:sz w:val="2"/>
          <w:szCs w:val="2"/>
        </w:rPr>
      </w:pPr>
    </w:p>
    <w:sectPr w:rsidR="00304C63" w:rsidRPr="00C62F8B" w:rsidSect="00777EA0">
      <w:headerReference w:type="default" r:id="rId7"/>
      <w:type w:val="continuous"/>
      <w:pgSz w:w="11906" w:h="16838"/>
      <w:pgMar w:top="1548" w:right="735" w:bottom="996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FAFB" w14:textId="77777777" w:rsidR="00980F9A" w:rsidRDefault="00980F9A" w:rsidP="00777EA0">
      <w:r>
        <w:separator/>
      </w:r>
    </w:p>
  </w:endnote>
  <w:endnote w:type="continuationSeparator" w:id="0">
    <w:p w14:paraId="021A6F9C" w14:textId="77777777" w:rsidR="00980F9A" w:rsidRDefault="00980F9A" w:rsidP="007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0420" w14:textId="77777777" w:rsidR="00980F9A" w:rsidRDefault="00980F9A"/>
  </w:footnote>
  <w:footnote w:type="continuationSeparator" w:id="0">
    <w:p w14:paraId="16FA7562" w14:textId="77777777" w:rsidR="00980F9A" w:rsidRDefault="00980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3AC2" w14:textId="77777777" w:rsidR="000951EE" w:rsidRDefault="000951EE" w:rsidP="000951EE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20"/>
        <w:szCs w:val="20"/>
      </w:rPr>
    </w:pPr>
  </w:p>
  <w:p w14:paraId="7EDA9400" w14:textId="3B4A37DF" w:rsidR="000951EE" w:rsidRPr="00D15730" w:rsidRDefault="000951EE" w:rsidP="000951EE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b/>
        <w:sz w:val="20"/>
        <w:szCs w:val="20"/>
      </w:rPr>
    </w:pPr>
    <w:r w:rsidRPr="00D15730">
      <w:rPr>
        <w:rFonts w:asciiTheme="majorBidi" w:hAnsiTheme="majorBidi" w:cstheme="majorBidi"/>
        <w:b/>
        <w:sz w:val="20"/>
        <w:szCs w:val="20"/>
      </w:rPr>
      <w:t xml:space="preserve">OCENA OFERTY                                                                                                                                       </w:t>
    </w:r>
  </w:p>
  <w:p w14:paraId="7B1735D7" w14:textId="5462CC9A" w:rsidR="000951EE" w:rsidRPr="000951EE" w:rsidRDefault="000951EE" w:rsidP="000951EE">
    <w:pPr>
      <w:pStyle w:val="Nagwek"/>
      <w:pBdr>
        <w:bottom w:val="thickThinSmallGap" w:sz="24" w:space="1" w:color="622423"/>
      </w:pBdr>
      <w:jc w:val="center"/>
      <w:rPr>
        <w:rFonts w:asciiTheme="majorBidi" w:hAnsiTheme="majorBidi" w:cstheme="majorBidi"/>
        <w:color w:val="auto"/>
        <w:sz w:val="32"/>
        <w:szCs w:val="32"/>
      </w:rPr>
    </w:pPr>
    <w:r w:rsidRPr="000951EE">
      <w:rPr>
        <w:rFonts w:asciiTheme="majorBidi" w:hAnsiTheme="majorBidi" w:cstheme="majorBidi"/>
        <w:b/>
        <w:color w:val="auto"/>
        <w:sz w:val="20"/>
        <w:szCs w:val="20"/>
      </w:rPr>
      <w:t xml:space="preserve"> „</w:t>
    </w:r>
    <w:r w:rsidRPr="000951EE">
      <w:rPr>
        <w:rFonts w:asciiTheme="minorHAnsi" w:hAnsiTheme="minorHAnsi" w:cstheme="minorHAnsi"/>
        <w:color w:val="auto"/>
      </w:rPr>
      <w:t>Wykonywanie zadań z zakresu ratownictwa wodnego i lądowego na terenie województwa warmińsko-mazurskiego</w:t>
    </w:r>
    <w:r w:rsidRPr="000951EE">
      <w:rPr>
        <w:rFonts w:asciiTheme="minorHAnsi" w:hAnsiTheme="minorHAnsi" w:cstheme="minorHAnsi"/>
        <w:color w:val="auto"/>
      </w:rPr>
      <w:t xml:space="preserve"> – </w:t>
    </w:r>
    <w:r w:rsidRPr="000951EE">
      <w:rPr>
        <w:rFonts w:asciiTheme="minorHAnsi" w:hAnsiTheme="minorHAnsi" w:cstheme="minorHAnsi"/>
        <w:color w:val="auto"/>
      </w:rPr>
      <w:t>dla podmiotów realizujących działania ratownicze w zakresie poszukiwania osób zaginionych przy użyciu psów ratowniczych</w:t>
    </w:r>
    <w:r w:rsidRPr="000951EE">
      <w:rPr>
        <w:rFonts w:asciiTheme="majorBidi" w:hAnsiTheme="majorBidi" w:cstheme="majorBidi"/>
        <w:b/>
        <w:color w:val="auto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820"/>
    <w:multiLevelType w:val="multilevel"/>
    <w:tmpl w:val="FABA5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33BF0"/>
    <w:multiLevelType w:val="multilevel"/>
    <w:tmpl w:val="2FBA62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B14F9"/>
    <w:multiLevelType w:val="multilevel"/>
    <w:tmpl w:val="8FF63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C0A26"/>
    <w:multiLevelType w:val="multilevel"/>
    <w:tmpl w:val="2D1AC1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302BA"/>
    <w:multiLevelType w:val="multilevel"/>
    <w:tmpl w:val="6B7A99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D20AB"/>
    <w:multiLevelType w:val="multilevel"/>
    <w:tmpl w:val="D97C2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B267F"/>
    <w:multiLevelType w:val="multilevel"/>
    <w:tmpl w:val="10F4CB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BA41D5"/>
    <w:multiLevelType w:val="multilevel"/>
    <w:tmpl w:val="AD763B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D4C77"/>
    <w:multiLevelType w:val="multilevel"/>
    <w:tmpl w:val="7680A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A13EAF"/>
    <w:multiLevelType w:val="hybridMultilevel"/>
    <w:tmpl w:val="8A52DD42"/>
    <w:lvl w:ilvl="0" w:tplc="31D63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E7826"/>
    <w:multiLevelType w:val="multilevel"/>
    <w:tmpl w:val="59300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E6C91"/>
    <w:multiLevelType w:val="multilevel"/>
    <w:tmpl w:val="7AB634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D7B41"/>
    <w:multiLevelType w:val="hybridMultilevel"/>
    <w:tmpl w:val="3A32FEB6"/>
    <w:lvl w:ilvl="0" w:tplc="ACB2D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121"/>
    <w:multiLevelType w:val="multilevel"/>
    <w:tmpl w:val="FCD072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E24C48"/>
    <w:multiLevelType w:val="multilevel"/>
    <w:tmpl w:val="702A8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1424DD"/>
    <w:multiLevelType w:val="multilevel"/>
    <w:tmpl w:val="D382B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B300A0"/>
    <w:multiLevelType w:val="hybridMultilevel"/>
    <w:tmpl w:val="4DBC8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16BF3"/>
    <w:multiLevelType w:val="multilevel"/>
    <w:tmpl w:val="DCA8A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F35E21"/>
    <w:multiLevelType w:val="multilevel"/>
    <w:tmpl w:val="E2CC6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47578F"/>
    <w:multiLevelType w:val="multilevel"/>
    <w:tmpl w:val="BFDAB2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BD70E4"/>
    <w:multiLevelType w:val="hybridMultilevel"/>
    <w:tmpl w:val="5C628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A5086"/>
    <w:multiLevelType w:val="multilevel"/>
    <w:tmpl w:val="B12A4D6C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BF51FB"/>
    <w:multiLevelType w:val="multilevel"/>
    <w:tmpl w:val="82D23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FB1C7F"/>
    <w:multiLevelType w:val="multilevel"/>
    <w:tmpl w:val="F5960D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C82DD9"/>
    <w:multiLevelType w:val="hybridMultilevel"/>
    <w:tmpl w:val="4AAE8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0455D"/>
    <w:multiLevelType w:val="multilevel"/>
    <w:tmpl w:val="7E1EBD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C168DD"/>
    <w:multiLevelType w:val="multilevel"/>
    <w:tmpl w:val="48984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0978354">
    <w:abstractNumId w:val="17"/>
  </w:num>
  <w:num w:numId="2" w16cid:durableId="1803621238">
    <w:abstractNumId w:val="26"/>
  </w:num>
  <w:num w:numId="3" w16cid:durableId="844247318">
    <w:abstractNumId w:val="1"/>
  </w:num>
  <w:num w:numId="4" w16cid:durableId="368575701">
    <w:abstractNumId w:val="6"/>
  </w:num>
  <w:num w:numId="5" w16cid:durableId="77682217">
    <w:abstractNumId w:val="22"/>
  </w:num>
  <w:num w:numId="6" w16cid:durableId="430786506">
    <w:abstractNumId w:val="3"/>
  </w:num>
  <w:num w:numId="7" w16cid:durableId="1572274465">
    <w:abstractNumId w:val="10"/>
  </w:num>
  <w:num w:numId="8" w16cid:durableId="1850833506">
    <w:abstractNumId w:val="13"/>
  </w:num>
  <w:num w:numId="9" w16cid:durableId="150215663">
    <w:abstractNumId w:val="11"/>
  </w:num>
  <w:num w:numId="10" w16cid:durableId="558368929">
    <w:abstractNumId w:val="0"/>
  </w:num>
  <w:num w:numId="11" w16cid:durableId="2035954642">
    <w:abstractNumId w:val="14"/>
  </w:num>
  <w:num w:numId="12" w16cid:durableId="642658666">
    <w:abstractNumId w:val="7"/>
  </w:num>
  <w:num w:numId="13" w16cid:durableId="224222377">
    <w:abstractNumId w:val="4"/>
  </w:num>
  <w:num w:numId="14" w16cid:durableId="125436708">
    <w:abstractNumId w:val="21"/>
  </w:num>
  <w:num w:numId="15" w16cid:durableId="756250005">
    <w:abstractNumId w:val="15"/>
  </w:num>
  <w:num w:numId="16" w16cid:durableId="2141605291">
    <w:abstractNumId w:val="18"/>
  </w:num>
  <w:num w:numId="17" w16cid:durableId="49154318">
    <w:abstractNumId w:val="19"/>
  </w:num>
  <w:num w:numId="18" w16cid:durableId="556938182">
    <w:abstractNumId w:val="23"/>
  </w:num>
  <w:num w:numId="19" w16cid:durableId="457603713">
    <w:abstractNumId w:val="8"/>
  </w:num>
  <w:num w:numId="20" w16cid:durableId="99110659">
    <w:abstractNumId w:val="5"/>
  </w:num>
  <w:num w:numId="21" w16cid:durableId="1070344793">
    <w:abstractNumId w:val="2"/>
  </w:num>
  <w:num w:numId="22" w16cid:durableId="975598417">
    <w:abstractNumId w:val="25"/>
  </w:num>
  <w:num w:numId="23" w16cid:durableId="1184635727">
    <w:abstractNumId w:val="20"/>
  </w:num>
  <w:num w:numId="24" w16cid:durableId="723021854">
    <w:abstractNumId w:val="24"/>
  </w:num>
  <w:num w:numId="25" w16cid:durableId="257449067">
    <w:abstractNumId w:val="16"/>
  </w:num>
  <w:num w:numId="26" w16cid:durableId="1901091826">
    <w:abstractNumId w:val="9"/>
  </w:num>
  <w:num w:numId="27" w16cid:durableId="388667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A0"/>
    <w:rsid w:val="000951EE"/>
    <w:rsid w:val="000E2DDB"/>
    <w:rsid w:val="00167833"/>
    <w:rsid w:val="002342FA"/>
    <w:rsid w:val="00304C63"/>
    <w:rsid w:val="004D7163"/>
    <w:rsid w:val="00512EBB"/>
    <w:rsid w:val="00643C72"/>
    <w:rsid w:val="00714F9B"/>
    <w:rsid w:val="00773188"/>
    <w:rsid w:val="00777EA0"/>
    <w:rsid w:val="00805BC9"/>
    <w:rsid w:val="008E72FF"/>
    <w:rsid w:val="00963C76"/>
    <w:rsid w:val="00980F9A"/>
    <w:rsid w:val="009C48D4"/>
    <w:rsid w:val="00A40DCC"/>
    <w:rsid w:val="00B97268"/>
    <w:rsid w:val="00C62F8B"/>
    <w:rsid w:val="00D175DA"/>
    <w:rsid w:val="00D324B4"/>
    <w:rsid w:val="00D879B6"/>
    <w:rsid w:val="00F33977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FC2B"/>
  <w15:docId w15:val="{8F036B6E-9639-4CF2-B6B1-B5646F6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77EA0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7EA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Teksttreci2">
    <w:name w:val="Tekst treści (2)_"/>
    <w:basedOn w:val="Domylnaczcionkaakapitu"/>
    <w:link w:val="Teksttreci2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Odstpy2pt">
    <w:name w:val="Tekst treści (3) + Odstępy 2 pt"/>
    <w:basedOn w:val="Teksttreci3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Pogrubienie">
    <w:name w:val="Tekst treści + Pogrubienie"/>
    <w:basedOn w:val="Teksttreci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/>
    </w:rPr>
  </w:style>
  <w:style w:type="character" w:customStyle="1" w:styleId="Nagweklubstopka2">
    <w:name w:val="Nagłówek lub stopka"/>
    <w:basedOn w:val="Nagweklubstopka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777E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3">
    <w:name w:val="Nagłówek #3_"/>
    <w:basedOn w:val="Domylnaczcionkaakapitu"/>
    <w:link w:val="Nagwek3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5">
    <w:name w:val="Tekst treści (5)_"/>
    <w:basedOn w:val="Domylnaczcionkaakapitu"/>
    <w:link w:val="Teksttreci50"/>
    <w:rsid w:val="00777EA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Teksttreci6">
    <w:name w:val="Tekst treści"/>
    <w:basedOn w:val="Teksttreci"/>
    <w:rsid w:val="00777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0">
    <w:name w:val="Tekst treści + Pogrubienie"/>
    <w:basedOn w:val="Teksttreci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dpistabeli">
    <w:name w:val="Podpis tabeli_"/>
    <w:basedOn w:val="Domylnaczcionkaakapitu"/>
    <w:link w:val="Podpistabeli0"/>
    <w:rsid w:val="00777E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Nagwek10">
    <w:name w:val="Nagłówek #1"/>
    <w:basedOn w:val="Normalny"/>
    <w:link w:val="Nagwek1"/>
    <w:rsid w:val="00777EA0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74"/>
      <w:szCs w:val="74"/>
    </w:rPr>
  </w:style>
  <w:style w:type="paragraph" w:customStyle="1" w:styleId="Nagwek20">
    <w:name w:val="Nagłówek #2"/>
    <w:basedOn w:val="Normalny"/>
    <w:link w:val="Nagwek2"/>
    <w:rsid w:val="00777EA0"/>
    <w:pPr>
      <w:shd w:val="clear" w:color="auto" w:fill="FFFFFF"/>
      <w:spacing w:before="480" w:line="0" w:lineRule="atLeast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Teksttreci20">
    <w:name w:val="Tekst treści (2)"/>
    <w:basedOn w:val="Normalny"/>
    <w:link w:val="Teksttreci2"/>
    <w:rsid w:val="00777EA0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777EA0"/>
    <w:pPr>
      <w:shd w:val="clear" w:color="auto" w:fill="FFFFFF"/>
      <w:spacing w:before="360" w:line="536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777EA0"/>
    <w:pPr>
      <w:shd w:val="clear" w:color="auto" w:fill="FFFFFF"/>
      <w:spacing w:line="536" w:lineRule="exact"/>
      <w:ind w:hanging="5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777E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777EA0"/>
    <w:pPr>
      <w:shd w:val="clear" w:color="auto" w:fill="FFFFFF"/>
      <w:spacing w:before="78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Nagwek30">
    <w:name w:val="Nagłówek #3"/>
    <w:basedOn w:val="Normalny"/>
    <w:link w:val="Nagwek3"/>
    <w:rsid w:val="00777EA0"/>
    <w:pPr>
      <w:shd w:val="clear" w:color="auto" w:fill="FFFFFF"/>
      <w:spacing w:before="180" w:after="96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77EA0"/>
    <w:pPr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Podpistabeli0">
    <w:name w:val="Podpis tabeli"/>
    <w:basedOn w:val="Normalny"/>
    <w:link w:val="Podpistabeli"/>
    <w:rsid w:val="00777E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A40D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DCC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40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DCC"/>
    <w:rPr>
      <w:color w:val="000000"/>
    </w:rPr>
  </w:style>
  <w:style w:type="paragraph" w:styleId="Akapitzlist">
    <w:name w:val="List Paragraph"/>
    <w:basedOn w:val="Normalny"/>
    <w:uiPriority w:val="34"/>
    <w:qFormat/>
    <w:rsid w:val="0030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Kołodzińska</cp:lastModifiedBy>
  <cp:revision>18</cp:revision>
  <dcterms:created xsi:type="dcterms:W3CDTF">2025-03-11T10:44:00Z</dcterms:created>
  <dcterms:modified xsi:type="dcterms:W3CDTF">2025-03-12T10:28:00Z</dcterms:modified>
</cp:coreProperties>
</file>