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E63" w:rsidRPr="00690E63" w:rsidRDefault="00690E63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bookmarkStart w:id="0" w:name="ezdSprawaZnak"/>
      <w:bookmarkStart w:id="1" w:name="_Hlk213834466"/>
      <w:r w:rsidRPr="00690E63">
        <w:rPr>
          <w:rFonts w:ascii="Arial" w:hAnsi="Arial" w:cs="Arial"/>
          <w:sz w:val="26"/>
          <w:szCs w:val="26"/>
        </w:rPr>
        <w:t>GENERALNY DYREKTOR</w:t>
      </w:r>
    </w:p>
    <w:p w:rsidR="00690E63" w:rsidRDefault="00690E63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>OCHRONY ŚRODOWISKA</w:t>
      </w:r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 xml:space="preserve">Warszawa, </w:t>
      </w:r>
      <w:bookmarkStart w:id="2" w:name="ezdDataPodpisu"/>
      <w:r w:rsidRPr="00690E63">
        <w:rPr>
          <w:rFonts w:ascii="Arial" w:hAnsi="Arial" w:cs="Arial"/>
          <w:sz w:val="26"/>
          <w:szCs w:val="26"/>
        </w:rPr>
        <w:t>12 listopada 2025</w:t>
      </w:r>
      <w:bookmarkEnd w:id="2"/>
      <w:r w:rsidRPr="00690E63">
        <w:rPr>
          <w:rFonts w:ascii="Arial" w:hAnsi="Arial" w:cs="Arial"/>
          <w:sz w:val="26"/>
          <w:szCs w:val="26"/>
        </w:rPr>
        <w:t xml:space="preserve"> r.</w:t>
      </w:r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>DOOŚ-WDŚII.420.22.2024</w:t>
      </w:r>
      <w:bookmarkEnd w:id="0"/>
      <w:r w:rsidRPr="00690E63">
        <w:rPr>
          <w:rFonts w:ascii="Arial" w:hAnsi="Arial" w:cs="Arial"/>
          <w:sz w:val="26"/>
          <w:szCs w:val="26"/>
        </w:rPr>
        <w:t>.</w:t>
      </w:r>
      <w:bookmarkStart w:id="3" w:name="ezdAutorInicjaly"/>
      <w:r w:rsidRPr="00690E63">
        <w:rPr>
          <w:rFonts w:ascii="Arial" w:hAnsi="Arial" w:cs="Arial"/>
          <w:sz w:val="26"/>
          <w:szCs w:val="26"/>
        </w:rPr>
        <w:t>MK</w:t>
      </w:r>
      <w:bookmarkEnd w:id="3"/>
      <w:r w:rsidRPr="00690E63">
        <w:rPr>
          <w:rFonts w:ascii="Arial" w:hAnsi="Arial" w:cs="Arial"/>
          <w:sz w:val="26"/>
          <w:szCs w:val="26"/>
        </w:rPr>
        <w:t>W.84</w:t>
      </w:r>
    </w:p>
    <w:p w:rsidR="00B353E2" w:rsidRDefault="00B353E2" w:rsidP="00631347">
      <w:pPr>
        <w:pStyle w:val="Bezodstpw"/>
        <w:spacing w:line="336" w:lineRule="auto"/>
        <w:rPr>
          <w:rFonts w:ascii="Arial" w:hAnsi="Arial" w:cs="Arial"/>
          <w:color w:val="000000"/>
          <w:sz w:val="26"/>
          <w:szCs w:val="26"/>
        </w:rPr>
      </w:pPr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color w:val="000000"/>
          <w:sz w:val="26"/>
          <w:szCs w:val="26"/>
        </w:rPr>
      </w:pPr>
      <w:r w:rsidRPr="00690E63">
        <w:rPr>
          <w:rFonts w:ascii="Arial" w:hAnsi="Arial" w:cs="Arial"/>
          <w:color w:val="000000"/>
          <w:sz w:val="26"/>
          <w:szCs w:val="26"/>
        </w:rPr>
        <w:t>ZAWIADOMIENIE</w:t>
      </w:r>
    </w:p>
    <w:p w:rsidR="00000000" w:rsidRPr="00690E63" w:rsidRDefault="00000000" w:rsidP="00631347">
      <w:pPr>
        <w:pStyle w:val="Bezodstpw"/>
        <w:spacing w:line="336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r w:rsidRPr="00690E63">
        <w:rPr>
          <w:rFonts w:ascii="Arial" w:hAnsi="Arial" w:cs="Arial"/>
          <w:color w:val="000000"/>
          <w:sz w:val="26"/>
          <w:szCs w:val="26"/>
        </w:rPr>
        <w:t xml:space="preserve">Generalny Dyrektor Ochrony Środowiska zawiadamia o wydaniu postanowienia z 7 listopada 2025 r., znak: DOOŚ-WDŚII.420.22.2024.MKW.83, którym odmówił wstrzymania natychmiastowego wykonania </w:t>
      </w:r>
      <w:r w:rsidRPr="00690E63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decyzji Regionalnego Dyrektora Ochrony Środowiska w Łodzi Nr 2/2024 z 26 stycznia 2024 r., znak: WOOŚ.420.16.2022.ZŻł.333, o środowiskowych uwarunkowaniach dla przedsięwzięcia pn. „Budowa linii kolejowej nr 85 na odc. Warszawa Zachodnia – CPK – Łódź Niciarniana (bez odcinka w obrębie Węzła kolejowego CPK) – odcinek łódzki”</w:t>
      </w:r>
      <w:r w:rsidRPr="00690E63">
        <w:rPr>
          <w:rFonts w:ascii="Arial" w:eastAsia="Times New Roman" w:hAnsi="Arial" w:cs="Arial"/>
          <w:iCs/>
          <w:color w:val="000000" w:themeColor="text1"/>
          <w:sz w:val="26"/>
          <w:szCs w:val="26"/>
          <w:lang w:eastAsia="pl-PL"/>
        </w:rPr>
        <w:t>.</w:t>
      </w:r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>Doręczenie postanowienia stronom postępowania uważa się za dokonane po upływie czternastu dni liczonych od następnego dnia po dniu, w którym upubliczniono zawiadomienie.</w:t>
      </w:r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 xml:space="preserve">Z treścią postanowienia strony postępowania mogą zapoznać się w: Generalnej Dyrekcji Ochrony Środowiska, Regionalnej Dyrekcji Ochrony Środowiska w Łodzi oraz w Regionalnej Dyrekcji Ochrony Środowiska w Warszawie lub w sposób wskazany w art. 49b </w:t>
      </w:r>
      <w:r w:rsidR="00631347">
        <w:rPr>
          <w:rFonts w:ascii="Arial" w:hAnsi="Arial" w:cs="Arial"/>
          <w:sz w:val="26"/>
          <w:szCs w:val="26"/>
        </w:rPr>
        <w:t>paragraf</w:t>
      </w:r>
      <w:r w:rsidRPr="00690E63">
        <w:rPr>
          <w:rFonts w:ascii="Arial" w:hAnsi="Arial" w:cs="Arial"/>
          <w:sz w:val="26"/>
          <w:szCs w:val="26"/>
        </w:rPr>
        <w:t xml:space="preserve"> 1 ustawy z dnia 14 czerwca 1960 r. – Kodeks postępowania administracyjnego (</w:t>
      </w:r>
      <w:r w:rsidR="00631347">
        <w:rPr>
          <w:rFonts w:ascii="Arial" w:hAnsi="Arial" w:cs="Arial"/>
          <w:sz w:val="26"/>
          <w:szCs w:val="26"/>
        </w:rPr>
        <w:t>Dziennik Ustaw</w:t>
      </w:r>
      <w:r w:rsidRPr="00690E63">
        <w:rPr>
          <w:rFonts w:ascii="Arial" w:hAnsi="Arial" w:cs="Arial"/>
          <w:sz w:val="26"/>
          <w:szCs w:val="26"/>
        </w:rPr>
        <w:t xml:space="preserve"> z 2024 r. poz. 572, ze zm.), dalej k.</w:t>
      </w:r>
      <w:r w:rsidRPr="00690E63">
        <w:rPr>
          <w:rFonts w:ascii="Arial" w:hAnsi="Arial" w:cs="Arial"/>
          <w:iCs/>
          <w:sz w:val="26"/>
          <w:szCs w:val="26"/>
        </w:rPr>
        <w:t>p.a</w:t>
      </w:r>
      <w:r w:rsidRPr="00690E63">
        <w:rPr>
          <w:rFonts w:ascii="Arial" w:hAnsi="Arial" w:cs="Arial"/>
          <w:sz w:val="26"/>
          <w:szCs w:val="26"/>
        </w:rPr>
        <w:t>.</w:t>
      </w:r>
    </w:p>
    <w:p w:rsidR="006A0DA8" w:rsidRPr="00690E63" w:rsidRDefault="006A0DA8" w:rsidP="00631347">
      <w:pPr>
        <w:pStyle w:val="menfont"/>
        <w:spacing w:line="336" w:lineRule="auto"/>
        <w:rPr>
          <w:i/>
          <w:iCs/>
          <w:sz w:val="22"/>
          <w:szCs w:val="22"/>
        </w:rPr>
      </w:pPr>
    </w:p>
    <w:p w:rsidR="006A0DA8" w:rsidRPr="00631347" w:rsidRDefault="006A0DA8" w:rsidP="00631347">
      <w:pPr>
        <w:pStyle w:val="menfont"/>
        <w:spacing w:line="336" w:lineRule="auto"/>
        <w:rPr>
          <w:sz w:val="22"/>
          <w:szCs w:val="22"/>
        </w:rPr>
      </w:pPr>
      <w:r w:rsidRPr="00631347">
        <w:rPr>
          <w:sz w:val="22"/>
          <w:szCs w:val="22"/>
        </w:rPr>
        <w:t>Z upoważnienia</w:t>
      </w:r>
    </w:p>
    <w:p w:rsidR="006A0DA8" w:rsidRPr="00631347" w:rsidRDefault="006A0DA8" w:rsidP="00631347">
      <w:pPr>
        <w:pStyle w:val="menfont"/>
        <w:spacing w:line="336" w:lineRule="auto"/>
        <w:rPr>
          <w:sz w:val="22"/>
          <w:szCs w:val="22"/>
        </w:rPr>
      </w:pPr>
      <w:r w:rsidRPr="00631347">
        <w:rPr>
          <w:sz w:val="22"/>
          <w:szCs w:val="22"/>
        </w:rPr>
        <w:t>Generalnego Dyrektora Ochrony Środowiska</w:t>
      </w:r>
    </w:p>
    <w:p w:rsidR="006A0DA8" w:rsidRPr="00631347" w:rsidRDefault="006A0DA8" w:rsidP="00631347">
      <w:pPr>
        <w:pStyle w:val="menfont"/>
        <w:spacing w:before="240" w:line="336" w:lineRule="auto"/>
        <w:rPr>
          <w:sz w:val="22"/>
          <w:szCs w:val="22"/>
        </w:rPr>
      </w:pPr>
      <w:r w:rsidRPr="00631347">
        <w:rPr>
          <w:sz w:val="22"/>
          <w:szCs w:val="22"/>
        </w:rPr>
        <w:t>Katarzyna Bińkowska</w:t>
      </w:r>
    </w:p>
    <w:p w:rsidR="006A0DA8" w:rsidRPr="00631347" w:rsidRDefault="006A0DA8" w:rsidP="00631347">
      <w:pPr>
        <w:pStyle w:val="menfont"/>
        <w:spacing w:line="336" w:lineRule="auto"/>
        <w:rPr>
          <w:sz w:val="22"/>
          <w:szCs w:val="22"/>
        </w:rPr>
      </w:pPr>
      <w:r w:rsidRPr="00631347">
        <w:rPr>
          <w:sz w:val="22"/>
          <w:szCs w:val="22"/>
        </w:rPr>
        <w:t>Naczelnik Wydziału</w:t>
      </w:r>
    </w:p>
    <w:p w:rsidR="006A0DA8" w:rsidRPr="00631347" w:rsidRDefault="006A0DA8" w:rsidP="00631347">
      <w:pPr>
        <w:pStyle w:val="menfont"/>
        <w:spacing w:line="336" w:lineRule="auto"/>
        <w:rPr>
          <w:sz w:val="22"/>
          <w:szCs w:val="22"/>
        </w:rPr>
      </w:pPr>
      <w:r w:rsidRPr="00631347">
        <w:rPr>
          <w:sz w:val="22"/>
          <w:szCs w:val="22"/>
        </w:rPr>
        <w:t>Departament Ocen Oddziaływania na Środowisko</w:t>
      </w:r>
    </w:p>
    <w:p w:rsidR="006A0DA8" w:rsidRPr="00631347" w:rsidRDefault="006A0DA8" w:rsidP="00631347">
      <w:pPr>
        <w:pStyle w:val="menfont"/>
        <w:spacing w:line="336" w:lineRule="auto"/>
        <w:rPr>
          <w:sz w:val="22"/>
          <w:szCs w:val="22"/>
        </w:rPr>
      </w:pPr>
      <w:r w:rsidRPr="00631347">
        <w:rPr>
          <w:color w:val="7F7F7F" w:themeColor="text1" w:themeTint="80"/>
          <w:sz w:val="22"/>
          <w:szCs w:val="22"/>
        </w:rPr>
        <w:t>/ – podpisany cyfrowo – /</w:t>
      </w:r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bookmarkStart w:id="4" w:name="_Hlk205579832"/>
      <w:bookmarkEnd w:id="1"/>
    </w:p>
    <w:p w:rsidR="00000000" w:rsidRPr="00690E63" w:rsidRDefault="00000000" w:rsidP="00631347">
      <w:pPr>
        <w:pStyle w:val="Bezodstpw"/>
        <w:spacing w:line="336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>Zawiadomienie zostało upublicznione w terminie od </w:t>
      </w:r>
      <w:r w:rsidR="00690E63" w:rsidRPr="00690E63">
        <w:rPr>
          <w:rFonts w:ascii="Arial" w:hAnsi="Arial" w:cs="Arial"/>
          <w:sz w:val="26"/>
          <w:szCs w:val="26"/>
        </w:rPr>
        <w:t>13 listopada 2025 r.</w:t>
      </w:r>
      <w:r w:rsidRPr="00690E63">
        <w:rPr>
          <w:rFonts w:ascii="Arial" w:hAnsi="Arial" w:cs="Arial"/>
          <w:sz w:val="26"/>
          <w:szCs w:val="26"/>
        </w:rPr>
        <w:t xml:space="preserve"> do …………………</w:t>
      </w:r>
    </w:p>
    <w:bookmarkEnd w:id="4"/>
    <w:p w:rsidR="00000000" w:rsidRPr="00690E63" w:rsidRDefault="00000000" w:rsidP="00690E63">
      <w:pPr>
        <w:pStyle w:val="Bezodstpw"/>
        <w:spacing w:line="360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lastRenderedPageBreak/>
        <w:t xml:space="preserve">Art. 49 </w:t>
      </w:r>
      <w:r w:rsidR="00631347">
        <w:rPr>
          <w:rFonts w:ascii="Arial" w:hAnsi="Arial" w:cs="Arial"/>
          <w:sz w:val="26"/>
          <w:szCs w:val="26"/>
        </w:rPr>
        <w:t>paragraf</w:t>
      </w:r>
      <w:r w:rsidRPr="00690E63">
        <w:rPr>
          <w:rFonts w:ascii="Arial" w:hAnsi="Arial" w:cs="Arial"/>
          <w:sz w:val="26"/>
          <w:szCs w:val="26"/>
        </w:rPr>
        <w:t xml:space="preserve"> 1 k.</w:t>
      </w:r>
      <w:r w:rsidRPr="00690E63">
        <w:rPr>
          <w:rFonts w:ascii="Arial" w:hAnsi="Arial" w:cs="Arial"/>
          <w:iCs/>
          <w:sz w:val="26"/>
          <w:szCs w:val="26"/>
        </w:rPr>
        <w:t>p.a.:</w:t>
      </w:r>
      <w:r w:rsidRPr="00690E63">
        <w:rPr>
          <w:rFonts w:ascii="Arial" w:hAnsi="Arial" w:cs="Arial"/>
          <w:sz w:val="26"/>
          <w:szCs w:val="26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690E63" w:rsidRDefault="00000000" w:rsidP="00690E63">
      <w:pPr>
        <w:pStyle w:val="Bezodstpw"/>
        <w:spacing w:line="360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 xml:space="preserve">Art. 49b </w:t>
      </w:r>
      <w:r w:rsidR="00631347">
        <w:rPr>
          <w:rFonts w:ascii="Arial" w:hAnsi="Arial" w:cs="Arial"/>
          <w:sz w:val="26"/>
          <w:szCs w:val="26"/>
        </w:rPr>
        <w:t>paragraf</w:t>
      </w:r>
      <w:r w:rsidRPr="00690E63">
        <w:rPr>
          <w:rFonts w:ascii="Arial" w:hAnsi="Arial" w:cs="Arial"/>
          <w:sz w:val="26"/>
          <w:szCs w:val="26"/>
        </w:rPr>
        <w:t xml:space="preserve"> 1 k.</w:t>
      </w:r>
      <w:r w:rsidRPr="00690E63">
        <w:rPr>
          <w:rFonts w:ascii="Arial" w:hAnsi="Arial" w:cs="Arial"/>
          <w:iCs/>
          <w:sz w:val="26"/>
          <w:szCs w:val="26"/>
        </w:rPr>
        <w:t>p.a.:</w:t>
      </w:r>
      <w:r w:rsidRPr="00690E63">
        <w:rPr>
          <w:rFonts w:ascii="Arial" w:hAnsi="Arial" w:cs="Arial"/>
          <w:i/>
          <w:sz w:val="26"/>
          <w:szCs w:val="26"/>
        </w:rPr>
        <w:t xml:space="preserve"> </w:t>
      </w:r>
      <w:r w:rsidRPr="00690E63">
        <w:rPr>
          <w:rFonts w:ascii="Arial" w:hAnsi="Arial" w:cs="Arial"/>
          <w:sz w:val="26"/>
          <w:szCs w:val="26"/>
        </w:rPr>
        <w:t xml:space="preserve">W przypadku zawiadomienia strony zgodnie z art. 49 </w:t>
      </w:r>
      <w:r w:rsidR="00631347">
        <w:rPr>
          <w:rFonts w:ascii="Arial" w:hAnsi="Arial" w:cs="Arial"/>
          <w:sz w:val="26"/>
          <w:szCs w:val="26"/>
        </w:rPr>
        <w:t>paragraf</w:t>
      </w:r>
      <w:r w:rsidRPr="00690E63">
        <w:rPr>
          <w:rFonts w:ascii="Arial" w:hAnsi="Arial" w:cs="Arial"/>
          <w:sz w:val="26"/>
          <w:szCs w:val="26"/>
        </w:rPr>
        <w:t xml:space="preserve">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000000" w:rsidRPr="00690E63" w:rsidRDefault="00000000" w:rsidP="00690E63">
      <w:pPr>
        <w:pStyle w:val="Bezodstpw"/>
        <w:spacing w:line="360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>Art. 74 ust. 3 ustawy z dnia 3 października 2008 r. o udostępnianiu informacji o środowisku i jego ochronie, udziale społeczeństwa w ochronie środowiska oraz o ocenach oddziaływania na środowisko (</w:t>
      </w:r>
      <w:r w:rsidR="00631347">
        <w:rPr>
          <w:rFonts w:ascii="Arial" w:hAnsi="Arial" w:cs="Arial"/>
          <w:sz w:val="26"/>
          <w:szCs w:val="26"/>
        </w:rPr>
        <w:t>Dziennik Ustaw</w:t>
      </w:r>
      <w:r w:rsidRPr="00690E63">
        <w:rPr>
          <w:rFonts w:ascii="Arial" w:hAnsi="Arial" w:cs="Arial"/>
          <w:sz w:val="26"/>
          <w:szCs w:val="26"/>
        </w:rPr>
        <w:t xml:space="preserve"> z 2023 r. poz. 1094), dalej </w:t>
      </w:r>
      <w:r w:rsidRPr="00690E63">
        <w:rPr>
          <w:rFonts w:ascii="Arial" w:hAnsi="Arial" w:cs="Arial"/>
          <w:iCs/>
          <w:sz w:val="26"/>
          <w:szCs w:val="26"/>
        </w:rPr>
        <w:t>u.o.o.ś.:</w:t>
      </w:r>
      <w:r w:rsidRPr="00690E63">
        <w:rPr>
          <w:rFonts w:ascii="Arial" w:hAnsi="Arial" w:cs="Arial"/>
          <w:sz w:val="26"/>
          <w:szCs w:val="26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000000" w:rsidRPr="00690E63" w:rsidRDefault="00000000" w:rsidP="00690E63">
      <w:pPr>
        <w:pStyle w:val="Bezodstpw"/>
        <w:spacing w:line="360" w:lineRule="auto"/>
        <w:rPr>
          <w:rFonts w:ascii="Arial" w:hAnsi="Arial" w:cs="Arial"/>
          <w:sz w:val="26"/>
          <w:szCs w:val="26"/>
        </w:rPr>
      </w:pPr>
      <w:r w:rsidRPr="00690E63">
        <w:rPr>
          <w:rFonts w:ascii="Arial" w:hAnsi="Arial" w:cs="Arial"/>
          <w:sz w:val="26"/>
          <w:szCs w:val="26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631347">
        <w:rPr>
          <w:rFonts w:ascii="Arial" w:hAnsi="Arial" w:cs="Arial"/>
          <w:sz w:val="26"/>
          <w:szCs w:val="26"/>
        </w:rPr>
        <w:t>Dziennik Ustaw</w:t>
      </w:r>
      <w:r w:rsidRPr="00690E63">
        <w:rPr>
          <w:rFonts w:ascii="Arial" w:hAnsi="Arial" w:cs="Arial"/>
          <w:sz w:val="26"/>
          <w:szCs w:val="26"/>
        </w:rPr>
        <w:t xml:space="preserve">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:rsidR="00000000" w:rsidRPr="00690E63" w:rsidRDefault="00000000" w:rsidP="00690E63">
      <w:pPr>
        <w:pStyle w:val="Bezodstpw"/>
        <w:spacing w:line="360" w:lineRule="auto"/>
        <w:rPr>
          <w:rFonts w:ascii="Arial" w:hAnsi="Arial" w:cs="Arial"/>
          <w:sz w:val="26"/>
          <w:szCs w:val="26"/>
        </w:rPr>
      </w:pPr>
    </w:p>
    <w:sectPr w:rsidR="00DA0FC3" w:rsidRPr="00690E63" w:rsidSect="00A3212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0BB" w:rsidRDefault="00EA60BB">
      <w:pPr>
        <w:spacing w:after="0" w:line="240" w:lineRule="auto"/>
      </w:pPr>
      <w:r>
        <w:separator/>
      </w:r>
    </w:p>
  </w:endnote>
  <w:endnote w:type="continuationSeparator" w:id="0">
    <w:p w:rsidR="00EA60BB" w:rsidRDefault="00EA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Stopka"/>
      <w:jc w:val="right"/>
    </w:pPr>
  </w:p>
  <w:p w:rsidR="00000000" w:rsidRPr="00B81B27" w:rsidRDefault="0000000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3D67B8" w:rsidRDefault="00000000">
    <w:pPr>
      <w:pStyle w:val="Stopka"/>
      <w:jc w:val="right"/>
      <w:rPr>
        <w:rFonts w:ascii="Arial" w:hAnsi="Arial" w:cs="Arial"/>
        <w:sz w:val="18"/>
        <w:szCs w:val="18"/>
      </w:rPr>
    </w:pPr>
  </w:p>
  <w:p w:rsidR="00000000" w:rsidRPr="003D67B8" w:rsidRDefault="00000000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0BB" w:rsidRDefault="00EA60BB">
      <w:pPr>
        <w:spacing w:after="0" w:line="240" w:lineRule="auto"/>
      </w:pPr>
      <w:r>
        <w:separator/>
      </w:r>
    </w:p>
  </w:footnote>
  <w:footnote w:type="continuationSeparator" w:id="0">
    <w:p w:rsidR="00EA60BB" w:rsidRDefault="00EA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ED"/>
    <w:rsid w:val="00631347"/>
    <w:rsid w:val="00690E63"/>
    <w:rsid w:val="006A0DA8"/>
    <w:rsid w:val="007273B0"/>
    <w:rsid w:val="00841BED"/>
    <w:rsid w:val="00B353E2"/>
    <w:rsid w:val="00EA60BB"/>
    <w:rsid w:val="00F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B7BD"/>
  <w15:docId w15:val="{D6DFFFA6-4329-46AD-89FD-86484194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835E2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1F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1F0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F03"/>
    <w:rPr>
      <w:b/>
      <w:bCs/>
      <w:lang w:eastAsia="en-US"/>
    </w:rPr>
  </w:style>
  <w:style w:type="paragraph" w:styleId="Bezodstpw">
    <w:name w:val="No Spacing"/>
    <w:uiPriority w:val="1"/>
    <w:qFormat/>
    <w:rsid w:val="006A0D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3</cp:revision>
  <cp:lastPrinted>2010-12-24T09:23:00Z</cp:lastPrinted>
  <dcterms:created xsi:type="dcterms:W3CDTF">2025-11-13T10:18:00Z</dcterms:created>
  <dcterms:modified xsi:type="dcterms:W3CDTF">2025-11-13T10:23:00Z</dcterms:modified>
</cp:coreProperties>
</file>