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870EC" w14:textId="6FA879E2" w:rsidR="004F52C5" w:rsidRPr="00FB7CE5" w:rsidRDefault="004F52C5" w:rsidP="004F52C5">
      <w:pPr>
        <w:suppressAutoHyphens/>
        <w:jc w:val="right"/>
        <w:rPr>
          <w:rFonts w:ascii="Times New Roman" w:eastAsia="Times New Roman" w:hAnsi="Times New Roman"/>
          <w:sz w:val="24"/>
          <w:szCs w:val="24"/>
          <w:lang w:val="pt-BR" w:eastAsia="ar-SA"/>
        </w:rPr>
      </w:pPr>
      <w:r w:rsidRPr="00FB7CE5">
        <w:rPr>
          <w:rFonts w:ascii="Times New Roman" w:eastAsia="Times New Roman" w:hAnsi="Times New Roman"/>
          <w:sz w:val="24"/>
          <w:szCs w:val="24"/>
          <w:lang w:val="pt-BR" w:eastAsia="ar-SA"/>
        </w:rPr>
        <w:t xml:space="preserve">Garwolin, dn. </w:t>
      </w:r>
      <w:r w:rsidR="00502276">
        <w:rPr>
          <w:rFonts w:ascii="Times New Roman" w:eastAsia="Times New Roman" w:hAnsi="Times New Roman"/>
          <w:sz w:val="24"/>
          <w:szCs w:val="24"/>
          <w:lang w:val="pt-BR" w:eastAsia="ar-SA"/>
        </w:rPr>
        <w:t>16.08</w:t>
      </w:r>
      <w:r w:rsidRPr="00FB7CE5">
        <w:rPr>
          <w:rFonts w:ascii="Times New Roman" w:eastAsia="Times New Roman" w:hAnsi="Times New Roman"/>
          <w:sz w:val="24"/>
          <w:szCs w:val="24"/>
          <w:lang w:val="pt-BR" w:eastAsia="ar-SA"/>
        </w:rPr>
        <w:t>.</w:t>
      </w:r>
      <w:r w:rsidR="00C83770" w:rsidRPr="00FB7CE5">
        <w:rPr>
          <w:rFonts w:ascii="Times New Roman" w:eastAsia="Times New Roman" w:hAnsi="Times New Roman"/>
          <w:sz w:val="24"/>
          <w:szCs w:val="24"/>
          <w:lang w:val="pt-BR" w:eastAsia="ar-SA"/>
        </w:rPr>
        <w:t>202</w:t>
      </w:r>
      <w:r w:rsidR="008D173D">
        <w:rPr>
          <w:rFonts w:ascii="Times New Roman" w:eastAsia="Times New Roman" w:hAnsi="Times New Roman"/>
          <w:sz w:val="24"/>
          <w:szCs w:val="24"/>
          <w:lang w:val="pt-BR" w:eastAsia="ar-SA"/>
        </w:rPr>
        <w:t>4</w:t>
      </w:r>
      <w:r w:rsidRPr="00FB7CE5">
        <w:rPr>
          <w:rFonts w:ascii="Times New Roman" w:eastAsia="Times New Roman" w:hAnsi="Times New Roman"/>
          <w:sz w:val="24"/>
          <w:szCs w:val="24"/>
          <w:lang w:val="pt-BR" w:eastAsia="ar-SA"/>
        </w:rPr>
        <w:t xml:space="preserve"> r.</w:t>
      </w:r>
    </w:p>
    <w:p w14:paraId="7FF0F5A8" w14:textId="24C3D48D" w:rsidR="004F52C5" w:rsidRPr="00FB7CE5" w:rsidRDefault="004F52C5" w:rsidP="004F52C5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de-DE" w:eastAsia="ar-SA"/>
        </w:rPr>
      </w:pPr>
      <w:r w:rsidRPr="00FB7CE5">
        <w:rPr>
          <w:rFonts w:ascii="Times New Roman" w:eastAsia="Times New Roman" w:hAnsi="Times New Roman"/>
          <w:sz w:val="24"/>
          <w:szCs w:val="24"/>
          <w:lang w:val="de-DE" w:eastAsia="ar-SA"/>
        </w:rPr>
        <w:t>HK.9027.1.</w:t>
      </w:r>
      <w:r w:rsidR="00502276">
        <w:rPr>
          <w:rFonts w:ascii="Times New Roman" w:eastAsia="Times New Roman" w:hAnsi="Times New Roman"/>
          <w:sz w:val="24"/>
          <w:szCs w:val="24"/>
          <w:lang w:val="de-DE" w:eastAsia="ar-SA"/>
        </w:rPr>
        <w:t>86</w:t>
      </w:r>
      <w:r w:rsidRPr="00FB7CE5">
        <w:rPr>
          <w:rFonts w:ascii="Times New Roman" w:eastAsia="Times New Roman" w:hAnsi="Times New Roman"/>
          <w:sz w:val="24"/>
          <w:szCs w:val="24"/>
          <w:lang w:val="de-DE" w:eastAsia="ar-SA"/>
        </w:rPr>
        <w:t>.</w:t>
      </w:r>
      <w:r w:rsidR="00C83770" w:rsidRPr="00FB7CE5">
        <w:rPr>
          <w:rFonts w:ascii="Times New Roman" w:eastAsia="Times New Roman" w:hAnsi="Times New Roman"/>
          <w:sz w:val="24"/>
          <w:szCs w:val="24"/>
          <w:lang w:val="de-DE" w:eastAsia="ar-SA"/>
        </w:rPr>
        <w:t>202</w:t>
      </w:r>
      <w:r w:rsidR="00502276">
        <w:rPr>
          <w:rFonts w:ascii="Times New Roman" w:eastAsia="Times New Roman" w:hAnsi="Times New Roman"/>
          <w:sz w:val="24"/>
          <w:szCs w:val="24"/>
          <w:lang w:val="de-DE" w:eastAsia="ar-SA"/>
        </w:rPr>
        <w:t>3</w:t>
      </w:r>
    </w:p>
    <w:p w14:paraId="5A0D2BD6" w14:textId="77777777" w:rsidR="004F52C5" w:rsidRPr="004F52C5" w:rsidRDefault="004F52C5" w:rsidP="004F52C5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de-DE" w:eastAsia="ar-SA"/>
        </w:rPr>
      </w:pPr>
    </w:p>
    <w:p w14:paraId="2749C95B" w14:textId="77777777" w:rsidR="004F52C5" w:rsidRPr="004F52C5" w:rsidRDefault="004F52C5" w:rsidP="004F52C5">
      <w:pPr>
        <w:suppressAutoHyphens/>
        <w:spacing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  <w:r w:rsidRPr="004F52C5"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OCENA JAKOŚCI WODY</w:t>
      </w:r>
    </w:p>
    <w:p w14:paraId="54BE662C" w14:textId="77777777" w:rsidR="004F52C5" w:rsidRPr="004F52C5" w:rsidRDefault="004F52C5" w:rsidP="004F52C5">
      <w:pPr>
        <w:suppressAutoHyphens/>
        <w:spacing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</w:p>
    <w:p w14:paraId="27629614" w14:textId="77777777" w:rsidR="004F52C5" w:rsidRPr="004F52C5" w:rsidRDefault="004F52C5" w:rsidP="004F52C5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F52C5">
        <w:rPr>
          <w:rFonts w:ascii="Times New Roman" w:eastAsia="Times New Roman" w:hAnsi="Times New Roman"/>
          <w:sz w:val="24"/>
          <w:szCs w:val="24"/>
          <w:lang w:eastAsia="pl-PL"/>
        </w:rPr>
        <w:t>Na podstawie: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2BF1546A" w14:textId="77777777" w:rsidR="008D173D" w:rsidRPr="001E3A6C" w:rsidRDefault="008D173D" w:rsidP="008D173D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E3A6C">
        <w:rPr>
          <w:rFonts w:ascii="Times New Roman" w:eastAsia="Times New Roman" w:hAnsi="Times New Roman"/>
          <w:sz w:val="24"/>
          <w:szCs w:val="24"/>
          <w:lang w:eastAsia="pl-PL"/>
        </w:rPr>
        <w:t>art. 4 ust.1 pkt 1 ustawy z dnia 14 marca 1985 r. o Państwowej Inspekcji Sanitarnej (Dz. U.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1E3A6C">
        <w:rPr>
          <w:rFonts w:ascii="Times New Roman" w:eastAsia="Times New Roman" w:hAnsi="Times New Roman"/>
          <w:sz w:val="24"/>
          <w:szCs w:val="24"/>
          <w:lang w:eastAsia="pl-PL"/>
        </w:rPr>
        <w:t>z  202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Pr="001E3A6C">
        <w:rPr>
          <w:rFonts w:ascii="Times New Roman" w:eastAsia="Times New Roman" w:hAnsi="Times New Roman"/>
          <w:sz w:val="24"/>
          <w:szCs w:val="24"/>
          <w:lang w:eastAsia="pl-PL"/>
        </w:rPr>
        <w:t xml:space="preserve"> r. poz. 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416</w:t>
      </w:r>
      <w:r w:rsidRPr="001E3A6C">
        <w:rPr>
          <w:rFonts w:ascii="Times New Roman" w:eastAsia="Times New Roman" w:hAnsi="Times New Roman"/>
          <w:sz w:val="24"/>
          <w:szCs w:val="24"/>
          <w:lang w:eastAsia="pl-PL"/>
        </w:rPr>
        <w:t>)</w:t>
      </w:r>
    </w:p>
    <w:p w14:paraId="64402ED0" w14:textId="77777777" w:rsidR="008D173D" w:rsidRPr="001E3A6C" w:rsidRDefault="008D173D" w:rsidP="008D173D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E3A6C">
        <w:rPr>
          <w:rFonts w:ascii="Times New Roman" w:eastAsia="Times New Roman" w:hAnsi="Times New Roman"/>
          <w:sz w:val="24"/>
          <w:szCs w:val="24"/>
          <w:lang w:eastAsia="pl-PL"/>
        </w:rPr>
        <w:t>art. 12 ust.1 ustawy z dnia 7 czerwca 2001 r. o zbiorowym zaopatrzeniu w wodę i zbiorowym odprowadzaniu ścieków (Dz. U. z 202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Pr="001E3A6C">
        <w:rPr>
          <w:rFonts w:ascii="Times New Roman" w:eastAsia="Times New Roman" w:hAnsi="Times New Roman"/>
          <w:sz w:val="24"/>
          <w:szCs w:val="24"/>
          <w:lang w:eastAsia="pl-PL"/>
        </w:rPr>
        <w:t xml:space="preserve"> r. poz.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75</w:t>
      </w:r>
      <w:r w:rsidRPr="001E3A6C">
        <w:rPr>
          <w:rFonts w:ascii="Times New Roman" w:eastAsia="Times New Roman" w:hAnsi="Times New Roman"/>
          <w:sz w:val="24"/>
          <w:szCs w:val="24"/>
          <w:lang w:eastAsia="pl-PL"/>
        </w:rPr>
        <w:t xml:space="preserve">7) </w:t>
      </w:r>
    </w:p>
    <w:p w14:paraId="0D50C645" w14:textId="77777777" w:rsidR="008D173D" w:rsidRPr="001E3A6C" w:rsidRDefault="008D173D" w:rsidP="008D173D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E3A6C">
        <w:rPr>
          <w:rFonts w:ascii="Times New Roman" w:eastAsia="Times New Roman" w:hAnsi="Times New Roman"/>
          <w:sz w:val="24"/>
          <w:szCs w:val="24"/>
          <w:lang w:eastAsia="pl-PL"/>
        </w:rPr>
        <w:t xml:space="preserve">§ 21 ust. 1 i § 22 ust. 1 </w:t>
      </w:r>
      <w:bookmarkStart w:id="0" w:name="_Hlk10113325"/>
      <w:r w:rsidRPr="001E3A6C">
        <w:rPr>
          <w:rFonts w:ascii="Times New Roman" w:eastAsia="Times New Roman" w:hAnsi="Times New Roman"/>
          <w:sz w:val="24"/>
          <w:szCs w:val="24"/>
          <w:lang w:eastAsia="pl-PL"/>
        </w:rPr>
        <w:t>rozporządzenia Ministra Zdrowia z dnia 7 grudnia 2017 r. w sprawie jakości wody przeznaczonej do spożycia przez ludzi (Dz. U. z 2017 r. poz. 2294)</w:t>
      </w:r>
      <w:bookmarkEnd w:id="0"/>
    </w:p>
    <w:p w14:paraId="45A66B8D" w14:textId="77777777" w:rsidR="004F52C5" w:rsidRPr="004F52C5" w:rsidRDefault="004F52C5" w:rsidP="004F52C5">
      <w:pPr>
        <w:spacing w:line="240" w:lineRule="auto"/>
        <w:ind w:left="3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3FEE1B9" w14:textId="671B904E" w:rsidR="004F52C5" w:rsidRPr="004F52C5" w:rsidRDefault="004F52C5" w:rsidP="004F52C5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po rozpatrzeniu danych z poboru próbki wody, dokonanego w dniu </w:t>
      </w:r>
      <w:r w:rsidR="00BF3015">
        <w:rPr>
          <w:rFonts w:ascii="Times New Roman" w:eastAsia="Times New Roman" w:hAnsi="Times New Roman"/>
          <w:sz w:val="24"/>
          <w:szCs w:val="24"/>
          <w:lang w:eastAsia="ar-SA"/>
        </w:rPr>
        <w:t>18.07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C83770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8D173D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r., z</w:t>
      </w:r>
      <w:r w:rsidRPr="004F52C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 wodociągu </w:t>
      </w:r>
      <w:r w:rsidR="00BF3015">
        <w:rPr>
          <w:rFonts w:ascii="Times New Roman" w:eastAsia="Times New Roman" w:hAnsi="Times New Roman"/>
          <w:b/>
          <w:sz w:val="24"/>
          <w:szCs w:val="24"/>
          <w:lang w:eastAsia="ar-SA"/>
        </w:rPr>
        <w:t>Żelechów Osiedle, ul. Ogrodowa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w ramach kontroli wewnętrznej</w:t>
      </w:r>
      <w:r w:rsidR="00812FE8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bookmarkStart w:id="1" w:name="_Hlk174707666"/>
      <w:r w:rsidR="00C83770" w:rsidRPr="00C8377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F3015">
        <w:rPr>
          <w:rFonts w:ascii="Times New Roman" w:eastAsia="Times New Roman" w:hAnsi="Times New Roman"/>
          <w:sz w:val="24"/>
          <w:szCs w:val="24"/>
          <w:lang w:eastAsia="ar-SA"/>
        </w:rPr>
        <w:t>SUW kran hydrofornia - woda podawana do sieci</w:t>
      </w:r>
      <w:bookmarkEnd w:id="1"/>
      <w:r w:rsidR="00C83770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="00C83770"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i</w:t>
      </w:r>
      <w:r w:rsidR="008D173D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na</w:t>
      </w:r>
      <w:r w:rsidR="008D173D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podstawie uzyskanych wyników badań ww. próbek: Sprawozdanie z </w:t>
      </w:r>
      <w:r w:rsidR="00FB7CE5">
        <w:rPr>
          <w:rFonts w:ascii="Times New Roman" w:eastAsia="Times New Roman" w:hAnsi="Times New Roman"/>
          <w:sz w:val="24"/>
          <w:szCs w:val="24"/>
          <w:lang w:eastAsia="ar-SA"/>
        </w:rPr>
        <w:t>pobierania i 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badań Nr SB/</w:t>
      </w:r>
      <w:r w:rsidR="00BF3015">
        <w:rPr>
          <w:rFonts w:ascii="Times New Roman" w:eastAsia="Times New Roman" w:hAnsi="Times New Roman"/>
          <w:sz w:val="24"/>
          <w:szCs w:val="24"/>
          <w:lang w:eastAsia="ar-SA"/>
        </w:rPr>
        <w:t>89300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/0</w:t>
      </w:r>
      <w:r w:rsidR="00BF3015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/202</w:t>
      </w:r>
      <w:r w:rsidR="008D173D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z dnia </w:t>
      </w:r>
      <w:r w:rsidR="00BF3015">
        <w:rPr>
          <w:rFonts w:ascii="Times New Roman" w:eastAsia="Times New Roman" w:hAnsi="Times New Roman"/>
          <w:sz w:val="24"/>
          <w:szCs w:val="24"/>
          <w:lang w:eastAsia="ar-SA"/>
        </w:rPr>
        <w:t>26.07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C83770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8D173D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r., wykonanych zgodnie z wymaganiami załącznika nr 6 do ww. rozporządzenia,</w:t>
      </w:r>
    </w:p>
    <w:p w14:paraId="7DA06868" w14:textId="36317897" w:rsidR="00C83770" w:rsidRPr="004F52C5" w:rsidRDefault="00C83770" w:rsidP="00C83770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po rozpatrzeniu danych zawartych w protokole Nr HK.903.1.</w:t>
      </w:r>
      <w:r w:rsidR="00BF3015">
        <w:rPr>
          <w:rFonts w:ascii="Times New Roman" w:eastAsia="Times New Roman" w:hAnsi="Times New Roman"/>
          <w:sz w:val="24"/>
          <w:szCs w:val="24"/>
          <w:lang w:eastAsia="ar-SA"/>
        </w:rPr>
        <w:t>60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1B5498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z poboru próbek wody, dokonanego w dniu </w:t>
      </w:r>
      <w:r w:rsidR="00BF3015">
        <w:rPr>
          <w:rFonts w:ascii="Times New Roman" w:eastAsia="Times New Roman" w:hAnsi="Times New Roman"/>
          <w:sz w:val="24"/>
          <w:szCs w:val="24"/>
          <w:lang w:eastAsia="ar-SA"/>
        </w:rPr>
        <w:t>06.08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1B5498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r, </w:t>
      </w:r>
      <w:r w:rsidR="00BF3015">
        <w:rPr>
          <w:rFonts w:ascii="Times New Roman" w:eastAsia="Times New Roman" w:hAnsi="Times New Roman"/>
          <w:sz w:val="24"/>
          <w:szCs w:val="24"/>
          <w:lang w:eastAsia="ar-SA"/>
        </w:rPr>
        <w:t xml:space="preserve">w ramach kontroli urzędowej 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z sieci  ww. wodociągu: </w:t>
      </w:r>
      <w:r w:rsidR="00BF3015">
        <w:rPr>
          <w:rFonts w:ascii="Times New Roman" w:eastAsia="Times New Roman" w:hAnsi="Times New Roman"/>
          <w:sz w:val="24"/>
          <w:szCs w:val="24"/>
          <w:lang w:eastAsia="ar-SA"/>
        </w:rPr>
        <w:t>SUW kran hydrofornia - woda podawana do sieci</w:t>
      </w:r>
      <w:r w:rsidR="00BF3015"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i na podstawie uzyskanych wyników badań ww. próbek: Sprawozdanie z badań Nr OL-LBW.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9051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1.</w:t>
      </w:r>
      <w:r w:rsidR="00BF3015">
        <w:rPr>
          <w:rFonts w:ascii="Times New Roman" w:eastAsia="Times New Roman" w:hAnsi="Times New Roman"/>
          <w:sz w:val="24"/>
          <w:szCs w:val="24"/>
          <w:lang w:eastAsia="ar-SA"/>
        </w:rPr>
        <w:t>760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/n</w:t>
      </w:r>
      <w:r w:rsidR="00BF3015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1B5498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z dnia </w:t>
      </w:r>
      <w:r w:rsidR="00BF3015">
        <w:rPr>
          <w:rFonts w:ascii="Times New Roman" w:eastAsia="Times New Roman" w:hAnsi="Times New Roman"/>
          <w:sz w:val="24"/>
          <w:szCs w:val="24"/>
          <w:lang w:eastAsia="ar-SA"/>
        </w:rPr>
        <w:t>09.08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1B5498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r., wykonanych zgodnie z wymaganiami załącznika nr 6 do ww. rozporządzenia,</w:t>
      </w:r>
    </w:p>
    <w:p w14:paraId="77DE858F" w14:textId="77777777" w:rsidR="00FB7CE5" w:rsidRPr="004F52C5" w:rsidRDefault="00FB7CE5" w:rsidP="00A04A12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862CB56" w14:textId="77777777" w:rsidR="004F52C5" w:rsidRPr="004F52C5" w:rsidRDefault="004F52C5" w:rsidP="004F52C5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F52C5">
        <w:rPr>
          <w:rFonts w:ascii="Times New Roman" w:eastAsia="Times New Roman" w:hAnsi="Times New Roman"/>
          <w:b/>
          <w:sz w:val="24"/>
          <w:szCs w:val="24"/>
          <w:lang w:eastAsia="ar-SA"/>
        </w:rPr>
        <w:t>Państwowy Powiatowy Inspektor Sanitarny w Garwolinie</w:t>
      </w:r>
    </w:p>
    <w:p w14:paraId="611F7AE1" w14:textId="77777777" w:rsidR="004F52C5" w:rsidRPr="004F52C5" w:rsidRDefault="004F52C5" w:rsidP="004F52C5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F52C5">
        <w:rPr>
          <w:rFonts w:ascii="Times New Roman" w:eastAsia="Times New Roman" w:hAnsi="Times New Roman"/>
          <w:b/>
          <w:sz w:val="24"/>
          <w:szCs w:val="24"/>
          <w:lang w:eastAsia="ar-SA"/>
        </w:rPr>
        <w:t>stwierdza przydatność wody do spożycia przez ludzi</w:t>
      </w:r>
    </w:p>
    <w:p w14:paraId="0FBA0560" w14:textId="12F849D9" w:rsidR="004F52C5" w:rsidRPr="004F52C5" w:rsidRDefault="004F52C5" w:rsidP="004F52C5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F52C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z wodociągu </w:t>
      </w:r>
      <w:r w:rsidR="00E4560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publicznego Żelechów Osiedle, ul. Ogrodowa </w:t>
      </w:r>
    </w:p>
    <w:p w14:paraId="6E6CDC1C" w14:textId="77777777" w:rsidR="004F52C5" w:rsidRPr="004F52C5" w:rsidRDefault="004F52C5" w:rsidP="004F52C5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F52C5">
        <w:rPr>
          <w:rFonts w:ascii="Times New Roman" w:eastAsia="Times New Roman" w:hAnsi="Times New Roman"/>
          <w:b/>
          <w:sz w:val="24"/>
          <w:szCs w:val="24"/>
          <w:lang w:eastAsia="ar-SA"/>
        </w:rPr>
        <w:t>zarządzanego przez Zakład Gospodarki Komunalnej Żelechów</w:t>
      </w:r>
    </w:p>
    <w:p w14:paraId="61450CC4" w14:textId="77777777" w:rsidR="004F52C5" w:rsidRPr="004F52C5" w:rsidRDefault="004F52C5" w:rsidP="004F52C5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F52C5">
        <w:rPr>
          <w:rFonts w:ascii="Times New Roman" w:eastAsia="Times New Roman" w:hAnsi="Times New Roman"/>
          <w:b/>
          <w:sz w:val="24"/>
          <w:szCs w:val="24"/>
          <w:lang w:eastAsia="ar-SA"/>
        </w:rPr>
        <w:t>ul. Waisenberga 1, 08-430 Żelechów</w:t>
      </w:r>
    </w:p>
    <w:p w14:paraId="310798F1" w14:textId="77777777" w:rsidR="004F52C5" w:rsidRPr="004F52C5" w:rsidRDefault="004F52C5" w:rsidP="004F52C5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00FB5378" w14:textId="77777777" w:rsidR="00A04A12" w:rsidRDefault="004F52C5" w:rsidP="004F52C5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F52C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</w:p>
    <w:p w14:paraId="53E4BB56" w14:textId="77777777" w:rsidR="00E746D6" w:rsidRDefault="00E746D6" w:rsidP="004F52C5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08DAFF42" w14:textId="352C137E" w:rsidR="00E746D6" w:rsidRPr="00A95C8E" w:rsidRDefault="00A95C8E" w:rsidP="00A95C8E">
      <w:pPr>
        <w:suppressAutoHyphens/>
        <w:spacing w:line="240" w:lineRule="auto"/>
        <w:ind w:left="3540" w:firstLine="708"/>
        <w:rPr>
          <w:rFonts w:ascii="Times New Roman" w:eastAsia="Times New Roman" w:hAnsi="Times New Roman"/>
          <w:bCs/>
          <w:lang w:eastAsia="ar-SA"/>
        </w:rPr>
      </w:pPr>
      <w:r w:rsidRPr="00A95C8E">
        <w:rPr>
          <w:rFonts w:ascii="Times New Roman" w:eastAsia="Times New Roman" w:hAnsi="Times New Roman"/>
          <w:bCs/>
          <w:lang w:eastAsia="ar-SA"/>
        </w:rPr>
        <w:t xml:space="preserve">Państwowy Powiatowy </w:t>
      </w:r>
      <w:r>
        <w:rPr>
          <w:rFonts w:ascii="Times New Roman" w:eastAsia="Times New Roman" w:hAnsi="Times New Roman"/>
          <w:bCs/>
          <w:lang w:eastAsia="ar-SA"/>
        </w:rPr>
        <w:br/>
        <w:t xml:space="preserve">           </w:t>
      </w:r>
      <w:r w:rsidRPr="00A95C8E">
        <w:rPr>
          <w:rFonts w:ascii="Times New Roman" w:eastAsia="Times New Roman" w:hAnsi="Times New Roman"/>
          <w:bCs/>
          <w:lang w:eastAsia="ar-SA"/>
        </w:rPr>
        <w:t>Inspektor</w:t>
      </w:r>
      <w:r>
        <w:rPr>
          <w:rFonts w:ascii="Times New Roman" w:eastAsia="Times New Roman" w:hAnsi="Times New Roman"/>
          <w:bCs/>
          <w:lang w:eastAsia="ar-SA"/>
        </w:rPr>
        <w:t xml:space="preserve"> </w:t>
      </w:r>
      <w:r w:rsidRPr="00A95C8E">
        <w:rPr>
          <w:rFonts w:ascii="Times New Roman" w:eastAsia="Times New Roman" w:hAnsi="Times New Roman"/>
          <w:bCs/>
          <w:lang w:eastAsia="ar-SA"/>
        </w:rPr>
        <w:t>Sanitarny w Garwolinie</w:t>
      </w:r>
      <w:r w:rsidRPr="00A95C8E">
        <w:rPr>
          <w:rFonts w:ascii="Times New Roman" w:eastAsia="Times New Roman" w:hAnsi="Times New Roman"/>
          <w:bCs/>
          <w:lang w:eastAsia="ar-SA"/>
        </w:rPr>
        <w:br/>
      </w:r>
      <w:r>
        <w:rPr>
          <w:rFonts w:ascii="Times New Roman" w:eastAsia="Times New Roman" w:hAnsi="Times New Roman"/>
          <w:bCs/>
          <w:lang w:eastAsia="ar-SA"/>
        </w:rPr>
        <w:t xml:space="preserve">             </w:t>
      </w:r>
      <w:r w:rsidRPr="00A95C8E">
        <w:rPr>
          <w:rFonts w:ascii="Times New Roman" w:eastAsia="Times New Roman" w:hAnsi="Times New Roman"/>
          <w:bCs/>
          <w:lang w:eastAsia="ar-SA"/>
        </w:rPr>
        <w:t>Dorota Brojek</w:t>
      </w:r>
    </w:p>
    <w:p w14:paraId="7B922401" w14:textId="77777777" w:rsidR="001B5498" w:rsidRDefault="004F52C5" w:rsidP="004F52C5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F52C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</w:t>
      </w:r>
    </w:p>
    <w:p w14:paraId="0B8311F2" w14:textId="2956A203" w:rsidR="004F52C5" w:rsidRPr="004F52C5" w:rsidRDefault="004F52C5" w:rsidP="004F52C5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F52C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</w:t>
      </w:r>
    </w:p>
    <w:p w14:paraId="1BAD67EF" w14:textId="43A1CCBF" w:rsidR="00E4560B" w:rsidRPr="00A95C8E" w:rsidRDefault="004F52C5" w:rsidP="004F52C5">
      <w:p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4F52C5">
        <w:rPr>
          <w:rFonts w:ascii="Times New Roman" w:eastAsia="Times New Roman" w:hAnsi="Times New Roman"/>
          <w:lang w:eastAsia="ar-SA"/>
        </w:rPr>
        <w:t xml:space="preserve"> </w:t>
      </w:r>
    </w:p>
    <w:p w14:paraId="5DE43129" w14:textId="77777777" w:rsidR="004F52C5" w:rsidRPr="004F52C5" w:rsidRDefault="004F52C5" w:rsidP="004F52C5">
      <w:p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</w:p>
    <w:p w14:paraId="163ED507" w14:textId="77777777" w:rsidR="004F52C5" w:rsidRPr="004F52C5" w:rsidRDefault="004F52C5" w:rsidP="004F52C5">
      <w:pPr>
        <w:suppressAutoHyphens/>
        <w:spacing w:line="240" w:lineRule="auto"/>
        <w:jc w:val="both"/>
        <w:rPr>
          <w:rFonts w:ascii="Times New Roman" w:eastAsia="Times New Roman" w:hAnsi="Times New Roman"/>
          <w:szCs w:val="18"/>
          <w:u w:val="single"/>
          <w:lang w:eastAsia="ar-SA"/>
        </w:rPr>
      </w:pPr>
      <w:r w:rsidRPr="004F52C5">
        <w:rPr>
          <w:rFonts w:ascii="Times New Roman" w:eastAsia="Times New Roman" w:hAnsi="Times New Roman"/>
          <w:sz w:val="24"/>
          <w:szCs w:val="20"/>
          <w:lang w:eastAsia="ar-SA"/>
        </w:rPr>
        <w:t xml:space="preserve">   </w:t>
      </w:r>
      <w:r w:rsidRPr="004F52C5">
        <w:rPr>
          <w:rFonts w:ascii="Times New Roman" w:eastAsia="Times New Roman" w:hAnsi="Times New Roman"/>
          <w:szCs w:val="18"/>
          <w:u w:val="single"/>
          <w:lang w:eastAsia="ar-SA"/>
        </w:rPr>
        <w:t>Otrzymują:</w:t>
      </w:r>
    </w:p>
    <w:p w14:paraId="037F2CF0" w14:textId="77777777" w:rsidR="004F52C5" w:rsidRPr="004F52C5" w:rsidRDefault="004F52C5" w:rsidP="004F52C5">
      <w:pPr>
        <w:suppressAutoHyphens/>
        <w:spacing w:line="240" w:lineRule="auto"/>
        <w:jc w:val="both"/>
        <w:rPr>
          <w:rFonts w:ascii="Times New Roman" w:eastAsia="Times New Roman" w:hAnsi="Times New Roman"/>
          <w:szCs w:val="18"/>
          <w:lang w:eastAsia="ar-SA"/>
        </w:rPr>
      </w:pPr>
      <w:r w:rsidRPr="004F52C5">
        <w:rPr>
          <w:rFonts w:ascii="Times New Roman" w:eastAsia="Times New Roman" w:hAnsi="Times New Roman"/>
          <w:szCs w:val="18"/>
          <w:lang w:eastAsia="ar-SA"/>
        </w:rPr>
        <w:t>1.  Zakład Gospodarki Komunalnej, ul. Waisenberga 1, 08-430 Żelechów</w:t>
      </w:r>
    </w:p>
    <w:p w14:paraId="40EB99ED" w14:textId="77777777" w:rsidR="004F52C5" w:rsidRPr="004F52C5" w:rsidRDefault="004F52C5" w:rsidP="004F52C5">
      <w:pPr>
        <w:suppressAutoHyphens/>
        <w:spacing w:line="240" w:lineRule="auto"/>
        <w:jc w:val="both"/>
        <w:rPr>
          <w:rFonts w:ascii="Times New Roman" w:eastAsia="Times New Roman" w:hAnsi="Times New Roman"/>
          <w:szCs w:val="18"/>
          <w:lang w:eastAsia="ar-SA"/>
        </w:rPr>
      </w:pPr>
      <w:r w:rsidRPr="004F52C5">
        <w:rPr>
          <w:rFonts w:ascii="Times New Roman" w:eastAsia="Times New Roman" w:hAnsi="Times New Roman"/>
          <w:szCs w:val="18"/>
          <w:lang w:eastAsia="ar-SA"/>
        </w:rPr>
        <w:t>2.  Urząd Miejski w Żelechowie, ul. Rynek 1, 08-430 Żelechów</w:t>
      </w:r>
    </w:p>
    <w:p w14:paraId="147F0492" w14:textId="5D9FCAB1" w:rsidR="009D31E9" w:rsidRPr="00A04A12" w:rsidRDefault="004F52C5" w:rsidP="00A04A12">
      <w:pPr>
        <w:spacing w:line="240" w:lineRule="auto"/>
        <w:jc w:val="both"/>
        <w:rPr>
          <w:rFonts w:ascii="Times New Roman" w:eastAsia="Times New Roman" w:hAnsi="Times New Roman"/>
          <w:szCs w:val="18"/>
          <w:lang w:eastAsia="ar-SA"/>
        </w:rPr>
      </w:pPr>
      <w:r w:rsidRPr="004F52C5">
        <w:rPr>
          <w:rFonts w:ascii="Times New Roman" w:eastAsia="Times New Roman" w:hAnsi="Times New Roman"/>
          <w:szCs w:val="18"/>
          <w:lang w:eastAsia="ar-SA"/>
        </w:rPr>
        <w:t>3.  Aa.</w:t>
      </w:r>
    </w:p>
    <w:sectPr w:rsidR="009D31E9" w:rsidRPr="00A04A12" w:rsidSect="00A04A12">
      <w:headerReference w:type="first" r:id="rId7"/>
      <w:pgSz w:w="11906" w:h="16838"/>
      <w:pgMar w:top="851" w:right="1417" w:bottom="56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ABB2E8" w14:textId="77777777" w:rsidR="00462E19" w:rsidRDefault="00462E19" w:rsidP="009D31E9">
      <w:pPr>
        <w:spacing w:line="240" w:lineRule="auto"/>
      </w:pPr>
      <w:r>
        <w:separator/>
      </w:r>
    </w:p>
  </w:endnote>
  <w:endnote w:type="continuationSeparator" w:id="0">
    <w:p w14:paraId="09666F4A" w14:textId="77777777" w:rsidR="00462E19" w:rsidRDefault="00462E19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BACDC9" w14:textId="77777777" w:rsidR="00462E19" w:rsidRDefault="00462E19" w:rsidP="009D31E9">
      <w:pPr>
        <w:spacing w:line="240" w:lineRule="auto"/>
      </w:pPr>
      <w:r>
        <w:separator/>
      </w:r>
    </w:p>
  </w:footnote>
  <w:footnote w:type="continuationSeparator" w:id="0">
    <w:p w14:paraId="77BAEC51" w14:textId="77777777" w:rsidR="00462E19" w:rsidRDefault="00462E19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888D5" w14:textId="37855F0E" w:rsidR="00A76967" w:rsidRDefault="00E4378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6" name="Obraz 6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07554"/>
    <w:multiLevelType w:val="hybridMultilevel"/>
    <w:tmpl w:val="D8F60420"/>
    <w:lvl w:ilvl="0" w:tplc="192C2E1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527496"/>
    <w:multiLevelType w:val="hybridMultilevel"/>
    <w:tmpl w:val="1644894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B994D51"/>
    <w:multiLevelType w:val="hybridMultilevel"/>
    <w:tmpl w:val="5CE2A2F4"/>
    <w:lvl w:ilvl="0" w:tplc="90D22CA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C36353"/>
    <w:multiLevelType w:val="hybridMultilevel"/>
    <w:tmpl w:val="912CB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4547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46949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3882958">
    <w:abstractNumId w:val="0"/>
  </w:num>
  <w:num w:numId="4" w16cid:durableId="1813475826">
    <w:abstractNumId w:val="4"/>
  </w:num>
  <w:num w:numId="5" w16cid:durableId="10576263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09478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30965"/>
    <w:rsid w:val="00063869"/>
    <w:rsid w:val="00082B42"/>
    <w:rsid w:val="00113DFB"/>
    <w:rsid w:val="00153DA4"/>
    <w:rsid w:val="00173951"/>
    <w:rsid w:val="00180BF1"/>
    <w:rsid w:val="001B5498"/>
    <w:rsid w:val="00203C54"/>
    <w:rsid w:val="00226B36"/>
    <w:rsid w:val="002556A9"/>
    <w:rsid w:val="003529B5"/>
    <w:rsid w:val="003B1ECF"/>
    <w:rsid w:val="00462E19"/>
    <w:rsid w:val="004963C0"/>
    <w:rsid w:val="004F52C5"/>
    <w:rsid w:val="00502276"/>
    <w:rsid w:val="00545967"/>
    <w:rsid w:val="005578AD"/>
    <w:rsid w:val="00597580"/>
    <w:rsid w:val="005A5371"/>
    <w:rsid w:val="005B10BE"/>
    <w:rsid w:val="005C43AA"/>
    <w:rsid w:val="00626680"/>
    <w:rsid w:val="0064360B"/>
    <w:rsid w:val="006568B5"/>
    <w:rsid w:val="006D489C"/>
    <w:rsid w:val="00791E67"/>
    <w:rsid w:val="007B38C1"/>
    <w:rsid w:val="007C5654"/>
    <w:rsid w:val="00812FE8"/>
    <w:rsid w:val="00815E81"/>
    <w:rsid w:val="008200B8"/>
    <w:rsid w:val="00832A30"/>
    <w:rsid w:val="00891AA9"/>
    <w:rsid w:val="008954D0"/>
    <w:rsid w:val="008B6447"/>
    <w:rsid w:val="008D173D"/>
    <w:rsid w:val="00955C91"/>
    <w:rsid w:val="009D31E9"/>
    <w:rsid w:val="00A04A12"/>
    <w:rsid w:val="00A21B4A"/>
    <w:rsid w:val="00A27023"/>
    <w:rsid w:val="00A76967"/>
    <w:rsid w:val="00A95C8E"/>
    <w:rsid w:val="00A97351"/>
    <w:rsid w:val="00AD3D03"/>
    <w:rsid w:val="00AE0328"/>
    <w:rsid w:val="00B06778"/>
    <w:rsid w:val="00B21947"/>
    <w:rsid w:val="00B403D3"/>
    <w:rsid w:val="00BA365E"/>
    <w:rsid w:val="00BD43DF"/>
    <w:rsid w:val="00BF3015"/>
    <w:rsid w:val="00C00876"/>
    <w:rsid w:val="00C0657C"/>
    <w:rsid w:val="00C1240F"/>
    <w:rsid w:val="00C83770"/>
    <w:rsid w:val="00C976F2"/>
    <w:rsid w:val="00CA3F75"/>
    <w:rsid w:val="00CE1743"/>
    <w:rsid w:val="00D16163"/>
    <w:rsid w:val="00E4378B"/>
    <w:rsid w:val="00E4560B"/>
    <w:rsid w:val="00E47958"/>
    <w:rsid w:val="00E746D6"/>
    <w:rsid w:val="00E95DC0"/>
    <w:rsid w:val="00EE1FB6"/>
    <w:rsid w:val="00F21A17"/>
    <w:rsid w:val="00F84678"/>
    <w:rsid w:val="00FB1546"/>
    <w:rsid w:val="00FB7CE5"/>
    <w:rsid w:val="00FD56F8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43AA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955C9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91A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1A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27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Marzena Matejko-Zalewska</cp:lastModifiedBy>
  <cp:revision>4</cp:revision>
  <cp:lastPrinted>2024-08-16T11:39:00Z</cp:lastPrinted>
  <dcterms:created xsi:type="dcterms:W3CDTF">2024-08-16T11:27:00Z</dcterms:created>
  <dcterms:modified xsi:type="dcterms:W3CDTF">2024-08-16T12:21:00Z</dcterms:modified>
</cp:coreProperties>
</file>