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DFD54" w14:textId="77777777" w:rsidR="00273842" w:rsidRPr="00917137" w:rsidRDefault="00273842" w:rsidP="00273842">
      <w:pPr>
        <w:jc w:val="right"/>
        <w:rPr>
          <w:rFonts w:ascii="Roboto" w:hAnsi="Roboto" w:cs="Times New Roman"/>
        </w:rPr>
      </w:pPr>
      <w:r w:rsidRPr="00917137">
        <w:rPr>
          <w:rFonts w:ascii="Roboto" w:hAnsi="Roboto" w:cs="Times New Roman"/>
        </w:rPr>
        <w:t>…..………………….., dnia……………………….</w:t>
      </w:r>
    </w:p>
    <w:p w14:paraId="5AEC7108" w14:textId="77777777" w:rsidR="00273842" w:rsidRPr="00917137" w:rsidRDefault="00273842" w:rsidP="00273842">
      <w:pPr>
        <w:spacing w:line="360" w:lineRule="auto"/>
        <w:rPr>
          <w:rFonts w:ascii="Roboto" w:hAnsi="Roboto" w:cs="Times New Roman"/>
          <w:sz w:val="20"/>
          <w:szCs w:val="20"/>
        </w:rPr>
      </w:pPr>
      <w:r w:rsidRPr="00917137">
        <w:rPr>
          <w:rFonts w:ascii="Roboto" w:hAnsi="Roboto" w:cs="Times New Roman"/>
          <w:sz w:val="20"/>
          <w:szCs w:val="20"/>
        </w:rPr>
        <w:t>………………………………………………………..</w:t>
      </w:r>
    </w:p>
    <w:p w14:paraId="3BB920F0" w14:textId="77777777" w:rsidR="00273842" w:rsidRPr="00917137" w:rsidRDefault="00273842" w:rsidP="00273842">
      <w:pPr>
        <w:spacing w:line="360" w:lineRule="auto"/>
        <w:rPr>
          <w:rFonts w:ascii="Roboto" w:hAnsi="Roboto" w:cs="Times New Roman"/>
          <w:sz w:val="20"/>
          <w:szCs w:val="20"/>
        </w:rPr>
      </w:pPr>
      <w:r w:rsidRPr="00917137">
        <w:rPr>
          <w:rFonts w:ascii="Roboto" w:hAnsi="Roboto" w:cs="Times New Roman"/>
          <w:sz w:val="20"/>
          <w:szCs w:val="20"/>
        </w:rPr>
        <w:t>………………………………………………………..</w:t>
      </w:r>
      <w:r w:rsidRPr="00917137">
        <w:rPr>
          <w:rFonts w:ascii="Roboto" w:hAnsi="Roboto" w:cs="Times New Roman"/>
          <w:sz w:val="20"/>
          <w:szCs w:val="20"/>
        </w:rPr>
        <w:br/>
        <w:t xml:space="preserve">(imiona i nazwiska rodziców lub opiekunów) </w:t>
      </w:r>
    </w:p>
    <w:p w14:paraId="483179A5" w14:textId="77777777" w:rsidR="003906BF" w:rsidRPr="00917137" w:rsidRDefault="00B23BFE" w:rsidP="00B23BFE">
      <w:pPr>
        <w:ind w:left="4820"/>
        <w:rPr>
          <w:rFonts w:ascii="Roboto" w:hAnsi="Roboto" w:cs="Times New Roman"/>
          <w:b/>
        </w:rPr>
      </w:pPr>
      <w:r w:rsidRPr="00917137">
        <w:rPr>
          <w:rFonts w:ascii="Roboto" w:hAnsi="Roboto" w:cs="Times New Roman"/>
          <w:b/>
        </w:rPr>
        <w:t>Szanowna Pani</w:t>
      </w:r>
      <w:r w:rsidRPr="00917137">
        <w:rPr>
          <w:rFonts w:ascii="Roboto" w:hAnsi="Roboto" w:cs="Times New Roman"/>
          <w:b/>
        </w:rPr>
        <w:br/>
        <w:t>Bernadeta Stańczyk</w:t>
      </w:r>
      <w:r w:rsidRPr="00917137">
        <w:rPr>
          <w:rFonts w:ascii="Roboto" w:hAnsi="Roboto" w:cs="Times New Roman"/>
          <w:b/>
        </w:rPr>
        <w:br/>
        <w:t>Dyrektor</w:t>
      </w:r>
      <w:r w:rsidRPr="00917137">
        <w:rPr>
          <w:rFonts w:ascii="Roboto" w:hAnsi="Roboto" w:cs="Times New Roman"/>
          <w:b/>
        </w:rPr>
        <w:br/>
      </w:r>
      <w:r w:rsidR="00EE06F5" w:rsidRPr="00917137">
        <w:rPr>
          <w:rFonts w:ascii="Roboto" w:hAnsi="Roboto" w:cs="Times New Roman"/>
          <w:b/>
        </w:rPr>
        <w:t>Zespo</w:t>
      </w:r>
      <w:r w:rsidR="00B373C8" w:rsidRPr="00917137">
        <w:rPr>
          <w:rFonts w:ascii="Roboto" w:hAnsi="Roboto" w:cs="Times New Roman"/>
          <w:b/>
        </w:rPr>
        <w:t>łu Państwowych Szkół Muzycznych</w:t>
      </w:r>
      <w:r w:rsidR="00B373C8" w:rsidRPr="00917137">
        <w:rPr>
          <w:rFonts w:ascii="Roboto" w:hAnsi="Roboto" w:cs="Times New Roman"/>
          <w:b/>
        </w:rPr>
        <w:br/>
      </w:r>
      <w:r w:rsidR="00EE06F5" w:rsidRPr="00917137">
        <w:rPr>
          <w:rFonts w:ascii="Roboto" w:hAnsi="Roboto" w:cs="Times New Roman"/>
          <w:b/>
        </w:rPr>
        <w:t xml:space="preserve">im. Wojciecha Kilara w Katowicach </w:t>
      </w:r>
      <w:r w:rsidR="003906BF" w:rsidRPr="00917137">
        <w:rPr>
          <w:rFonts w:ascii="Roboto" w:hAnsi="Roboto" w:cs="Times New Roman"/>
          <w:b/>
        </w:rPr>
        <w:br/>
      </w:r>
      <w:r w:rsidR="00EE06F5" w:rsidRPr="00917137">
        <w:rPr>
          <w:rFonts w:ascii="Roboto" w:hAnsi="Roboto" w:cs="Times New Roman"/>
          <w:b/>
        </w:rPr>
        <w:t xml:space="preserve">ul. Ułańska 7b, 40-887 Katowice </w:t>
      </w:r>
      <w:r w:rsidRPr="00917137">
        <w:rPr>
          <w:rFonts w:ascii="Roboto" w:hAnsi="Roboto" w:cs="Times New Roman"/>
          <w:b/>
        </w:rPr>
        <w:br/>
      </w:r>
    </w:p>
    <w:p w14:paraId="2D147C58" w14:textId="77777777" w:rsidR="00AF747A" w:rsidRPr="00917137" w:rsidRDefault="00EE06F5" w:rsidP="003906BF">
      <w:pPr>
        <w:jc w:val="center"/>
        <w:rPr>
          <w:rFonts w:ascii="Roboto" w:hAnsi="Roboto" w:cs="Times New Roman"/>
          <w:b/>
          <w:sz w:val="24"/>
          <w:szCs w:val="24"/>
        </w:rPr>
      </w:pPr>
      <w:r w:rsidRPr="00917137">
        <w:rPr>
          <w:rFonts w:ascii="Roboto" w:hAnsi="Roboto" w:cs="Times New Roman"/>
          <w:b/>
          <w:bCs/>
          <w:sz w:val="24"/>
          <w:szCs w:val="24"/>
        </w:rPr>
        <w:t>WNIOSEK</w:t>
      </w:r>
    </w:p>
    <w:p w14:paraId="05F307CD" w14:textId="77777777" w:rsidR="00EE06F5" w:rsidRPr="00917137" w:rsidRDefault="00EE06F5" w:rsidP="00AF747A">
      <w:pPr>
        <w:rPr>
          <w:rFonts w:ascii="Roboto" w:hAnsi="Roboto" w:cs="Times New Roman"/>
        </w:rPr>
      </w:pPr>
      <w:r w:rsidRPr="00917137">
        <w:rPr>
          <w:rFonts w:ascii="Roboto" w:hAnsi="Roboto" w:cs="Times New Roman"/>
        </w:rPr>
        <w:t>Proszę o przyjęcie syna/córki*</w:t>
      </w:r>
    </w:p>
    <w:p w14:paraId="577EF00E" w14:textId="64C85016" w:rsidR="00EE06F5" w:rsidRPr="00917137" w:rsidRDefault="00917137" w:rsidP="00917137">
      <w:pPr>
        <w:tabs>
          <w:tab w:val="left" w:leader="dot" w:pos="9072"/>
        </w:tabs>
        <w:jc w:val="center"/>
        <w:rPr>
          <w:rFonts w:ascii="Roboto" w:hAnsi="Roboto" w:cs="Times New Roman"/>
        </w:rPr>
      </w:pPr>
      <w:r>
        <w:rPr>
          <w:rFonts w:ascii="Roboto" w:hAnsi="Roboto" w:cs="Times New Roman"/>
        </w:rPr>
        <w:tab/>
      </w:r>
      <w:r w:rsidR="00273842" w:rsidRPr="00917137">
        <w:rPr>
          <w:rFonts w:ascii="Roboto" w:hAnsi="Roboto" w:cs="Times New Roman"/>
        </w:rPr>
        <w:br/>
      </w:r>
      <w:r w:rsidR="00EE06F5" w:rsidRPr="00917137">
        <w:rPr>
          <w:rFonts w:ascii="Roboto" w:hAnsi="Roboto" w:cs="Times New Roman"/>
        </w:rPr>
        <w:t>imię (imiona) i nazwisko</w:t>
      </w:r>
    </w:p>
    <w:p w14:paraId="516E2B8A" w14:textId="5EDBE538" w:rsidR="00917137" w:rsidRDefault="00EE06F5" w:rsidP="00917137">
      <w:pPr>
        <w:tabs>
          <w:tab w:val="left" w:leader="dot" w:pos="1985"/>
          <w:tab w:val="left" w:leader="dot" w:pos="2552"/>
        </w:tabs>
        <w:rPr>
          <w:rFonts w:ascii="Roboto" w:hAnsi="Roboto" w:cs="Times New Roman"/>
        </w:rPr>
      </w:pPr>
      <w:r w:rsidRPr="00917137">
        <w:rPr>
          <w:rFonts w:ascii="Roboto" w:hAnsi="Roboto" w:cs="Times New Roman"/>
        </w:rPr>
        <w:t>do klasy</w:t>
      </w:r>
      <w:r w:rsidR="00917137">
        <w:rPr>
          <w:rFonts w:ascii="Roboto" w:hAnsi="Roboto" w:cs="Times New Roman"/>
        </w:rPr>
        <w:t xml:space="preserve"> </w:t>
      </w:r>
      <w:r w:rsidR="00917137">
        <w:rPr>
          <w:rFonts w:ascii="Roboto" w:hAnsi="Roboto" w:cs="Times New Roman"/>
        </w:rPr>
        <w:tab/>
        <w:t xml:space="preserve"> </w:t>
      </w:r>
      <w:r w:rsidRPr="00917137">
        <w:rPr>
          <w:rFonts w:ascii="Roboto" w:hAnsi="Roboto" w:cs="Times New Roman"/>
        </w:rPr>
        <w:t>Państwowej Ogóln</w:t>
      </w:r>
      <w:r w:rsidR="000D50BB" w:rsidRPr="00917137">
        <w:rPr>
          <w:rFonts w:ascii="Roboto" w:hAnsi="Roboto" w:cs="Times New Roman"/>
        </w:rPr>
        <w:t>okształcącej Szkoły Muzycznej I</w:t>
      </w:r>
      <w:r w:rsidRPr="00917137">
        <w:rPr>
          <w:rFonts w:ascii="Roboto" w:hAnsi="Roboto" w:cs="Times New Roman"/>
        </w:rPr>
        <w:t xml:space="preserve"> st</w:t>
      </w:r>
      <w:r w:rsidR="003906BF" w:rsidRPr="00917137">
        <w:rPr>
          <w:rFonts w:ascii="Roboto" w:hAnsi="Roboto" w:cs="Times New Roman"/>
        </w:rPr>
        <w:t>opnia</w:t>
      </w:r>
      <w:r w:rsidR="000D50BB" w:rsidRPr="00917137">
        <w:rPr>
          <w:rFonts w:ascii="Roboto" w:hAnsi="Roboto" w:cs="Times New Roman"/>
        </w:rPr>
        <w:t xml:space="preserve"> im.</w:t>
      </w:r>
      <w:r w:rsidR="00917137">
        <w:rPr>
          <w:rFonts w:ascii="Roboto" w:hAnsi="Roboto" w:cs="Times New Roman"/>
        </w:rPr>
        <w:t> </w:t>
      </w:r>
      <w:r w:rsidR="000D50BB" w:rsidRPr="00917137">
        <w:rPr>
          <w:rFonts w:ascii="Roboto" w:hAnsi="Roboto" w:cs="Times New Roman"/>
        </w:rPr>
        <w:t xml:space="preserve">Stanisława Moniuszki </w:t>
      </w:r>
      <w:r w:rsidRPr="00917137">
        <w:rPr>
          <w:rFonts w:ascii="Roboto" w:hAnsi="Roboto" w:cs="Times New Roman"/>
        </w:rPr>
        <w:t>w</w:t>
      </w:r>
      <w:r w:rsidR="009C77DA" w:rsidRPr="00917137">
        <w:rPr>
          <w:rFonts w:ascii="Roboto" w:hAnsi="Roboto" w:cs="Times New Roman"/>
        </w:rPr>
        <w:t xml:space="preserve"> Zespole Państwowych Szkół Muzycznych im. Wojciecha Kilara w</w:t>
      </w:r>
      <w:r w:rsidR="00917137">
        <w:rPr>
          <w:rFonts w:ascii="Roboto" w:hAnsi="Roboto" w:cs="Times New Roman"/>
        </w:rPr>
        <w:t> </w:t>
      </w:r>
      <w:r w:rsidR="009C77DA" w:rsidRPr="00917137">
        <w:rPr>
          <w:rFonts w:ascii="Roboto" w:hAnsi="Roboto" w:cs="Times New Roman"/>
        </w:rPr>
        <w:t>Katowicach</w:t>
      </w:r>
      <w:r w:rsidR="003906BF" w:rsidRPr="00917137">
        <w:rPr>
          <w:rFonts w:ascii="Roboto" w:hAnsi="Roboto" w:cs="Times New Roman"/>
        </w:rPr>
        <w:br/>
      </w:r>
      <w:r w:rsidR="009C77DA" w:rsidRPr="00917137">
        <w:rPr>
          <w:rFonts w:ascii="Roboto" w:hAnsi="Roboto" w:cs="Times New Roman"/>
        </w:rPr>
        <w:t xml:space="preserve">na rok szkolny </w:t>
      </w:r>
      <w:r w:rsidR="00917137">
        <w:rPr>
          <w:rFonts w:ascii="Roboto" w:hAnsi="Roboto" w:cs="Times New Roman"/>
        </w:rPr>
        <w:tab/>
      </w:r>
      <w:r w:rsidR="00273842" w:rsidRPr="00917137">
        <w:rPr>
          <w:rFonts w:ascii="Roboto" w:hAnsi="Roboto" w:cs="Times New Roman"/>
        </w:rPr>
        <w:t>/</w:t>
      </w:r>
      <w:r w:rsidR="00917137">
        <w:rPr>
          <w:rFonts w:ascii="Roboto" w:hAnsi="Roboto" w:cs="Times New Roman"/>
        </w:rPr>
        <w:tab/>
      </w:r>
      <w:r w:rsidR="00273842" w:rsidRPr="00917137">
        <w:rPr>
          <w:rFonts w:ascii="Roboto" w:hAnsi="Roboto" w:cs="Times New Roman"/>
        </w:rPr>
        <w:t xml:space="preserve"> - </w:t>
      </w:r>
      <w:r w:rsidR="003906BF" w:rsidRPr="00917137">
        <w:rPr>
          <w:rFonts w:ascii="Roboto" w:hAnsi="Roboto" w:cs="Times New Roman"/>
        </w:rPr>
        <w:t>specjalność:</w:t>
      </w:r>
      <w:r w:rsidR="003906BF" w:rsidRPr="00917137">
        <w:rPr>
          <w:rFonts w:ascii="Roboto" w:hAnsi="Roboto" w:cs="Times New Roman"/>
          <w:b/>
        </w:rPr>
        <w:t xml:space="preserve"> instrumentalistyka</w:t>
      </w:r>
      <w:r w:rsidR="00273842" w:rsidRPr="00917137">
        <w:rPr>
          <w:rFonts w:ascii="Roboto" w:hAnsi="Roboto" w:cs="Times New Roman"/>
          <w:b/>
        </w:rPr>
        <w:t>*</w:t>
      </w:r>
      <w:r w:rsidR="003906BF" w:rsidRPr="00917137">
        <w:rPr>
          <w:rFonts w:ascii="Roboto" w:hAnsi="Roboto" w:cs="Times New Roman"/>
        </w:rPr>
        <w:t>, specjalizacja (</w:t>
      </w:r>
      <w:r w:rsidR="003906BF" w:rsidRPr="00917137">
        <w:rPr>
          <w:rFonts w:ascii="Roboto" w:hAnsi="Roboto" w:cs="Times New Roman"/>
          <w:b/>
        </w:rPr>
        <w:t>instrument</w:t>
      </w:r>
      <w:r w:rsidR="003906BF" w:rsidRPr="00917137">
        <w:rPr>
          <w:rFonts w:ascii="Roboto" w:hAnsi="Roboto" w:cs="Times New Roman"/>
        </w:rPr>
        <w:t>):</w:t>
      </w:r>
    </w:p>
    <w:p w14:paraId="3BCC25D9" w14:textId="428885E3" w:rsidR="00EE06F5" w:rsidRPr="00917137" w:rsidRDefault="00917137" w:rsidP="00917137">
      <w:pPr>
        <w:tabs>
          <w:tab w:val="left" w:leader="dot" w:pos="1985"/>
          <w:tab w:val="left" w:leader="dot" w:pos="2552"/>
        </w:tabs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ab/>
      </w:r>
      <w:r w:rsidR="003906BF" w:rsidRPr="00917137">
        <w:rPr>
          <w:rFonts w:ascii="Roboto" w:hAnsi="Roboto" w:cs="Times New Roman"/>
          <w:b/>
        </w:rPr>
        <w:t>/</w:t>
      </w:r>
      <w:r w:rsidR="00B23BFE" w:rsidRPr="00917137">
        <w:rPr>
          <w:rFonts w:ascii="Roboto" w:hAnsi="Roboto" w:cs="Times New Roman"/>
        </w:rPr>
        <w:t xml:space="preserve"> </w:t>
      </w:r>
      <w:r w:rsidR="003906BF" w:rsidRPr="00917137">
        <w:rPr>
          <w:rFonts w:ascii="Roboto" w:hAnsi="Roboto" w:cs="Times New Roman"/>
        </w:rPr>
        <w:t xml:space="preserve">specjalność: </w:t>
      </w:r>
      <w:r w:rsidR="009C77DA" w:rsidRPr="00917137">
        <w:rPr>
          <w:rFonts w:ascii="Roboto" w:hAnsi="Roboto" w:cs="Times New Roman"/>
          <w:b/>
        </w:rPr>
        <w:t>rytmika</w:t>
      </w:r>
      <w:r w:rsidR="00273842" w:rsidRPr="00917137">
        <w:rPr>
          <w:rFonts w:ascii="Roboto" w:hAnsi="Roboto" w:cs="Times New Roman"/>
        </w:rPr>
        <w:t>.*</w:t>
      </w:r>
    </w:p>
    <w:p w14:paraId="21D4CABA" w14:textId="77777777" w:rsidR="00EE06F5" w:rsidRPr="00917137" w:rsidRDefault="00EE06F5" w:rsidP="003906BF">
      <w:pPr>
        <w:spacing w:line="360" w:lineRule="auto"/>
        <w:rPr>
          <w:rFonts w:ascii="Roboto" w:hAnsi="Roboto" w:cs="Times New Roman"/>
        </w:rPr>
      </w:pPr>
      <w:r w:rsidRPr="00917137">
        <w:rPr>
          <w:rFonts w:ascii="Roboto" w:hAnsi="Roboto" w:cs="Times New Roman"/>
        </w:rPr>
        <w:t>Uzasadnienie: …………………………………………………………………………………..............................................................................…………………………………………………………………………………</w:t>
      </w:r>
      <w:r w:rsidR="009C77DA" w:rsidRPr="00917137">
        <w:rPr>
          <w:rFonts w:ascii="Roboto" w:hAnsi="Roboto" w:cs="Times New Roman"/>
        </w:rPr>
        <w:t>...</w:t>
      </w:r>
      <w:r w:rsidRPr="00917137">
        <w:rPr>
          <w:rFonts w:ascii="Roboto" w:hAnsi="Roboto" w:cs="Times New Roman"/>
        </w:rPr>
        <w:t>……………….....……………………………………………………</w:t>
      </w:r>
      <w:r w:rsidR="009C77DA" w:rsidRPr="00917137">
        <w:rPr>
          <w:rFonts w:ascii="Roboto" w:hAnsi="Roboto" w:cs="Times New Roman"/>
        </w:rPr>
        <w:t>…………………………………..</w:t>
      </w:r>
    </w:p>
    <w:p w14:paraId="7B7213B0" w14:textId="77777777" w:rsidR="00256385" w:rsidRPr="00917137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626A4A23" w14:textId="77777777" w:rsidR="00256385" w:rsidRPr="00917137" w:rsidRDefault="00256385" w:rsidP="00917137">
      <w:pPr>
        <w:rPr>
          <w:rFonts w:ascii="Roboto" w:hAnsi="Roboto" w:cs="Times New Roman"/>
          <w:b/>
          <w:bCs/>
          <w:sz w:val="20"/>
          <w:szCs w:val="20"/>
        </w:rPr>
      </w:pPr>
      <w:r w:rsidRPr="00917137">
        <w:rPr>
          <w:rFonts w:ascii="Roboto" w:hAnsi="Roboto" w:cs="Times New Roman"/>
          <w:b/>
          <w:bCs/>
          <w:sz w:val="20"/>
          <w:szCs w:val="20"/>
        </w:rPr>
        <w:t>W przypadku nieprzyjęcia do szkoły na wskazany instrument, biorę pod uwagę możliwość kształcenia syna/córki w specjalności: instrumentalistyka, specjalizacji: obój, fagot, waltornia, puzon, tuba lub</w:t>
      </w:r>
      <w:r w:rsidRPr="00917137">
        <w:rPr>
          <w:rFonts w:ascii="Roboto" w:hAnsi="Roboto" w:cs="Times New Roman"/>
          <w:b/>
          <w:bCs/>
          <w:sz w:val="20"/>
          <w:szCs w:val="20"/>
        </w:rPr>
        <w:br/>
        <w:t xml:space="preserve">w specjalności: rytmika.* </w:t>
      </w:r>
    </w:p>
    <w:p w14:paraId="22AAFCA7" w14:textId="77777777" w:rsidR="00256385" w:rsidRPr="00917137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14AB67A4" w14:textId="77777777" w:rsidR="00256385" w:rsidRPr="00917137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0EB3B14F" w14:textId="77777777" w:rsidR="00256385" w:rsidRPr="00917137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917137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Załączniki:</w:t>
      </w:r>
    </w:p>
    <w:p w14:paraId="1EA5D60E" w14:textId="77777777" w:rsidR="00256385" w:rsidRPr="00917137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917137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Zgoda na przetwarzanie danych osobowych.</w:t>
      </w:r>
    </w:p>
    <w:p w14:paraId="5B118CF5" w14:textId="77777777" w:rsidR="00256385" w:rsidRPr="00917137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917137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Kwestionariusz osobowy kandydata do szkoły.</w:t>
      </w:r>
    </w:p>
    <w:p w14:paraId="4B5983D8" w14:textId="6AF4932C" w:rsidR="00256385" w:rsidRPr="00917137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917137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Zaświadczenie lekarskie o braku przeciwwskazań zdrowotnych do podjęcia kształcenia w</w:t>
      </w:r>
      <w:r w:rsidR="00917137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 </w:t>
      </w:r>
      <w:r w:rsidRPr="00917137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szkole muzycznej, wydane przez lekarza podstawowej opieki zdrowotnej.</w:t>
      </w:r>
    </w:p>
    <w:p w14:paraId="4423E470" w14:textId="77777777" w:rsidR="00256385" w:rsidRPr="00917137" w:rsidRDefault="00256385" w:rsidP="00256385">
      <w:pPr>
        <w:tabs>
          <w:tab w:val="left" w:pos="8931"/>
        </w:tabs>
        <w:spacing w:after="0" w:line="240" w:lineRule="auto"/>
        <w:ind w:left="360"/>
        <w:contextualSpacing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2FFF76E7" w14:textId="77777777" w:rsidR="00256385" w:rsidRPr="00917137" w:rsidRDefault="00256385" w:rsidP="00256385">
      <w:pPr>
        <w:tabs>
          <w:tab w:val="left" w:pos="8931"/>
        </w:tabs>
        <w:spacing w:after="0" w:line="240" w:lineRule="auto"/>
        <w:ind w:left="360"/>
        <w:contextualSpacing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59035952" w14:textId="77777777" w:rsidR="00256385" w:rsidRPr="00917137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p w14:paraId="70869566" w14:textId="77777777" w:rsidR="00256385" w:rsidRPr="00917137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917137">
        <w:rPr>
          <w:rFonts w:ascii="Roboto" w:hAnsi="Roboto" w:cs="Times New Roman"/>
          <w:sz w:val="20"/>
          <w:szCs w:val="20"/>
        </w:rPr>
        <w:t>……………………….……………………</w:t>
      </w:r>
    </w:p>
    <w:p w14:paraId="761E587F" w14:textId="77777777" w:rsidR="00256385" w:rsidRPr="00917137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</w:p>
    <w:p w14:paraId="0535F674" w14:textId="77777777" w:rsidR="00256385" w:rsidRPr="00917137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917137">
        <w:rPr>
          <w:rFonts w:ascii="Roboto" w:hAnsi="Roboto" w:cs="Times New Roman"/>
          <w:sz w:val="20"/>
          <w:szCs w:val="20"/>
        </w:rPr>
        <w:t>…..…..……………………….....................</w:t>
      </w:r>
      <w:r w:rsidRPr="00917137">
        <w:rPr>
          <w:rFonts w:ascii="Roboto" w:hAnsi="Roboto" w:cs="Times New Roman"/>
          <w:sz w:val="20"/>
          <w:szCs w:val="20"/>
        </w:rPr>
        <w:br/>
        <w:t>(podpisy rodziców/ opiekunów prawnych)</w:t>
      </w:r>
    </w:p>
    <w:p w14:paraId="023C6C6D" w14:textId="77777777" w:rsidR="00256385" w:rsidRPr="00917137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tbl>
      <w:tblPr>
        <w:tblW w:w="9747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4961"/>
        <w:gridCol w:w="992"/>
        <w:gridCol w:w="992"/>
      </w:tblGrid>
      <w:tr w:rsidR="00256385" w:rsidRPr="00917137" w14:paraId="6014F990" w14:textId="77777777" w:rsidTr="00341A5E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18527C" w14:textId="77777777" w:rsidR="00256385" w:rsidRPr="00917137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3721446E" w14:textId="77777777" w:rsidR="00256385" w:rsidRPr="00917137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  <w:t>w przypadku uzyskania przez kandydatów wyników równorzędnych**</w:t>
            </w:r>
          </w:p>
          <w:p w14:paraId="124AF13A" w14:textId="77777777" w:rsidR="00256385" w:rsidRPr="00917137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b/>
                <w:color w:val="00000A"/>
                <w:sz w:val="20"/>
                <w:szCs w:val="20"/>
                <w:lang w:eastAsia="pl-PL"/>
              </w:rPr>
              <w:t>(</w:t>
            </w: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 xml:space="preserve">art. 20c ust. 2 i art. 20g ust. 2 pkt. 2 ustawy z dnia 7 września 1991 r. o systemie oświaty </w:t>
            </w: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br/>
              <w:t>(Dz. U. z 2004 r. nr 256,  poz. 2572 z późn. zm.)</w:t>
            </w:r>
          </w:p>
        </w:tc>
      </w:tr>
      <w:tr w:rsidR="00256385" w:rsidRPr="00917137" w14:paraId="1188AF73" w14:textId="77777777" w:rsidTr="00341A5E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B6EBB2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Lp</w:t>
            </w:r>
            <w:r w:rsidR="00635B99"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CD219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94D908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56DA7A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085A9B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</w:t>
            </w:r>
          </w:p>
        </w:tc>
      </w:tr>
      <w:tr w:rsidR="00256385" w:rsidRPr="00917137" w14:paraId="0F5BD329" w14:textId="77777777" w:rsidTr="00341A5E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F78AA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84D9D7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A5DCE8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oświadczenie o wielodzietności rodziny kandydata.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874EB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A1D89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917137" w14:paraId="1118C123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07CD2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17596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88A12F" w14:textId="77777777" w:rsidR="00256385" w:rsidRPr="00917137" w:rsidRDefault="00256385" w:rsidP="00627201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C4990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EE9B6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917137" w14:paraId="36622C2A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62345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3F9D0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14:paraId="2F438232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E685A4" w14:textId="77777777" w:rsidR="00256385" w:rsidRPr="00917137" w:rsidRDefault="00256385" w:rsidP="00627201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1B75F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04ACB4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917137" w14:paraId="0AD0BCEE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4518A1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EBC5E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1D40EF" w14:textId="77777777" w:rsidR="00256385" w:rsidRPr="00917137" w:rsidRDefault="00256385" w:rsidP="00627201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50E20D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CBC4D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917137" w14:paraId="55EECADD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CB09C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0025A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A6FA95" w14:textId="77777777" w:rsidR="00256385" w:rsidRPr="00917137" w:rsidRDefault="00256385" w:rsidP="00627201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7EF55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57B79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917137" w14:paraId="297C8032" w14:textId="77777777" w:rsidTr="00341A5E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E96E6E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3E4C40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14:paraId="5300085E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Samotne wychowywanie kandydata w rodzinie</w:t>
            </w:r>
          </w:p>
          <w:p w14:paraId="434DE52D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5DBFD3" w14:textId="77777777" w:rsidR="00256385" w:rsidRPr="00917137" w:rsidRDefault="00256385" w:rsidP="00627201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4B847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E3F3B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917137" w14:paraId="66057F10" w14:textId="77777777" w:rsidTr="00341A5E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4EB5C3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9FCB22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14:paraId="0340DAA1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Objęcie kandydata pieczą zastępczą</w:t>
            </w:r>
          </w:p>
          <w:p w14:paraId="6A100EF4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A96E4" w14:textId="77777777" w:rsidR="00256385" w:rsidRPr="00917137" w:rsidRDefault="00256385" w:rsidP="00627201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 xml:space="preserve">dokument potwierdzający objęcie dziecka pieczą zastępczą zgodnie z ustawą z dnia 9 czerwca 2011 r. o wspieraniu rodziny i systemie pieczy zastępczej </w:t>
            </w:r>
            <w:r w:rsidRPr="00917137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br/>
              <w:t>(Dz.U. z 2013 r. poz.135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B50B0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3620D" w14:textId="77777777" w:rsidR="00256385" w:rsidRPr="00917137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917137" w14:paraId="1E3165ED" w14:textId="77777777" w:rsidTr="00341A5E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E869D7" w14:textId="764030F1" w:rsidR="00256385" w:rsidRPr="00917137" w:rsidRDefault="00256385" w:rsidP="00627201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b/>
                <w:color w:val="00000A"/>
                <w:sz w:val="18"/>
                <w:szCs w:val="18"/>
                <w:lang w:eastAsia="pl-PL"/>
              </w:rPr>
            </w:pPr>
            <w:r w:rsidRPr="00917137">
              <w:rPr>
                <w:rFonts w:ascii="Roboto" w:eastAsia="Times New Roman" w:hAnsi="Roboto" w:cs="Times New Roman"/>
                <w:b/>
                <w:color w:val="00000A"/>
                <w:sz w:val="18"/>
                <w:szCs w:val="18"/>
                <w:lang w:eastAsia="pl-PL"/>
              </w:rPr>
              <w:t xml:space="preserve">UWAGA!: </w:t>
            </w:r>
            <w:r w:rsidRPr="00917137">
              <w:rPr>
                <w:rFonts w:ascii="Roboto" w:eastAsia="Times New Roman" w:hAnsi="Roboto" w:cs="Times New Roman"/>
                <w:color w:val="00000A"/>
                <w:sz w:val="18"/>
                <w:szCs w:val="18"/>
                <w:lang w:eastAsia="pl-PL"/>
              </w:rPr>
              <w:t>dokumenty potwierdzające spełnianie kryteriów od pkt. 2 do 7 mogą być składane także w postaci kopii poświadczonych za zgodność z oryginałem przez kandydata</w:t>
            </w:r>
            <w:r w:rsidR="00917137">
              <w:rPr>
                <w:rFonts w:ascii="Roboto" w:eastAsia="Times New Roman" w:hAnsi="Roboto" w:cs="Times New Roman"/>
                <w:color w:val="00000A"/>
                <w:sz w:val="18"/>
                <w:szCs w:val="18"/>
                <w:lang w:eastAsia="pl-PL"/>
              </w:rPr>
              <w:t xml:space="preserve"> </w:t>
            </w:r>
            <w:r w:rsidRPr="00917137">
              <w:rPr>
                <w:rFonts w:ascii="Roboto" w:eastAsia="Times New Roman" w:hAnsi="Roboto" w:cs="Times New Roman"/>
                <w:color w:val="00000A"/>
                <w:sz w:val="18"/>
                <w:szCs w:val="18"/>
                <w:lang w:eastAsia="pl-PL"/>
              </w:rPr>
              <w:t>/ pełnoletniego lub rodzica (opiekuna prawnego) kandydata</w:t>
            </w:r>
          </w:p>
        </w:tc>
      </w:tr>
    </w:tbl>
    <w:p w14:paraId="682002A5" w14:textId="77777777" w:rsidR="00256385" w:rsidRPr="00917137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2F127412" w14:textId="77777777" w:rsidR="00256385" w:rsidRPr="00917137" w:rsidRDefault="00256385" w:rsidP="00627201">
      <w:pPr>
        <w:rPr>
          <w:rFonts w:ascii="Roboto" w:hAnsi="Roboto" w:cs="Times New Roman"/>
          <w:b/>
          <w:bCs/>
          <w:sz w:val="18"/>
          <w:szCs w:val="18"/>
        </w:rPr>
      </w:pPr>
      <w:r w:rsidRPr="00917137">
        <w:rPr>
          <w:rFonts w:ascii="Roboto" w:hAnsi="Roboto" w:cs="Times New Roman"/>
          <w:b/>
          <w:bCs/>
          <w:sz w:val="18"/>
          <w:szCs w:val="18"/>
        </w:rPr>
        <w:t>Po przyjęciu do POSM II st. im. K. Szymanowskiego w Katowicach zobowiązuję się dostarczyć do końca czerwca br. świadectwo ukończenia klasy programowo niższej: szkoły podstawowej, szkoły muzycznej I stopnia</w:t>
      </w:r>
      <w:r w:rsidRPr="00917137">
        <w:rPr>
          <w:rFonts w:ascii="Roboto" w:hAnsi="Roboto" w:cs="Times New Roman"/>
          <w:b/>
          <w:bCs/>
          <w:sz w:val="18"/>
          <w:szCs w:val="18"/>
        </w:rPr>
        <w:br/>
        <w:t xml:space="preserve">lub ogólnokształcącej szkoły muzycznej.* </w:t>
      </w:r>
    </w:p>
    <w:p w14:paraId="5D65A508" w14:textId="77777777" w:rsidR="00256385" w:rsidRPr="00917137" w:rsidRDefault="00256385" w:rsidP="00256385">
      <w:pPr>
        <w:jc w:val="both"/>
        <w:rPr>
          <w:rFonts w:ascii="Roboto" w:hAnsi="Roboto" w:cs="Times New Roman"/>
          <w:b/>
          <w:bCs/>
          <w:sz w:val="20"/>
          <w:szCs w:val="20"/>
        </w:rPr>
      </w:pPr>
      <w:bookmarkStart w:id="0" w:name="_GoBack"/>
      <w:bookmarkEnd w:id="0"/>
    </w:p>
    <w:p w14:paraId="1F79181F" w14:textId="77777777" w:rsidR="00256385" w:rsidRPr="00917137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</w:p>
    <w:p w14:paraId="039F2C8A" w14:textId="77777777" w:rsidR="00256385" w:rsidRPr="00917137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917137">
        <w:rPr>
          <w:rFonts w:ascii="Roboto" w:hAnsi="Roboto" w:cs="Times New Roman"/>
          <w:sz w:val="20"/>
          <w:szCs w:val="20"/>
        </w:rPr>
        <w:t>……………………….……………………</w:t>
      </w:r>
      <w:r w:rsidRPr="00917137">
        <w:rPr>
          <w:rFonts w:ascii="Roboto" w:hAnsi="Roboto" w:cs="Times New Roman"/>
          <w:sz w:val="20"/>
          <w:szCs w:val="20"/>
        </w:rPr>
        <w:tab/>
      </w:r>
      <w:r w:rsidRPr="00917137">
        <w:rPr>
          <w:rFonts w:ascii="Roboto" w:hAnsi="Roboto" w:cs="Times New Roman"/>
          <w:sz w:val="20"/>
          <w:szCs w:val="20"/>
        </w:rPr>
        <w:tab/>
        <w:t>…..……………………….....................</w:t>
      </w:r>
      <w:r w:rsidRPr="00917137">
        <w:rPr>
          <w:rFonts w:ascii="Roboto" w:hAnsi="Roboto" w:cs="Times New Roman"/>
          <w:sz w:val="20"/>
          <w:szCs w:val="20"/>
        </w:rPr>
        <w:br/>
        <w:t>podpisy rodziców/ opiekunów prawnych</w:t>
      </w:r>
    </w:p>
    <w:p w14:paraId="0C7C645B" w14:textId="77777777" w:rsidR="00256385" w:rsidRPr="00917137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  <w:r w:rsidRPr="00917137">
        <w:rPr>
          <w:rFonts w:ascii="Roboto" w:hAnsi="Roboto" w:cs="Times New Roman"/>
          <w:sz w:val="20"/>
          <w:szCs w:val="20"/>
        </w:rPr>
        <w:t>*) właściwe podkreślić</w:t>
      </w:r>
    </w:p>
    <w:p w14:paraId="1B22AFB5" w14:textId="77777777" w:rsidR="00256385" w:rsidRPr="00917137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  <w:r w:rsidRPr="00917137">
        <w:rPr>
          <w:rFonts w:ascii="Roboto" w:hAnsi="Roboto" w:cs="Times New Roman"/>
          <w:sz w:val="20"/>
          <w:szCs w:val="20"/>
        </w:rPr>
        <w:t>**) we właściwej rubryce przy każdym z 7 kryteriów należy wstawić znak X</w:t>
      </w:r>
    </w:p>
    <w:p w14:paraId="5E2521E5" w14:textId="77777777" w:rsidR="00256385" w:rsidRPr="00917137" w:rsidRDefault="00256385" w:rsidP="00256385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000000"/>
          <w:kern w:val="3"/>
          <w:sz w:val="20"/>
          <w:szCs w:val="20"/>
          <w:lang w:eastAsia="pl-PL" w:bidi="hi-IN"/>
        </w:rPr>
      </w:pPr>
    </w:p>
    <w:sectPr w:rsidR="00256385" w:rsidRPr="00917137" w:rsidSect="0027384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85CDB"/>
    <w:multiLevelType w:val="multilevel"/>
    <w:tmpl w:val="0C6CD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B0E8B"/>
    <w:multiLevelType w:val="hybridMultilevel"/>
    <w:tmpl w:val="4210C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F5"/>
    <w:rsid w:val="00084ED5"/>
    <w:rsid w:val="000D50BB"/>
    <w:rsid w:val="00256385"/>
    <w:rsid w:val="00273842"/>
    <w:rsid w:val="00277530"/>
    <w:rsid w:val="003906BF"/>
    <w:rsid w:val="004C0824"/>
    <w:rsid w:val="005504BF"/>
    <w:rsid w:val="005A7279"/>
    <w:rsid w:val="00627201"/>
    <w:rsid w:val="00635B99"/>
    <w:rsid w:val="006D08A5"/>
    <w:rsid w:val="00917137"/>
    <w:rsid w:val="009C77DA"/>
    <w:rsid w:val="00AF747A"/>
    <w:rsid w:val="00B23BFE"/>
    <w:rsid w:val="00B373C8"/>
    <w:rsid w:val="00C46568"/>
    <w:rsid w:val="00D51CF1"/>
    <w:rsid w:val="00DA513A"/>
    <w:rsid w:val="00EE06F5"/>
    <w:rsid w:val="00E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0EED"/>
  <w15:chartTrackingRefBased/>
  <w15:docId w15:val="{9B95EB9A-B772-446F-8485-A2A4DCE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</dc:creator>
  <cp:keywords/>
  <dc:description/>
  <cp:lastModifiedBy>Kajetan Latacz</cp:lastModifiedBy>
  <cp:revision>6</cp:revision>
  <cp:lastPrinted>2023-04-17T13:07:00Z</cp:lastPrinted>
  <dcterms:created xsi:type="dcterms:W3CDTF">2023-04-16T09:42:00Z</dcterms:created>
  <dcterms:modified xsi:type="dcterms:W3CDTF">2023-04-17T13:22:00Z</dcterms:modified>
</cp:coreProperties>
</file>