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DC" w:rsidRPr="00B00160" w:rsidRDefault="003049DC">
      <w:pPr>
        <w:pStyle w:val="Nagwek10"/>
        <w:keepNext/>
        <w:keepLines/>
        <w:shd w:val="clear" w:color="auto" w:fil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44EAA">
        <w:rPr>
          <w:rFonts w:asciiTheme="minorHAnsi" w:hAnsiTheme="minorHAnsi" w:cstheme="minorHAnsi"/>
          <w:b w:val="0"/>
          <w:sz w:val="24"/>
          <w:szCs w:val="24"/>
        </w:rPr>
        <w:t>Regulamin konk</w:t>
      </w:r>
      <w:r w:rsidRPr="00B0016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ursu</w:t>
      </w:r>
      <w:r w:rsidRPr="00B001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„Młodzieżowy Delegat RP na sesję ZO ONZ 2023”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20" w:hanging="3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Organizatorem konkursu „Młodzieżowy</w:t>
      </w:r>
      <w:r w:rsidR="004D10B9" w:rsidRPr="00B00160">
        <w:rPr>
          <w:rFonts w:asciiTheme="minorHAnsi" w:hAnsiTheme="minorHAnsi" w:cstheme="minorHAnsi"/>
          <w:color w:val="000000" w:themeColor="text1"/>
        </w:rPr>
        <w:t xml:space="preserve"> Delegat RP na sesję ZO ONZ 2023</w:t>
      </w:r>
      <w:r w:rsidRPr="00B00160">
        <w:rPr>
          <w:rFonts w:asciiTheme="minorHAnsi" w:hAnsiTheme="minorHAnsi" w:cstheme="minorHAnsi"/>
          <w:color w:val="000000" w:themeColor="text1"/>
        </w:rPr>
        <w:t>” (dalej zwanego także „Konkursem”) z zastrzeżeniem p.17 i p.20, jest Rada Dialogu z Młodym Pokoleniem z siedzibą w Warszawie (dalej zwana także: „RDzMP”).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276" w:lineRule="auto"/>
        <w:ind w:left="320" w:hanging="3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Konkurs jest częścią globalnego programu UN Youth Delegate Programme wspieranego przez Organizację Narodów Zjednoczonych.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20" w:hanging="3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Celem Konkursu jest wyłonienie osoby, która w charakterze Młodzieżowego Delegata weźmie udział</w:t>
      </w:r>
      <w:r w:rsidR="004D10B9" w:rsidRPr="00B00160">
        <w:rPr>
          <w:rFonts w:asciiTheme="minorHAnsi" w:hAnsiTheme="minorHAnsi" w:cstheme="minorHAnsi"/>
          <w:color w:val="000000" w:themeColor="text1"/>
        </w:rPr>
        <w:t xml:space="preserve"> w 78</w:t>
      </w:r>
      <w:r w:rsidRPr="00B00160">
        <w:rPr>
          <w:rFonts w:asciiTheme="minorHAnsi" w:hAnsiTheme="minorHAnsi" w:cstheme="minorHAnsi"/>
          <w:color w:val="000000" w:themeColor="text1"/>
        </w:rPr>
        <w:t>. ses</w:t>
      </w:r>
      <w:bookmarkStart w:id="0" w:name="_GoBack"/>
      <w:bookmarkEnd w:id="0"/>
      <w:r w:rsidRPr="00B00160">
        <w:rPr>
          <w:rFonts w:asciiTheme="minorHAnsi" w:hAnsiTheme="minorHAnsi" w:cstheme="minorHAnsi"/>
          <w:color w:val="000000" w:themeColor="text1"/>
        </w:rPr>
        <w:t>ji Zgromadzenia Ogólnego Organizacji Narodów Zjednoczonych oraz będzie uczestniczyła w realizacji i upowszechnianiu założeń Konkursu do kolejnej sesji Zgromadzenia Ogólnego ONZ.</w:t>
      </w:r>
    </w:p>
    <w:p w:rsidR="00A44EAA" w:rsidRPr="00B00160" w:rsidRDefault="00B630C7" w:rsidP="00A44EAA">
      <w:pPr>
        <w:pStyle w:val="wordsection1"/>
        <w:numPr>
          <w:ilvl w:val="8"/>
          <w:numId w:val="1"/>
        </w:numPr>
        <w:spacing w:before="0" w:beforeAutospacing="0" w:after="160" w:afterAutospacing="0" w:line="276" w:lineRule="auto"/>
        <w:ind w:left="320"/>
        <w:jc w:val="both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  <w:lang w:eastAsia="en-US"/>
        </w:rPr>
        <w:t xml:space="preserve">3.1. Młodzieżowy Delegat (MD) reprezentuje polską młodzież na forum ONZ, jest włączony </w:t>
      </w:r>
      <w:r w:rsidRPr="00B00160">
        <w:rPr>
          <w:rFonts w:asciiTheme="minorHAnsi" w:hAnsiTheme="minorHAnsi" w:cstheme="minorHAnsi"/>
          <w:color w:val="000000" w:themeColor="text1"/>
        </w:rPr>
        <w:t>do oficjalnej delegacji Rzeczypospolitej Polskiej na daną sesję Zgromadzenia Ogólnego Narodów Zjednoczonych i bierze udział w pracach gremiów ONZ, przede wszystkim odpowiedzialnych za zagadnienia społeczne, w tym za kwestie dotyczące roli młodzieży w działalności ONZ.</w:t>
      </w:r>
      <w:r w:rsidRPr="00B00160">
        <w:rPr>
          <w:rFonts w:asciiTheme="minorHAnsi" w:hAnsiTheme="minorHAnsi" w:cstheme="minorHAnsi"/>
          <w:color w:val="000000" w:themeColor="text1"/>
        </w:rPr>
        <w:br/>
        <w:t xml:space="preserve">3. </w:t>
      </w:r>
      <w:r w:rsidR="00A44EAA" w:rsidRPr="00B00160">
        <w:rPr>
          <w:rFonts w:asciiTheme="minorHAnsi" w:hAnsiTheme="minorHAnsi" w:cstheme="minorHAnsi"/>
          <w:color w:val="000000" w:themeColor="text1"/>
        </w:rPr>
        <w:t>2</w:t>
      </w:r>
      <w:r w:rsidRPr="00B00160">
        <w:rPr>
          <w:rFonts w:asciiTheme="minorHAnsi" w:hAnsiTheme="minorHAnsi" w:cstheme="minorHAnsi"/>
          <w:color w:val="000000" w:themeColor="text1"/>
        </w:rPr>
        <w:t xml:space="preserve">. </w:t>
      </w:r>
      <w:r w:rsidR="00A44EAA" w:rsidRPr="00B00160">
        <w:rPr>
          <w:rFonts w:asciiTheme="minorHAnsi" w:hAnsiTheme="minorHAnsi" w:cstheme="minorHAnsi"/>
          <w:color w:val="000000" w:themeColor="text1"/>
        </w:rPr>
        <w:t xml:space="preserve">MD </w:t>
      </w:r>
      <w:bookmarkStart w:id="1" w:name="_Hlk132706069"/>
      <w:r w:rsidR="00A44EAA" w:rsidRPr="00B00160">
        <w:rPr>
          <w:rFonts w:asciiTheme="minorHAnsi" w:hAnsiTheme="minorHAnsi" w:cstheme="minorHAnsi"/>
          <w:color w:val="000000" w:themeColor="text1"/>
        </w:rPr>
        <w:t>opracowuje swoje priorytety na daną sesję z uwzględnieniem interesów polskiej młodzieży.</w:t>
      </w:r>
      <w:bookmarkEnd w:id="1"/>
      <w:r w:rsidR="00A44EAA" w:rsidRPr="00B00160">
        <w:rPr>
          <w:rFonts w:asciiTheme="minorHAnsi" w:hAnsiTheme="minorHAnsi" w:cstheme="minorHAnsi"/>
          <w:color w:val="000000" w:themeColor="text1"/>
        </w:rPr>
        <w:br/>
        <w:t xml:space="preserve">3.3. </w:t>
      </w:r>
      <w:r w:rsidRPr="00B00160">
        <w:rPr>
          <w:rFonts w:asciiTheme="minorHAnsi" w:hAnsiTheme="minorHAnsi" w:cstheme="minorHAnsi"/>
          <w:color w:val="000000" w:themeColor="text1"/>
        </w:rPr>
        <w:t xml:space="preserve">Udział w pracach wyżej wymienionych gremiach odbywa się przez udział osobisty lub tam, gdzie jest to możliwe w formule wirtualnej. </w:t>
      </w:r>
      <w:r w:rsidRPr="00B00160">
        <w:rPr>
          <w:rFonts w:asciiTheme="minorHAnsi" w:hAnsiTheme="minorHAnsi" w:cstheme="minorHAnsi"/>
          <w:color w:val="000000" w:themeColor="text1"/>
        </w:rPr>
        <w:br/>
      </w:r>
      <w:r w:rsidR="00A44EAA" w:rsidRPr="00B00160">
        <w:rPr>
          <w:rFonts w:asciiTheme="minorHAnsi" w:hAnsiTheme="minorHAnsi" w:cstheme="minorHAnsi"/>
          <w:color w:val="000000" w:themeColor="text1"/>
        </w:rPr>
        <w:t>3. 4. MD w porozumieniu z MSZ i właściwą placówką dyplomatyczną, przy ew. współpracy ze swoimi odpowiednikami z innych państw, ma możliwość zorganizowania w trakcie danej sesji Zgromadzenia Ogólnego NZ wydarzenia wpisującego się w priorytety RP na forach wielostronnych.</w:t>
      </w:r>
      <w:r w:rsidRPr="00B00160">
        <w:rPr>
          <w:rFonts w:asciiTheme="minorHAnsi" w:hAnsiTheme="minorHAnsi" w:cstheme="minorHAnsi"/>
          <w:color w:val="000000" w:themeColor="text1"/>
        </w:rPr>
        <w:br/>
        <w:t xml:space="preserve">3. </w:t>
      </w:r>
      <w:r w:rsidR="00A44EAA" w:rsidRPr="00B00160">
        <w:rPr>
          <w:rFonts w:asciiTheme="minorHAnsi" w:hAnsiTheme="minorHAnsi" w:cstheme="minorHAnsi"/>
          <w:color w:val="000000" w:themeColor="text1"/>
        </w:rPr>
        <w:t>5</w:t>
      </w:r>
      <w:r w:rsidRPr="00B00160">
        <w:rPr>
          <w:rFonts w:asciiTheme="minorHAnsi" w:hAnsiTheme="minorHAnsi" w:cstheme="minorHAnsi"/>
          <w:color w:val="000000" w:themeColor="text1"/>
        </w:rPr>
        <w:t>. MD przygotowuje raport z okresu pełnienia rocznego mandatu.</w:t>
      </w:r>
      <w:r w:rsidRPr="00B00160">
        <w:rPr>
          <w:rFonts w:asciiTheme="minorHAnsi" w:hAnsiTheme="minorHAnsi" w:cstheme="minorHAnsi"/>
          <w:color w:val="000000" w:themeColor="text1"/>
        </w:rPr>
        <w:br/>
        <w:t xml:space="preserve">3. </w:t>
      </w:r>
      <w:r w:rsidR="00A44EAA" w:rsidRPr="00B00160">
        <w:rPr>
          <w:rFonts w:asciiTheme="minorHAnsi" w:hAnsiTheme="minorHAnsi" w:cstheme="minorHAnsi"/>
          <w:color w:val="000000" w:themeColor="text1"/>
        </w:rPr>
        <w:t>6</w:t>
      </w:r>
      <w:r w:rsidRPr="00B00160">
        <w:rPr>
          <w:rFonts w:asciiTheme="minorHAnsi" w:hAnsiTheme="minorHAnsi" w:cstheme="minorHAnsi"/>
          <w:color w:val="000000" w:themeColor="text1"/>
        </w:rPr>
        <w:t xml:space="preserve">. Przez cały okres rocznej kadencji rolą MD jest promowanie wiedzy o zadaniach i roli ONZ w różnych środowiskach młodzieży w Polsce, ze szczególnym uwzględnieniem informowania nt. możliwości aktywnego zaangażowania, jakie ONZ daje młodym ludziom. </w:t>
      </w:r>
      <w:r w:rsidRPr="00B00160">
        <w:rPr>
          <w:rFonts w:asciiTheme="minorHAnsi" w:hAnsiTheme="minorHAnsi" w:cstheme="minorHAnsi"/>
          <w:color w:val="000000" w:themeColor="text1"/>
        </w:rPr>
        <w:br/>
        <w:t xml:space="preserve">3. </w:t>
      </w:r>
      <w:r w:rsidR="00A44EAA" w:rsidRPr="00B00160">
        <w:rPr>
          <w:rFonts w:asciiTheme="minorHAnsi" w:hAnsiTheme="minorHAnsi" w:cstheme="minorHAnsi"/>
          <w:color w:val="000000" w:themeColor="text1"/>
        </w:rPr>
        <w:t>7</w:t>
      </w:r>
      <w:r w:rsidRPr="00B00160">
        <w:rPr>
          <w:rFonts w:asciiTheme="minorHAnsi" w:hAnsiTheme="minorHAnsi" w:cstheme="minorHAnsi"/>
          <w:color w:val="000000" w:themeColor="text1"/>
        </w:rPr>
        <w:t>. Swoją funkcję MD pełni od chwili otrzymania nominacji do zakończenia sesji ZO NZ, na którą został wyłoniony.</w:t>
      </w:r>
      <w:r w:rsidR="00A44EAA" w:rsidRPr="00B00160">
        <w:rPr>
          <w:rFonts w:asciiTheme="minorHAnsi" w:hAnsiTheme="minorHAnsi" w:cstheme="minorHAnsi"/>
          <w:color w:val="000000" w:themeColor="text1"/>
        </w:rPr>
        <w:br/>
        <w:t>3.8. MD wykonuje swoje zadania nieodpłatnie w ramach wolontariatu.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20" w:hanging="3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Do Konkursu może przystąpić osoba, będąca obywatelem polskim, urodzo</w:t>
      </w:r>
      <w:r w:rsidR="001C52E5" w:rsidRPr="00B00160">
        <w:rPr>
          <w:rFonts w:asciiTheme="minorHAnsi" w:hAnsiTheme="minorHAnsi" w:cstheme="minorHAnsi"/>
          <w:color w:val="000000" w:themeColor="text1"/>
        </w:rPr>
        <w:t>na pomiędzy                    1 stycznia 1995</w:t>
      </w:r>
      <w:r w:rsidR="004D1017" w:rsidRPr="00B00160">
        <w:rPr>
          <w:rFonts w:asciiTheme="minorHAnsi" w:hAnsiTheme="minorHAnsi" w:cstheme="minorHAnsi"/>
          <w:color w:val="000000" w:themeColor="text1"/>
        </w:rPr>
        <w:t xml:space="preserve"> roku a 1 sierpnia 2005</w:t>
      </w:r>
      <w:r w:rsidRPr="00B00160">
        <w:rPr>
          <w:rFonts w:asciiTheme="minorHAnsi" w:hAnsiTheme="minorHAnsi" w:cstheme="minorHAnsi"/>
          <w:color w:val="000000" w:themeColor="text1"/>
        </w:rPr>
        <w:t xml:space="preserve"> roku, niekarana, korzystająca z pełni praw publicznych, posługująca się biegle językiem polskim, a w stopniu umożliwiającym pracę w środowisku międzynarodowym także językiem angielskim.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20" w:hanging="3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lastRenderedPageBreak/>
        <w:t>Na proces wyboru Młodzieżowego Delegata składają się:</w:t>
      </w:r>
    </w:p>
    <w:p w:rsidR="008752F7" w:rsidRPr="00B00160" w:rsidRDefault="008752F7" w:rsidP="008752F7">
      <w:pPr>
        <w:pStyle w:val="Akapitzlist"/>
        <w:spacing w:line="360" w:lineRule="auto"/>
        <w:ind w:left="560"/>
        <w:jc w:val="both"/>
        <w:rPr>
          <w:rFonts w:asciiTheme="minorHAnsi" w:hAnsiTheme="minorHAnsi" w:cstheme="minorHAnsi"/>
          <w:b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5.1.1.</w:t>
      </w:r>
      <w:r w:rsidR="006A59DC" w:rsidRPr="00B00160">
        <w:rPr>
          <w:rFonts w:asciiTheme="minorHAnsi" w:hAnsiTheme="minorHAnsi" w:cstheme="minorHAnsi"/>
          <w:color w:val="000000" w:themeColor="text1"/>
        </w:rPr>
        <w:t xml:space="preserve"> </w:t>
      </w:r>
      <w:r w:rsidRPr="00B00160">
        <w:rPr>
          <w:rFonts w:asciiTheme="minorHAnsi" w:hAnsiTheme="minorHAnsi" w:cstheme="minorHAnsi"/>
          <w:b/>
          <w:bCs/>
          <w:color w:val="000000" w:themeColor="text1"/>
        </w:rPr>
        <w:t xml:space="preserve">Etap pierwszy </w:t>
      </w:r>
      <w:r w:rsidRPr="00B00160">
        <w:rPr>
          <w:rFonts w:asciiTheme="minorHAnsi" w:hAnsiTheme="minorHAnsi" w:cstheme="minorHAnsi"/>
          <w:color w:val="000000" w:themeColor="text1"/>
        </w:rPr>
        <w:t xml:space="preserve">- zgłoszenie przez formularz dostępny na stronie </w:t>
      </w:r>
      <w:hyperlink r:id="rId7" w:history="1">
        <w:r w:rsidRPr="00B00160">
          <w:rPr>
            <w:rStyle w:val="Hipercze"/>
            <w:rFonts w:asciiTheme="minorHAnsi" w:hAnsiTheme="minorHAnsi" w:cstheme="minorHAnsi"/>
            <w:color w:val="000000" w:themeColor="text1"/>
            <w:lang w:val="en-US" w:eastAsia="en-US" w:bidi="en-US"/>
          </w:rPr>
          <w:t>pozytek.gov.pl</w:t>
        </w:r>
      </w:hyperlink>
      <w:r w:rsidRPr="00B00160">
        <w:rPr>
          <w:rFonts w:asciiTheme="minorHAnsi" w:hAnsiTheme="minorHAnsi" w:cstheme="minorHAnsi"/>
          <w:color w:val="000000" w:themeColor="text1"/>
          <w:lang w:val="en-US" w:eastAsia="en-US" w:bidi="en-US"/>
        </w:rPr>
        <w:t xml:space="preserve"> , </w:t>
      </w:r>
      <w:r w:rsidRPr="00B00160">
        <w:rPr>
          <w:rFonts w:asciiTheme="minorHAnsi" w:hAnsiTheme="minorHAnsi" w:cstheme="minorHAnsi"/>
          <w:color w:val="000000" w:themeColor="text1"/>
        </w:rPr>
        <w:t xml:space="preserve">po wydrukowaniu i wypełnieniu przesłany pocztą tradycyjną, na adres Kancelarii Prezesa Rady Ministrów, złożony na dziennik podawczy KPRM lub podpisany skan na adres elektronicznej skrzynki pocztowej </w:t>
      </w:r>
      <w:hyperlink r:id="rId8" w:history="1">
        <w:r w:rsidRPr="00B00160">
          <w:rPr>
            <w:rStyle w:val="Hipercze"/>
            <w:rFonts w:asciiTheme="minorHAnsi" w:hAnsiTheme="minorHAnsi" w:cstheme="minorHAnsi"/>
            <w:color w:val="000000" w:themeColor="text1"/>
          </w:rPr>
          <w:t>sekretarz.rdzmp@kprm.gov.pl</w:t>
        </w:r>
      </w:hyperlink>
      <w:r w:rsidRPr="00B00160">
        <w:rPr>
          <w:rFonts w:asciiTheme="minorHAnsi" w:hAnsiTheme="minorHAnsi" w:cstheme="minorHAnsi"/>
          <w:color w:val="000000" w:themeColor="text1"/>
        </w:rPr>
        <w:t xml:space="preserve"> z dopiskiem „Młodzieżowy Delegat RP na sesję ZO ONZ 2023”. Formularz składa się z czterech części, w których kandydat opisuje swoje wykształcenie, doświadczenie, motywację oraz załącza projekt wystąpienia w języku angielskim na temat wybranych problemów międzynarodowych dyskutowanych na forum ONZ </w:t>
      </w:r>
      <w:r w:rsidR="00A44EAA" w:rsidRPr="00B00160">
        <w:rPr>
          <w:rFonts w:asciiTheme="minorHAnsi" w:hAnsiTheme="minorHAnsi" w:cstheme="minorHAnsi"/>
          <w:color w:val="000000" w:themeColor="text1"/>
        </w:rPr>
        <w:t xml:space="preserve">ocenionych </w:t>
      </w:r>
      <w:r w:rsidRPr="00B00160">
        <w:rPr>
          <w:rFonts w:asciiTheme="minorHAnsi" w:hAnsiTheme="minorHAnsi" w:cstheme="minorHAnsi"/>
          <w:color w:val="000000" w:themeColor="text1"/>
        </w:rPr>
        <w:t>z perspektywy młodego pokolenia.</w:t>
      </w:r>
      <w:r w:rsidRPr="00B00160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8752F7" w:rsidRPr="00B00160" w:rsidRDefault="008752F7" w:rsidP="008752F7">
      <w:pPr>
        <w:pStyle w:val="Akapitzlist"/>
        <w:spacing w:line="360" w:lineRule="auto"/>
        <w:ind w:left="560"/>
        <w:jc w:val="both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 xml:space="preserve">5.1.2. </w:t>
      </w:r>
      <w:r w:rsidR="006A59DC" w:rsidRPr="00B00160">
        <w:rPr>
          <w:rFonts w:asciiTheme="minorHAnsi" w:hAnsiTheme="minorHAnsi" w:cstheme="minorHAnsi"/>
          <w:color w:val="000000" w:themeColor="text1"/>
        </w:rPr>
        <w:t>Komisja konkursowa wybierze maksymalnie 12 kandydatów, którzy zostaną zaproszeni do udziału w etapie drugim. Informacja o kwalifikacji zostanie wybranym kandydatom przesłana za pośrednictwem wiadomości e-mail.</w:t>
      </w:r>
    </w:p>
    <w:p w:rsidR="008752F7" w:rsidRPr="00B00160" w:rsidRDefault="008752F7" w:rsidP="008752F7">
      <w:pPr>
        <w:pStyle w:val="Akapitzlist"/>
        <w:spacing w:line="360" w:lineRule="auto"/>
        <w:ind w:left="560"/>
        <w:jc w:val="both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b/>
          <w:bCs/>
          <w:color w:val="000000" w:themeColor="text1"/>
        </w:rPr>
        <w:t xml:space="preserve">5.2. </w:t>
      </w:r>
      <w:r w:rsidR="006A59DC" w:rsidRPr="00B00160">
        <w:rPr>
          <w:rFonts w:asciiTheme="minorHAnsi" w:hAnsiTheme="minorHAnsi" w:cstheme="minorHAnsi"/>
          <w:b/>
          <w:bCs/>
          <w:color w:val="000000" w:themeColor="text1"/>
        </w:rPr>
        <w:t xml:space="preserve">Etap drugi </w:t>
      </w:r>
      <w:r w:rsidR="006A59DC" w:rsidRPr="00B00160">
        <w:rPr>
          <w:rFonts w:asciiTheme="minorHAnsi" w:hAnsiTheme="minorHAnsi" w:cstheme="minorHAnsi"/>
          <w:color w:val="000000" w:themeColor="text1"/>
        </w:rPr>
        <w:t xml:space="preserve">- rozmowa kwalifikacyjna z </w:t>
      </w:r>
      <w:r w:rsidR="00EB15C3" w:rsidRPr="00B00160">
        <w:rPr>
          <w:rFonts w:asciiTheme="minorHAnsi" w:hAnsiTheme="minorHAnsi" w:cstheme="minorHAnsi"/>
          <w:color w:val="000000" w:themeColor="text1"/>
        </w:rPr>
        <w:t>Komisją Konkursową</w:t>
      </w:r>
      <w:r w:rsidR="00A44EAA" w:rsidRPr="00B00160">
        <w:rPr>
          <w:rFonts w:asciiTheme="minorHAnsi" w:hAnsiTheme="minorHAnsi" w:cstheme="minorHAnsi"/>
          <w:color w:val="000000" w:themeColor="text1"/>
        </w:rPr>
        <w:t xml:space="preserve"> w Warszawie lub w formie </w:t>
      </w:r>
      <w:r w:rsidR="00B00160" w:rsidRPr="00B00160">
        <w:rPr>
          <w:rFonts w:asciiTheme="minorHAnsi" w:hAnsiTheme="minorHAnsi" w:cstheme="minorHAnsi"/>
          <w:color w:val="000000" w:themeColor="text1"/>
        </w:rPr>
        <w:t>zdalnej. W wyniku rozmów Komisja</w:t>
      </w:r>
      <w:r w:rsidR="006A59DC" w:rsidRPr="00B00160">
        <w:rPr>
          <w:rFonts w:asciiTheme="minorHAnsi" w:hAnsiTheme="minorHAnsi" w:cstheme="minorHAnsi"/>
          <w:color w:val="000000" w:themeColor="text1"/>
        </w:rPr>
        <w:t xml:space="preserve"> wybierze trzech kandydatów, którzy zostaną zaproszeni do udziału w etapie trzecim.</w:t>
      </w:r>
    </w:p>
    <w:p w:rsidR="000524B4" w:rsidRPr="00B00160" w:rsidRDefault="008752F7" w:rsidP="008752F7">
      <w:pPr>
        <w:pStyle w:val="Akapitzlist"/>
        <w:spacing w:line="360" w:lineRule="auto"/>
        <w:ind w:left="560"/>
        <w:jc w:val="both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b/>
          <w:bCs/>
          <w:color w:val="000000" w:themeColor="text1"/>
        </w:rPr>
        <w:t xml:space="preserve">5.3. </w:t>
      </w:r>
      <w:r w:rsidR="006A59DC" w:rsidRPr="00B00160">
        <w:rPr>
          <w:rFonts w:asciiTheme="minorHAnsi" w:hAnsiTheme="minorHAnsi" w:cstheme="minorHAnsi"/>
          <w:b/>
          <w:bCs/>
          <w:color w:val="000000" w:themeColor="text1"/>
        </w:rPr>
        <w:t xml:space="preserve">Etap trzeci </w:t>
      </w:r>
      <w:r w:rsidR="006A59DC" w:rsidRPr="00B00160">
        <w:rPr>
          <w:rFonts w:asciiTheme="minorHAnsi" w:hAnsiTheme="minorHAnsi" w:cstheme="minorHAnsi"/>
          <w:color w:val="000000" w:themeColor="text1"/>
        </w:rPr>
        <w:t>- kwalifikacja kandydata bądź kandydatów przez Ministerstwo Spraw Zagranicznych.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20" w:hanging="3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Formularz należy p</w:t>
      </w:r>
      <w:r w:rsidR="00694E67" w:rsidRPr="00B00160">
        <w:rPr>
          <w:rFonts w:asciiTheme="minorHAnsi" w:hAnsiTheme="minorHAnsi" w:cstheme="minorHAnsi"/>
          <w:color w:val="000000" w:themeColor="text1"/>
        </w:rPr>
        <w:t xml:space="preserve">rzesłać do dnia </w:t>
      </w:r>
      <w:r w:rsidR="00673272" w:rsidRPr="00B00160">
        <w:rPr>
          <w:rFonts w:asciiTheme="minorHAnsi" w:hAnsiTheme="minorHAnsi" w:cstheme="minorHAnsi"/>
          <w:color w:val="000000" w:themeColor="text1"/>
        </w:rPr>
        <w:t>1 czerwca</w:t>
      </w:r>
      <w:r w:rsidR="004D10B9" w:rsidRPr="00B00160">
        <w:rPr>
          <w:rFonts w:asciiTheme="minorHAnsi" w:hAnsiTheme="minorHAnsi" w:cstheme="minorHAnsi"/>
          <w:color w:val="000000" w:themeColor="text1"/>
        </w:rPr>
        <w:t xml:space="preserve"> 2023</w:t>
      </w:r>
      <w:r w:rsidRPr="00B00160">
        <w:rPr>
          <w:rFonts w:asciiTheme="minorHAnsi" w:hAnsiTheme="minorHAnsi" w:cstheme="minorHAnsi"/>
          <w:color w:val="000000" w:themeColor="text1"/>
        </w:rPr>
        <w:t xml:space="preserve"> r. na adres Kancelarii Prezesa Rady</w:t>
      </w:r>
    </w:p>
    <w:p w:rsidR="000524B4" w:rsidRPr="00B00160" w:rsidRDefault="006A59DC">
      <w:pPr>
        <w:pStyle w:val="Teksttreci0"/>
        <w:shd w:val="clear" w:color="auto" w:fill="auto"/>
        <w:ind w:left="320" w:firstLine="4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Ministrów z dopiskiem „Młodzieżowy</w:t>
      </w:r>
      <w:r w:rsidR="004D10B9" w:rsidRPr="00B00160">
        <w:rPr>
          <w:rFonts w:asciiTheme="minorHAnsi" w:hAnsiTheme="minorHAnsi" w:cstheme="minorHAnsi"/>
          <w:color w:val="000000" w:themeColor="text1"/>
        </w:rPr>
        <w:t xml:space="preserve"> Delegat RP na sesję ZO ONZ 2023</w:t>
      </w:r>
      <w:r w:rsidRPr="00B00160">
        <w:rPr>
          <w:rFonts w:asciiTheme="minorHAnsi" w:hAnsiTheme="minorHAnsi" w:cstheme="minorHAnsi"/>
          <w:color w:val="000000" w:themeColor="text1"/>
        </w:rPr>
        <w:t xml:space="preserve">”, złożyć na dziennik podawczy al. J. Ch. Szucha 14 lub </w:t>
      </w:r>
      <w:r w:rsidR="00EB15C3" w:rsidRPr="00B00160">
        <w:rPr>
          <w:rFonts w:asciiTheme="minorHAnsi" w:hAnsiTheme="minorHAnsi" w:cstheme="minorHAnsi"/>
          <w:color w:val="000000" w:themeColor="text1"/>
        </w:rPr>
        <w:t xml:space="preserve">podpisany skan na </w:t>
      </w:r>
      <w:r w:rsidRPr="00B00160">
        <w:rPr>
          <w:rFonts w:asciiTheme="minorHAnsi" w:hAnsiTheme="minorHAnsi" w:cstheme="minorHAnsi"/>
          <w:color w:val="000000" w:themeColor="text1"/>
        </w:rPr>
        <w:t xml:space="preserve">adres elektronicznej skrzynki pocztowej </w:t>
      </w:r>
      <w:hyperlink r:id="rId9" w:history="1">
        <w:r w:rsidRPr="00B00160">
          <w:rPr>
            <w:rStyle w:val="Hipercze"/>
            <w:rFonts w:asciiTheme="minorHAnsi" w:hAnsiTheme="minorHAnsi" w:cstheme="minorHAnsi"/>
            <w:color w:val="000000" w:themeColor="text1"/>
          </w:rPr>
          <w:t>sekretarz.rdzmp@kprm.gov.pl</w:t>
        </w:r>
      </w:hyperlink>
      <w:r w:rsidRPr="00B00160">
        <w:rPr>
          <w:rFonts w:asciiTheme="minorHAnsi" w:hAnsiTheme="minorHAnsi" w:cstheme="minorHAnsi"/>
          <w:color w:val="000000" w:themeColor="text1"/>
        </w:rPr>
        <w:t>. Liczy się data wpływu zgłoszenia, nie data nadania. Formularze przesłane w późniejszym terminie nie będą rozpatrywane.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72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Pod uwagę będą brane jedynie formularze z poprawnie wypełnionymi polami obowiązkowymi (oznaczonymi gwiazdką „*”) z zachowaniem limitu znaków w polach wymagających dłuższej odpowiedzi.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72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Odpowiedzi w formularzach, szczególnie w polach wymagających dłuższej odpowiedzi, muszą być samodzielną pracą zgłaszającego. Organizator zastrzega sobie prawo do sprawdzenia prac pod kątem plagiatów.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72"/>
        </w:tabs>
        <w:spacing w:line="276" w:lineRule="auto"/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Oceny nadesłanych w terminie zgłoszeń dokona Komisja Konkursowa składająca się z członków delegowanych przez Radę Dialogu z Młodym Pokoleniem.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92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 xml:space="preserve">Komisja Konkursowa dokona oceny zgłoszeń według poniższych kryteriów formalnych i </w:t>
      </w:r>
      <w:r w:rsidRPr="00B00160">
        <w:rPr>
          <w:rFonts w:asciiTheme="minorHAnsi" w:hAnsiTheme="minorHAnsi" w:cstheme="minorHAnsi"/>
          <w:color w:val="000000" w:themeColor="text1"/>
        </w:rPr>
        <w:lastRenderedPageBreak/>
        <w:t>merytorycznych.</w:t>
      </w:r>
    </w:p>
    <w:p w:rsidR="000524B4" w:rsidRPr="00B00160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1416"/>
        </w:tabs>
        <w:spacing w:after="0"/>
        <w:ind w:left="800" w:hanging="440"/>
        <w:jc w:val="left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Kryteria formalne (niespełnienie kryteriów formalnych uniemożliwia dalszą ocenę pracy):</w:t>
      </w:r>
    </w:p>
    <w:p w:rsidR="000524B4" w:rsidRPr="00B00160" w:rsidRDefault="006A59DC">
      <w:pPr>
        <w:pStyle w:val="Teksttreci0"/>
        <w:numPr>
          <w:ilvl w:val="2"/>
          <w:numId w:val="1"/>
        </w:numPr>
        <w:shd w:val="clear" w:color="auto" w:fill="auto"/>
        <w:tabs>
          <w:tab w:val="left" w:pos="1577"/>
        </w:tabs>
        <w:spacing w:after="0"/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Zgłaszający spełnia kryteria wskazane w p. 4 z zastrzeżeniem p. 14,</w:t>
      </w:r>
    </w:p>
    <w:p w:rsidR="000524B4" w:rsidRPr="00B00160" w:rsidRDefault="006A59DC">
      <w:pPr>
        <w:pStyle w:val="Teksttreci0"/>
        <w:numPr>
          <w:ilvl w:val="2"/>
          <w:numId w:val="1"/>
        </w:numPr>
        <w:shd w:val="clear" w:color="auto" w:fill="auto"/>
        <w:tabs>
          <w:tab w:val="left" w:pos="1577"/>
        </w:tabs>
        <w:spacing w:after="0"/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Zgłoszenie wysłane w terminie wskazanym w p.6,</w:t>
      </w:r>
    </w:p>
    <w:p w:rsidR="000524B4" w:rsidRPr="00B00160" w:rsidRDefault="006A59DC">
      <w:pPr>
        <w:pStyle w:val="Teksttreci0"/>
        <w:numPr>
          <w:ilvl w:val="2"/>
          <w:numId w:val="1"/>
        </w:numPr>
        <w:shd w:val="clear" w:color="auto" w:fill="auto"/>
        <w:tabs>
          <w:tab w:val="left" w:pos="1577"/>
        </w:tabs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Zgłoszenie spełnia kryteria wskazane w p.7 i p.8,</w:t>
      </w:r>
    </w:p>
    <w:p w:rsidR="000524B4" w:rsidRPr="00B00160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1416"/>
        </w:tabs>
        <w:spacing w:after="0"/>
        <w:ind w:left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Kryteria merytoryczne:</w:t>
      </w:r>
    </w:p>
    <w:p w:rsidR="000524B4" w:rsidRPr="00B00160" w:rsidRDefault="006A59DC">
      <w:pPr>
        <w:pStyle w:val="Teksttreci0"/>
        <w:shd w:val="clear" w:color="auto" w:fill="auto"/>
        <w:spacing w:after="0"/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10.2.1. Wartość i poprawność merytoryczna zgłoszenia (ze szczególnym uwzględnieniem znajomości priorytetów polskiej młodzieży, działań ONZ na rzecz młodzieży, historii ONZ, aktywności Polski w pracach ONZ) (1-5 punktów),</w:t>
      </w:r>
    </w:p>
    <w:p w:rsidR="000524B4" w:rsidRPr="00B00160" w:rsidRDefault="006A59DC">
      <w:pPr>
        <w:pStyle w:val="Teksttreci0"/>
        <w:numPr>
          <w:ilvl w:val="0"/>
          <w:numId w:val="2"/>
        </w:numPr>
        <w:shd w:val="clear" w:color="auto" w:fill="auto"/>
        <w:tabs>
          <w:tab w:val="left" w:pos="1577"/>
          <w:tab w:val="left" w:pos="3072"/>
          <w:tab w:val="left" w:pos="4776"/>
        </w:tabs>
        <w:spacing w:after="0"/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Umiejętne</w:t>
      </w:r>
      <w:r w:rsidRPr="00B00160">
        <w:rPr>
          <w:rFonts w:asciiTheme="minorHAnsi" w:hAnsiTheme="minorHAnsi" w:cstheme="minorHAnsi"/>
          <w:color w:val="000000" w:themeColor="text1"/>
        </w:rPr>
        <w:tab/>
        <w:t>połączenie</w:t>
      </w:r>
      <w:r w:rsidRPr="00B00160">
        <w:rPr>
          <w:rFonts w:asciiTheme="minorHAnsi" w:hAnsiTheme="minorHAnsi" w:cstheme="minorHAnsi"/>
          <w:color w:val="000000" w:themeColor="text1"/>
        </w:rPr>
        <w:tab/>
        <w:t>zainteresowań i doświadczenia</w:t>
      </w:r>
    </w:p>
    <w:p w:rsidR="000524B4" w:rsidRPr="00B00160" w:rsidRDefault="006A59DC">
      <w:pPr>
        <w:pStyle w:val="Teksttreci0"/>
        <w:shd w:val="clear" w:color="auto" w:fill="auto"/>
        <w:spacing w:after="0"/>
        <w:ind w:left="122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naukowego/akademickiego z agendą ONZ oraz aktywizacją młodzieży w danym obszarze (1-5 punktów),</w:t>
      </w:r>
    </w:p>
    <w:p w:rsidR="000524B4" w:rsidRPr="00B00160" w:rsidRDefault="006A59DC">
      <w:pPr>
        <w:pStyle w:val="Teksttreci0"/>
        <w:numPr>
          <w:ilvl w:val="0"/>
          <w:numId w:val="2"/>
        </w:numPr>
        <w:shd w:val="clear" w:color="auto" w:fill="auto"/>
        <w:tabs>
          <w:tab w:val="left" w:pos="1577"/>
        </w:tabs>
        <w:spacing w:after="0"/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Kreatywne i innowacyjne podejście do zaangażowania młodzieży, partnerów i organizacji młodzieżowych w tym w szczególności Rady Dialogu z Młodym Pokoleniem, w realizację działań ONZ i celów programu (1-5 punktów),</w:t>
      </w:r>
    </w:p>
    <w:p w:rsidR="000524B4" w:rsidRPr="00B00160" w:rsidRDefault="006A59DC">
      <w:pPr>
        <w:pStyle w:val="Teksttreci0"/>
        <w:numPr>
          <w:ilvl w:val="0"/>
          <w:numId w:val="2"/>
        </w:numPr>
        <w:shd w:val="clear" w:color="auto" w:fill="auto"/>
        <w:tabs>
          <w:tab w:val="left" w:pos="1577"/>
        </w:tabs>
        <w:ind w:left="1220" w:hanging="50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Wykazanie dużej samodzielności, strategicznego myślenia oraz motywacji i możliwości pełnego zaangażowania w realizację celów programu (1-5 punktów),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92"/>
        </w:tabs>
        <w:spacing w:after="0" w:line="276" w:lineRule="auto"/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Przewodniczący Komisji Konkursowej zawiadomi wszystkie osoby biorące udział w Konkursie o tym, czy ich praca została dopuszczona do oceny merytorycznej prac.</w:t>
      </w:r>
    </w:p>
    <w:p w:rsidR="000524B4" w:rsidRPr="00B00160" w:rsidRDefault="006A59DC">
      <w:pPr>
        <w:pStyle w:val="Teksttreci0"/>
        <w:shd w:val="clear" w:color="auto" w:fill="auto"/>
        <w:spacing w:after="0"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Jednocześnie zastrzega się, iż decyzja Komisji Konkursowej na każdym etapie konkursu jest</w:t>
      </w:r>
    </w:p>
    <w:p w:rsidR="000524B4" w:rsidRPr="00B00160" w:rsidRDefault="006A59DC">
      <w:pPr>
        <w:pStyle w:val="Teksttreci0"/>
        <w:shd w:val="clear" w:color="auto" w:fill="auto"/>
        <w:spacing w:line="276" w:lineRule="auto"/>
        <w:ind w:left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ostateczna - odwołanie od decyzji nie przysługuje. Komisja Konkursowa nie musi argumentować powodów odrzucenia aplikacji poszczególnych kandydatów.</w:t>
      </w:r>
    </w:p>
    <w:p w:rsidR="008752F7" w:rsidRPr="00B00160" w:rsidRDefault="006A59DC" w:rsidP="00A44EAA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before="240" w:after="0"/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Komisja Konk</w:t>
      </w:r>
      <w:r w:rsidR="00E42EAA" w:rsidRPr="00B00160">
        <w:rPr>
          <w:rFonts w:asciiTheme="minorHAnsi" w:hAnsiTheme="minorHAnsi" w:cstheme="minorHAnsi"/>
          <w:color w:val="000000" w:themeColor="text1"/>
        </w:rPr>
        <w:t xml:space="preserve">ursowa w terminie do </w:t>
      </w:r>
      <w:r w:rsidR="00673272" w:rsidRPr="00B00160">
        <w:rPr>
          <w:rFonts w:asciiTheme="minorHAnsi" w:hAnsiTheme="minorHAnsi" w:cstheme="minorHAnsi"/>
          <w:color w:val="000000" w:themeColor="text1"/>
        </w:rPr>
        <w:t>10 czerwca</w:t>
      </w:r>
      <w:r w:rsidR="004D10B9" w:rsidRPr="00B00160">
        <w:rPr>
          <w:rFonts w:asciiTheme="minorHAnsi" w:hAnsiTheme="minorHAnsi" w:cstheme="minorHAnsi"/>
          <w:color w:val="000000" w:themeColor="text1"/>
        </w:rPr>
        <w:t xml:space="preserve"> 2023</w:t>
      </w:r>
      <w:r w:rsidRPr="00B00160">
        <w:rPr>
          <w:rFonts w:asciiTheme="minorHAnsi" w:hAnsiTheme="minorHAnsi" w:cstheme="minorHAnsi"/>
          <w:color w:val="000000" w:themeColor="text1"/>
        </w:rPr>
        <w:t xml:space="preserve"> roku wybierze spośród uczestników Konkursu dwunastu finalistów, którzy zostaną zaproszeni do dalszego etapu rekrutacji.</w:t>
      </w:r>
    </w:p>
    <w:p w:rsidR="000524B4" w:rsidRPr="00B00160" w:rsidRDefault="006A59DC" w:rsidP="005C2EDB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before="240" w:after="0"/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Rozmowy kwalifikacyjne posłużą częściowej weryfikacji znajomości języka angielskiego.</w:t>
      </w:r>
    </w:p>
    <w:p w:rsidR="000524B4" w:rsidRPr="00B00160" w:rsidRDefault="006A59DC" w:rsidP="005C2EDB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before="240"/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W ramach rozmowy kwalifikacyjnej Komisja Konkursowa zbada przygotowanie merytoryczne finalistów, wizje samego siebie jako Młodzieżowego Delegata oraz doświadczenie w pracy społecznej.</w:t>
      </w:r>
    </w:p>
    <w:p w:rsidR="000524B4" w:rsidRPr="00B00160" w:rsidRDefault="006A59DC" w:rsidP="008752F7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Komisja Konku</w:t>
      </w:r>
      <w:r w:rsidR="00E42EAA" w:rsidRPr="00B00160">
        <w:rPr>
          <w:rFonts w:asciiTheme="minorHAnsi" w:hAnsiTheme="minorHAnsi" w:cstheme="minorHAnsi"/>
          <w:color w:val="000000" w:themeColor="text1"/>
        </w:rPr>
        <w:t xml:space="preserve">rsowa w terminie do </w:t>
      </w:r>
      <w:r w:rsidR="00673272" w:rsidRPr="00B00160">
        <w:rPr>
          <w:rFonts w:asciiTheme="minorHAnsi" w:hAnsiTheme="minorHAnsi" w:cstheme="minorHAnsi"/>
          <w:color w:val="000000" w:themeColor="text1"/>
        </w:rPr>
        <w:t>30 czerwca</w:t>
      </w:r>
      <w:r w:rsidR="004D10B9" w:rsidRPr="00B00160">
        <w:rPr>
          <w:rFonts w:asciiTheme="minorHAnsi" w:hAnsiTheme="minorHAnsi" w:cstheme="minorHAnsi"/>
          <w:color w:val="000000" w:themeColor="text1"/>
        </w:rPr>
        <w:t xml:space="preserve"> 2023</w:t>
      </w:r>
      <w:r w:rsidRPr="00B00160">
        <w:rPr>
          <w:rFonts w:asciiTheme="minorHAnsi" w:hAnsiTheme="minorHAnsi" w:cstheme="minorHAnsi"/>
          <w:color w:val="000000" w:themeColor="text1"/>
        </w:rPr>
        <w:t xml:space="preserve"> roku zarekomenduje Ministerstwu Spraw Zagranicznych trzech kandydatów.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line="276" w:lineRule="auto"/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Ministerstwo Spraw Zagranicznych wył</w:t>
      </w:r>
      <w:r w:rsidR="004D10B9" w:rsidRPr="00B00160">
        <w:rPr>
          <w:rFonts w:asciiTheme="minorHAnsi" w:hAnsiTheme="minorHAnsi" w:cstheme="minorHAnsi"/>
          <w:color w:val="000000" w:themeColor="text1"/>
        </w:rPr>
        <w:t>oni Młodzieżowego Delegata na 78</w:t>
      </w:r>
      <w:r w:rsidRPr="00B00160">
        <w:rPr>
          <w:rFonts w:asciiTheme="minorHAnsi" w:hAnsiTheme="minorHAnsi" w:cstheme="minorHAnsi"/>
          <w:color w:val="000000" w:themeColor="text1"/>
        </w:rPr>
        <w:t>. sesję Zgromadzenia Ogólnego ONZ po spotkaniu kwalifikacyjnym z przedstawionymi kandydatami.</w:t>
      </w:r>
      <w:r w:rsidR="008752F7" w:rsidRPr="00B00160">
        <w:rPr>
          <w:rFonts w:asciiTheme="minorHAnsi" w:hAnsiTheme="minorHAnsi" w:cstheme="minorHAnsi"/>
          <w:color w:val="000000" w:themeColor="text1"/>
        </w:rPr>
        <w:t xml:space="preserve"> Spotkanie kwalifikacyjne może odbyć się on-line z zachowaniem równych </w:t>
      </w:r>
      <w:r w:rsidR="008752F7" w:rsidRPr="00B00160">
        <w:rPr>
          <w:rFonts w:asciiTheme="minorHAnsi" w:hAnsiTheme="minorHAnsi" w:cstheme="minorHAnsi"/>
          <w:color w:val="000000" w:themeColor="text1"/>
        </w:rPr>
        <w:lastRenderedPageBreak/>
        <w:t xml:space="preserve">szans wszystkich kandydatów. 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Przedstawiciel RDzMP wręczy laureatowi Ko</w:t>
      </w:r>
      <w:r w:rsidR="004D10B9" w:rsidRPr="00B00160">
        <w:rPr>
          <w:rFonts w:asciiTheme="minorHAnsi" w:hAnsiTheme="minorHAnsi" w:cstheme="minorHAnsi"/>
          <w:color w:val="000000" w:themeColor="text1"/>
        </w:rPr>
        <w:t>nkursu nominację do udziału w 78</w:t>
      </w:r>
      <w:r w:rsidRPr="00B00160">
        <w:rPr>
          <w:rFonts w:asciiTheme="minorHAnsi" w:hAnsiTheme="minorHAnsi" w:cstheme="minorHAnsi"/>
          <w:color w:val="000000" w:themeColor="text1"/>
        </w:rPr>
        <w:t>. sesji ZO ONZ jako Młodzieżowego Delegata RP.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Młodzieżowy Delegat zobowiązany jest uczestniczyć we wszystkich działaniach związanych z należytym wykonywaniem swojego zadania, a w szczególności tych polecanych przez Organizatora.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Szczegółowy zakres zadań M</w:t>
      </w:r>
      <w:r w:rsidR="004D10B9" w:rsidRPr="00B00160">
        <w:rPr>
          <w:rFonts w:asciiTheme="minorHAnsi" w:hAnsiTheme="minorHAnsi" w:cstheme="minorHAnsi"/>
          <w:color w:val="000000" w:themeColor="text1"/>
        </w:rPr>
        <w:t>łodzieżowego Delegata podczas 78</w:t>
      </w:r>
      <w:r w:rsidRPr="00B00160">
        <w:rPr>
          <w:rFonts w:asciiTheme="minorHAnsi" w:hAnsiTheme="minorHAnsi" w:cstheme="minorHAnsi"/>
          <w:color w:val="000000" w:themeColor="text1"/>
        </w:rPr>
        <w:t>. sesji Zgromadzenia Ogólnego ONZ określi umowa z Ministerstwem Spraw Zagranicznych.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Szczegółowy zakres zadań Młodzieżoweg</w:t>
      </w:r>
      <w:r w:rsidR="004D10B9" w:rsidRPr="00B00160">
        <w:rPr>
          <w:rFonts w:asciiTheme="minorHAnsi" w:hAnsiTheme="minorHAnsi" w:cstheme="minorHAnsi"/>
          <w:color w:val="000000" w:themeColor="text1"/>
        </w:rPr>
        <w:t>o Delegata poza okresem 78</w:t>
      </w:r>
      <w:r w:rsidRPr="00B00160">
        <w:rPr>
          <w:rFonts w:asciiTheme="minorHAnsi" w:hAnsiTheme="minorHAnsi" w:cstheme="minorHAnsi"/>
          <w:color w:val="000000" w:themeColor="text1"/>
        </w:rPr>
        <w:t>. sesji Zgromadzenia Ogólnego ONZ aż do momentu wyłonienia następnego Młodzieżowego Delegata określa umowa z RDzMP.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Terminy wskazane w niniejszym regulaminie mogą ulec zmianie w drodze komunikatu opublikowanego na stronie internetowej Organizatora pod adresem pozytek.gov.pl, a po upływie terminu nadsyłania prac poprzez przesłanie wiadomości do uczestników Konkursu za pośrednictwem poczty elektronicznej.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Organizator zastrzega sobie prawo zmiany niniejszego regulaminu poprzez publikację zawiadomienia na stronie internetowej Organizatora pod adresem pozytek.gov.pl, a po upływie terminu nadsyłania prac również poprzez przesłanie odpowiednie go zawiadomienia do uczestników Konkursu za pośrednictwem poczty elektronicznej.</w:t>
      </w:r>
    </w:p>
    <w:p w:rsidR="000524B4" w:rsidRPr="00B00160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87"/>
        </w:tabs>
        <w:spacing w:after="0"/>
        <w:ind w:left="360" w:hanging="360"/>
        <w:jc w:val="left"/>
        <w:rPr>
          <w:rFonts w:asciiTheme="minorHAnsi" w:hAnsiTheme="minorHAnsi" w:cstheme="minorHAnsi"/>
          <w:color w:val="000000" w:themeColor="text1"/>
        </w:rPr>
      </w:pPr>
      <w:r w:rsidRPr="00B00160">
        <w:rPr>
          <w:rFonts w:asciiTheme="minorHAnsi" w:hAnsiTheme="minorHAnsi" w:cstheme="minorHAnsi"/>
          <w:color w:val="000000" w:themeColor="text1"/>
        </w:rPr>
        <w:t>Wszystkie sprawy nieuregulowane w niniejszym Regulaminie zostaną rozstrzygnięte przez Komisję Konkursową, a przed jej ukonstytuowaniem przez Organizatora.</w:t>
      </w:r>
    </w:p>
    <w:sectPr w:rsidR="000524B4" w:rsidRPr="00B00160">
      <w:pgSz w:w="11900" w:h="16840"/>
      <w:pgMar w:top="1395" w:right="1385" w:bottom="1613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03" w:rsidRDefault="001C2303">
      <w:r>
        <w:separator/>
      </w:r>
    </w:p>
  </w:endnote>
  <w:endnote w:type="continuationSeparator" w:id="0">
    <w:p w:rsidR="001C2303" w:rsidRDefault="001C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03" w:rsidRDefault="001C2303"/>
  </w:footnote>
  <w:footnote w:type="continuationSeparator" w:id="0">
    <w:p w:rsidR="001C2303" w:rsidRDefault="001C23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5A1"/>
    <w:multiLevelType w:val="multilevel"/>
    <w:tmpl w:val="8AE294E8"/>
    <w:lvl w:ilvl="0">
      <w:start w:val="2"/>
      <w:numFmt w:val="decimal"/>
      <w:lvlText w:val="10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1F3F06"/>
    <w:multiLevelType w:val="multilevel"/>
    <w:tmpl w:val="EE6C34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B4"/>
    <w:rsid w:val="000524B4"/>
    <w:rsid w:val="001329B3"/>
    <w:rsid w:val="001C2303"/>
    <w:rsid w:val="001C52E5"/>
    <w:rsid w:val="00253597"/>
    <w:rsid w:val="002E1376"/>
    <w:rsid w:val="003049DC"/>
    <w:rsid w:val="004D1017"/>
    <w:rsid w:val="004D10B9"/>
    <w:rsid w:val="005C2EDB"/>
    <w:rsid w:val="00673272"/>
    <w:rsid w:val="0069063C"/>
    <w:rsid w:val="00694E67"/>
    <w:rsid w:val="006A59DC"/>
    <w:rsid w:val="006C6141"/>
    <w:rsid w:val="008752F7"/>
    <w:rsid w:val="008A40C0"/>
    <w:rsid w:val="00934D91"/>
    <w:rsid w:val="00982FC0"/>
    <w:rsid w:val="009B6E01"/>
    <w:rsid w:val="00A44EAA"/>
    <w:rsid w:val="00B00160"/>
    <w:rsid w:val="00B630C7"/>
    <w:rsid w:val="00C73233"/>
    <w:rsid w:val="00CE7DDD"/>
    <w:rsid w:val="00E42EAA"/>
    <w:rsid w:val="00E905B4"/>
    <w:rsid w:val="00EB15C3"/>
    <w:rsid w:val="00F2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6204"/>
  <w15:docId w15:val="{7237E939-CEC4-4CA7-8B65-6EA4475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0"/>
      <w:ind w:left="320" w:firstLine="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20" w:line="271" w:lineRule="auto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6A59DC"/>
    <w:rPr>
      <w:color w:val="0563C1" w:themeColor="hyperlink"/>
      <w:u w:val="single"/>
    </w:rPr>
  </w:style>
  <w:style w:type="paragraph" w:customStyle="1" w:styleId="wordsection1">
    <w:name w:val="wordsection1"/>
    <w:basedOn w:val="Normalny"/>
    <w:rsid w:val="00B630C7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B630C7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z.rdzmp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yte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z.rdzmp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Miłkowski Tomasz</dc:creator>
  <cp:lastModifiedBy>Nowak Artur</cp:lastModifiedBy>
  <cp:revision>6</cp:revision>
  <dcterms:created xsi:type="dcterms:W3CDTF">2023-04-19T10:29:00Z</dcterms:created>
  <dcterms:modified xsi:type="dcterms:W3CDTF">2023-04-20T11:46:00Z</dcterms:modified>
</cp:coreProperties>
</file>