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50E4B" w14:textId="10E8E51A" w:rsidR="004D4C80" w:rsidRDefault="004D4C80" w:rsidP="00DB6F25">
      <w:pPr>
        <w:pStyle w:val="Tytuakapitu"/>
        <w:rPr>
          <w:sz w:val="28"/>
          <w:szCs w:val="28"/>
        </w:rPr>
      </w:pPr>
      <w:r w:rsidRPr="00DB6F25">
        <w:rPr>
          <w:sz w:val="28"/>
          <w:szCs w:val="28"/>
        </w:rPr>
        <w:t>Załącznik nr 9 - Analiza działań utrzymaniowych w kontekście pilotaży wskazanych w KPRWP do realizacji na obszarze działania RZGW w Lublinie</w:t>
      </w:r>
    </w:p>
    <w:p w14:paraId="293B6E49" w14:textId="77777777" w:rsidR="00D172D0" w:rsidRPr="00DB6F25" w:rsidRDefault="00D172D0" w:rsidP="00DB6F25">
      <w:pPr>
        <w:pStyle w:val="Tytuakapitu"/>
        <w:rPr>
          <w:sz w:val="28"/>
          <w:szCs w:val="28"/>
        </w:rPr>
      </w:pPr>
    </w:p>
    <w:p w14:paraId="2B2A4E61" w14:textId="278F7A0B" w:rsidR="003D2D95" w:rsidRPr="004D4C80" w:rsidRDefault="003D2D95" w:rsidP="004D4C80">
      <w:pPr>
        <w:rPr>
          <w:rFonts w:ascii="Montserrat" w:hAnsi="Montserrat" w:cs="Calibri"/>
          <w:b/>
          <w:bCs/>
          <w:sz w:val="22"/>
          <w:szCs w:val="22"/>
        </w:rPr>
      </w:pPr>
      <w:r w:rsidRPr="004D4C80">
        <w:rPr>
          <w:rFonts w:ascii="Montserrat" w:hAnsi="Montserrat" w:cs="Calibri"/>
          <w:b/>
          <w:bCs/>
          <w:sz w:val="22"/>
          <w:szCs w:val="22"/>
        </w:rPr>
        <w:t>Krzna od Krzny Południowej do ujścia (RW20001626714499)</w:t>
      </w:r>
    </w:p>
    <w:p w14:paraId="09FA652C" w14:textId="5B435B28"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Id odcinka wód: b4f24244-d50a-4c90-b96a-430e7f363368</w:t>
      </w:r>
    </w:p>
    <w:p w14:paraId="403ED4E0" w14:textId="2E9E1870" w:rsidR="003D2D95" w:rsidRPr="000F7191" w:rsidRDefault="003D2D95" w:rsidP="00FD42BF">
      <w:pPr>
        <w:spacing w:before="240" w:line="22" w:lineRule="atLeast"/>
        <w:jc w:val="both"/>
        <w:rPr>
          <w:rFonts w:ascii="Montserrat" w:hAnsi="Montserrat" w:cs="Calibri"/>
          <w:sz w:val="22"/>
          <w:szCs w:val="22"/>
          <w:u w:val="single"/>
        </w:rPr>
      </w:pPr>
      <w:r w:rsidRPr="000F7191">
        <w:rPr>
          <w:rFonts w:ascii="Montserrat" w:hAnsi="Montserrat" w:cs="Calibri"/>
          <w:sz w:val="22"/>
          <w:szCs w:val="22"/>
          <w:u w:val="single"/>
        </w:rPr>
        <w:t>Prace planowane w PUW: km od 00 – 68,650</w:t>
      </w:r>
    </w:p>
    <w:p w14:paraId="457968B2" w14:textId="0EDE43CD"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Rodzaje prac: 1, 2, 3, 4, 5, 6, 7a</w:t>
      </w:r>
      <w:r w:rsidR="00706376" w:rsidRPr="000F7191">
        <w:rPr>
          <w:rFonts w:ascii="Montserrat" w:hAnsi="Montserrat" w:cs="Calibri"/>
          <w:sz w:val="22"/>
          <w:szCs w:val="22"/>
        </w:rPr>
        <w:t xml:space="preserve"> – nie dotyczy odcinka objętego pilotażem</w:t>
      </w:r>
      <w:r w:rsidRPr="000F7191">
        <w:rPr>
          <w:rFonts w:ascii="Montserrat" w:hAnsi="Montserrat" w:cs="Calibri"/>
          <w:sz w:val="22"/>
          <w:szCs w:val="22"/>
        </w:rPr>
        <w:t>, 8</w:t>
      </w:r>
    </w:p>
    <w:p w14:paraId="5DB24DE7" w14:textId="1F92B93F"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Uzasadnienie: zapewnienie swobodnego spływu wód</w:t>
      </w:r>
    </w:p>
    <w:p w14:paraId="1C637D92" w14:textId="1E6DB244"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Dodatkowe uwarunkowania: I, II, III, IV, V, VI, VII, VIII</w:t>
      </w:r>
    </w:p>
    <w:p w14:paraId="2FD51E09" w14:textId="3B91887D" w:rsidR="003D2D95" w:rsidRPr="000F7191" w:rsidRDefault="003D2D95" w:rsidP="00FD42BF">
      <w:pPr>
        <w:spacing w:line="22" w:lineRule="atLeast"/>
        <w:jc w:val="both"/>
        <w:rPr>
          <w:rFonts w:ascii="Montserrat" w:hAnsi="Montserrat" w:cs="Calibri"/>
          <w:sz w:val="22"/>
          <w:szCs w:val="22"/>
          <w:u w:val="single"/>
        </w:rPr>
      </w:pPr>
      <w:r w:rsidRPr="000F7191">
        <w:rPr>
          <w:rFonts w:ascii="Montserrat" w:hAnsi="Montserrat" w:cs="Calibri"/>
          <w:sz w:val="22"/>
          <w:szCs w:val="22"/>
          <w:u w:val="single"/>
        </w:rPr>
        <w:t>Km pilotażu: ok. 21,00 – 24,500</w:t>
      </w:r>
    </w:p>
    <w:p w14:paraId="1DEE0A80" w14:textId="3ACB66B1" w:rsidR="003D2D95" w:rsidRPr="000F7191" w:rsidRDefault="003D2D95" w:rsidP="00FD42BF">
      <w:pPr>
        <w:spacing w:line="22" w:lineRule="atLeast"/>
        <w:jc w:val="both"/>
        <w:rPr>
          <w:rFonts w:ascii="Montserrat" w:hAnsi="Montserrat" w:cs="Calibri"/>
          <w:b/>
          <w:bCs/>
          <w:sz w:val="22"/>
          <w:szCs w:val="22"/>
        </w:rPr>
      </w:pPr>
      <w:r w:rsidRPr="000F7191">
        <w:rPr>
          <w:rFonts w:ascii="Montserrat" w:hAnsi="Montserrat" w:cs="Calibri"/>
          <w:b/>
          <w:bCs/>
          <w:sz w:val="22"/>
          <w:szCs w:val="22"/>
        </w:rPr>
        <w:t>Działania planowane w ramach pilotażu</w:t>
      </w:r>
      <w:r w:rsidR="00F318F7" w:rsidRPr="000F7191">
        <w:rPr>
          <w:rStyle w:val="Odwoanieprzypisudolnego"/>
          <w:rFonts w:ascii="Montserrat" w:hAnsi="Montserrat" w:cs="Calibri"/>
          <w:b/>
          <w:bCs/>
          <w:sz w:val="22"/>
          <w:szCs w:val="22"/>
        </w:rPr>
        <w:footnoteReference w:id="1"/>
      </w:r>
    </w:p>
    <w:p w14:paraId="519351DD" w14:textId="017C33B6" w:rsidR="003D2D95" w:rsidRPr="000F7191" w:rsidRDefault="003D2D95" w:rsidP="00FD42BF">
      <w:pPr>
        <w:spacing w:line="22" w:lineRule="atLeast"/>
        <w:jc w:val="both"/>
        <w:rPr>
          <w:rFonts w:ascii="Montserrat" w:hAnsi="Montserrat" w:cs="Calibri"/>
          <w:sz w:val="22"/>
          <w:szCs w:val="22"/>
        </w:rPr>
      </w:pPr>
      <w:r w:rsidRPr="000F7191">
        <w:rPr>
          <w:rFonts w:ascii="Montserrat" w:hAnsi="Montserrat" w:cs="Calibri"/>
          <w:sz w:val="22"/>
          <w:szCs w:val="22"/>
        </w:rPr>
        <w:t>Odcinek pilotażowy położony jest w obszarze należącym do dwóch gmin Biała Podlaska i Zalesie. Długość odcinka to ok. 3 km. Do odcinka przylega Obszar Natura 2000 „ Dolina Krzny”.</w:t>
      </w:r>
    </w:p>
    <w:p w14:paraId="345E78B1" w14:textId="77777777" w:rsidR="00F318F7" w:rsidRPr="000F7191" w:rsidRDefault="00F318F7" w:rsidP="00FD42BF">
      <w:pPr>
        <w:spacing w:line="22" w:lineRule="atLeast"/>
        <w:jc w:val="both"/>
        <w:rPr>
          <w:rFonts w:ascii="Montserrat" w:hAnsi="Montserrat" w:cs="Calibri"/>
          <w:sz w:val="22"/>
          <w:szCs w:val="22"/>
        </w:rPr>
      </w:pPr>
      <w:r w:rsidRPr="000F7191">
        <w:rPr>
          <w:rFonts w:ascii="Montserrat" w:hAnsi="Montserrat" w:cs="Calibri"/>
          <w:sz w:val="22"/>
          <w:szCs w:val="22"/>
        </w:rPr>
        <w:t xml:space="preserve">Koryto rzeki na odcinku pilotażowym zostało uregulowane i wyprostowane. Spowodowało to częściowe odcięcie koryta od doliny rzecznej przez nasypy brzegowe o wysokości 0,2-0,7 m, uformowane z usuniętego materiału koryta. Głownie na prawym brzegu zachowały się starorzecza i meandry po dawnym korycie rzeki. Strefa przybrzeżna jest pozbawiona drzew i krzewów. Nurt cieku jest wyrównany a zmienność profilu poprzecznego i podłużnego niewielka. Koryto ma tendencję do zarastania i zamulania co wymaga prowadzenia prac utrzymaniowych. Materiał dna w większości stanowi piasek z domieszką mułu. </w:t>
      </w:r>
    </w:p>
    <w:p w14:paraId="3645C07F" w14:textId="620B0B3E" w:rsidR="00F318F7" w:rsidRPr="000F7191" w:rsidRDefault="00F318F7" w:rsidP="00FD42BF">
      <w:pPr>
        <w:spacing w:line="22" w:lineRule="atLeast"/>
        <w:jc w:val="both"/>
        <w:rPr>
          <w:rFonts w:ascii="Montserrat" w:hAnsi="Montserrat" w:cs="Calibri"/>
          <w:sz w:val="22"/>
          <w:szCs w:val="22"/>
        </w:rPr>
      </w:pPr>
      <w:r w:rsidRPr="000F7191">
        <w:rPr>
          <w:rFonts w:ascii="Montserrat" w:hAnsi="Montserrat" w:cs="Calibri"/>
          <w:sz w:val="22"/>
          <w:szCs w:val="22"/>
        </w:rPr>
        <w:t>Renaturyzacja powinna obejmować częściowe przywrócenie fragmentów dawnego koryta cieku w celu zwiększenia krętości cieku, rewitalizację starorzeczy oraz przywrócenie terenów zalewowych doliny na prawym brzegu. Wprowadzenie zadrzewień przyniesie poprawę walorów krajobrazowych oraz spowoduje miejscowe zacienienie koryta oraz w perspektywie czasu pozwoli na dostarczanie rumoszu drzewnego do koryta. Przywracanie naturalnych procesów rzecznych pozwoli na ograniczenie zamulania cieku. W perspektywie czasu renaturyzacja powinna sprzyjać retencji dolinowej i przywracaniu podmokłych łąk. Zabiegi takie wpłyną na poprawę potencjału przyrodniczego poprzez zwiększenie heterogeniczności siedlisk wodnych i lądowych. Przywracanie naturalnego charakteru cieku poprawi walory krajobrazowe.</w:t>
      </w:r>
    </w:p>
    <w:p w14:paraId="05470487" w14:textId="77777777" w:rsidR="00F318F7" w:rsidRPr="000F7191" w:rsidRDefault="00F318F7" w:rsidP="00FD42BF">
      <w:pPr>
        <w:spacing w:line="22" w:lineRule="atLeast"/>
        <w:jc w:val="both"/>
        <w:rPr>
          <w:rFonts w:ascii="Montserrat" w:hAnsi="Montserrat" w:cs="Calibri"/>
          <w:sz w:val="22"/>
          <w:szCs w:val="22"/>
        </w:rPr>
      </w:pPr>
      <w:r w:rsidRPr="000F7191">
        <w:rPr>
          <w:rFonts w:ascii="Montserrat" w:hAnsi="Montserrat" w:cs="Calibri"/>
          <w:sz w:val="22"/>
          <w:szCs w:val="22"/>
        </w:rPr>
        <w:t xml:space="preserve">Cele renaturyzacji są następujące: </w:t>
      </w:r>
    </w:p>
    <w:p w14:paraId="10855D6D" w14:textId="616A0FFB"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Zabiegi </w:t>
      </w:r>
      <w:proofErr w:type="spellStart"/>
      <w:r w:rsidRPr="000F7191">
        <w:rPr>
          <w:rFonts w:ascii="Montserrat" w:hAnsi="Montserrat" w:cs="Calibri"/>
          <w:sz w:val="22"/>
          <w:szCs w:val="22"/>
        </w:rPr>
        <w:t>renaturyzacyjne</w:t>
      </w:r>
      <w:proofErr w:type="spellEnd"/>
      <w:r w:rsidRPr="000F7191">
        <w:rPr>
          <w:rFonts w:ascii="Montserrat" w:hAnsi="Montserrat" w:cs="Calibri"/>
          <w:sz w:val="22"/>
          <w:szCs w:val="22"/>
        </w:rPr>
        <w:t xml:space="preserve"> poprawią zróżnicowanie siedlisk dla elementów biologicznych; </w:t>
      </w:r>
    </w:p>
    <w:p w14:paraId="675DE2C8" w14:textId="1E5449C7"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Działania mają poprawić stan siedlisk przyrodniczych w korycie cieku oraz w dolinie, co powinno sprzyjać zwiększeniu bioróżnorodności tego obszaru; </w:t>
      </w:r>
    </w:p>
    <w:p w14:paraId="17D1F7BD" w14:textId="6F74E7B6"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lastRenderedPageBreak/>
        <w:t xml:space="preserve">Pomogą w zachowaniu łąk zalewowych, otwartych i zadrzewionych terenów podmokłych, oczek wodnych i rozlewisk; </w:t>
      </w:r>
    </w:p>
    <w:p w14:paraId="6D19C268" w14:textId="35A00B23"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Zapobiegną przesuszeniu łąk i pastwisk; obniżaniu się wilgotności obszaru, obniżaniu się poziomu wód gruntowych, przyspieszaniu </w:t>
      </w:r>
      <w:proofErr w:type="spellStart"/>
      <w:r w:rsidRPr="000F7191">
        <w:rPr>
          <w:rFonts w:ascii="Montserrat" w:hAnsi="Montserrat" w:cs="Calibri"/>
          <w:sz w:val="22"/>
          <w:szCs w:val="22"/>
        </w:rPr>
        <w:t>lądowienia</w:t>
      </w:r>
      <w:proofErr w:type="spellEnd"/>
      <w:r w:rsidRPr="000F7191">
        <w:rPr>
          <w:rFonts w:ascii="Montserrat" w:hAnsi="Montserrat" w:cs="Calibri"/>
          <w:sz w:val="22"/>
          <w:szCs w:val="22"/>
        </w:rPr>
        <w:t xml:space="preserve"> terenu; </w:t>
      </w:r>
    </w:p>
    <w:p w14:paraId="10440B31" w14:textId="3E934F12"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Przywracanie krętości cieku przyczyni się do zwiększenia jego pojemności i spowolni odpływ wód; </w:t>
      </w:r>
    </w:p>
    <w:p w14:paraId="1D6E1093" w14:textId="22C860DE"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Pozwolą na utrzymanie lub przywrócenie właściwego stanu ochrony przedmiotów ochrony - siedlisko przyrodnicze: 3150; gatunki: </w:t>
      </w:r>
      <w:proofErr w:type="spellStart"/>
      <w:r w:rsidRPr="000F7191">
        <w:rPr>
          <w:rFonts w:ascii="Montserrat" w:hAnsi="Montserrat" w:cs="Calibri"/>
          <w:i/>
          <w:iCs/>
          <w:sz w:val="22"/>
          <w:szCs w:val="22"/>
        </w:rPr>
        <w:t>Rhodeus</w:t>
      </w:r>
      <w:proofErr w:type="spellEnd"/>
      <w:r w:rsidRPr="000F7191">
        <w:rPr>
          <w:rFonts w:ascii="Montserrat" w:hAnsi="Montserrat" w:cs="Calibri"/>
          <w:i/>
          <w:iCs/>
          <w:sz w:val="22"/>
          <w:szCs w:val="22"/>
        </w:rPr>
        <w:t xml:space="preserve"> </w:t>
      </w:r>
      <w:proofErr w:type="spellStart"/>
      <w:r w:rsidRPr="000F7191">
        <w:rPr>
          <w:rFonts w:ascii="Montserrat" w:hAnsi="Montserrat" w:cs="Calibri"/>
          <w:i/>
          <w:iCs/>
          <w:sz w:val="22"/>
          <w:szCs w:val="22"/>
        </w:rPr>
        <w:t>amarus</w:t>
      </w:r>
      <w:proofErr w:type="spellEnd"/>
      <w:r w:rsidRPr="000F7191">
        <w:rPr>
          <w:rFonts w:ascii="Montserrat" w:hAnsi="Montserrat" w:cs="Calibri"/>
          <w:sz w:val="22"/>
          <w:szCs w:val="22"/>
        </w:rPr>
        <w:t xml:space="preserve">, </w:t>
      </w:r>
      <w:proofErr w:type="spellStart"/>
      <w:r w:rsidRPr="000F7191">
        <w:rPr>
          <w:rFonts w:ascii="Montserrat" w:hAnsi="Montserrat" w:cs="Calibri"/>
          <w:i/>
          <w:iCs/>
          <w:sz w:val="22"/>
          <w:szCs w:val="22"/>
        </w:rPr>
        <w:t>Lycaena</w:t>
      </w:r>
      <w:proofErr w:type="spellEnd"/>
      <w:r w:rsidRPr="000F7191">
        <w:rPr>
          <w:rFonts w:ascii="Montserrat" w:hAnsi="Montserrat" w:cs="Calibri"/>
          <w:i/>
          <w:iCs/>
          <w:sz w:val="22"/>
          <w:szCs w:val="22"/>
        </w:rPr>
        <w:t xml:space="preserve"> </w:t>
      </w:r>
      <w:proofErr w:type="spellStart"/>
      <w:r w:rsidRPr="000F7191">
        <w:rPr>
          <w:rFonts w:ascii="Montserrat" w:hAnsi="Montserrat" w:cs="Calibri"/>
          <w:i/>
          <w:iCs/>
          <w:sz w:val="22"/>
          <w:szCs w:val="22"/>
        </w:rPr>
        <w:t>dispar</w:t>
      </w:r>
      <w:proofErr w:type="spellEnd"/>
      <w:r w:rsidRPr="000F7191">
        <w:rPr>
          <w:rFonts w:ascii="Montserrat" w:hAnsi="Montserrat" w:cs="Calibri"/>
          <w:sz w:val="22"/>
          <w:szCs w:val="22"/>
        </w:rPr>
        <w:t xml:space="preserve">, </w:t>
      </w:r>
      <w:proofErr w:type="spellStart"/>
      <w:r w:rsidRPr="000F7191">
        <w:rPr>
          <w:rFonts w:ascii="Montserrat" w:hAnsi="Montserrat" w:cs="Calibri"/>
          <w:i/>
          <w:iCs/>
          <w:sz w:val="22"/>
          <w:szCs w:val="22"/>
        </w:rPr>
        <w:t>Lycaena</w:t>
      </w:r>
      <w:proofErr w:type="spellEnd"/>
      <w:r w:rsidRPr="000F7191">
        <w:rPr>
          <w:rFonts w:ascii="Montserrat" w:hAnsi="Montserrat" w:cs="Calibri"/>
          <w:i/>
          <w:iCs/>
          <w:sz w:val="22"/>
          <w:szCs w:val="22"/>
        </w:rPr>
        <w:t xml:space="preserve"> </w:t>
      </w:r>
      <w:proofErr w:type="spellStart"/>
      <w:r w:rsidRPr="000F7191">
        <w:rPr>
          <w:rFonts w:ascii="Montserrat" w:hAnsi="Montserrat" w:cs="Calibri"/>
          <w:i/>
          <w:iCs/>
          <w:sz w:val="22"/>
          <w:szCs w:val="22"/>
        </w:rPr>
        <w:t>helle</w:t>
      </w:r>
      <w:proofErr w:type="spellEnd"/>
      <w:r w:rsidRPr="000F7191">
        <w:rPr>
          <w:rFonts w:ascii="Montserrat" w:hAnsi="Montserrat" w:cs="Calibri"/>
          <w:sz w:val="22"/>
          <w:szCs w:val="22"/>
        </w:rPr>
        <w:t xml:space="preserve">, </w:t>
      </w:r>
      <w:proofErr w:type="spellStart"/>
      <w:r w:rsidRPr="000F7191">
        <w:rPr>
          <w:rFonts w:ascii="Montserrat" w:hAnsi="Montserrat" w:cs="Calibri"/>
          <w:i/>
          <w:iCs/>
          <w:sz w:val="22"/>
          <w:szCs w:val="22"/>
        </w:rPr>
        <w:t>Phengaris</w:t>
      </w:r>
      <w:proofErr w:type="spellEnd"/>
      <w:r w:rsidRPr="000F7191">
        <w:rPr>
          <w:rFonts w:ascii="Montserrat" w:hAnsi="Montserrat" w:cs="Calibri"/>
          <w:i/>
          <w:iCs/>
          <w:sz w:val="22"/>
          <w:szCs w:val="22"/>
        </w:rPr>
        <w:t xml:space="preserve"> </w:t>
      </w:r>
      <w:proofErr w:type="spellStart"/>
      <w:r w:rsidRPr="000F7191">
        <w:rPr>
          <w:rFonts w:ascii="Montserrat" w:hAnsi="Montserrat" w:cs="Calibri"/>
          <w:i/>
          <w:iCs/>
          <w:sz w:val="22"/>
          <w:szCs w:val="22"/>
        </w:rPr>
        <w:t>teleius</w:t>
      </w:r>
      <w:proofErr w:type="spellEnd"/>
      <w:r w:rsidRPr="000F7191">
        <w:rPr>
          <w:rFonts w:ascii="Montserrat" w:hAnsi="Montserrat" w:cs="Calibri"/>
          <w:sz w:val="22"/>
          <w:szCs w:val="22"/>
        </w:rPr>
        <w:t xml:space="preserve">; </w:t>
      </w:r>
    </w:p>
    <w:p w14:paraId="227E8C9B" w14:textId="0B871177"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Wpłyną na poprawę chemizmu wód, ograniczą dopływ biogenów ze zlewni; </w:t>
      </w:r>
    </w:p>
    <w:p w14:paraId="6BE4C86F" w14:textId="34D9BCAE"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Mogą wpływać korzystnie na przedmioty ochrony w obszarze Natura 2000 Dolina Krzny a w przyszłości mogą stanowić o rozszerzeniu tego obszaru; </w:t>
      </w:r>
    </w:p>
    <w:p w14:paraId="42EA3805" w14:textId="26CF38C3"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Poprawa potencjału przyrodniczego oraz walorów krajobrazowych; </w:t>
      </w:r>
    </w:p>
    <w:p w14:paraId="2E73EEA9" w14:textId="0DDFB91E" w:rsidR="00F318F7" w:rsidRPr="000F7191" w:rsidRDefault="00F318F7" w:rsidP="00FD42BF">
      <w:pPr>
        <w:pStyle w:val="Akapitzlist"/>
        <w:numPr>
          <w:ilvl w:val="0"/>
          <w:numId w:val="5"/>
        </w:numPr>
        <w:spacing w:line="22" w:lineRule="atLeast"/>
        <w:jc w:val="both"/>
        <w:rPr>
          <w:rFonts w:ascii="Montserrat" w:hAnsi="Montserrat" w:cs="Calibri"/>
          <w:sz w:val="22"/>
          <w:szCs w:val="22"/>
        </w:rPr>
      </w:pPr>
      <w:r w:rsidRPr="000F7191">
        <w:rPr>
          <w:rFonts w:ascii="Montserrat" w:hAnsi="Montserrat" w:cs="Calibri"/>
          <w:sz w:val="22"/>
          <w:szCs w:val="22"/>
        </w:rPr>
        <w:t xml:space="preserve">Działania </w:t>
      </w:r>
      <w:proofErr w:type="spellStart"/>
      <w:r w:rsidRPr="000F7191">
        <w:rPr>
          <w:rFonts w:ascii="Montserrat" w:hAnsi="Montserrat" w:cs="Calibri"/>
          <w:sz w:val="22"/>
          <w:szCs w:val="22"/>
        </w:rPr>
        <w:t>renaturyzacyjne</w:t>
      </w:r>
      <w:proofErr w:type="spellEnd"/>
      <w:r w:rsidRPr="000F7191">
        <w:rPr>
          <w:rFonts w:ascii="Montserrat" w:hAnsi="Montserrat" w:cs="Calibri"/>
          <w:sz w:val="22"/>
          <w:szCs w:val="22"/>
        </w:rPr>
        <w:t xml:space="preserve"> mogą pełnić rolę edukacyjną i przyczynić się do rozbudowy istniejącej już ścieżki edukacyjnej obejmującej starorzecza Krzny. </w:t>
      </w:r>
    </w:p>
    <w:p w14:paraId="77258BE2" w14:textId="77777777" w:rsidR="00F318F7" w:rsidRPr="000F7191" w:rsidRDefault="00F318F7" w:rsidP="00FD42BF">
      <w:pPr>
        <w:spacing w:line="22" w:lineRule="atLeast"/>
        <w:jc w:val="both"/>
        <w:rPr>
          <w:rFonts w:ascii="Montserrat" w:hAnsi="Montserrat"/>
          <w:sz w:val="22"/>
          <w:szCs w:val="22"/>
        </w:rPr>
      </w:pPr>
      <w:r w:rsidRPr="000F7191">
        <w:rPr>
          <w:rFonts w:ascii="Montserrat" w:hAnsi="Montserrat"/>
          <w:sz w:val="22"/>
          <w:szCs w:val="22"/>
        </w:rPr>
        <w:t xml:space="preserve">W poniższej tabeli zestawiono proponowane działania </w:t>
      </w:r>
      <w:proofErr w:type="spellStart"/>
      <w:r w:rsidRPr="000F7191">
        <w:rPr>
          <w:rFonts w:ascii="Montserrat" w:hAnsi="Montserrat"/>
          <w:sz w:val="22"/>
          <w:szCs w:val="22"/>
        </w:rPr>
        <w:t>renaturyzacyjne</w:t>
      </w:r>
      <w:proofErr w:type="spellEnd"/>
      <w:r w:rsidRPr="000F7191">
        <w:rPr>
          <w:rFonts w:ascii="Montserrat" w:hAnsi="Montserrat"/>
          <w:sz w:val="22"/>
          <w:szCs w:val="22"/>
        </w:rPr>
        <w:t xml:space="preserve"> dla odcinka pilotażowego oraz przedstawiono wyniki analizy możliwych zagrożeń ze strony planowanych prac utrzymaniowych.</w:t>
      </w:r>
    </w:p>
    <w:p w14:paraId="57019FA8" w14:textId="77777777" w:rsidR="003D2D95" w:rsidRPr="000F7191" w:rsidRDefault="003D2D95" w:rsidP="004D4C80">
      <w:pPr>
        <w:spacing w:line="240" w:lineRule="auto"/>
        <w:rPr>
          <w:rFonts w:ascii="Montserrat" w:hAnsi="Montserrat"/>
          <w:b/>
          <w:bCs/>
          <w:sz w:val="22"/>
          <w:szCs w:val="22"/>
        </w:rPr>
      </w:pPr>
      <w:r w:rsidRPr="000F7191">
        <w:rPr>
          <w:rFonts w:ascii="Montserrat" w:hAnsi="Montserrat"/>
          <w:b/>
          <w:bCs/>
          <w:sz w:val="22"/>
          <w:szCs w:val="22"/>
        </w:rPr>
        <w:t>WNIOSKI:</w:t>
      </w:r>
    </w:p>
    <w:p w14:paraId="5E6774BF" w14:textId="46FB2BC1" w:rsidR="00015A13" w:rsidRPr="000F7191" w:rsidRDefault="00015A13" w:rsidP="009A7FD3">
      <w:pPr>
        <w:spacing w:line="240" w:lineRule="auto"/>
        <w:jc w:val="both"/>
        <w:rPr>
          <w:rFonts w:ascii="Montserrat" w:hAnsi="Montserrat"/>
          <w:sz w:val="22"/>
          <w:szCs w:val="22"/>
        </w:rPr>
      </w:pPr>
      <w:r w:rsidRPr="000F7191">
        <w:rPr>
          <w:rFonts w:ascii="Montserrat" w:hAnsi="Montserrat"/>
          <w:sz w:val="22"/>
          <w:szCs w:val="22"/>
        </w:rPr>
        <w:t xml:space="preserve">Przeprowadzona analiza porównawcza </w:t>
      </w:r>
      <w:r w:rsidR="007F20C7" w:rsidRPr="000F7191">
        <w:rPr>
          <w:rFonts w:ascii="Montserrat" w:hAnsi="Montserrat"/>
          <w:sz w:val="22"/>
          <w:szCs w:val="22"/>
        </w:rPr>
        <w:t>proponowanych</w:t>
      </w:r>
      <w:r w:rsidRPr="000F7191">
        <w:rPr>
          <w:rFonts w:ascii="Montserrat" w:hAnsi="Montserrat"/>
          <w:sz w:val="22"/>
          <w:szCs w:val="22"/>
        </w:rPr>
        <w:t xml:space="preserve"> działań renaturyzacyjnych z działaniami planowanymi w ramach PUW, wykazała potencjalne kolizje pomiędzy </w:t>
      </w:r>
      <w:r w:rsidR="00706376" w:rsidRPr="000F7191">
        <w:rPr>
          <w:rFonts w:ascii="Montserrat" w:hAnsi="Montserrat"/>
          <w:sz w:val="22"/>
          <w:szCs w:val="22"/>
        </w:rPr>
        <w:t xml:space="preserve">następującymi </w:t>
      </w:r>
      <w:r w:rsidRPr="000F7191">
        <w:rPr>
          <w:rFonts w:ascii="Montserrat" w:hAnsi="Montserrat"/>
          <w:sz w:val="22"/>
          <w:szCs w:val="22"/>
        </w:rPr>
        <w:t>działaniami</w:t>
      </w:r>
      <w:r w:rsidR="00706376" w:rsidRPr="000F7191">
        <w:rPr>
          <w:rFonts w:ascii="Montserrat" w:hAnsi="Montserrat"/>
          <w:sz w:val="22"/>
          <w:szCs w:val="22"/>
        </w:rPr>
        <w:t>:</w:t>
      </w:r>
    </w:p>
    <w:p w14:paraId="03BBD64F" w14:textId="77777777" w:rsidR="00706376" w:rsidRPr="000F7191" w:rsidRDefault="00706376" w:rsidP="009A7FD3">
      <w:pPr>
        <w:pStyle w:val="Akapitzlist"/>
        <w:numPr>
          <w:ilvl w:val="0"/>
          <w:numId w:val="7"/>
        </w:numPr>
        <w:spacing w:after="0" w:line="240" w:lineRule="auto"/>
        <w:jc w:val="both"/>
        <w:rPr>
          <w:rFonts w:ascii="Montserrat" w:hAnsi="Montserrat"/>
          <w:sz w:val="22"/>
          <w:szCs w:val="22"/>
        </w:rPr>
      </w:pPr>
      <w:r w:rsidRPr="000F7191">
        <w:rPr>
          <w:rFonts w:ascii="Montserrat" w:hAnsi="Montserrat"/>
          <w:sz w:val="22"/>
          <w:szCs w:val="22"/>
        </w:rPr>
        <w:t>Działanie 1 wykaszanie roślin z dna oraz brzegów śródlądowych wód powierzchniowych – kolizja z działaniem U1;</w:t>
      </w:r>
    </w:p>
    <w:p w14:paraId="7A48C8D3" w14:textId="1D82FC14" w:rsidR="00706376" w:rsidRPr="000F7191" w:rsidRDefault="00706376" w:rsidP="009A7FD3">
      <w:pPr>
        <w:pStyle w:val="Akapitzlist"/>
        <w:numPr>
          <w:ilvl w:val="0"/>
          <w:numId w:val="7"/>
        </w:numPr>
        <w:spacing w:after="0" w:line="240" w:lineRule="auto"/>
        <w:jc w:val="both"/>
        <w:rPr>
          <w:rFonts w:ascii="Montserrat" w:hAnsi="Montserrat"/>
          <w:sz w:val="22"/>
          <w:szCs w:val="22"/>
        </w:rPr>
      </w:pPr>
      <w:r w:rsidRPr="000F7191">
        <w:rPr>
          <w:rFonts w:ascii="Montserrat" w:hAnsi="Montserrat"/>
          <w:sz w:val="22"/>
          <w:szCs w:val="22"/>
        </w:rPr>
        <w:t xml:space="preserve">Działanie 2   usuwanie roślin pływających i korzeniących się w dnie śródlądowych wód powierzchniowych – kolizja z działaniem </w:t>
      </w:r>
      <w:r w:rsidR="006047E4" w:rsidRPr="000F7191">
        <w:rPr>
          <w:rFonts w:ascii="Montserrat" w:hAnsi="Montserrat"/>
          <w:sz w:val="22"/>
          <w:szCs w:val="22"/>
        </w:rPr>
        <w:t>T6;</w:t>
      </w:r>
    </w:p>
    <w:p w14:paraId="554D50BF" w14:textId="7FC2DC3D" w:rsidR="00706376" w:rsidRPr="000F7191" w:rsidRDefault="006047E4" w:rsidP="009A7FD3">
      <w:pPr>
        <w:pStyle w:val="Akapitzlist"/>
        <w:numPr>
          <w:ilvl w:val="0"/>
          <w:numId w:val="7"/>
        </w:numPr>
        <w:spacing w:after="0"/>
        <w:jc w:val="both"/>
        <w:rPr>
          <w:rFonts w:ascii="Montserrat" w:hAnsi="Montserrat"/>
          <w:sz w:val="22"/>
          <w:szCs w:val="22"/>
        </w:rPr>
      </w:pPr>
      <w:r w:rsidRPr="000F7191">
        <w:rPr>
          <w:rFonts w:ascii="Montserrat" w:hAnsi="Montserrat"/>
          <w:sz w:val="22"/>
          <w:szCs w:val="22"/>
        </w:rPr>
        <w:t>Działanie</w:t>
      </w:r>
      <w:r w:rsidR="00706376" w:rsidRPr="000F7191">
        <w:rPr>
          <w:rFonts w:ascii="Montserrat" w:hAnsi="Montserrat"/>
          <w:sz w:val="22"/>
          <w:szCs w:val="22"/>
        </w:rPr>
        <w:t xml:space="preserve"> 3 - usuwanie drzew i krzewów porastających dno oraz brzegi śródlądowych wód powierzchniowych</w:t>
      </w:r>
      <w:r w:rsidRPr="000F7191">
        <w:rPr>
          <w:rFonts w:ascii="Montserrat" w:hAnsi="Montserrat"/>
          <w:sz w:val="22"/>
          <w:szCs w:val="22"/>
        </w:rPr>
        <w:t xml:space="preserve"> – kolizja z działaniem </w:t>
      </w:r>
      <w:r w:rsidRPr="000F7191">
        <w:rPr>
          <w:rFonts w:ascii="Montserrat" w:hAnsi="Montserrat" w:cstheme="minorHAnsi"/>
          <w:sz w:val="22"/>
          <w:szCs w:val="22"/>
        </w:rPr>
        <w:t>D1;</w:t>
      </w:r>
      <w:r w:rsidRPr="000F7191">
        <w:rPr>
          <w:rFonts w:ascii="Montserrat" w:hAnsi="Montserrat" w:cstheme="minorHAnsi"/>
          <w:sz w:val="18"/>
          <w:szCs w:val="18"/>
        </w:rPr>
        <w:t xml:space="preserve"> </w:t>
      </w:r>
    </w:p>
    <w:p w14:paraId="121F803D" w14:textId="18F26F22" w:rsidR="00706376" w:rsidRPr="000F7191" w:rsidRDefault="006047E4" w:rsidP="009A7FD3">
      <w:pPr>
        <w:pStyle w:val="Akapitzlist"/>
        <w:numPr>
          <w:ilvl w:val="0"/>
          <w:numId w:val="7"/>
        </w:numPr>
        <w:spacing w:after="0"/>
        <w:jc w:val="both"/>
        <w:rPr>
          <w:rFonts w:ascii="Montserrat" w:hAnsi="Montserrat"/>
          <w:sz w:val="22"/>
          <w:szCs w:val="22"/>
        </w:rPr>
      </w:pPr>
      <w:r w:rsidRPr="000F7191">
        <w:rPr>
          <w:rFonts w:ascii="Montserrat" w:hAnsi="Montserrat"/>
          <w:sz w:val="22"/>
          <w:szCs w:val="22"/>
        </w:rPr>
        <w:t>Działanie</w:t>
      </w:r>
      <w:r w:rsidR="00706376" w:rsidRPr="000F7191">
        <w:rPr>
          <w:rFonts w:ascii="Montserrat" w:hAnsi="Montserrat"/>
          <w:sz w:val="22"/>
          <w:szCs w:val="22"/>
        </w:rPr>
        <w:t xml:space="preserve"> 4 - usuwanie ze śródlądowych wód powierzchniowych przeszkód naturalnych oraz wynikających z działalności człowieka</w:t>
      </w:r>
      <w:r w:rsidRPr="000F7191">
        <w:rPr>
          <w:rFonts w:ascii="Montserrat" w:hAnsi="Montserrat"/>
          <w:sz w:val="22"/>
          <w:szCs w:val="22"/>
        </w:rPr>
        <w:t xml:space="preserve"> – kolizja z działaniami U5, D4, D6;</w:t>
      </w:r>
    </w:p>
    <w:p w14:paraId="5D875743" w14:textId="6B16E7EF" w:rsidR="00706376" w:rsidRPr="000F7191" w:rsidRDefault="006047E4" w:rsidP="009A7FD3">
      <w:pPr>
        <w:pStyle w:val="Akapitzlist"/>
        <w:numPr>
          <w:ilvl w:val="0"/>
          <w:numId w:val="7"/>
        </w:numPr>
        <w:spacing w:after="0"/>
        <w:jc w:val="both"/>
        <w:rPr>
          <w:rFonts w:ascii="Montserrat" w:hAnsi="Montserrat"/>
          <w:sz w:val="22"/>
          <w:szCs w:val="22"/>
        </w:rPr>
      </w:pPr>
      <w:r w:rsidRPr="000F7191">
        <w:rPr>
          <w:rFonts w:ascii="Montserrat" w:hAnsi="Montserrat"/>
          <w:sz w:val="22"/>
          <w:szCs w:val="22"/>
        </w:rPr>
        <w:t>Działanie</w:t>
      </w:r>
      <w:r w:rsidR="00706376" w:rsidRPr="000F7191">
        <w:rPr>
          <w:rFonts w:ascii="Montserrat" w:hAnsi="Montserrat"/>
          <w:sz w:val="22"/>
          <w:szCs w:val="22"/>
        </w:rPr>
        <w:t xml:space="preserve"> 5 - zasypywanie wyrw w brzegach i dnie śródlądowych wód powierzchniowych oraz ich zabudowę biologiczną</w:t>
      </w:r>
      <w:r w:rsidRPr="000F7191">
        <w:rPr>
          <w:rFonts w:ascii="Montserrat" w:hAnsi="Montserrat"/>
          <w:sz w:val="22"/>
          <w:szCs w:val="22"/>
        </w:rPr>
        <w:t xml:space="preserve"> – kolizja z działaniem T1;</w:t>
      </w:r>
    </w:p>
    <w:p w14:paraId="2C2B7A89" w14:textId="3B22C96D" w:rsidR="00706376" w:rsidRPr="000F7191" w:rsidRDefault="006047E4" w:rsidP="009A7FD3">
      <w:pPr>
        <w:pStyle w:val="Akapitzlist"/>
        <w:numPr>
          <w:ilvl w:val="0"/>
          <w:numId w:val="7"/>
        </w:numPr>
        <w:spacing w:after="0"/>
        <w:jc w:val="both"/>
        <w:rPr>
          <w:rFonts w:ascii="Montserrat" w:hAnsi="Montserrat"/>
          <w:sz w:val="22"/>
          <w:szCs w:val="22"/>
        </w:rPr>
      </w:pPr>
      <w:r w:rsidRPr="000F7191">
        <w:rPr>
          <w:rFonts w:ascii="Montserrat" w:hAnsi="Montserrat"/>
          <w:sz w:val="22"/>
          <w:szCs w:val="22"/>
        </w:rPr>
        <w:t>Działanie</w:t>
      </w:r>
      <w:r w:rsidR="00706376" w:rsidRPr="000F7191">
        <w:rPr>
          <w:rFonts w:ascii="Montserrat" w:hAnsi="Montserrat"/>
          <w:sz w:val="22"/>
          <w:szCs w:val="22"/>
        </w:rPr>
        <w:t xml:space="preserve"> 6 - udrażnianie śródlądowych wód powierzchniowych przez usuwanie zatorów utrudniających swobodny przepływ wód oraz usuwanie namułów i rumoszu</w:t>
      </w:r>
      <w:r w:rsidRPr="000F7191">
        <w:rPr>
          <w:rFonts w:ascii="Montserrat" w:hAnsi="Montserrat"/>
          <w:sz w:val="22"/>
          <w:szCs w:val="22"/>
        </w:rPr>
        <w:t xml:space="preserve"> – kolizja z działaniami  </w:t>
      </w:r>
      <w:r w:rsidRPr="000F7191">
        <w:rPr>
          <w:rFonts w:ascii="Montserrat" w:hAnsi="Montserrat" w:cstheme="minorHAnsi"/>
          <w:sz w:val="22"/>
          <w:szCs w:val="22"/>
        </w:rPr>
        <w:t>U10, U12, T6.</w:t>
      </w:r>
    </w:p>
    <w:p w14:paraId="21D01698" w14:textId="295A7D58" w:rsidR="004A6543" w:rsidRPr="000F7191" w:rsidRDefault="006047E4" w:rsidP="009A7FD3">
      <w:pPr>
        <w:pStyle w:val="Akapitzlist"/>
        <w:numPr>
          <w:ilvl w:val="0"/>
          <w:numId w:val="7"/>
        </w:numPr>
        <w:jc w:val="both"/>
        <w:rPr>
          <w:rFonts w:ascii="Montserrat" w:hAnsi="Montserrat"/>
          <w:sz w:val="22"/>
          <w:szCs w:val="22"/>
        </w:rPr>
      </w:pPr>
      <w:r w:rsidRPr="000F7191">
        <w:rPr>
          <w:rFonts w:ascii="Montserrat" w:hAnsi="Montserrat"/>
          <w:sz w:val="22"/>
          <w:szCs w:val="22"/>
        </w:rPr>
        <w:t>Działanie</w:t>
      </w:r>
      <w:r w:rsidR="00706376" w:rsidRPr="000F7191">
        <w:rPr>
          <w:rFonts w:ascii="Montserrat" w:hAnsi="Montserrat"/>
          <w:sz w:val="22"/>
          <w:szCs w:val="22"/>
        </w:rPr>
        <w:t xml:space="preserve"> 8 - rozbiórka lub modyfikacja tam bobrowych oraz zasypywanie nor bobrów lub nor innych zwierząt w brzegach śródlądowych wód powierzchniowych</w:t>
      </w:r>
      <w:r w:rsidRPr="000F7191">
        <w:rPr>
          <w:rFonts w:ascii="Montserrat" w:hAnsi="Montserrat"/>
          <w:sz w:val="22"/>
          <w:szCs w:val="22"/>
        </w:rPr>
        <w:t xml:space="preserve">  – kolizja z działaniem D4. </w:t>
      </w:r>
    </w:p>
    <w:p w14:paraId="45F2559A" w14:textId="09C28890" w:rsidR="00015A13" w:rsidRPr="000F7191" w:rsidRDefault="00015A13" w:rsidP="007F20C7">
      <w:pPr>
        <w:jc w:val="both"/>
        <w:rPr>
          <w:rFonts w:ascii="Montserrat" w:hAnsi="Montserrat"/>
          <w:sz w:val="22"/>
          <w:szCs w:val="22"/>
        </w:rPr>
      </w:pPr>
      <w:r w:rsidRPr="000F7191">
        <w:rPr>
          <w:rFonts w:ascii="Montserrat" w:hAnsi="Montserrat"/>
          <w:sz w:val="22"/>
          <w:szCs w:val="22"/>
        </w:rPr>
        <w:t>Każde z planowanych działań utrzymaniowych (</w:t>
      </w:r>
      <w:r w:rsidR="00F17A86" w:rsidRPr="000F7191">
        <w:rPr>
          <w:rFonts w:ascii="Montserrat" w:hAnsi="Montserrat"/>
          <w:sz w:val="22"/>
          <w:szCs w:val="22"/>
        </w:rPr>
        <w:t>pkt.</w:t>
      </w:r>
      <w:r w:rsidRPr="000F7191">
        <w:rPr>
          <w:rFonts w:ascii="Montserrat" w:hAnsi="Montserrat"/>
          <w:sz w:val="22"/>
          <w:szCs w:val="22"/>
        </w:rPr>
        <w:t xml:space="preserve"> 1, 2, 3, 4, 5, 6, 8) na odcinku pilotażowym, może zagrażać właściwej realizacji prac renaturyzacyjnych. </w:t>
      </w:r>
      <w:r w:rsidR="007F20C7" w:rsidRPr="000F7191">
        <w:rPr>
          <w:rFonts w:ascii="Montserrat" w:hAnsi="Montserrat"/>
          <w:sz w:val="22"/>
          <w:szCs w:val="22"/>
        </w:rPr>
        <w:t xml:space="preserve">W związku z powyższym podjęto decyzję o wyłączeniu odcinka pilotażowego (km </w:t>
      </w:r>
      <w:r w:rsidR="007F20C7" w:rsidRPr="000F7191">
        <w:rPr>
          <w:rFonts w:ascii="Montserrat" w:hAnsi="Montserrat" w:cs="Calibri"/>
          <w:sz w:val="22"/>
          <w:szCs w:val="22"/>
        </w:rPr>
        <w:t>21,000 – 24,500)</w:t>
      </w:r>
      <w:r w:rsidR="00F17A86" w:rsidRPr="000F7191">
        <w:rPr>
          <w:rFonts w:ascii="Montserrat" w:hAnsi="Montserrat" w:cs="Calibri"/>
          <w:sz w:val="22"/>
          <w:szCs w:val="22"/>
        </w:rPr>
        <w:t xml:space="preserve"> </w:t>
      </w:r>
      <w:r w:rsidR="007F20C7" w:rsidRPr="000F7191">
        <w:rPr>
          <w:rFonts w:ascii="Montserrat" w:hAnsi="Montserrat"/>
          <w:sz w:val="22"/>
          <w:szCs w:val="22"/>
        </w:rPr>
        <w:t>z Planu utrzymania wód.</w:t>
      </w:r>
    </w:p>
    <w:p w14:paraId="18CF2683" w14:textId="77777777" w:rsidR="00DA43BC" w:rsidRPr="000F7191" w:rsidRDefault="00DA43BC" w:rsidP="003D2D95">
      <w:pPr>
        <w:spacing w:after="0" w:line="240" w:lineRule="auto"/>
        <w:rPr>
          <w:rStyle w:val="fontstyle01"/>
          <w:rFonts w:ascii="Montserrat" w:hAnsi="Montserrat"/>
          <w:sz w:val="18"/>
          <w:szCs w:val="18"/>
        </w:rPr>
      </w:pPr>
    </w:p>
    <w:p w14:paraId="0552FE09" w14:textId="77777777" w:rsidR="00DA43BC" w:rsidRPr="000F7191" w:rsidRDefault="00DA43BC" w:rsidP="003D2D95">
      <w:pPr>
        <w:spacing w:after="0" w:line="240" w:lineRule="auto"/>
        <w:rPr>
          <w:rStyle w:val="fontstyle01"/>
          <w:rFonts w:ascii="Montserrat" w:hAnsi="Montserrat"/>
          <w:sz w:val="18"/>
          <w:szCs w:val="18"/>
        </w:rPr>
      </w:pPr>
    </w:p>
    <w:p w14:paraId="5BE843FC" w14:textId="77777777" w:rsidR="00DA43BC" w:rsidRPr="000F7191" w:rsidRDefault="00DA43BC" w:rsidP="003D2D95">
      <w:pPr>
        <w:spacing w:after="0" w:line="240" w:lineRule="auto"/>
        <w:rPr>
          <w:rStyle w:val="fontstyle01"/>
          <w:rFonts w:ascii="Montserrat" w:hAnsi="Montserrat"/>
          <w:sz w:val="18"/>
          <w:szCs w:val="18"/>
        </w:rPr>
        <w:sectPr w:rsidR="00DA43BC" w:rsidRPr="000F7191" w:rsidSect="003D2D95">
          <w:headerReference w:type="default" r:id="rId8"/>
          <w:footerReference w:type="default" r:id="rId9"/>
          <w:pgSz w:w="11906" w:h="16838"/>
          <w:pgMar w:top="1417" w:right="1417" w:bottom="1417" w:left="1417" w:header="708" w:footer="708" w:gutter="0"/>
          <w:cols w:space="708"/>
          <w:docGrid w:linePitch="360"/>
        </w:sectPr>
      </w:pPr>
    </w:p>
    <w:p w14:paraId="737F6DF1" w14:textId="15FE91A1" w:rsidR="00A82DBD" w:rsidRPr="00DB6F25" w:rsidRDefault="00A82DBD" w:rsidP="00A82DBD">
      <w:pPr>
        <w:pStyle w:val="Legenda"/>
        <w:rPr>
          <w:rFonts w:ascii="Montserrat" w:hAnsi="Montserrat"/>
          <w:color w:val="auto"/>
          <w:sz w:val="22"/>
          <w:szCs w:val="22"/>
        </w:rPr>
      </w:pPr>
      <w:r w:rsidRPr="00DB6F25">
        <w:rPr>
          <w:rFonts w:ascii="Montserrat" w:hAnsi="Montserrat"/>
          <w:color w:val="auto"/>
          <w:sz w:val="22"/>
          <w:szCs w:val="22"/>
        </w:rPr>
        <w:lastRenderedPageBreak/>
        <w:t xml:space="preserve">Tabela </w:t>
      </w:r>
      <w:r w:rsidRPr="00DB6F25">
        <w:rPr>
          <w:rFonts w:ascii="Montserrat" w:hAnsi="Montserrat"/>
          <w:color w:val="auto"/>
          <w:sz w:val="22"/>
          <w:szCs w:val="22"/>
        </w:rPr>
        <w:fldChar w:fldCharType="begin"/>
      </w:r>
      <w:r w:rsidRPr="00DB6F25">
        <w:rPr>
          <w:rFonts w:ascii="Montserrat" w:hAnsi="Montserrat"/>
          <w:color w:val="auto"/>
          <w:sz w:val="22"/>
          <w:szCs w:val="22"/>
        </w:rPr>
        <w:instrText xml:space="preserve"> SEQ Tabela \* ARABIC </w:instrText>
      </w:r>
      <w:r w:rsidRPr="00DB6F25">
        <w:rPr>
          <w:rFonts w:ascii="Montserrat" w:hAnsi="Montserrat"/>
          <w:color w:val="auto"/>
          <w:sz w:val="22"/>
          <w:szCs w:val="22"/>
        </w:rPr>
        <w:fldChar w:fldCharType="separate"/>
      </w:r>
      <w:r w:rsidRPr="00DB6F25">
        <w:rPr>
          <w:rFonts w:ascii="Montserrat" w:hAnsi="Montserrat"/>
          <w:noProof/>
          <w:color w:val="auto"/>
          <w:sz w:val="22"/>
          <w:szCs w:val="22"/>
        </w:rPr>
        <w:t>1</w:t>
      </w:r>
      <w:r w:rsidRPr="00DB6F25">
        <w:rPr>
          <w:rFonts w:ascii="Montserrat" w:hAnsi="Montserrat"/>
          <w:color w:val="auto"/>
          <w:sz w:val="22"/>
          <w:szCs w:val="22"/>
        </w:rPr>
        <w:fldChar w:fldCharType="end"/>
      </w:r>
      <w:r w:rsidR="00194DB9" w:rsidRPr="00DB6F25">
        <w:rPr>
          <w:rFonts w:ascii="Montserrat" w:hAnsi="Montserrat"/>
          <w:color w:val="auto"/>
          <w:sz w:val="22"/>
          <w:szCs w:val="22"/>
        </w:rPr>
        <w:t xml:space="preserve"> </w:t>
      </w:r>
      <w:r w:rsidRPr="00DB6F25">
        <w:rPr>
          <w:rFonts w:ascii="Montserrat" w:hAnsi="Montserrat" w:cstheme="minorHAnsi"/>
          <w:color w:val="auto"/>
          <w:sz w:val="22"/>
          <w:szCs w:val="22"/>
        </w:rPr>
        <w:t>Analiza możliwych zagrożeń ze strony planowanych prac utrzymaniowych</w:t>
      </w:r>
    </w:p>
    <w:tbl>
      <w:tblPr>
        <w:tblW w:w="50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064"/>
        <w:gridCol w:w="2765"/>
        <w:gridCol w:w="3906"/>
        <w:gridCol w:w="1718"/>
        <w:gridCol w:w="4223"/>
      </w:tblGrid>
      <w:tr w:rsidR="00A82DBD" w:rsidRPr="000F7191" w14:paraId="7803D1CC" w14:textId="77777777" w:rsidTr="00751577">
        <w:trPr>
          <w:tblHeader/>
        </w:trPr>
        <w:tc>
          <w:tcPr>
            <w:tcW w:w="175" w:type="pct"/>
            <w:vMerge w:val="restart"/>
            <w:tcBorders>
              <w:top w:val="single" w:sz="4" w:space="0" w:color="auto"/>
              <w:left w:val="single" w:sz="4" w:space="0" w:color="auto"/>
              <w:right w:val="single" w:sz="4" w:space="0" w:color="auto"/>
            </w:tcBorders>
            <w:vAlign w:val="center"/>
          </w:tcPr>
          <w:p w14:paraId="734ABF0E" w14:textId="77777777" w:rsidR="00A82DBD" w:rsidRPr="000F7191" w:rsidRDefault="00A82DBD" w:rsidP="00751577">
            <w:pPr>
              <w:spacing w:after="0" w:line="240" w:lineRule="auto"/>
              <w:jc w:val="center"/>
              <w:rPr>
                <w:rFonts w:ascii="Montserrat" w:hAnsi="Montserrat" w:cstheme="minorHAnsi"/>
                <w:b/>
                <w:bCs/>
                <w:sz w:val="18"/>
                <w:szCs w:val="18"/>
              </w:rPr>
            </w:pPr>
            <w:r w:rsidRPr="000F7191">
              <w:rPr>
                <w:rStyle w:val="fontstyle01"/>
                <w:rFonts w:ascii="Montserrat" w:hAnsi="Montserrat" w:cstheme="minorHAnsi"/>
                <w:color w:val="auto"/>
                <w:sz w:val="18"/>
                <w:szCs w:val="18"/>
              </w:rPr>
              <w:t>Lp.</w:t>
            </w:r>
          </w:p>
        </w:tc>
        <w:tc>
          <w:tcPr>
            <w:tcW w:w="3335" w:type="pct"/>
            <w:gridSpan w:val="4"/>
            <w:tcBorders>
              <w:top w:val="single" w:sz="4" w:space="0" w:color="auto"/>
              <w:left w:val="single" w:sz="4" w:space="0" w:color="auto"/>
              <w:bottom w:val="single" w:sz="4" w:space="0" w:color="auto"/>
              <w:right w:val="single" w:sz="4" w:space="0" w:color="auto"/>
            </w:tcBorders>
            <w:vAlign w:val="center"/>
          </w:tcPr>
          <w:p w14:paraId="159074E0" w14:textId="77777777" w:rsidR="00A82DBD" w:rsidRPr="000F7191" w:rsidRDefault="00A82DBD" w:rsidP="007515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 xml:space="preserve">Zestaw proponowanych działań renaturyzacyjnych dla odcinka pilotażowego (II warianty – działanie I </w:t>
            </w:r>
            <w:proofErr w:type="spellStart"/>
            <w:r w:rsidRPr="000F7191">
              <w:rPr>
                <w:rFonts w:ascii="Montserrat" w:hAnsi="Montserrat" w:cstheme="minorHAnsi"/>
                <w:b/>
                <w:bCs/>
                <w:sz w:val="18"/>
                <w:szCs w:val="18"/>
              </w:rPr>
              <w:t>i</w:t>
            </w:r>
            <w:proofErr w:type="spellEnd"/>
            <w:r w:rsidRPr="000F7191">
              <w:rPr>
                <w:rFonts w:ascii="Montserrat" w:hAnsi="Montserrat" w:cstheme="minorHAnsi"/>
                <w:b/>
                <w:bCs/>
                <w:sz w:val="18"/>
                <w:szCs w:val="18"/>
              </w:rPr>
              <w:t xml:space="preserve"> działanie II)</w:t>
            </w:r>
          </w:p>
        </w:tc>
        <w:tc>
          <w:tcPr>
            <w:tcW w:w="1490" w:type="pct"/>
            <w:tcBorders>
              <w:top w:val="single" w:sz="4" w:space="0" w:color="auto"/>
              <w:left w:val="single" w:sz="4" w:space="0" w:color="auto"/>
              <w:bottom w:val="single" w:sz="4" w:space="0" w:color="auto"/>
              <w:right w:val="single" w:sz="4" w:space="0" w:color="auto"/>
            </w:tcBorders>
            <w:vAlign w:val="center"/>
          </w:tcPr>
          <w:p w14:paraId="61E0615B" w14:textId="77777777" w:rsidR="00A82DBD" w:rsidRPr="000F7191" w:rsidRDefault="00A82DBD" w:rsidP="00751577">
            <w:pPr>
              <w:spacing w:after="0" w:line="240" w:lineRule="auto"/>
              <w:jc w:val="center"/>
              <w:rPr>
                <w:rFonts w:ascii="Montserrat" w:hAnsi="Montserrat" w:cstheme="minorHAnsi"/>
                <w:b/>
                <w:bCs/>
                <w:sz w:val="18"/>
                <w:szCs w:val="18"/>
              </w:rPr>
            </w:pPr>
            <w:r w:rsidRPr="000F7191">
              <w:rPr>
                <w:rFonts w:ascii="Montserrat" w:hAnsi="Montserrat" w:cstheme="minorHAnsi"/>
                <w:b/>
                <w:bCs/>
                <w:sz w:val="18"/>
                <w:szCs w:val="18"/>
              </w:rPr>
              <w:t>Analiza możliwych zagrożeń ze strony planowanych prac utrzymaniowych</w:t>
            </w:r>
          </w:p>
        </w:tc>
      </w:tr>
      <w:tr w:rsidR="00A82DBD" w:rsidRPr="000F7191" w14:paraId="728B24A6" w14:textId="77777777" w:rsidTr="00751577">
        <w:trPr>
          <w:tblHeader/>
        </w:trPr>
        <w:tc>
          <w:tcPr>
            <w:tcW w:w="175" w:type="pct"/>
            <w:vMerge/>
            <w:tcBorders>
              <w:left w:val="single" w:sz="4" w:space="0" w:color="auto"/>
              <w:right w:val="single" w:sz="4" w:space="0" w:color="auto"/>
            </w:tcBorders>
            <w:vAlign w:val="center"/>
          </w:tcPr>
          <w:p w14:paraId="459474F9" w14:textId="77777777" w:rsidR="00A82DBD" w:rsidRPr="000F7191" w:rsidRDefault="00A82DBD" w:rsidP="00751577">
            <w:pPr>
              <w:spacing w:after="0" w:line="240" w:lineRule="auto"/>
              <w:jc w:val="center"/>
              <w:rPr>
                <w:rStyle w:val="fontstyle01"/>
                <w:rFonts w:ascii="Montserrat" w:hAnsi="Montserrat" w:cstheme="minorHAnsi"/>
                <w:color w:val="auto"/>
                <w:sz w:val="18"/>
                <w:szCs w:val="18"/>
              </w:rPr>
            </w:pPr>
          </w:p>
        </w:tc>
        <w:tc>
          <w:tcPr>
            <w:tcW w:w="375" w:type="pct"/>
            <w:tcBorders>
              <w:left w:val="single" w:sz="4" w:space="0" w:color="auto"/>
            </w:tcBorders>
            <w:vAlign w:val="center"/>
            <w:hideMark/>
          </w:tcPr>
          <w:p w14:paraId="6B5843A7" w14:textId="77777777" w:rsidR="00A82DBD" w:rsidRPr="000F7191" w:rsidRDefault="00A82DBD"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Kod działania</w:t>
            </w:r>
          </w:p>
        </w:tc>
        <w:tc>
          <w:tcPr>
            <w:tcW w:w="976" w:type="pct"/>
            <w:vAlign w:val="center"/>
            <w:hideMark/>
          </w:tcPr>
          <w:p w14:paraId="34285DA6" w14:textId="77777777" w:rsidR="00A82DBD" w:rsidRPr="000F7191" w:rsidRDefault="00A82DBD"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wg katalogu</w:t>
            </w:r>
          </w:p>
        </w:tc>
        <w:tc>
          <w:tcPr>
            <w:tcW w:w="1378" w:type="pct"/>
            <w:vAlign w:val="center"/>
            <w:hideMark/>
          </w:tcPr>
          <w:p w14:paraId="0B9D6613" w14:textId="77777777" w:rsidR="00A82DBD" w:rsidRPr="000F7191" w:rsidRDefault="00A82DBD"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I</w:t>
            </w:r>
          </w:p>
        </w:tc>
        <w:tc>
          <w:tcPr>
            <w:tcW w:w="606" w:type="pct"/>
            <w:vAlign w:val="center"/>
            <w:hideMark/>
          </w:tcPr>
          <w:p w14:paraId="3061A64B" w14:textId="77777777" w:rsidR="00A82DBD" w:rsidRPr="000F7191" w:rsidRDefault="00A82DBD" w:rsidP="00751577">
            <w:pPr>
              <w:spacing w:after="0" w:line="240" w:lineRule="auto"/>
              <w:jc w:val="center"/>
              <w:rPr>
                <w:rFonts w:ascii="Montserrat" w:eastAsia="Times New Roman" w:hAnsi="Montserrat" w:cstheme="minorHAnsi"/>
                <w:kern w:val="0"/>
                <w:sz w:val="18"/>
                <w:szCs w:val="18"/>
                <w:lang w:eastAsia="pl-PL"/>
                <w14:ligatures w14:val="none"/>
              </w:rPr>
            </w:pPr>
            <w:r w:rsidRPr="000F7191">
              <w:rPr>
                <w:rStyle w:val="fontstyle01"/>
                <w:rFonts w:ascii="Montserrat" w:hAnsi="Montserrat" w:cstheme="minorHAnsi"/>
                <w:color w:val="auto"/>
                <w:sz w:val="18"/>
                <w:szCs w:val="18"/>
              </w:rPr>
              <w:t>Działanie II</w:t>
            </w:r>
          </w:p>
        </w:tc>
        <w:tc>
          <w:tcPr>
            <w:tcW w:w="1490" w:type="pct"/>
            <w:vAlign w:val="center"/>
          </w:tcPr>
          <w:p w14:paraId="2D355859" w14:textId="77777777" w:rsidR="00A82DBD" w:rsidRPr="000F7191" w:rsidRDefault="00A82DBD" w:rsidP="00751577">
            <w:pPr>
              <w:spacing w:after="0" w:line="240" w:lineRule="auto"/>
              <w:jc w:val="center"/>
              <w:rPr>
                <w:rStyle w:val="fontstyle01"/>
                <w:rFonts w:ascii="Montserrat" w:hAnsi="Montserrat" w:cstheme="minorHAnsi"/>
                <w:color w:val="auto"/>
                <w:sz w:val="18"/>
                <w:szCs w:val="18"/>
              </w:rPr>
            </w:pPr>
          </w:p>
        </w:tc>
      </w:tr>
      <w:tr w:rsidR="00A82DBD" w:rsidRPr="000F7191" w14:paraId="188434BE" w14:textId="77777777" w:rsidTr="00751577">
        <w:tc>
          <w:tcPr>
            <w:tcW w:w="175" w:type="pct"/>
            <w:shd w:val="clear" w:color="auto" w:fill="auto"/>
            <w:vAlign w:val="center"/>
          </w:tcPr>
          <w:p w14:paraId="5F09D7BC"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1</w:t>
            </w:r>
          </w:p>
        </w:tc>
        <w:tc>
          <w:tcPr>
            <w:tcW w:w="375" w:type="pct"/>
            <w:shd w:val="clear" w:color="auto" w:fill="auto"/>
            <w:vAlign w:val="center"/>
          </w:tcPr>
          <w:p w14:paraId="17A622A3"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 xml:space="preserve">U1 </w:t>
            </w:r>
          </w:p>
          <w:p w14:paraId="5B8B8ACC"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p>
        </w:tc>
        <w:tc>
          <w:tcPr>
            <w:tcW w:w="976" w:type="pct"/>
            <w:vAlign w:val="center"/>
          </w:tcPr>
          <w:p w14:paraId="1358AE2C"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Ograniczenie i modyfikacja wykaszania roślin z brzegów śródlądowych wód powierzchniowych.</w:t>
            </w:r>
          </w:p>
        </w:tc>
        <w:tc>
          <w:tcPr>
            <w:tcW w:w="1378" w:type="pct"/>
            <w:vAlign w:val="center"/>
          </w:tcPr>
          <w:p w14:paraId="4C1E7D57"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Ograniczenie do jednokrotnego wykaszania strefy przybrzeżnej na lewym brzegu oraz pozostawienie bez wykaszania najbliższego terenu o szerokości ok. 10m. Usuwanie roślinności obcej. Zachowanie pasa 5-10 m niekoszonej/niewypasanej roślinności na prawym brzegu.</w:t>
            </w:r>
          </w:p>
        </w:tc>
        <w:tc>
          <w:tcPr>
            <w:tcW w:w="606" w:type="pct"/>
            <w:vAlign w:val="center"/>
          </w:tcPr>
          <w:p w14:paraId="48BB44A7"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 xml:space="preserve">Jak działanie I </w:t>
            </w:r>
          </w:p>
          <w:p w14:paraId="53459089"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p>
        </w:tc>
        <w:tc>
          <w:tcPr>
            <w:tcW w:w="1490" w:type="pct"/>
            <w:vAlign w:val="center"/>
          </w:tcPr>
          <w:p w14:paraId="2EC6B7C1"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1), pomimo zastosowania działań minimalizujących.</w:t>
            </w:r>
          </w:p>
        </w:tc>
      </w:tr>
      <w:tr w:rsidR="00A82DBD" w:rsidRPr="000F7191" w14:paraId="224FE8A7" w14:textId="77777777" w:rsidTr="00751577">
        <w:trPr>
          <w:trHeight w:val="1429"/>
        </w:trPr>
        <w:tc>
          <w:tcPr>
            <w:tcW w:w="175" w:type="pct"/>
            <w:shd w:val="clear" w:color="auto" w:fill="auto"/>
            <w:vAlign w:val="center"/>
          </w:tcPr>
          <w:p w14:paraId="22E8176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2</w:t>
            </w:r>
          </w:p>
        </w:tc>
        <w:tc>
          <w:tcPr>
            <w:tcW w:w="375" w:type="pct"/>
            <w:shd w:val="clear" w:color="auto" w:fill="auto"/>
            <w:vAlign w:val="center"/>
          </w:tcPr>
          <w:p w14:paraId="3CD64446"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 xml:space="preserve">U5 </w:t>
            </w:r>
          </w:p>
          <w:p w14:paraId="03060F5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p>
        </w:tc>
        <w:tc>
          <w:tcPr>
            <w:tcW w:w="976" w:type="pct"/>
            <w:vAlign w:val="center"/>
          </w:tcPr>
          <w:p w14:paraId="1A8660C2"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Ograniczenie usuwania ze śródlądowych wód powierzchniowych przeszkód naturalnych, w tym minimalizacja ryzyka dla przepływu przy pozostawieniu elementów naturalnych (w tym rumosz drzewny).</w:t>
            </w:r>
          </w:p>
        </w:tc>
        <w:tc>
          <w:tcPr>
            <w:tcW w:w="1378" w:type="pct"/>
            <w:vAlign w:val="center"/>
          </w:tcPr>
          <w:p w14:paraId="303AAD26"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 xml:space="preserve">Dążenie do zaniechania usuwania naturalnych przeszkód a w miarę możliwości zamianę usuwania na </w:t>
            </w:r>
            <w:proofErr w:type="spellStart"/>
            <w:r w:rsidRPr="000F7191">
              <w:rPr>
                <w:rFonts w:ascii="Montserrat" w:hAnsi="Montserrat" w:cstheme="minorHAnsi"/>
                <w:sz w:val="18"/>
                <w:szCs w:val="18"/>
              </w:rPr>
              <w:t>kotwienie</w:t>
            </w:r>
            <w:proofErr w:type="spellEnd"/>
            <w:r w:rsidRPr="000F7191">
              <w:rPr>
                <w:rFonts w:ascii="Montserrat" w:hAnsi="Montserrat" w:cstheme="minorHAnsi"/>
                <w:sz w:val="18"/>
                <w:szCs w:val="18"/>
              </w:rPr>
              <w:t xml:space="preserve"> rumoszu drzewnego.</w:t>
            </w:r>
          </w:p>
        </w:tc>
        <w:tc>
          <w:tcPr>
            <w:tcW w:w="606" w:type="pct"/>
            <w:vAlign w:val="center"/>
          </w:tcPr>
          <w:p w14:paraId="56115DE6"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 xml:space="preserve">Jak działanie I </w:t>
            </w:r>
          </w:p>
          <w:p w14:paraId="734C2B40"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p>
        </w:tc>
        <w:tc>
          <w:tcPr>
            <w:tcW w:w="1490" w:type="pct"/>
            <w:vAlign w:val="center"/>
          </w:tcPr>
          <w:p w14:paraId="4C242944"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4), pomimo zastosowania działań minimalizujących.</w:t>
            </w:r>
          </w:p>
        </w:tc>
      </w:tr>
      <w:tr w:rsidR="00A82DBD" w:rsidRPr="000F7191" w14:paraId="6AE96B40" w14:textId="77777777" w:rsidTr="00751577">
        <w:tc>
          <w:tcPr>
            <w:tcW w:w="175" w:type="pct"/>
            <w:shd w:val="clear" w:color="auto" w:fill="auto"/>
            <w:vAlign w:val="center"/>
          </w:tcPr>
          <w:p w14:paraId="6E9D0510"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3</w:t>
            </w:r>
          </w:p>
        </w:tc>
        <w:tc>
          <w:tcPr>
            <w:tcW w:w="375" w:type="pct"/>
            <w:shd w:val="clear" w:color="auto" w:fill="auto"/>
            <w:vAlign w:val="center"/>
          </w:tcPr>
          <w:p w14:paraId="18D8321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U10 </w:t>
            </w:r>
          </w:p>
        </w:tc>
        <w:tc>
          <w:tcPr>
            <w:tcW w:w="976" w:type="pct"/>
            <w:vAlign w:val="center"/>
          </w:tcPr>
          <w:p w14:paraId="3905AEBC"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Zaniechanie lub ograniczenie usuwania namułów i osadów piaszczystych.</w:t>
            </w:r>
          </w:p>
        </w:tc>
        <w:tc>
          <w:tcPr>
            <w:tcW w:w="1378" w:type="pct"/>
            <w:vAlign w:val="center"/>
          </w:tcPr>
          <w:p w14:paraId="2A0D461A"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Ograniczenie usuwania namułów tylko do niezbędnego minimum, w przyszłości dążenie do całkowitego zaniechania. Poprzez przywracanie procesów korytowych.</w:t>
            </w:r>
          </w:p>
        </w:tc>
        <w:tc>
          <w:tcPr>
            <w:tcW w:w="606" w:type="pct"/>
            <w:vAlign w:val="center"/>
          </w:tcPr>
          <w:p w14:paraId="5A472B2F"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Jak działanie I </w:t>
            </w:r>
          </w:p>
        </w:tc>
        <w:tc>
          <w:tcPr>
            <w:tcW w:w="1490" w:type="pct"/>
            <w:vAlign w:val="center"/>
          </w:tcPr>
          <w:p w14:paraId="77509ECF"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6), pomimo zastosowania działań minimalizujących.</w:t>
            </w:r>
          </w:p>
        </w:tc>
      </w:tr>
      <w:tr w:rsidR="00A82DBD" w:rsidRPr="000F7191" w14:paraId="5F3CAD9D" w14:textId="77777777" w:rsidTr="00751577">
        <w:tc>
          <w:tcPr>
            <w:tcW w:w="175" w:type="pct"/>
            <w:shd w:val="clear" w:color="auto" w:fill="auto"/>
            <w:vAlign w:val="center"/>
          </w:tcPr>
          <w:p w14:paraId="17C4606D"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4</w:t>
            </w:r>
          </w:p>
        </w:tc>
        <w:tc>
          <w:tcPr>
            <w:tcW w:w="375" w:type="pct"/>
            <w:shd w:val="clear" w:color="auto" w:fill="auto"/>
            <w:vAlign w:val="center"/>
          </w:tcPr>
          <w:p w14:paraId="63B3F7E8"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U12 </w:t>
            </w:r>
          </w:p>
        </w:tc>
        <w:tc>
          <w:tcPr>
            <w:tcW w:w="976" w:type="pct"/>
            <w:vAlign w:val="center"/>
          </w:tcPr>
          <w:p w14:paraId="0A3A75F9"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Korekta niewłaściwie wykonanego odmulania </w:t>
            </w:r>
          </w:p>
          <w:p w14:paraId="7FCC7A24"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t>- likwidacja brzegowych nasypów uformowanych z usuniętych namułów</w:t>
            </w:r>
          </w:p>
        </w:tc>
        <w:tc>
          <w:tcPr>
            <w:tcW w:w="1378" w:type="pct"/>
            <w:vAlign w:val="center"/>
          </w:tcPr>
          <w:p w14:paraId="6276A91E"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Likwidacja nasypów brzegowych z namułów na prawym brzegu na  całej długości odcinka. Przywrócenie możliwości wylewania wód na tereny zlokalizowane na prawym brzegu. Likwidacja nasypów brzegowych z namułami na lewym brzegu przy ujściu </w:t>
            </w:r>
            <w:proofErr w:type="spellStart"/>
            <w:r w:rsidRPr="000F7191">
              <w:rPr>
                <w:rFonts w:ascii="Montserrat" w:hAnsi="Montserrat" w:cstheme="minorHAnsi"/>
                <w:sz w:val="18"/>
                <w:szCs w:val="18"/>
              </w:rPr>
              <w:t>Pomaranki</w:t>
            </w:r>
            <w:proofErr w:type="spellEnd"/>
            <w:r w:rsidRPr="000F7191">
              <w:rPr>
                <w:rFonts w:ascii="Montserrat" w:hAnsi="Montserrat" w:cstheme="minorHAnsi"/>
                <w:sz w:val="18"/>
                <w:szCs w:val="18"/>
              </w:rPr>
              <w:t>.</w:t>
            </w:r>
          </w:p>
        </w:tc>
        <w:tc>
          <w:tcPr>
            <w:tcW w:w="606" w:type="pct"/>
            <w:vAlign w:val="center"/>
          </w:tcPr>
          <w:p w14:paraId="7D42CF6B"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Jak działanie I </w:t>
            </w:r>
          </w:p>
        </w:tc>
        <w:tc>
          <w:tcPr>
            <w:tcW w:w="1490" w:type="pct"/>
            <w:vAlign w:val="center"/>
          </w:tcPr>
          <w:p w14:paraId="071C2ED1"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6), pomimo zastosowania działań minimalizujących.</w:t>
            </w:r>
          </w:p>
        </w:tc>
      </w:tr>
      <w:tr w:rsidR="00A82DBD" w:rsidRPr="000F7191" w14:paraId="2E655D67" w14:textId="77777777" w:rsidTr="00751577">
        <w:tc>
          <w:tcPr>
            <w:tcW w:w="175" w:type="pct"/>
            <w:shd w:val="clear" w:color="auto" w:fill="auto"/>
            <w:vAlign w:val="center"/>
          </w:tcPr>
          <w:p w14:paraId="35DD47E3"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5</w:t>
            </w:r>
          </w:p>
        </w:tc>
        <w:tc>
          <w:tcPr>
            <w:tcW w:w="375" w:type="pct"/>
            <w:shd w:val="clear" w:color="auto" w:fill="auto"/>
            <w:vAlign w:val="center"/>
          </w:tcPr>
          <w:p w14:paraId="051B9FDE"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D1 </w:t>
            </w:r>
          </w:p>
        </w:tc>
        <w:tc>
          <w:tcPr>
            <w:tcW w:w="976" w:type="pct"/>
            <w:vAlign w:val="center"/>
          </w:tcPr>
          <w:p w14:paraId="0FD0B74E"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Nasadzanie drzew i krzewów w strefie brzegowej.</w:t>
            </w:r>
          </w:p>
        </w:tc>
        <w:tc>
          <w:tcPr>
            <w:tcW w:w="1378" w:type="pct"/>
            <w:vAlign w:val="center"/>
          </w:tcPr>
          <w:p w14:paraId="5514F2E4"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cstheme="minorHAnsi"/>
                <w:sz w:val="18"/>
                <w:szCs w:val="18"/>
              </w:rPr>
              <w:t xml:space="preserve">Wprowadzanie drzew na terasie zalewowej. Sadzenie kępowe drzew na prawym brzegu przy korycie cieku oraz </w:t>
            </w:r>
            <w:r w:rsidRPr="000F7191">
              <w:rPr>
                <w:rFonts w:ascii="Montserrat" w:hAnsi="Montserrat" w:cstheme="minorHAnsi"/>
                <w:sz w:val="18"/>
                <w:szCs w:val="18"/>
              </w:rPr>
              <w:lastRenderedPageBreak/>
              <w:t>przy starorzeczach. Dążenie do uzyskania minimum 25% zacienienia.</w:t>
            </w:r>
          </w:p>
        </w:tc>
        <w:tc>
          <w:tcPr>
            <w:tcW w:w="606" w:type="pct"/>
            <w:vAlign w:val="center"/>
          </w:tcPr>
          <w:p w14:paraId="1FB70094" w14:textId="77777777" w:rsidR="00A82DBD" w:rsidRPr="000F7191" w:rsidRDefault="00A82DBD" w:rsidP="00751577">
            <w:pPr>
              <w:pStyle w:val="Default"/>
              <w:rPr>
                <w:rFonts w:ascii="Montserrat" w:hAnsi="Montserrat" w:cstheme="minorHAnsi"/>
                <w:sz w:val="18"/>
                <w:szCs w:val="18"/>
              </w:rPr>
            </w:pPr>
            <w:r w:rsidRPr="000F7191">
              <w:rPr>
                <w:rFonts w:ascii="Montserrat" w:hAnsi="Montserrat" w:cstheme="minorHAnsi"/>
                <w:sz w:val="18"/>
                <w:szCs w:val="18"/>
              </w:rPr>
              <w:lastRenderedPageBreak/>
              <w:t xml:space="preserve">Jak działanie I </w:t>
            </w:r>
          </w:p>
          <w:p w14:paraId="4A9DE8E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p>
        </w:tc>
        <w:tc>
          <w:tcPr>
            <w:tcW w:w="1490" w:type="pct"/>
            <w:vAlign w:val="center"/>
          </w:tcPr>
          <w:p w14:paraId="26FC0C0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3), pomimo zastosowania działań minimalizujących</w:t>
            </w:r>
          </w:p>
        </w:tc>
      </w:tr>
      <w:tr w:rsidR="00A82DBD" w:rsidRPr="000F7191" w14:paraId="0333C6B2" w14:textId="77777777" w:rsidTr="00751577">
        <w:tc>
          <w:tcPr>
            <w:tcW w:w="175" w:type="pct"/>
            <w:vAlign w:val="center"/>
          </w:tcPr>
          <w:p w14:paraId="01BD067F"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6</w:t>
            </w:r>
          </w:p>
        </w:tc>
        <w:tc>
          <w:tcPr>
            <w:tcW w:w="375" w:type="pct"/>
            <w:vAlign w:val="center"/>
          </w:tcPr>
          <w:p w14:paraId="4BAEF3F4"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D2 </w:t>
            </w:r>
          </w:p>
        </w:tc>
        <w:tc>
          <w:tcPr>
            <w:tcW w:w="976" w:type="pct"/>
            <w:vAlign w:val="center"/>
          </w:tcPr>
          <w:p w14:paraId="11D1ABDE"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Kształtowanie roślinności w strefie zalewowej i na brzegach wód.</w:t>
            </w:r>
          </w:p>
        </w:tc>
        <w:tc>
          <w:tcPr>
            <w:tcW w:w="1378" w:type="pct"/>
            <w:vAlign w:val="center"/>
          </w:tcPr>
          <w:p w14:paraId="33BB0E0F"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Koszenie roślinności lub wypas na terasie zalewowej. Prowadzenie ekstensywnej gospodarki rolnej.</w:t>
            </w:r>
          </w:p>
        </w:tc>
        <w:tc>
          <w:tcPr>
            <w:tcW w:w="606" w:type="pct"/>
            <w:vAlign w:val="center"/>
          </w:tcPr>
          <w:p w14:paraId="2A1727F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5564483A"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82DBD" w:rsidRPr="000F7191" w14:paraId="31F05B80" w14:textId="77777777" w:rsidTr="00751577">
        <w:tc>
          <w:tcPr>
            <w:tcW w:w="175" w:type="pct"/>
            <w:vAlign w:val="center"/>
          </w:tcPr>
          <w:p w14:paraId="745A442C"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7</w:t>
            </w:r>
          </w:p>
        </w:tc>
        <w:tc>
          <w:tcPr>
            <w:tcW w:w="375" w:type="pct"/>
            <w:vAlign w:val="center"/>
          </w:tcPr>
          <w:p w14:paraId="45F63DF4"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D4 </w:t>
            </w:r>
          </w:p>
        </w:tc>
        <w:tc>
          <w:tcPr>
            <w:tcW w:w="976" w:type="pct"/>
            <w:vAlign w:val="center"/>
          </w:tcPr>
          <w:p w14:paraId="12B38EB0"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Wprowadzanie elementów kluczowych dla zróżnicowania siedliskowego w korycie.</w:t>
            </w:r>
          </w:p>
        </w:tc>
        <w:tc>
          <w:tcPr>
            <w:tcW w:w="1378" w:type="pct"/>
            <w:vAlign w:val="center"/>
          </w:tcPr>
          <w:p w14:paraId="0D75AFA3"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Wprowadzanie elementów kluczowych dla zróżnicowania siedliskowego w korycie poprzez wprowadzenie rumoszu drzewnego.</w:t>
            </w:r>
          </w:p>
        </w:tc>
        <w:tc>
          <w:tcPr>
            <w:tcW w:w="606" w:type="pct"/>
            <w:vAlign w:val="center"/>
          </w:tcPr>
          <w:p w14:paraId="76DFAE71"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7E342806"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4; działanie 8), pomimo zastosowania działań minimalizujących.</w:t>
            </w:r>
          </w:p>
        </w:tc>
      </w:tr>
      <w:tr w:rsidR="00A82DBD" w:rsidRPr="000F7191" w14:paraId="2CA1AFB8" w14:textId="77777777" w:rsidTr="00751577">
        <w:tc>
          <w:tcPr>
            <w:tcW w:w="175" w:type="pct"/>
            <w:vAlign w:val="center"/>
          </w:tcPr>
          <w:p w14:paraId="6CF317F0"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8</w:t>
            </w:r>
          </w:p>
        </w:tc>
        <w:tc>
          <w:tcPr>
            <w:tcW w:w="375" w:type="pct"/>
            <w:vAlign w:val="center"/>
          </w:tcPr>
          <w:p w14:paraId="44EA353E"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D6 </w:t>
            </w:r>
          </w:p>
        </w:tc>
        <w:tc>
          <w:tcPr>
            <w:tcW w:w="976" w:type="pct"/>
            <w:vAlign w:val="center"/>
          </w:tcPr>
          <w:p w14:paraId="68096A7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Wprowadzanie naturalnych deflektorów.</w:t>
            </w:r>
          </w:p>
        </w:tc>
        <w:tc>
          <w:tcPr>
            <w:tcW w:w="1378" w:type="pct"/>
            <w:vAlign w:val="center"/>
          </w:tcPr>
          <w:p w14:paraId="4C45E9AA"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Wprowadzanie deflektorów z materiałów naturalnych pnie drzew. Deflektory w korycie cieku oraz przy brzegach w celu kształtowania nurtu.</w:t>
            </w:r>
          </w:p>
        </w:tc>
        <w:tc>
          <w:tcPr>
            <w:tcW w:w="606" w:type="pct"/>
            <w:vAlign w:val="center"/>
          </w:tcPr>
          <w:p w14:paraId="3121EC76"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7D792C34"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4 ), pomimo zastosowania działań minimalizujących.</w:t>
            </w:r>
          </w:p>
        </w:tc>
      </w:tr>
      <w:tr w:rsidR="00A82DBD" w:rsidRPr="000F7191" w14:paraId="56EC3AB9" w14:textId="77777777" w:rsidTr="00751577">
        <w:tc>
          <w:tcPr>
            <w:tcW w:w="175" w:type="pct"/>
            <w:vAlign w:val="center"/>
          </w:tcPr>
          <w:p w14:paraId="51DEDDD0"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9</w:t>
            </w:r>
          </w:p>
        </w:tc>
        <w:tc>
          <w:tcPr>
            <w:tcW w:w="375" w:type="pct"/>
            <w:vAlign w:val="center"/>
          </w:tcPr>
          <w:p w14:paraId="6DF068B3"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D7 </w:t>
            </w:r>
          </w:p>
        </w:tc>
        <w:tc>
          <w:tcPr>
            <w:tcW w:w="976" w:type="pct"/>
            <w:vAlign w:val="center"/>
          </w:tcPr>
          <w:p w14:paraId="3AED89B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Modyfikacje zarządzania wodą, w celu eliminacji antropogenicznych zniekształceń przepływu.</w:t>
            </w:r>
          </w:p>
        </w:tc>
        <w:tc>
          <w:tcPr>
            <w:tcW w:w="1378" w:type="pct"/>
            <w:vAlign w:val="center"/>
          </w:tcPr>
          <w:p w14:paraId="45C85671"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Działania na jazie Czosnówka i Kijowiec.</w:t>
            </w:r>
          </w:p>
        </w:tc>
        <w:tc>
          <w:tcPr>
            <w:tcW w:w="606" w:type="pct"/>
            <w:vAlign w:val="center"/>
          </w:tcPr>
          <w:p w14:paraId="31A912A8"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3E3D7632"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82DBD" w:rsidRPr="000F7191" w14:paraId="73E932BC" w14:textId="77777777" w:rsidTr="00751577">
        <w:tc>
          <w:tcPr>
            <w:tcW w:w="175" w:type="pct"/>
            <w:vAlign w:val="center"/>
          </w:tcPr>
          <w:p w14:paraId="3F95ADE3"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10</w:t>
            </w:r>
          </w:p>
        </w:tc>
        <w:tc>
          <w:tcPr>
            <w:tcW w:w="375" w:type="pct"/>
            <w:vAlign w:val="center"/>
          </w:tcPr>
          <w:p w14:paraId="6C3CBFC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T1 </w:t>
            </w:r>
          </w:p>
        </w:tc>
        <w:tc>
          <w:tcPr>
            <w:tcW w:w="976" w:type="pct"/>
            <w:vAlign w:val="center"/>
          </w:tcPr>
          <w:p w14:paraId="7195CE64"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Inicjacja erozji bocznej koryta </w:t>
            </w:r>
          </w:p>
        </w:tc>
        <w:tc>
          <w:tcPr>
            <w:tcW w:w="1378" w:type="pct"/>
            <w:vAlign w:val="center"/>
          </w:tcPr>
          <w:p w14:paraId="1B1BCCD7"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Budowle kierujące nurt w celu inicjacji </w:t>
            </w:r>
            <w:proofErr w:type="spellStart"/>
            <w:r w:rsidRPr="000F7191">
              <w:rPr>
                <w:rFonts w:ascii="Montserrat" w:hAnsi="Montserrat"/>
                <w:sz w:val="18"/>
                <w:szCs w:val="18"/>
              </w:rPr>
              <w:t>renaturyzujących</w:t>
            </w:r>
            <w:proofErr w:type="spellEnd"/>
            <w:r w:rsidRPr="000F7191">
              <w:rPr>
                <w:rFonts w:ascii="Montserrat" w:hAnsi="Montserrat"/>
                <w:sz w:val="18"/>
                <w:szCs w:val="18"/>
              </w:rPr>
              <w:t xml:space="preserve"> procesów korytowych. Wymuszanie powstawania erozji dennej i brzegowej.</w:t>
            </w:r>
          </w:p>
        </w:tc>
        <w:tc>
          <w:tcPr>
            <w:tcW w:w="606" w:type="pct"/>
            <w:vAlign w:val="center"/>
          </w:tcPr>
          <w:p w14:paraId="148E06FC"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27AEB1D6"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Potencjalne zagrożenie ze strony prac utrzymaniowych (działanie 5), pomimo zastosowania działań minimalizujących.</w:t>
            </w:r>
          </w:p>
        </w:tc>
      </w:tr>
      <w:tr w:rsidR="00A82DBD" w:rsidRPr="000F7191" w14:paraId="0B878685" w14:textId="77777777" w:rsidTr="00751577">
        <w:tc>
          <w:tcPr>
            <w:tcW w:w="175" w:type="pct"/>
            <w:vAlign w:val="center"/>
          </w:tcPr>
          <w:p w14:paraId="544C47E3"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11</w:t>
            </w:r>
          </w:p>
        </w:tc>
        <w:tc>
          <w:tcPr>
            <w:tcW w:w="375" w:type="pct"/>
            <w:vAlign w:val="center"/>
          </w:tcPr>
          <w:p w14:paraId="0D6EB76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T2 </w:t>
            </w:r>
          </w:p>
        </w:tc>
        <w:tc>
          <w:tcPr>
            <w:tcW w:w="976" w:type="pct"/>
            <w:vAlign w:val="center"/>
          </w:tcPr>
          <w:p w14:paraId="6B7E4EB1"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Kształtowanie nowego lub odtwarzanie dawnego koryta o postaci optymalnej ekologicznie.</w:t>
            </w:r>
          </w:p>
        </w:tc>
        <w:tc>
          <w:tcPr>
            <w:tcW w:w="1378" w:type="pct"/>
            <w:vAlign w:val="center"/>
          </w:tcPr>
          <w:p w14:paraId="679DD48F"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Połączenie dawnego koryta położonego ok. 1100 m poniżej ujścia Dopływu z Zalesia. Działanie wymaga odmulenia koryta i przywrócenia jego pełnej drożności.</w:t>
            </w:r>
          </w:p>
        </w:tc>
        <w:tc>
          <w:tcPr>
            <w:tcW w:w="606" w:type="pct"/>
            <w:vAlign w:val="center"/>
          </w:tcPr>
          <w:p w14:paraId="2CF06052"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1CABF29F"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82DBD" w:rsidRPr="000F7191" w14:paraId="40E22092" w14:textId="77777777" w:rsidTr="00751577">
        <w:tc>
          <w:tcPr>
            <w:tcW w:w="175" w:type="pct"/>
            <w:vAlign w:val="center"/>
          </w:tcPr>
          <w:p w14:paraId="69405E1A"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12</w:t>
            </w:r>
          </w:p>
        </w:tc>
        <w:tc>
          <w:tcPr>
            <w:tcW w:w="375" w:type="pct"/>
            <w:vAlign w:val="center"/>
          </w:tcPr>
          <w:p w14:paraId="6566F7B7"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hAnsi="Montserrat"/>
                <w:sz w:val="18"/>
                <w:szCs w:val="18"/>
              </w:rPr>
              <w:t xml:space="preserve">T4 </w:t>
            </w:r>
          </w:p>
        </w:tc>
        <w:tc>
          <w:tcPr>
            <w:tcW w:w="976" w:type="pct"/>
            <w:vAlign w:val="center"/>
          </w:tcPr>
          <w:p w14:paraId="3A3A1361"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hAnsi="Montserrat"/>
                <w:sz w:val="18"/>
                <w:szCs w:val="18"/>
              </w:rPr>
              <w:t xml:space="preserve">Odnawianie starorzeczy </w:t>
            </w:r>
          </w:p>
        </w:tc>
        <w:tc>
          <w:tcPr>
            <w:tcW w:w="1378" w:type="pct"/>
            <w:vAlign w:val="center"/>
          </w:tcPr>
          <w:p w14:paraId="6106394B"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hAnsi="Montserrat"/>
                <w:sz w:val="18"/>
                <w:szCs w:val="18"/>
              </w:rPr>
              <w:t xml:space="preserve">Łączenie starorzeczy znajdujących się na prawym brzegu z ciekiem głównym. Głownie dawnego koryta zlokalizowanego przy ujściu Dopływu z Zalesia. Na lewym brzegu w ujściu </w:t>
            </w:r>
            <w:proofErr w:type="spellStart"/>
            <w:r w:rsidRPr="000F7191">
              <w:rPr>
                <w:rFonts w:ascii="Montserrat" w:hAnsi="Montserrat"/>
                <w:sz w:val="18"/>
                <w:szCs w:val="18"/>
              </w:rPr>
              <w:t>Pomaranki</w:t>
            </w:r>
            <w:proofErr w:type="spellEnd"/>
            <w:r w:rsidRPr="000F7191">
              <w:rPr>
                <w:rFonts w:ascii="Montserrat" w:hAnsi="Montserrat"/>
                <w:sz w:val="18"/>
                <w:szCs w:val="18"/>
              </w:rPr>
              <w:t>.</w:t>
            </w:r>
          </w:p>
        </w:tc>
        <w:tc>
          <w:tcPr>
            <w:tcW w:w="606" w:type="pct"/>
            <w:vAlign w:val="center"/>
          </w:tcPr>
          <w:p w14:paraId="46D0CFE8" w14:textId="77777777" w:rsidR="00A82DBD" w:rsidRPr="000F7191" w:rsidRDefault="00A82DBD" w:rsidP="00751577">
            <w:pPr>
              <w:pStyle w:val="Default"/>
              <w:rPr>
                <w:rFonts w:ascii="Montserrat" w:hAnsi="Montserrat"/>
                <w:sz w:val="18"/>
                <w:szCs w:val="18"/>
              </w:rPr>
            </w:pPr>
            <w:r w:rsidRPr="000F7191">
              <w:rPr>
                <w:rFonts w:ascii="Montserrat" w:hAnsi="Montserrat"/>
                <w:sz w:val="18"/>
                <w:szCs w:val="18"/>
              </w:rPr>
              <w:t xml:space="preserve">Jak działanie I, dodatkowo odtworzenie drugiego starorzecza zlokalizowanego poniżej ujścia Dopływu z Zalesia. </w:t>
            </w:r>
          </w:p>
        </w:tc>
        <w:tc>
          <w:tcPr>
            <w:tcW w:w="1490" w:type="pct"/>
            <w:vAlign w:val="center"/>
          </w:tcPr>
          <w:p w14:paraId="53C4D311"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82DBD" w:rsidRPr="000F7191" w14:paraId="1B7AC7AB" w14:textId="77777777" w:rsidTr="00751577">
        <w:tc>
          <w:tcPr>
            <w:tcW w:w="175" w:type="pct"/>
            <w:vAlign w:val="center"/>
          </w:tcPr>
          <w:p w14:paraId="3E08625F"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lastRenderedPageBreak/>
              <w:t>13</w:t>
            </w:r>
          </w:p>
        </w:tc>
        <w:tc>
          <w:tcPr>
            <w:tcW w:w="375" w:type="pct"/>
            <w:vAlign w:val="center"/>
          </w:tcPr>
          <w:p w14:paraId="62B2AE7A"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T6 </w:t>
            </w:r>
          </w:p>
        </w:tc>
        <w:tc>
          <w:tcPr>
            <w:tcW w:w="976" w:type="pct"/>
            <w:vAlign w:val="center"/>
          </w:tcPr>
          <w:p w14:paraId="7BDC6199"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Odtwarzanie rzędnej dna wraz z przywróceniem równowagi bilansu rumowiska.</w:t>
            </w:r>
          </w:p>
        </w:tc>
        <w:tc>
          <w:tcPr>
            <w:tcW w:w="1378" w:type="pct"/>
            <w:vAlign w:val="center"/>
          </w:tcPr>
          <w:p w14:paraId="50991E4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Odtwarzanie rzędnej dna w miejscach łączenia ze starorzeczami pozwalającej na swobodny wpływ wód do połączonych starorzeczy.</w:t>
            </w:r>
          </w:p>
        </w:tc>
        <w:tc>
          <w:tcPr>
            <w:tcW w:w="606" w:type="pct"/>
            <w:vAlign w:val="center"/>
          </w:tcPr>
          <w:p w14:paraId="1D2B284B" w14:textId="77777777" w:rsidR="00A82DBD" w:rsidRPr="000F7191" w:rsidRDefault="00A82DBD" w:rsidP="00751577">
            <w:pPr>
              <w:pStyle w:val="Default"/>
              <w:rPr>
                <w:rFonts w:ascii="Montserrat" w:hAnsi="Montserrat"/>
                <w:sz w:val="18"/>
                <w:szCs w:val="18"/>
              </w:rPr>
            </w:pPr>
            <w:r w:rsidRPr="000F7191">
              <w:rPr>
                <w:rFonts w:ascii="Montserrat" w:hAnsi="Montserrat"/>
                <w:sz w:val="18"/>
                <w:szCs w:val="18"/>
              </w:rPr>
              <w:t>Jak działanie I</w:t>
            </w:r>
          </w:p>
        </w:tc>
        <w:tc>
          <w:tcPr>
            <w:tcW w:w="1490" w:type="pct"/>
            <w:vAlign w:val="center"/>
          </w:tcPr>
          <w:p w14:paraId="1BB575F4" w14:textId="77777777" w:rsidR="00A82DBD" w:rsidRPr="000F7191" w:rsidRDefault="00A82DBD" w:rsidP="00751577">
            <w:pPr>
              <w:pStyle w:val="Default"/>
              <w:rPr>
                <w:rFonts w:ascii="Montserrat" w:eastAsia="Times New Roman" w:hAnsi="Montserrat" w:cstheme="minorHAnsi"/>
                <w:sz w:val="18"/>
                <w:szCs w:val="18"/>
                <w:lang w:eastAsia="pl-PL"/>
                <w14:ligatures w14:val="none"/>
              </w:rPr>
            </w:pPr>
            <w:r w:rsidRPr="000F7191">
              <w:rPr>
                <w:rFonts w:ascii="Montserrat" w:eastAsia="Times New Roman" w:hAnsi="Montserrat" w:cstheme="minorHAnsi"/>
                <w:sz w:val="18"/>
                <w:szCs w:val="18"/>
                <w:lang w:eastAsia="pl-PL"/>
                <w14:ligatures w14:val="none"/>
              </w:rPr>
              <w:t>Potencjalne zagrożenie ze strony prac utrzymaniowych  (działanie 6;  działanie 2), pomimo zastosowania działań minimalizujących.</w:t>
            </w:r>
          </w:p>
        </w:tc>
      </w:tr>
      <w:tr w:rsidR="00A82DBD" w:rsidRPr="000F7191" w14:paraId="52EB9240" w14:textId="77777777" w:rsidTr="00751577">
        <w:tc>
          <w:tcPr>
            <w:tcW w:w="175" w:type="pct"/>
            <w:vAlign w:val="center"/>
          </w:tcPr>
          <w:p w14:paraId="504A9D2C"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14</w:t>
            </w:r>
          </w:p>
        </w:tc>
        <w:tc>
          <w:tcPr>
            <w:tcW w:w="375" w:type="pct"/>
            <w:vAlign w:val="center"/>
          </w:tcPr>
          <w:p w14:paraId="597C87B6"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T10 </w:t>
            </w:r>
          </w:p>
        </w:tc>
        <w:tc>
          <w:tcPr>
            <w:tcW w:w="976" w:type="pct"/>
            <w:vAlign w:val="center"/>
          </w:tcPr>
          <w:p w14:paraId="196F2C1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Unaturalnianie profilu brzegu.</w:t>
            </w:r>
          </w:p>
        </w:tc>
        <w:tc>
          <w:tcPr>
            <w:tcW w:w="1378" w:type="pct"/>
            <w:vAlign w:val="center"/>
          </w:tcPr>
          <w:p w14:paraId="58FAE8BC"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brak</w:t>
            </w:r>
          </w:p>
        </w:tc>
        <w:tc>
          <w:tcPr>
            <w:tcW w:w="606" w:type="pct"/>
            <w:vAlign w:val="center"/>
          </w:tcPr>
          <w:p w14:paraId="2CBF5C99"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eastAsia="Times New Roman" w:hAnsi="Montserrat" w:cstheme="minorHAnsi"/>
                <w:kern w:val="0"/>
                <w:sz w:val="18"/>
                <w:szCs w:val="18"/>
                <w:lang w:eastAsia="pl-PL"/>
                <w14:ligatures w14:val="none"/>
              </w:rPr>
              <w:t>-</w:t>
            </w:r>
          </w:p>
        </w:tc>
        <w:tc>
          <w:tcPr>
            <w:tcW w:w="1490" w:type="pct"/>
            <w:vAlign w:val="center"/>
          </w:tcPr>
          <w:p w14:paraId="44502D6D"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w:t>
            </w:r>
          </w:p>
        </w:tc>
      </w:tr>
      <w:tr w:rsidR="00A82DBD" w:rsidRPr="000F7191" w14:paraId="45C3AA61" w14:textId="77777777" w:rsidTr="00751577">
        <w:tc>
          <w:tcPr>
            <w:tcW w:w="175" w:type="pct"/>
            <w:vAlign w:val="center"/>
          </w:tcPr>
          <w:p w14:paraId="3256916B"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15</w:t>
            </w:r>
          </w:p>
        </w:tc>
        <w:tc>
          <w:tcPr>
            <w:tcW w:w="375" w:type="pct"/>
            <w:vAlign w:val="center"/>
          </w:tcPr>
          <w:p w14:paraId="3E158C7D"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P4 i P5 </w:t>
            </w:r>
          </w:p>
        </w:tc>
        <w:tc>
          <w:tcPr>
            <w:tcW w:w="976" w:type="pct"/>
            <w:vAlign w:val="center"/>
          </w:tcPr>
          <w:p w14:paraId="5BBB7059" w14:textId="77777777" w:rsidR="00A82DBD" w:rsidRPr="000F7191" w:rsidRDefault="00A82DBD" w:rsidP="00751577">
            <w:pPr>
              <w:pStyle w:val="Default"/>
              <w:rPr>
                <w:rFonts w:ascii="Montserrat" w:hAnsi="Montserrat"/>
                <w:sz w:val="18"/>
                <w:szCs w:val="18"/>
              </w:rPr>
            </w:pPr>
            <w:r w:rsidRPr="000F7191">
              <w:rPr>
                <w:rFonts w:ascii="Montserrat" w:hAnsi="Montserrat"/>
                <w:sz w:val="18"/>
                <w:szCs w:val="18"/>
              </w:rPr>
              <w:t xml:space="preserve">Pozyskanie gruntów </w:t>
            </w:r>
          </w:p>
          <w:p w14:paraId="40D1F779"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Weryfikacja (wznowienie) granic </w:t>
            </w:r>
          </w:p>
        </w:tc>
        <w:tc>
          <w:tcPr>
            <w:tcW w:w="1378" w:type="pct"/>
            <w:vAlign w:val="center"/>
          </w:tcPr>
          <w:p w14:paraId="520FC16F"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Pozyskanie gruntów lub podpisanie długoletnich umów odszkodowawczych z właścicielami terenów na prawym brzegu. Działki będą narażone na podtopienia co ograniczy ich użytkowanie w ciągu roku. Teren objęty podtopieniami obejmuje praktycznie cały </w:t>
            </w:r>
            <w:proofErr w:type="spellStart"/>
            <w:r w:rsidRPr="000F7191">
              <w:rPr>
                <w:rFonts w:ascii="Montserrat" w:hAnsi="Montserrat"/>
                <w:sz w:val="18"/>
                <w:szCs w:val="18"/>
              </w:rPr>
              <w:t>renaturyzowany</w:t>
            </w:r>
            <w:proofErr w:type="spellEnd"/>
            <w:r w:rsidRPr="000F7191">
              <w:rPr>
                <w:rFonts w:ascii="Montserrat" w:hAnsi="Montserrat"/>
                <w:sz w:val="18"/>
                <w:szCs w:val="18"/>
              </w:rPr>
              <w:t xml:space="preserve"> odcinek.</w:t>
            </w:r>
          </w:p>
        </w:tc>
        <w:tc>
          <w:tcPr>
            <w:tcW w:w="606" w:type="pct"/>
            <w:vAlign w:val="center"/>
          </w:tcPr>
          <w:p w14:paraId="417CAF6B"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67626B85"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r w:rsidR="00A82DBD" w:rsidRPr="00706376" w14:paraId="0B344762" w14:textId="77777777" w:rsidTr="00751577">
        <w:tc>
          <w:tcPr>
            <w:tcW w:w="175" w:type="pct"/>
            <w:vAlign w:val="center"/>
          </w:tcPr>
          <w:p w14:paraId="7E6C15A3" w14:textId="77777777" w:rsidR="00A82DBD" w:rsidRPr="000F7191"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theme="minorHAnsi"/>
                <w:color w:val="000000"/>
                <w:kern w:val="0"/>
                <w:sz w:val="18"/>
                <w:szCs w:val="18"/>
                <w:lang w:eastAsia="pl-PL"/>
                <w14:ligatures w14:val="none"/>
              </w:rPr>
              <w:t>16</w:t>
            </w:r>
          </w:p>
        </w:tc>
        <w:tc>
          <w:tcPr>
            <w:tcW w:w="375" w:type="pct"/>
            <w:vAlign w:val="center"/>
          </w:tcPr>
          <w:p w14:paraId="13871C95"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P7 </w:t>
            </w:r>
          </w:p>
        </w:tc>
        <w:tc>
          <w:tcPr>
            <w:tcW w:w="976" w:type="pct"/>
            <w:vAlign w:val="center"/>
          </w:tcPr>
          <w:p w14:paraId="4160381A"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 xml:space="preserve">Informacja </w:t>
            </w:r>
          </w:p>
        </w:tc>
        <w:tc>
          <w:tcPr>
            <w:tcW w:w="1378" w:type="pct"/>
            <w:vAlign w:val="center"/>
          </w:tcPr>
          <w:p w14:paraId="23550B39"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Edukacja i informowanie o celu i metodach renaturyzacji oraz o potencjalnych korzyściach z niej. W tym tablice informacyjne w terenie, wyjaśniające zastosowane środki.</w:t>
            </w:r>
          </w:p>
        </w:tc>
        <w:tc>
          <w:tcPr>
            <w:tcW w:w="606" w:type="pct"/>
            <w:vAlign w:val="center"/>
          </w:tcPr>
          <w:p w14:paraId="109C5204" w14:textId="77777777" w:rsidR="00A82DBD" w:rsidRPr="000F7191" w:rsidRDefault="00A82DBD" w:rsidP="00751577">
            <w:pPr>
              <w:spacing w:after="0" w:line="240" w:lineRule="auto"/>
              <w:rPr>
                <w:rFonts w:ascii="Montserrat" w:eastAsia="Times New Roman" w:hAnsi="Montserrat" w:cstheme="minorHAnsi"/>
                <w:kern w:val="0"/>
                <w:sz w:val="18"/>
                <w:szCs w:val="18"/>
                <w:lang w:eastAsia="pl-PL"/>
                <w14:ligatures w14:val="none"/>
              </w:rPr>
            </w:pPr>
            <w:r w:rsidRPr="000F7191">
              <w:rPr>
                <w:rFonts w:ascii="Montserrat" w:hAnsi="Montserrat"/>
                <w:sz w:val="18"/>
                <w:szCs w:val="18"/>
              </w:rPr>
              <w:t>Jak działanie I</w:t>
            </w:r>
          </w:p>
        </w:tc>
        <w:tc>
          <w:tcPr>
            <w:tcW w:w="1490" w:type="pct"/>
            <w:vAlign w:val="center"/>
          </w:tcPr>
          <w:p w14:paraId="580321CB" w14:textId="77777777" w:rsidR="00A82DBD" w:rsidRPr="00706376" w:rsidRDefault="00A82DBD" w:rsidP="00751577">
            <w:pPr>
              <w:spacing w:after="0" w:line="240" w:lineRule="auto"/>
              <w:rPr>
                <w:rFonts w:ascii="Montserrat" w:eastAsia="Times New Roman" w:hAnsi="Montserrat" w:cstheme="minorHAnsi"/>
                <w:color w:val="000000"/>
                <w:kern w:val="0"/>
                <w:sz w:val="18"/>
                <w:szCs w:val="18"/>
                <w:lang w:eastAsia="pl-PL"/>
                <w14:ligatures w14:val="none"/>
              </w:rPr>
            </w:pPr>
            <w:r w:rsidRPr="000F7191">
              <w:rPr>
                <w:rFonts w:ascii="Montserrat" w:eastAsia="Times New Roman" w:hAnsi="Montserrat" w:cs="Calibri"/>
                <w:color w:val="000000"/>
                <w:kern w:val="0"/>
                <w:sz w:val="18"/>
                <w:szCs w:val="18"/>
                <w:lang w:eastAsia="pl-PL"/>
                <w14:ligatures w14:val="none"/>
              </w:rPr>
              <w:t>Brak zagrożeń ze strony prac utrzymaniowych.</w:t>
            </w:r>
          </w:p>
        </w:tc>
      </w:tr>
    </w:tbl>
    <w:p w14:paraId="5FF91FED" w14:textId="77777777" w:rsidR="00A82DBD" w:rsidRDefault="00A82DBD">
      <w:pPr>
        <w:rPr>
          <w:rFonts w:ascii="Montserrat" w:hAnsi="Montserrat"/>
        </w:rPr>
      </w:pPr>
    </w:p>
    <w:p w14:paraId="033F778F" w14:textId="77777777" w:rsidR="004D4C80" w:rsidRDefault="004D4C80">
      <w:pPr>
        <w:rPr>
          <w:rFonts w:ascii="Montserrat" w:hAnsi="Montserrat"/>
        </w:rPr>
      </w:pPr>
    </w:p>
    <w:p w14:paraId="3A09DCE6" w14:textId="77777777" w:rsidR="004D4C80" w:rsidRDefault="004D4C80">
      <w:pPr>
        <w:rPr>
          <w:rFonts w:ascii="Montserrat" w:hAnsi="Montserrat"/>
        </w:rPr>
      </w:pPr>
    </w:p>
    <w:p w14:paraId="0818F70F" w14:textId="77777777" w:rsidR="004D4C80" w:rsidRDefault="004D4C80">
      <w:pPr>
        <w:rPr>
          <w:rFonts w:ascii="Montserrat" w:hAnsi="Montserrat"/>
        </w:rPr>
      </w:pPr>
    </w:p>
    <w:p w14:paraId="385FE736" w14:textId="77777777" w:rsidR="004D4C80" w:rsidRDefault="004D4C80">
      <w:pPr>
        <w:rPr>
          <w:rFonts w:ascii="Montserrat" w:hAnsi="Montserrat"/>
        </w:rPr>
      </w:pPr>
    </w:p>
    <w:p w14:paraId="790392E7" w14:textId="77777777" w:rsidR="004D4C80" w:rsidRDefault="004D4C80">
      <w:pPr>
        <w:rPr>
          <w:rFonts w:ascii="Montserrat" w:hAnsi="Montserrat"/>
        </w:rPr>
      </w:pPr>
    </w:p>
    <w:p w14:paraId="214FA040" w14:textId="77777777" w:rsidR="004D4C80" w:rsidRDefault="004D4C80">
      <w:pPr>
        <w:rPr>
          <w:rFonts w:ascii="Montserrat" w:hAnsi="Montserrat"/>
        </w:rPr>
      </w:pPr>
    </w:p>
    <w:p w14:paraId="13B6BE2A" w14:textId="77777777" w:rsidR="004D4C80" w:rsidRDefault="004D4C80">
      <w:pPr>
        <w:rPr>
          <w:rFonts w:ascii="Montserrat" w:hAnsi="Montserrat"/>
        </w:rPr>
      </w:pPr>
    </w:p>
    <w:p w14:paraId="3B66D33D" w14:textId="77777777" w:rsidR="004D4C80" w:rsidRDefault="004D4C80">
      <w:pPr>
        <w:rPr>
          <w:rFonts w:ascii="Montserrat" w:hAnsi="Montserrat"/>
        </w:rPr>
        <w:sectPr w:rsidR="004D4C80" w:rsidSect="00DA43BC">
          <w:pgSz w:w="16838" w:h="11906" w:orient="landscape"/>
          <w:pgMar w:top="1418" w:right="1418" w:bottom="1418" w:left="1418" w:header="709" w:footer="709" w:gutter="0"/>
          <w:cols w:space="708"/>
          <w:docGrid w:linePitch="360"/>
        </w:sectPr>
      </w:pPr>
    </w:p>
    <w:p w14:paraId="79C5E730" w14:textId="70700A02" w:rsidR="004D4C80" w:rsidRPr="009F60EA" w:rsidRDefault="004D4C80" w:rsidP="009F60EA">
      <w:pPr>
        <w:pStyle w:val="Tytuakapitu"/>
        <w:rPr>
          <w:sz w:val="28"/>
          <w:szCs w:val="28"/>
        </w:rPr>
      </w:pPr>
      <w:bookmarkStart w:id="0" w:name="_Toc191883375"/>
      <w:r w:rsidRPr="009F60EA">
        <w:rPr>
          <w:sz w:val="28"/>
          <w:szCs w:val="28"/>
        </w:rPr>
        <w:lastRenderedPageBreak/>
        <w:t xml:space="preserve">Analiza </w:t>
      </w:r>
      <w:proofErr w:type="spellStart"/>
      <w:r w:rsidRPr="009F60EA">
        <w:rPr>
          <w:sz w:val="28"/>
          <w:szCs w:val="28"/>
        </w:rPr>
        <w:t>IIaPGW</w:t>
      </w:r>
      <w:proofErr w:type="spellEnd"/>
      <w:r w:rsidRPr="009F60EA">
        <w:rPr>
          <w:sz w:val="28"/>
          <w:szCs w:val="28"/>
        </w:rPr>
        <w:t xml:space="preserve"> pod kątem działań 04.01</w:t>
      </w:r>
      <w:bookmarkEnd w:id="0"/>
    </w:p>
    <w:p w14:paraId="384320FD"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RWHM0401 - Analiza sposobu prowadzenia działań restytucyjnych z uwzględnieniem zachowania funkcji cieku oraz realizacja działań restytucyjnych na podstawie przeprowadzonej analizy (do 2027 r.) zostało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zaplanowane dla 21 JCWP w regionie wodnym Bugu, w których jednocześnie zaplanowano w projekcie PUW prowadzenie działań utrzymaniowych.</w:t>
      </w:r>
    </w:p>
    <w:p w14:paraId="025549D4"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RWHM0401 nie stanowi wskazanego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przedmiotu analiz w ramach opracowania PUW, jednak w ramach przeprowadzonych prac uwzględniono funkcje pełnione przez te cieki (w zakresie pokrywającym się z celami PUW określonymi w ustawie PW) i tym samym zaplanowano działania utrzymaniowe uwzględniając te funkcje. Przypadki odrzucenia planowanych działań utrzymaniowych na przedmiotowych odcinkach (biorąc pod uwagę inne uwarunkowania zgodnie z przyjętą metodyką postępowania dla opracowania PUW) wpisują się w kierunek samoistnej renaturyzacji cieków.</w:t>
      </w:r>
    </w:p>
    <w:p w14:paraId="1CFDFB2C"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Ponadto wprowadzone dla każdego odcinka wód dodatkowe uwarunkowania prowadzenia działań utrzymaniowych (tzw. działania minimalizujące), będą zmniejszać możliwe negatywne oddziaływania jakie mogą wystąpić w wyniku realizacji utrzymania tych wód.</w:t>
      </w:r>
    </w:p>
    <w:p w14:paraId="56998075"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Poniższe zestawienie tabelaryczne przedstawia listę JCWP, w których zaplanowano działanie RWHM0401 oraz w których planowane są działania utrzymaniowe w aktualnej wersji projektu PUW.</w:t>
      </w:r>
    </w:p>
    <w:tbl>
      <w:tblPr>
        <w:tblStyle w:val="Tabela-Siatka"/>
        <w:tblW w:w="0" w:type="auto"/>
        <w:tblLook w:val="04A0" w:firstRow="1" w:lastRow="0" w:firstColumn="1" w:lastColumn="0" w:noHBand="0" w:noVBand="1"/>
      </w:tblPr>
      <w:tblGrid>
        <w:gridCol w:w="927"/>
        <w:gridCol w:w="2733"/>
        <w:gridCol w:w="3563"/>
        <w:gridCol w:w="1837"/>
      </w:tblGrid>
      <w:tr w:rsidR="004D4C80" w:rsidRPr="009F60EA" w14:paraId="046C2B0C" w14:textId="77777777" w:rsidTr="009F60EA">
        <w:trPr>
          <w:trHeight w:val="429"/>
        </w:trPr>
        <w:tc>
          <w:tcPr>
            <w:tcW w:w="928" w:type="dxa"/>
            <w:vAlign w:val="center"/>
          </w:tcPr>
          <w:p w14:paraId="59E1DF32"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Lp.</w:t>
            </w:r>
          </w:p>
        </w:tc>
        <w:tc>
          <w:tcPr>
            <w:tcW w:w="2733" w:type="dxa"/>
            <w:vAlign w:val="center"/>
          </w:tcPr>
          <w:p w14:paraId="493C6112"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Kod JCWP</w:t>
            </w:r>
          </w:p>
        </w:tc>
        <w:tc>
          <w:tcPr>
            <w:tcW w:w="3564" w:type="dxa"/>
            <w:vAlign w:val="center"/>
          </w:tcPr>
          <w:p w14:paraId="2C64DC90"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Nazwa JCWP</w:t>
            </w:r>
          </w:p>
        </w:tc>
        <w:tc>
          <w:tcPr>
            <w:tcW w:w="1837" w:type="dxa"/>
            <w:vAlign w:val="center"/>
          </w:tcPr>
          <w:p w14:paraId="346E3ECE" w14:textId="77777777" w:rsidR="004D4C80" w:rsidRPr="009F60EA" w:rsidRDefault="004D4C80" w:rsidP="009912AB">
            <w:pPr>
              <w:jc w:val="center"/>
              <w:rPr>
                <w:rFonts w:ascii="Montserrat" w:hAnsi="Montserrat"/>
                <w:b/>
                <w:bCs/>
                <w:sz w:val="20"/>
                <w:szCs w:val="20"/>
              </w:rPr>
            </w:pPr>
            <w:r w:rsidRPr="009F60EA">
              <w:rPr>
                <w:rFonts w:ascii="Montserrat" w:hAnsi="Montserrat"/>
                <w:b/>
                <w:bCs/>
                <w:sz w:val="20"/>
                <w:szCs w:val="20"/>
              </w:rPr>
              <w:t>Region wodny</w:t>
            </w:r>
          </w:p>
        </w:tc>
      </w:tr>
      <w:tr w:rsidR="004D4C80" w:rsidRPr="009F60EA" w14:paraId="61869924" w14:textId="77777777" w:rsidTr="009F60EA">
        <w:tc>
          <w:tcPr>
            <w:tcW w:w="928" w:type="dxa"/>
            <w:vAlign w:val="center"/>
          </w:tcPr>
          <w:p w14:paraId="44BC2667" w14:textId="77777777" w:rsidR="004D4C80" w:rsidRPr="009F60EA" w:rsidRDefault="004D4C80" w:rsidP="009912AB">
            <w:pPr>
              <w:rPr>
                <w:rFonts w:ascii="Montserrat" w:hAnsi="Montserrat"/>
                <w:sz w:val="20"/>
                <w:szCs w:val="20"/>
              </w:rPr>
            </w:pPr>
            <w:r w:rsidRPr="009F60EA">
              <w:rPr>
                <w:rFonts w:ascii="Montserrat" w:hAnsi="Montserrat"/>
                <w:sz w:val="20"/>
                <w:szCs w:val="20"/>
              </w:rPr>
              <w:t>1</w:t>
            </w:r>
          </w:p>
        </w:tc>
        <w:tc>
          <w:tcPr>
            <w:tcW w:w="2733" w:type="dxa"/>
            <w:vAlign w:val="center"/>
          </w:tcPr>
          <w:p w14:paraId="011A1C5B" w14:textId="77777777" w:rsidR="004D4C80" w:rsidRPr="009F60EA" w:rsidRDefault="004D4C80" w:rsidP="009912AB">
            <w:pPr>
              <w:rPr>
                <w:rFonts w:ascii="Montserrat" w:hAnsi="Montserrat"/>
                <w:sz w:val="20"/>
                <w:szCs w:val="20"/>
              </w:rPr>
            </w:pPr>
            <w:r w:rsidRPr="009F60EA">
              <w:rPr>
                <w:rFonts w:ascii="Montserrat" w:hAnsi="Montserrat"/>
                <w:sz w:val="20"/>
                <w:szCs w:val="20"/>
              </w:rPr>
              <w:t>RW200006246729</w:t>
            </w:r>
          </w:p>
        </w:tc>
        <w:tc>
          <w:tcPr>
            <w:tcW w:w="3564" w:type="dxa"/>
            <w:vAlign w:val="center"/>
          </w:tcPr>
          <w:p w14:paraId="61BE87DA" w14:textId="77777777" w:rsidR="004D4C80" w:rsidRPr="009F60EA" w:rsidRDefault="004D4C80" w:rsidP="009912AB">
            <w:pPr>
              <w:rPr>
                <w:rFonts w:ascii="Montserrat" w:hAnsi="Montserrat"/>
                <w:sz w:val="20"/>
                <w:szCs w:val="20"/>
              </w:rPr>
            </w:pPr>
            <w:r w:rsidRPr="009F60EA">
              <w:rPr>
                <w:rFonts w:ascii="Montserrat" w:hAnsi="Montserrat"/>
                <w:sz w:val="20"/>
                <w:szCs w:val="20"/>
              </w:rPr>
              <w:t>Czechówka</w:t>
            </w:r>
          </w:p>
        </w:tc>
        <w:tc>
          <w:tcPr>
            <w:tcW w:w="1837" w:type="dxa"/>
            <w:vAlign w:val="center"/>
          </w:tcPr>
          <w:p w14:paraId="656EAA42"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74D01BDE" w14:textId="77777777" w:rsidTr="009F60EA">
        <w:tc>
          <w:tcPr>
            <w:tcW w:w="928" w:type="dxa"/>
            <w:vAlign w:val="center"/>
          </w:tcPr>
          <w:p w14:paraId="03ADDAE4" w14:textId="77777777" w:rsidR="004D4C80" w:rsidRPr="009F60EA" w:rsidRDefault="004D4C80" w:rsidP="009912AB">
            <w:pPr>
              <w:rPr>
                <w:rFonts w:ascii="Montserrat" w:hAnsi="Montserrat"/>
                <w:sz w:val="20"/>
                <w:szCs w:val="20"/>
              </w:rPr>
            </w:pPr>
            <w:r w:rsidRPr="009F60EA">
              <w:rPr>
                <w:rFonts w:ascii="Montserrat" w:hAnsi="Montserrat"/>
                <w:sz w:val="20"/>
                <w:szCs w:val="20"/>
              </w:rPr>
              <w:t>2</w:t>
            </w:r>
          </w:p>
        </w:tc>
        <w:tc>
          <w:tcPr>
            <w:tcW w:w="2733" w:type="dxa"/>
            <w:vAlign w:val="center"/>
          </w:tcPr>
          <w:p w14:paraId="3FB30404"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RW200010243989</w:t>
            </w:r>
          </w:p>
        </w:tc>
        <w:tc>
          <w:tcPr>
            <w:tcW w:w="3564" w:type="dxa"/>
            <w:vAlign w:val="center"/>
          </w:tcPr>
          <w:p w14:paraId="51ADE737" w14:textId="77777777" w:rsidR="004D4C80" w:rsidRPr="009F60EA" w:rsidRDefault="004D4C80" w:rsidP="009912AB">
            <w:pPr>
              <w:rPr>
                <w:rFonts w:ascii="Montserrat" w:hAnsi="Montserrat"/>
                <w:sz w:val="20"/>
                <w:szCs w:val="20"/>
              </w:rPr>
            </w:pPr>
            <w:r w:rsidRPr="009F60EA">
              <w:rPr>
                <w:rFonts w:ascii="Montserrat" w:hAnsi="Montserrat"/>
                <w:sz w:val="20"/>
                <w:szCs w:val="20"/>
              </w:rPr>
              <w:t>Rów Mokry</w:t>
            </w:r>
          </w:p>
        </w:tc>
        <w:tc>
          <w:tcPr>
            <w:tcW w:w="1837" w:type="dxa"/>
            <w:vAlign w:val="center"/>
          </w:tcPr>
          <w:p w14:paraId="178C1A0D"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069758BB" w14:textId="77777777" w:rsidTr="009F60EA">
        <w:tc>
          <w:tcPr>
            <w:tcW w:w="928" w:type="dxa"/>
            <w:vAlign w:val="center"/>
          </w:tcPr>
          <w:p w14:paraId="6ECA07DC" w14:textId="77777777" w:rsidR="004D4C80" w:rsidRPr="009F60EA" w:rsidRDefault="004D4C80" w:rsidP="009912AB">
            <w:pPr>
              <w:rPr>
                <w:rFonts w:ascii="Montserrat" w:hAnsi="Montserrat"/>
                <w:sz w:val="20"/>
                <w:szCs w:val="20"/>
              </w:rPr>
            </w:pPr>
            <w:r w:rsidRPr="009F60EA">
              <w:rPr>
                <w:rFonts w:ascii="Montserrat" w:hAnsi="Montserrat"/>
                <w:sz w:val="20"/>
                <w:szCs w:val="20"/>
              </w:rPr>
              <w:t>3</w:t>
            </w:r>
          </w:p>
        </w:tc>
        <w:tc>
          <w:tcPr>
            <w:tcW w:w="2733" w:type="dxa"/>
            <w:vAlign w:val="center"/>
          </w:tcPr>
          <w:p w14:paraId="579C78A2"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RW20001024849</w:t>
            </w:r>
          </w:p>
        </w:tc>
        <w:tc>
          <w:tcPr>
            <w:tcW w:w="3564" w:type="dxa"/>
            <w:vAlign w:val="center"/>
          </w:tcPr>
          <w:p w14:paraId="28CCC67B" w14:textId="77777777" w:rsidR="004D4C80" w:rsidRPr="009F60EA" w:rsidRDefault="004D4C80" w:rsidP="009912AB">
            <w:pPr>
              <w:rPr>
                <w:rFonts w:ascii="Montserrat" w:hAnsi="Montserrat"/>
                <w:sz w:val="20"/>
                <w:szCs w:val="20"/>
              </w:rPr>
            </w:pPr>
            <w:r w:rsidRPr="009F60EA">
              <w:rPr>
                <w:rFonts w:ascii="Montserrat" w:hAnsi="Montserrat"/>
                <w:sz w:val="20"/>
                <w:szCs w:val="20"/>
              </w:rPr>
              <w:t>Stara Piwonia</w:t>
            </w:r>
          </w:p>
        </w:tc>
        <w:tc>
          <w:tcPr>
            <w:tcW w:w="1837" w:type="dxa"/>
            <w:vAlign w:val="center"/>
          </w:tcPr>
          <w:p w14:paraId="52E7182D"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72C4A6D0" w14:textId="77777777" w:rsidTr="009F60EA">
        <w:tc>
          <w:tcPr>
            <w:tcW w:w="928" w:type="dxa"/>
            <w:vAlign w:val="center"/>
          </w:tcPr>
          <w:p w14:paraId="7733C45D" w14:textId="77777777" w:rsidR="004D4C80" w:rsidRPr="009F60EA" w:rsidRDefault="004D4C80" w:rsidP="009912AB">
            <w:pPr>
              <w:rPr>
                <w:rFonts w:ascii="Montserrat" w:hAnsi="Montserrat"/>
                <w:sz w:val="20"/>
                <w:szCs w:val="20"/>
              </w:rPr>
            </w:pPr>
            <w:r w:rsidRPr="009F60EA">
              <w:rPr>
                <w:rFonts w:ascii="Montserrat" w:hAnsi="Montserrat"/>
                <w:sz w:val="20"/>
                <w:szCs w:val="20"/>
              </w:rPr>
              <w:t>4</w:t>
            </w:r>
          </w:p>
        </w:tc>
        <w:tc>
          <w:tcPr>
            <w:tcW w:w="2733" w:type="dxa"/>
            <w:vAlign w:val="center"/>
          </w:tcPr>
          <w:p w14:paraId="18011A1A"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RW200010249249</w:t>
            </w:r>
          </w:p>
        </w:tc>
        <w:tc>
          <w:tcPr>
            <w:tcW w:w="3564" w:type="dxa"/>
            <w:vAlign w:val="center"/>
          </w:tcPr>
          <w:p w14:paraId="7D5303B9" w14:textId="77777777" w:rsidR="004D4C80" w:rsidRPr="009F60EA" w:rsidRDefault="004D4C80" w:rsidP="009912AB">
            <w:pPr>
              <w:rPr>
                <w:rFonts w:ascii="Montserrat" w:hAnsi="Montserrat"/>
                <w:sz w:val="20"/>
                <w:szCs w:val="20"/>
              </w:rPr>
            </w:pPr>
            <w:proofErr w:type="spellStart"/>
            <w:r w:rsidRPr="009F60EA">
              <w:rPr>
                <w:rFonts w:ascii="Montserrat" w:hAnsi="Montserrat"/>
                <w:sz w:val="20"/>
                <w:szCs w:val="20"/>
              </w:rPr>
              <w:t>Parysówka</w:t>
            </w:r>
            <w:proofErr w:type="spellEnd"/>
          </w:p>
        </w:tc>
        <w:tc>
          <w:tcPr>
            <w:tcW w:w="1837" w:type="dxa"/>
            <w:vAlign w:val="center"/>
          </w:tcPr>
          <w:p w14:paraId="74C2DDD2"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673E256C" w14:textId="77777777" w:rsidTr="009F60EA">
        <w:tc>
          <w:tcPr>
            <w:tcW w:w="928" w:type="dxa"/>
            <w:vAlign w:val="center"/>
          </w:tcPr>
          <w:p w14:paraId="7D407E8F" w14:textId="77777777" w:rsidR="004D4C80" w:rsidRPr="009F60EA" w:rsidRDefault="004D4C80" w:rsidP="009912AB">
            <w:pPr>
              <w:rPr>
                <w:rFonts w:ascii="Montserrat" w:hAnsi="Montserrat"/>
                <w:sz w:val="20"/>
                <w:szCs w:val="20"/>
              </w:rPr>
            </w:pPr>
            <w:r w:rsidRPr="009F60EA">
              <w:rPr>
                <w:rFonts w:ascii="Montserrat" w:hAnsi="Montserrat"/>
                <w:sz w:val="20"/>
                <w:szCs w:val="20"/>
              </w:rPr>
              <w:t>5</w:t>
            </w:r>
          </w:p>
        </w:tc>
        <w:tc>
          <w:tcPr>
            <w:tcW w:w="2733" w:type="dxa"/>
            <w:vAlign w:val="center"/>
          </w:tcPr>
          <w:p w14:paraId="2E441DAD"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RW200010267145969</w:t>
            </w:r>
          </w:p>
        </w:tc>
        <w:tc>
          <w:tcPr>
            <w:tcW w:w="3564" w:type="dxa"/>
            <w:vAlign w:val="center"/>
          </w:tcPr>
          <w:p w14:paraId="063334B7" w14:textId="77777777" w:rsidR="004D4C80" w:rsidRPr="009F60EA" w:rsidRDefault="004D4C80" w:rsidP="009912AB">
            <w:pPr>
              <w:rPr>
                <w:rFonts w:ascii="Montserrat" w:hAnsi="Montserrat"/>
                <w:sz w:val="20"/>
                <w:szCs w:val="20"/>
              </w:rPr>
            </w:pPr>
            <w:r w:rsidRPr="009F60EA">
              <w:rPr>
                <w:rFonts w:ascii="Montserrat" w:hAnsi="Montserrat"/>
                <w:sz w:val="20"/>
                <w:szCs w:val="20"/>
              </w:rPr>
              <w:t>Dopływ z Miłkowic</w:t>
            </w:r>
          </w:p>
        </w:tc>
        <w:tc>
          <w:tcPr>
            <w:tcW w:w="1837" w:type="dxa"/>
            <w:vAlign w:val="center"/>
          </w:tcPr>
          <w:p w14:paraId="757A132A"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3252B1E5" w14:textId="77777777" w:rsidTr="009F60EA">
        <w:tc>
          <w:tcPr>
            <w:tcW w:w="928" w:type="dxa"/>
            <w:vAlign w:val="center"/>
          </w:tcPr>
          <w:p w14:paraId="562E811E" w14:textId="77777777" w:rsidR="004D4C80" w:rsidRPr="009F60EA" w:rsidRDefault="004D4C80" w:rsidP="009912AB">
            <w:pPr>
              <w:rPr>
                <w:rFonts w:ascii="Montserrat" w:hAnsi="Montserrat"/>
                <w:sz w:val="20"/>
                <w:szCs w:val="20"/>
              </w:rPr>
            </w:pPr>
            <w:r w:rsidRPr="009F60EA">
              <w:rPr>
                <w:rFonts w:ascii="Montserrat" w:hAnsi="Montserrat"/>
                <w:sz w:val="20"/>
                <w:szCs w:val="20"/>
              </w:rPr>
              <w:t>6</w:t>
            </w:r>
          </w:p>
        </w:tc>
        <w:tc>
          <w:tcPr>
            <w:tcW w:w="2733" w:type="dxa"/>
            <w:vAlign w:val="center"/>
          </w:tcPr>
          <w:p w14:paraId="511C306B"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RW200010267146769</w:t>
            </w:r>
          </w:p>
        </w:tc>
        <w:tc>
          <w:tcPr>
            <w:tcW w:w="3564" w:type="dxa"/>
            <w:vAlign w:val="center"/>
          </w:tcPr>
          <w:p w14:paraId="417A4E84" w14:textId="77777777" w:rsidR="004D4C80" w:rsidRPr="009F60EA" w:rsidRDefault="004D4C80" w:rsidP="009912AB">
            <w:pPr>
              <w:rPr>
                <w:rFonts w:ascii="Montserrat" w:hAnsi="Montserrat"/>
                <w:sz w:val="20"/>
                <w:szCs w:val="20"/>
              </w:rPr>
            </w:pPr>
            <w:r w:rsidRPr="009F60EA">
              <w:rPr>
                <w:rFonts w:ascii="Montserrat" w:hAnsi="Montserrat"/>
                <w:sz w:val="20"/>
                <w:szCs w:val="20"/>
              </w:rPr>
              <w:t>Kukawka</w:t>
            </w:r>
          </w:p>
        </w:tc>
        <w:tc>
          <w:tcPr>
            <w:tcW w:w="1837" w:type="dxa"/>
            <w:vAlign w:val="center"/>
          </w:tcPr>
          <w:p w14:paraId="0C22E909"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0E114CA5" w14:textId="77777777" w:rsidTr="009F60EA">
        <w:tc>
          <w:tcPr>
            <w:tcW w:w="928" w:type="dxa"/>
            <w:vAlign w:val="center"/>
          </w:tcPr>
          <w:p w14:paraId="297F7DCD" w14:textId="77777777" w:rsidR="004D4C80" w:rsidRPr="009F60EA" w:rsidRDefault="004D4C80" w:rsidP="009912AB">
            <w:pPr>
              <w:rPr>
                <w:rFonts w:ascii="Montserrat" w:hAnsi="Montserrat"/>
                <w:sz w:val="20"/>
                <w:szCs w:val="20"/>
              </w:rPr>
            </w:pPr>
            <w:r w:rsidRPr="009F60EA">
              <w:rPr>
                <w:rFonts w:ascii="Montserrat" w:hAnsi="Montserrat"/>
                <w:sz w:val="20"/>
                <w:szCs w:val="20"/>
              </w:rPr>
              <w:t>7</w:t>
            </w:r>
          </w:p>
        </w:tc>
        <w:tc>
          <w:tcPr>
            <w:tcW w:w="2733" w:type="dxa"/>
            <w:vAlign w:val="center"/>
          </w:tcPr>
          <w:p w14:paraId="1B09F29F"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RW2000102671476729</w:t>
            </w:r>
          </w:p>
        </w:tc>
        <w:tc>
          <w:tcPr>
            <w:tcW w:w="3564" w:type="dxa"/>
            <w:vAlign w:val="center"/>
          </w:tcPr>
          <w:p w14:paraId="67AD8CBC" w14:textId="77777777" w:rsidR="004D4C80" w:rsidRPr="009F60EA" w:rsidRDefault="004D4C80" w:rsidP="009912AB">
            <w:pPr>
              <w:rPr>
                <w:rFonts w:ascii="Montserrat" w:hAnsi="Montserrat"/>
                <w:sz w:val="20"/>
                <w:szCs w:val="20"/>
              </w:rPr>
            </w:pPr>
            <w:r w:rsidRPr="009F60EA">
              <w:rPr>
                <w:rFonts w:ascii="Montserrat" w:hAnsi="Montserrat"/>
                <w:sz w:val="20"/>
                <w:szCs w:val="20"/>
              </w:rPr>
              <w:t>Trzcianka</w:t>
            </w:r>
          </w:p>
        </w:tc>
        <w:tc>
          <w:tcPr>
            <w:tcW w:w="1837" w:type="dxa"/>
            <w:vAlign w:val="center"/>
          </w:tcPr>
          <w:p w14:paraId="07FCF360"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60153130" w14:textId="77777777" w:rsidTr="009F60EA">
        <w:tc>
          <w:tcPr>
            <w:tcW w:w="928" w:type="dxa"/>
            <w:vAlign w:val="center"/>
          </w:tcPr>
          <w:p w14:paraId="48B61435" w14:textId="77777777" w:rsidR="004D4C80" w:rsidRPr="009F60EA" w:rsidRDefault="004D4C80" w:rsidP="009912AB">
            <w:pPr>
              <w:rPr>
                <w:rFonts w:ascii="Montserrat" w:hAnsi="Montserrat"/>
                <w:sz w:val="20"/>
                <w:szCs w:val="20"/>
              </w:rPr>
            </w:pPr>
            <w:r w:rsidRPr="009F60EA">
              <w:rPr>
                <w:rFonts w:ascii="Montserrat" w:hAnsi="Montserrat"/>
                <w:sz w:val="20"/>
                <w:szCs w:val="20"/>
              </w:rPr>
              <w:t>8</w:t>
            </w:r>
          </w:p>
        </w:tc>
        <w:tc>
          <w:tcPr>
            <w:tcW w:w="2733" w:type="dxa"/>
            <w:vAlign w:val="center"/>
          </w:tcPr>
          <w:p w14:paraId="0C320CEC"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RW200010267147689</w:t>
            </w:r>
          </w:p>
        </w:tc>
        <w:tc>
          <w:tcPr>
            <w:tcW w:w="3564" w:type="dxa"/>
            <w:vAlign w:val="center"/>
          </w:tcPr>
          <w:p w14:paraId="77268123" w14:textId="77777777" w:rsidR="004D4C80" w:rsidRPr="009F60EA" w:rsidRDefault="004D4C80" w:rsidP="009912AB">
            <w:pPr>
              <w:rPr>
                <w:rFonts w:ascii="Montserrat" w:hAnsi="Montserrat"/>
                <w:sz w:val="20"/>
                <w:szCs w:val="20"/>
              </w:rPr>
            </w:pPr>
            <w:r w:rsidRPr="009F60EA">
              <w:rPr>
                <w:rFonts w:ascii="Montserrat" w:hAnsi="Montserrat"/>
                <w:sz w:val="20"/>
                <w:szCs w:val="20"/>
              </w:rPr>
              <w:t>Struga</w:t>
            </w:r>
          </w:p>
        </w:tc>
        <w:tc>
          <w:tcPr>
            <w:tcW w:w="1837" w:type="dxa"/>
            <w:vAlign w:val="center"/>
          </w:tcPr>
          <w:p w14:paraId="1B351FE4"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3B147A62" w14:textId="77777777" w:rsidTr="009F60EA">
        <w:tc>
          <w:tcPr>
            <w:tcW w:w="928" w:type="dxa"/>
            <w:vAlign w:val="center"/>
          </w:tcPr>
          <w:p w14:paraId="280CE398" w14:textId="77777777" w:rsidR="004D4C80" w:rsidRPr="009F60EA" w:rsidRDefault="004D4C80" w:rsidP="009912AB">
            <w:pPr>
              <w:rPr>
                <w:rFonts w:ascii="Montserrat" w:hAnsi="Montserrat"/>
                <w:sz w:val="20"/>
                <w:szCs w:val="20"/>
              </w:rPr>
            </w:pPr>
            <w:r w:rsidRPr="009F60EA">
              <w:rPr>
                <w:rFonts w:ascii="Montserrat" w:hAnsi="Montserrat"/>
                <w:sz w:val="20"/>
                <w:szCs w:val="20"/>
              </w:rPr>
              <w:t>9</w:t>
            </w:r>
          </w:p>
        </w:tc>
        <w:tc>
          <w:tcPr>
            <w:tcW w:w="2733" w:type="dxa"/>
            <w:vAlign w:val="center"/>
          </w:tcPr>
          <w:p w14:paraId="1183F9F1" w14:textId="77777777" w:rsidR="004D4C80" w:rsidRPr="009F60EA" w:rsidRDefault="004D4C80" w:rsidP="009912AB">
            <w:pPr>
              <w:rPr>
                <w:rFonts w:ascii="Montserrat" w:hAnsi="Montserrat"/>
                <w:sz w:val="20"/>
                <w:szCs w:val="20"/>
              </w:rPr>
            </w:pPr>
            <w:r w:rsidRPr="009F60EA">
              <w:rPr>
                <w:rFonts w:ascii="Montserrat" w:hAnsi="Montserrat"/>
                <w:sz w:val="20"/>
                <w:szCs w:val="20"/>
              </w:rPr>
              <w:t>RW2000102671484529</w:t>
            </w:r>
          </w:p>
        </w:tc>
        <w:tc>
          <w:tcPr>
            <w:tcW w:w="3564" w:type="dxa"/>
            <w:vAlign w:val="center"/>
          </w:tcPr>
          <w:p w14:paraId="0F183D1D" w14:textId="77777777" w:rsidR="004D4C80" w:rsidRPr="009F60EA" w:rsidRDefault="004D4C80" w:rsidP="009912AB">
            <w:pPr>
              <w:rPr>
                <w:rFonts w:ascii="Montserrat" w:hAnsi="Montserrat"/>
                <w:sz w:val="20"/>
                <w:szCs w:val="20"/>
              </w:rPr>
            </w:pPr>
            <w:r w:rsidRPr="009F60EA">
              <w:rPr>
                <w:rFonts w:ascii="Montserrat" w:hAnsi="Montserrat"/>
                <w:sz w:val="20"/>
                <w:szCs w:val="20"/>
              </w:rPr>
              <w:t>Świdnica</w:t>
            </w:r>
          </w:p>
        </w:tc>
        <w:tc>
          <w:tcPr>
            <w:tcW w:w="1837" w:type="dxa"/>
            <w:vAlign w:val="center"/>
          </w:tcPr>
          <w:p w14:paraId="2FED3B9B"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52C0B321" w14:textId="77777777" w:rsidTr="009F60EA">
        <w:tc>
          <w:tcPr>
            <w:tcW w:w="928" w:type="dxa"/>
            <w:vAlign w:val="center"/>
          </w:tcPr>
          <w:p w14:paraId="1BA7C99C" w14:textId="77777777" w:rsidR="004D4C80" w:rsidRPr="009F60EA" w:rsidRDefault="004D4C80" w:rsidP="009912AB">
            <w:pPr>
              <w:rPr>
                <w:rFonts w:ascii="Montserrat" w:hAnsi="Montserrat"/>
                <w:sz w:val="20"/>
                <w:szCs w:val="20"/>
              </w:rPr>
            </w:pPr>
            <w:r w:rsidRPr="009F60EA">
              <w:rPr>
                <w:rFonts w:ascii="Montserrat" w:hAnsi="Montserrat"/>
                <w:sz w:val="20"/>
                <w:szCs w:val="20"/>
              </w:rPr>
              <w:t>10</w:t>
            </w:r>
          </w:p>
        </w:tc>
        <w:tc>
          <w:tcPr>
            <w:tcW w:w="2733" w:type="dxa"/>
            <w:vAlign w:val="center"/>
          </w:tcPr>
          <w:p w14:paraId="0EEE2E81" w14:textId="77777777" w:rsidR="004D4C80" w:rsidRPr="009F60EA" w:rsidRDefault="004D4C80" w:rsidP="009912AB">
            <w:pPr>
              <w:rPr>
                <w:rFonts w:ascii="Montserrat" w:hAnsi="Montserrat"/>
                <w:sz w:val="20"/>
                <w:szCs w:val="20"/>
              </w:rPr>
            </w:pPr>
            <w:r w:rsidRPr="009F60EA">
              <w:rPr>
                <w:rFonts w:ascii="Montserrat" w:hAnsi="Montserrat"/>
                <w:sz w:val="20"/>
                <w:szCs w:val="20"/>
              </w:rPr>
              <w:t>RW2000112485299</w:t>
            </w:r>
          </w:p>
        </w:tc>
        <w:tc>
          <w:tcPr>
            <w:tcW w:w="3564" w:type="dxa"/>
            <w:vAlign w:val="center"/>
          </w:tcPr>
          <w:p w14:paraId="627AD39E" w14:textId="77777777" w:rsidR="004D4C80" w:rsidRPr="009F60EA" w:rsidRDefault="004D4C80" w:rsidP="009912AB">
            <w:pPr>
              <w:rPr>
                <w:rFonts w:ascii="Montserrat" w:hAnsi="Montserrat"/>
                <w:sz w:val="20"/>
                <w:szCs w:val="20"/>
              </w:rPr>
            </w:pPr>
            <w:r w:rsidRPr="009F60EA">
              <w:rPr>
                <w:rFonts w:ascii="Montserrat" w:hAnsi="Montserrat"/>
                <w:sz w:val="20"/>
                <w:szCs w:val="20"/>
              </w:rPr>
              <w:t>Białka od Dopływu spod Turowa Niwek do ujścia</w:t>
            </w:r>
          </w:p>
        </w:tc>
        <w:tc>
          <w:tcPr>
            <w:tcW w:w="1837" w:type="dxa"/>
            <w:vAlign w:val="center"/>
          </w:tcPr>
          <w:p w14:paraId="1D153C8D"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2EA279C8" w14:textId="77777777" w:rsidTr="009F60EA">
        <w:tc>
          <w:tcPr>
            <w:tcW w:w="928" w:type="dxa"/>
            <w:vAlign w:val="center"/>
          </w:tcPr>
          <w:p w14:paraId="45A4E4E3" w14:textId="77777777" w:rsidR="004D4C80" w:rsidRPr="009F60EA" w:rsidRDefault="004D4C80" w:rsidP="009912AB">
            <w:pPr>
              <w:rPr>
                <w:rFonts w:ascii="Montserrat" w:hAnsi="Montserrat"/>
                <w:sz w:val="20"/>
                <w:szCs w:val="20"/>
              </w:rPr>
            </w:pPr>
            <w:r w:rsidRPr="009F60EA">
              <w:rPr>
                <w:rFonts w:ascii="Montserrat" w:hAnsi="Montserrat"/>
                <w:sz w:val="20"/>
                <w:szCs w:val="20"/>
              </w:rPr>
              <w:t>11</w:t>
            </w:r>
          </w:p>
        </w:tc>
        <w:tc>
          <w:tcPr>
            <w:tcW w:w="2733" w:type="dxa"/>
            <w:vAlign w:val="center"/>
          </w:tcPr>
          <w:p w14:paraId="61EDA185" w14:textId="77777777" w:rsidR="004D4C80" w:rsidRPr="009F60EA" w:rsidRDefault="004D4C80" w:rsidP="009912AB">
            <w:pPr>
              <w:rPr>
                <w:rFonts w:ascii="Montserrat" w:hAnsi="Montserrat"/>
                <w:sz w:val="20"/>
                <w:szCs w:val="20"/>
              </w:rPr>
            </w:pPr>
            <w:r w:rsidRPr="009F60EA">
              <w:rPr>
                <w:rFonts w:ascii="Montserrat" w:hAnsi="Montserrat"/>
                <w:sz w:val="20"/>
                <w:szCs w:val="20"/>
              </w:rPr>
              <w:t>RW200011249299</w:t>
            </w:r>
          </w:p>
        </w:tc>
        <w:tc>
          <w:tcPr>
            <w:tcW w:w="3564" w:type="dxa"/>
            <w:vAlign w:val="center"/>
          </w:tcPr>
          <w:p w14:paraId="745A48F9" w14:textId="77777777" w:rsidR="004D4C80" w:rsidRPr="009F60EA" w:rsidRDefault="004D4C80" w:rsidP="009912AB">
            <w:pPr>
              <w:rPr>
                <w:rFonts w:ascii="Montserrat" w:hAnsi="Montserrat"/>
                <w:sz w:val="20"/>
                <w:szCs w:val="20"/>
              </w:rPr>
            </w:pPr>
            <w:proofErr w:type="spellStart"/>
            <w:r w:rsidRPr="009F60EA">
              <w:rPr>
                <w:rFonts w:ascii="Montserrat" w:hAnsi="Montserrat"/>
                <w:sz w:val="20"/>
                <w:szCs w:val="20"/>
              </w:rPr>
              <w:t>Minina</w:t>
            </w:r>
            <w:proofErr w:type="spellEnd"/>
            <w:r w:rsidRPr="009F60EA">
              <w:rPr>
                <w:rFonts w:ascii="Montserrat" w:hAnsi="Montserrat"/>
                <w:sz w:val="20"/>
                <w:szCs w:val="20"/>
              </w:rPr>
              <w:t xml:space="preserve"> od Ciemięgi do ujścia</w:t>
            </w:r>
          </w:p>
        </w:tc>
        <w:tc>
          <w:tcPr>
            <w:tcW w:w="1837" w:type="dxa"/>
            <w:vAlign w:val="center"/>
          </w:tcPr>
          <w:p w14:paraId="46AE7A9B"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7934E7BE" w14:textId="77777777" w:rsidTr="009F60EA">
        <w:tc>
          <w:tcPr>
            <w:tcW w:w="928" w:type="dxa"/>
            <w:vAlign w:val="center"/>
          </w:tcPr>
          <w:p w14:paraId="2A26AF98" w14:textId="77777777" w:rsidR="004D4C80" w:rsidRPr="009F60EA" w:rsidRDefault="004D4C80" w:rsidP="009912AB">
            <w:pPr>
              <w:rPr>
                <w:rFonts w:ascii="Montserrat" w:hAnsi="Montserrat"/>
                <w:sz w:val="20"/>
                <w:szCs w:val="20"/>
              </w:rPr>
            </w:pPr>
            <w:r w:rsidRPr="009F60EA">
              <w:rPr>
                <w:rFonts w:ascii="Montserrat" w:hAnsi="Montserrat"/>
                <w:sz w:val="20"/>
                <w:szCs w:val="20"/>
              </w:rPr>
              <w:t>12</w:t>
            </w:r>
          </w:p>
        </w:tc>
        <w:tc>
          <w:tcPr>
            <w:tcW w:w="2733" w:type="dxa"/>
            <w:vAlign w:val="center"/>
          </w:tcPr>
          <w:p w14:paraId="292B2E11"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RW20001524239</w:t>
            </w:r>
          </w:p>
        </w:tc>
        <w:tc>
          <w:tcPr>
            <w:tcW w:w="3564" w:type="dxa"/>
            <w:vAlign w:val="center"/>
          </w:tcPr>
          <w:p w14:paraId="7892FF77" w14:textId="77777777" w:rsidR="004D4C80" w:rsidRPr="009F60EA" w:rsidRDefault="004D4C80" w:rsidP="009912AB">
            <w:pPr>
              <w:rPr>
                <w:rFonts w:ascii="Montserrat" w:hAnsi="Montserrat"/>
                <w:sz w:val="20"/>
                <w:szCs w:val="20"/>
              </w:rPr>
            </w:pPr>
            <w:r w:rsidRPr="009F60EA">
              <w:rPr>
                <w:rFonts w:ascii="Montserrat" w:hAnsi="Montserrat"/>
                <w:sz w:val="20"/>
                <w:szCs w:val="20"/>
              </w:rPr>
              <w:t>Łabuńka do Czarnego Potoku</w:t>
            </w:r>
          </w:p>
        </w:tc>
        <w:tc>
          <w:tcPr>
            <w:tcW w:w="1837" w:type="dxa"/>
            <w:vAlign w:val="center"/>
          </w:tcPr>
          <w:p w14:paraId="3A5F6866"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49FF06D4" w14:textId="77777777" w:rsidTr="009F60EA">
        <w:tc>
          <w:tcPr>
            <w:tcW w:w="928" w:type="dxa"/>
            <w:vAlign w:val="center"/>
          </w:tcPr>
          <w:p w14:paraId="7DAB6A4B" w14:textId="77777777" w:rsidR="004D4C80" w:rsidRPr="009F60EA" w:rsidRDefault="004D4C80" w:rsidP="009912AB">
            <w:pPr>
              <w:rPr>
                <w:rFonts w:ascii="Montserrat" w:hAnsi="Montserrat"/>
                <w:sz w:val="20"/>
                <w:szCs w:val="20"/>
              </w:rPr>
            </w:pPr>
            <w:r w:rsidRPr="009F60EA">
              <w:rPr>
                <w:rFonts w:ascii="Montserrat" w:hAnsi="Montserrat"/>
                <w:sz w:val="20"/>
                <w:szCs w:val="20"/>
              </w:rPr>
              <w:t>13</w:t>
            </w:r>
          </w:p>
        </w:tc>
        <w:tc>
          <w:tcPr>
            <w:tcW w:w="2733" w:type="dxa"/>
            <w:vAlign w:val="center"/>
          </w:tcPr>
          <w:p w14:paraId="3419AC45"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RW200015248119</w:t>
            </w:r>
          </w:p>
        </w:tc>
        <w:tc>
          <w:tcPr>
            <w:tcW w:w="3564" w:type="dxa"/>
            <w:vAlign w:val="center"/>
          </w:tcPr>
          <w:p w14:paraId="57F291A1" w14:textId="77777777" w:rsidR="004D4C80" w:rsidRPr="009F60EA" w:rsidRDefault="004D4C80" w:rsidP="009912AB">
            <w:pPr>
              <w:rPr>
                <w:rFonts w:ascii="Montserrat" w:hAnsi="Montserrat"/>
                <w:sz w:val="20"/>
                <w:szCs w:val="20"/>
              </w:rPr>
            </w:pPr>
            <w:r w:rsidRPr="009F60EA">
              <w:rPr>
                <w:rFonts w:ascii="Montserrat" w:hAnsi="Montserrat"/>
                <w:sz w:val="20"/>
                <w:szCs w:val="20"/>
              </w:rPr>
              <w:t>Tyśmienica do Brzostówki</w:t>
            </w:r>
          </w:p>
        </w:tc>
        <w:tc>
          <w:tcPr>
            <w:tcW w:w="1837" w:type="dxa"/>
            <w:vAlign w:val="center"/>
          </w:tcPr>
          <w:p w14:paraId="0FC9C108"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55EFD43E" w14:textId="77777777" w:rsidTr="009F60EA">
        <w:tc>
          <w:tcPr>
            <w:tcW w:w="928" w:type="dxa"/>
            <w:vAlign w:val="center"/>
          </w:tcPr>
          <w:p w14:paraId="57B5D253" w14:textId="77777777" w:rsidR="004D4C80" w:rsidRPr="009F60EA" w:rsidRDefault="004D4C80" w:rsidP="009912AB">
            <w:pPr>
              <w:rPr>
                <w:rFonts w:ascii="Montserrat" w:hAnsi="Montserrat"/>
                <w:sz w:val="20"/>
                <w:szCs w:val="20"/>
              </w:rPr>
            </w:pPr>
            <w:r w:rsidRPr="009F60EA">
              <w:rPr>
                <w:rFonts w:ascii="Montserrat" w:hAnsi="Montserrat"/>
                <w:sz w:val="20"/>
                <w:szCs w:val="20"/>
              </w:rPr>
              <w:t>14</w:t>
            </w:r>
          </w:p>
        </w:tc>
        <w:tc>
          <w:tcPr>
            <w:tcW w:w="2733" w:type="dxa"/>
            <w:vAlign w:val="center"/>
          </w:tcPr>
          <w:p w14:paraId="755295C9"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RW200015267142549</w:t>
            </w:r>
          </w:p>
        </w:tc>
        <w:tc>
          <w:tcPr>
            <w:tcW w:w="3564" w:type="dxa"/>
            <w:vAlign w:val="center"/>
          </w:tcPr>
          <w:p w14:paraId="7C4945D7" w14:textId="77777777" w:rsidR="004D4C80" w:rsidRPr="009F60EA" w:rsidRDefault="004D4C80" w:rsidP="009912AB">
            <w:pPr>
              <w:rPr>
                <w:rFonts w:ascii="Montserrat" w:hAnsi="Montserrat"/>
                <w:sz w:val="20"/>
                <w:szCs w:val="20"/>
              </w:rPr>
            </w:pPr>
            <w:proofErr w:type="spellStart"/>
            <w:r w:rsidRPr="009F60EA">
              <w:rPr>
                <w:rFonts w:ascii="Montserrat" w:hAnsi="Montserrat"/>
                <w:sz w:val="20"/>
                <w:szCs w:val="20"/>
              </w:rPr>
              <w:t>Siniocha</w:t>
            </w:r>
            <w:proofErr w:type="spellEnd"/>
          </w:p>
        </w:tc>
        <w:tc>
          <w:tcPr>
            <w:tcW w:w="1837" w:type="dxa"/>
            <w:vAlign w:val="center"/>
          </w:tcPr>
          <w:p w14:paraId="220932D5"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0EB4BF4B" w14:textId="77777777" w:rsidTr="009F60EA">
        <w:tc>
          <w:tcPr>
            <w:tcW w:w="928" w:type="dxa"/>
            <w:vAlign w:val="center"/>
          </w:tcPr>
          <w:p w14:paraId="6CAE3792" w14:textId="77777777" w:rsidR="004D4C80" w:rsidRPr="009F60EA" w:rsidRDefault="004D4C80" w:rsidP="009912AB">
            <w:pPr>
              <w:rPr>
                <w:rFonts w:ascii="Montserrat" w:hAnsi="Montserrat"/>
                <w:sz w:val="20"/>
                <w:szCs w:val="20"/>
              </w:rPr>
            </w:pPr>
            <w:r w:rsidRPr="009F60EA">
              <w:rPr>
                <w:rFonts w:ascii="Montserrat" w:hAnsi="Montserrat"/>
                <w:sz w:val="20"/>
                <w:szCs w:val="20"/>
              </w:rPr>
              <w:t>15</w:t>
            </w:r>
          </w:p>
        </w:tc>
        <w:tc>
          <w:tcPr>
            <w:tcW w:w="2733" w:type="dxa"/>
            <w:vAlign w:val="center"/>
          </w:tcPr>
          <w:p w14:paraId="7296CF33"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RW2000152671436319</w:t>
            </w:r>
          </w:p>
        </w:tc>
        <w:tc>
          <w:tcPr>
            <w:tcW w:w="3564" w:type="dxa"/>
            <w:vAlign w:val="center"/>
          </w:tcPr>
          <w:p w14:paraId="1E97DEC6" w14:textId="77777777" w:rsidR="004D4C80" w:rsidRPr="009F60EA" w:rsidRDefault="004D4C80" w:rsidP="009912AB">
            <w:pPr>
              <w:rPr>
                <w:rFonts w:ascii="Montserrat" w:hAnsi="Montserrat"/>
                <w:sz w:val="20"/>
                <w:szCs w:val="20"/>
              </w:rPr>
            </w:pPr>
            <w:r w:rsidRPr="009F60EA">
              <w:rPr>
                <w:rFonts w:ascii="Montserrat" w:hAnsi="Montserrat"/>
                <w:sz w:val="20"/>
                <w:szCs w:val="20"/>
              </w:rPr>
              <w:t xml:space="preserve">Włodawka do </w:t>
            </w:r>
            <w:proofErr w:type="spellStart"/>
            <w:r w:rsidRPr="009F60EA">
              <w:rPr>
                <w:rFonts w:ascii="Montserrat" w:hAnsi="Montserrat"/>
                <w:sz w:val="20"/>
                <w:szCs w:val="20"/>
              </w:rPr>
              <w:t>Mietulki</w:t>
            </w:r>
            <w:proofErr w:type="spellEnd"/>
          </w:p>
        </w:tc>
        <w:tc>
          <w:tcPr>
            <w:tcW w:w="1837" w:type="dxa"/>
            <w:vAlign w:val="center"/>
          </w:tcPr>
          <w:p w14:paraId="434A2686"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134DDF24" w14:textId="77777777" w:rsidTr="009F60EA">
        <w:tc>
          <w:tcPr>
            <w:tcW w:w="928" w:type="dxa"/>
            <w:vAlign w:val="center"/>
          </w:tcPr>
          <w:p w14:paraId="471B6734" w14:textId="77777777" w:rsidR="004D4C80" w:rsidRPr="009F60EA" w:rsidRDefault="004D4C80" w:rsidP="009912AB">
            <w:pPr>
              <w:rPr>
                <w:rFonts w:ascii="Montserrat" w:hAnsi="Montserrat"/>
                <w:sz w:val="20"/>
                <w:szCs w:val="20"/>
              </w:rPr>
            </w:pPr>
            <w:r w:rsidRPr="009F60EA">
              <w:rPr>
                <w:rFonts w:ascii="Montserrat" w:hAnsi="Montserrat"/>
                <w:sz w:val="20"/>
                <w:szCs w:val="20"/>
              </w:rPr>
              <w:t>16</w:t>
            </w:r>
          </w:p>
        </w:tc>
        <w:tc>
          <w:tcPr>
            <w:tcW w:w="2733" w:type="dxa"/>
            <w:vAlign w:val="center"/>
          </w:tcPr>
          <w:p w14:paraId="01531042"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RW2000152671448193</w:t>
            </w:r>
          </w:p>
        </w:tc>
        <w:tc>
          <w:tcPr>
            <w:tcW w:w="3564" w:type="dxa"/>
            <w:vAlign w:val="center"/>
          </w:tcPr>
          <w:p w14:paraId="6AA369B3" w14:textId="77777777" w:rsidR="004D4C80" w:rsidRPr="009F60EA" w:rsidRDefault="004D4C80" w:rsidP="009912AB">
            <w:pPr>
              <w:rPr>
                <w:rFonts w:ascii="Montserrat" w:hAnsi="Montserrat"/>
                <w:sz w:val="20"/>
                <w:szCs w:val="20"/>
              </w:rPr>
            </w:pPr>
            <w:proofErr w:type="spellStart"/>
            <w:r w:rsidRPr="009F60EA">
              <w:rPr>
                <w:rFonts w:ascii="Montserrat" w:hAnsi="Montserrat"/>
                <w:sz w:val="20"/>
                <w:szCs w:val="20"/>
              </w:rPr>
              <w:t>Zielawa</w:t>
            </w:r>
            <w:proofErr w:type="spellEnd"/>
            <w:r w:rsidRPr="009F60EA">
              <w:rPr>
                <w:rFonts w:ascii="Montserrat" w:hAnsi="Montserrat"/>
                <w:sz w:val="20"/>
                <w:szCs w:val="20"/>
              </w:rPr>
              <w:t xml:space="preserve"> do Dopływu spod Niecielina</w:t>
            </w:r>
          </w:p>
        </w:tc>
        <w:tc>
          <w:tcPr>
            <w:tcW w:w="1837" w:type="dxa"/>
            <w:vAlign w:val="center"/>
          </w:tcPr>
          <w:p w14:paraId="1A1ADAF0"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6538B64C" w14:textId="77777777" w:rsidTr="009F60EA">
        <w:tc>
          <w:tcPr>
            <w:tcW w:w="928" w:type="dxa"/>
            <w:vAlign w:val="center"/>
          </w:tcPr>
          <w:p w14:paraId="2D76132A" w14:textId="77777777" w:rsidR="004D4C80" w:rsidRPr="009F60EA" w:rsidRDefault="004D4C80" w:rsidP="009912AB">
            <w:pPr>
              <w:rPr>
                <w:rFonts w:ascii="Montserrat" w:hAnsi="Montserrat"/>
                <w:sz w:val="20"/>
                <w:szCs w:val="20"/>
              </w:rPr>
            </w:pPr>
            <w:r w:rsidRPr="009F60EA">
              <w:rPr>
                <w:rFonts w:ascii="Montserrat" w:hAnsi="Montserrat"/>
                <w:sz w:val="20"/>
                <w:szCs w:val="20"/>
              </w:rPr>
              <w:t>17</w:t>
            </w:r>
          </w:p>
        </w:tc>
        <w:tc>
          <w:tcPr>
            <w:tcW w:w="2733" w:type="dxa"/>
            <w:vAlign w:val="center"/>
          </w:tcPr>
          <w:p w14:paraId="25C9F6BF"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RW200015267144989</w:t>
            </w:r>
          </w:p>
        </w:tc>
        <w:tc>
          <w:tcPr>
            <w:tcW w:w="3564" w:type="dxa"/>
            <w:vAlign w:val="center"/>
          </w:tcPr>
          <w:p w14:paraId="500BB19C" w14:textId="77777777" w:rsidR="004D4C80" w:rsidRPr="009F60EA" w:rsidRDefault="004D4C80" w:rsidP="009912AB">
            <w:pPr>
              <w:rPr>
                <w:rFonts w:ascii="Montserrat" w:hAnsi="Montserrat"/>
                <w:sz w:val="20"/>
                <w:szCs w:val="20"/>
              </w:rPr>
            </w:pPr>
            <w:r w:rsidRPr="009F60EA">
              <w:rPr>
                <w:rFonts w:ascii="Montserrat" w:hAnsi="Montserrat"/>
                <w:sz w:val="20"/>
                <w:szCs w:val="20"/>
              </w:rPr>
              <w:t>Czapelka</w:t>
            </w:r>
          </w:p>
        </w:tc>
        <w:tc>
          <w:tcPr>
            <w:tcW w:w="1837" w:type="dxa"/>
            <w:vAlign w:val="center"/>
          </w:tcPr>
          <w:p w14:paraId="6BA99EA9"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4F377B22" w14:textId="77777777" w:rsidTr="009F60EA">
        <w:tc>
          <w:tcPr>
            <w:tcW w:w="928" w:type="dxa"/>
            <w:vAlign w:val="center"/>
          </w:tcPr>
          <w:p w14:paraId="4BB67A05" w14:textId="77777777" w:rsidR="004D4C80" w:rsidRPr="009F60EA" w:rsidRDefault="004D4C80" w:rsidP="009912AB">
            <w:pPr>
              <w:rPr>
                <w:rFonts w:ascii="Montserrat" w:hAnsi="Montserrat"/>
                <w:sz w:val="20"/>
                <w:szCs w:val="20"/>
              </w:rPr>
            </w:pPr>
            <w:r w:rsidRPr="009F60EA">
              <w:rPr>
                <w:rFonts w:ascii="Montserrat" w:hAnsi="Montserrat"/>
                <w:sz w:val="20"/>
                <w:szCs w:val="20"/>
              </w:rPr>
              <w:t>18</w:t>
            </w:r>
          </w:p>
        </w:tc>
        <w:tc>
          <w:tcPr>
            <w:tcW w:w="2733" w:type="dxa"/>
            <w:vAlign w:val="center"/>
          </w:tcPr>
          <w:p w14:paraId="3273E7AF"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RW20001526714818</w:t>
            </w:r>
          </w:p>
        </w:tc>
        <w:tc>
          <w:tcPr>
            <w:tcW w:w="3564" w:type="dxa"/>
            <w:vAlign w:val="center"/>
          </w:tcPr>
          <w:p w14:paraId="238C048F" w14:textId="77777777" w:rsidR="004D4C80" w:rsidRPr="009F60EA" w:rsidRDefault="004D4C80" w:rsidP="009912AB">
            <w:pPr>
              <w:rPr>
                <w:rFonts w:ascii="Montserrat" w:hAnsi="Montserrat"/>
                <w:sz w:val="20"/>
                <w:szCs w:val="20"/>
              </w:rPr>
            </w:pPr>
            <w:r w:rsidRPr="009F60EA">
              <w:rPr>
                <w:rFonts w:ascii="Montserrat" w:hAnsi="Montserrat"/>
                <w:sz w:val="20"/>
                <w:szCs w:val="20"/>
              </w:rPr>
              <w:t>Helenka</w:t>
            </w:r>
          </w:p>
        </w:tc>
        <w:tc>
          <w:tcPr>
            <w:tcW w:w="1837" w:type="dxa"/>
            <w:vAlign w:val="center"/>
          </w:tcPr>
          <w:p w14:paraId="4D97AF93"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31F425CC" w14:textId="77777777" w:rsidTr="009F60EA">
        <w:tc>
          <w:tcPr>
            <w:tcW w:w="928" w:type="dxa"/>
            <w:vAlign w:val="center"/>
          </w:tcPr>
          <w:p w14:paraId="1E7BB44D" w14:textId="77777777" w:rsidR="004D4C80" w:rsidRPr="009F60EA" w:rsidRDefault="004D4C80" w:rsidP="009912AB">
            <w:pPr>
              <w:rPr>
                <w:rFonts w:ascii="Montserrat" w:hAnsi="Montserrat"/>
                <w:sz w:val="20"/>
                <w:szCs w:val="20"/>
              </w:rPr>
            </w:pPr>
            <w:r w:rsidRPr="009F60EA">
              <w:rPr>
                <w:rFonts w:ascii="Montserrat" w:hAnsi="Montserrat"/>
                <w:sz w:val="20"/>
                <w:szCs w:val="20"/>
              </w:rPr>
              <w:lastRenderedPageBreak/>
              <w:t>19</w:t>
            </w:r>
          </w:p>
        </w:tc>
        <w:tc>
          <w:tcPr>
            <w:tcW w:w="2733" w:type="dxa"/>
            <w:vAlign w:val="center"/>
          </w:tcPr>
          <w:p w14:paraId="0AC0A580" w14:textId="77777777" w:rsidR="004D4C80" w:rsidRPr="009F60EA" w:rsidRDefault="004D4C80" w:rsidP="009912AB">
            <w:pPr>
              <w:rPr>
                <w:rFonts w:ascii="Montserrat" w:hAnsi="Montserrat"/>
                <w:sz w:val="20"/>
                <w:szCs w:val="20"/>
              </w:rPr>
            </w:pPr>
            <w:r w:rsidRPr="009F60EA">
              <w:rPr>
                <w:rFonts w:ascii="Montserrat" w:hAnsi="Montserrat"/>
                <w:sz w:val="20"/>
                <w:szCs w:val="20"/>
              </w:rPr>
              <w:t>RW2000152671484179</w:t>
            </w:r>
          </w:p>
        </w:tc>
        <w:tc>
          <w:tcPr>
            <w:tcW w:w="3564" w:type="dxa"/>
            <w:vAlign w:val="center"/>
          </w:tcPr>
          <w:p w14:paraId="1B99C378" w14:textId="77777777" w:rsidR="004D4C80" w:rsidRPr="009F60EA" w:rsidRDefault="004D4C80" w:rsidP="009912AB">
            <w:pPr>
              <w:rPr>
                <w:rFonts w:ascii="Montserrat" w:hAnsi="Montserrat"/>
                <w:sz w:val="20"/>
                <w:szCs w:val="20"/>
              </w:rPr>
            </w:pPr>
            <w:proofErr w:type="spellStart"/>
            <w:r w:rsidRPr="009F60EA">
              <w:rPr>
                <w:rFonts w:ascii="Montserrat" w:hAnsi="Montserrat"/>
                <w:sz w:val="20"/>
                <w:szCs w:val="20"/>
              </w:rPr>
              <w:t>Kostrzyń</w:t>
            </w:r>
            <w:proofErr w:type="spellEnd"/>
            <w:r w:rsidRPr="009F60EA">
              <w:rPr>
                <w:rFonts w:ascii="Montserrat" w:hAnsi="Montserrat"/>
                <w:sz w:val="20"/>
                <w:szCs w:val="20"/>
              </w:rPr>
              <w:t xml:space="preserve"> do Dopływu z Osińskiego</w:t>
            </w:r>
          </w:p>
        </w:tc>
        <w:tc>
          <w:tcPr>
            <w:tcW w:w="1837" w:type="dxa"/>
            <w:vAlign w:val="center"/>
          </w:tcPr>
          <w:p w14:paraId="74EC8D42"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54CE3138" w14:textId="77777777" w:rsidTr="009F60EA">
        <w:tc>
          <w:tcPr>
            <w:tcW w:w="928" w:type="dxa"/>
            <w:vAlign w:val="center"/>
          </w:tcPr>
          <w:p w14:paraId="7E5AD0A8" w14:textId="77777777" w:rsidR="004D4C80" w:rsidRPr="009F60EA" w:rsidRDefault="004D4C80" w:rsidP="009912AB">
            <w:pPr>
              <w:rPr>
                <w:rFonts w:ascii="Montserrat" w:hAnsi="Montserrat"/>
                <w:sz w:val="20"/>
                <w:szCs w:val="20"/>
              </w:rPr>
            </w:pPr>
            <w:r w:rsidRPr="009F60EA">
              <w:rPr>
                <w:rFonts w:ascii="Montserrat" w:hAnsi="Montserrat"/>
                <w:sz w:val="20"/>
                <w:szCs w:val="20"/>
              </w:rPr>
              <w:t>20</w:t>
            </w:r>
          </w:p>
        </w:tc>
        <w:tc>
          <w:tcPr>
            <w:tcW w:w="2733" w:type="dxa"/>
            <w:vAlign w:val="center"/>
          </w:tcPr>
          <w:p w14:paraId="7D03BD28" w14:textId="77777777" w:rsidR="004D4C80" w:rsidRPr="009F60EA" w:rsidRDefault="004D4C80" w:rsidP="009912AB">
            <w:pPr>
              <w:rPr>
                <w:rFonts w:ascii="Montserrat" w:hAnsi="Montserrat"/>
                <w:sz w:val="20"/>
                <w:szCs w:val="20"/>
              </w:rPr>
            </w:pPr>
            <w:r w:rsidRPr="009F60EA">
              <w:rPr>
                <w:rFonts w:ascii="Montserrat" w:hAnsi="Montserrat"/>
                <w:sz w:val="20"/>
                <w:szCs w:val="20"/>
              </w:rPr>
              <w:t>RW200016267144889</w:t>
            </w:r>
          </w:p>
        </w:tc>
        <w:tc>
          <w:tcPr>
            <w:tcW w:w="3564" w:type="dxa"/>
            <w:vAlign w:val="center"/>
          </w:tcPr>
          <w:p w14:paraId="137C98C0" w14:textId="77777777" w:rsidR="004D4C80" w:rsidRPr="009F60EA" w:rsidRDefault="004D4C80" w:rsidP="009912AB">
            <w:pPr>
              <w:rPr>
                <w:rFonts w:ascii="Montserrat" w:hAnsi="Montserrat"/>
                <w:sz w:val="20"/>
                <w:szCs w:val="20"/>
              </w:rPr>
            </w:pPr>
            <w:r w:rsidRPr="009F60EA">
              <w:rPr>
                <w:rFonts w:ascii="Montserrat" w:hAnsi="Montserrat"/>
                <w:sz w:val="20"/>
                <w:szCs w:val="20"/>
              </w:rPr>
              <w:t>Lutnia od Strugi do ujścia</w:t>
            </w:r>
          </w:p>
        </w:tc>
        <w:tc>
          <w:tcPr>
            <w:tcW w:w="1837" w:type="dxa"/>
            <w:vAlign w:val="center"/>
          </w:tcPr>
          <w:p w14:paraId="2DFCC2E9"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rsidRPr="009F60EA" w14:paraId="3BC57B3C" w14:textId="77777777" w:rsidTr="009F60EA">
        <w:tc>
          <w:tcPr>
            <w:tcW w:w="928" w:type="dxa"/>
            <w:vAlign w:val="center"/>
          </w:tcPr>
          <w:p w14:paraId="0543239D" w14:textId="77777777" w:rsidR="004D4C80" w:rsidRPr="009F60EA" w:rsidRDefault="004D4C80" w:rsidP="009912AB">
            <w:pPr>
              <w:rPr>
                <w:rFonts w:ascii="Montserrat" w:hAnsi="Montserrat"/>
                <w:sz w:val="20"/>
                <w:szCs w:val="20"/>
              </w:rPr>
            </w:pPr>
            <w:r w:rsidRPr="009F60EA">
              <w:rPr>
                <w:rFonts w:ascii="Montserrat" w:hAnsi="Montserrat"/>
                <w:sz w:val="20"/>
                <w:szCs w:val="20"/>
              </w:rPr>
              <w:t>21</w:t>
            </w:r>
          </w:p>
        </w:tc>
        <w:tc>
          <w:tcPr>
            <w:tcW w:w="2733" w:type="dxa"/>
            <w:vAlign w:val="center"/>
          </w:tcPr>
          <w:p w14:paraId="7BB9F195" w14:textId="77777777" w:rsidR="004D4C80" w:rsidRPr="009F60EA" w:rsidRDefault="004D4C80" w:rsidP="009912AB">
            <w:pPr>
              <w:rPr>
                <w:rFonts w:ascii="Montserrat" w:hAnsi="Montserrat"/>
                <w:sz w:val="20"/>
                <w:szCs w:val="20"/>
              </w:rPr>
            </w:pPr>
            <w:r w:rsidRPr="009F60EA">
              <w:rPr>
                <w:rFonts w:ascii="Montserrat" w:hAnsi="Montserrat"/>
                <w:sz w:val="20"/>
                <w:szCs w:val="20"/>
              </w:rPr>
              <w:t>RW2000162671471299</w:t>
            </w:r>
          </w:p>
        </w:tc>
        <w:tc>
          <w:tcPr>
            <w:tcW w:w="3564" w:type="dxa"/>
            <w:vAlign w:val="center"/>
          </w:tcPr>
          <w:p w14:paraId="2775E022" w14:textId="77777777" w:rsidR="004D4C80" w:rsidRPr="009F60EA" w:rsidRDefault="004D4C80" w:rsidP="009912AB">
            <w:pPr>
              <w:rPr>
                <w:rFonts w:ascii="Montserrat" w:hAnsi="Montserrat"/>
                <w:sz w:val="20"/>
                <w:szCs w:val="20"/>
              </w:rPr>
            </w:pPr>
            <w:r w:rsidRPr="009F60EA">
              <w:rPr>
                <w:rFonts w:ascii="Montserrat" w:hAnsi="Montserrat"/>
                <w:sz w:val="20"/>
                <w:szCs w:val="20"/>
              </w:rPr>
              <w:t>Cetynia od Okna do ujścia</w:t>
            </w:r>
          </w:p>
        </w:tc>
        <w:tc>
          <w:tcPr>
            <w:tcW w:w="1837" w:type="dxa"/>
            <w:vAlign w:val="center"/>
          </w:tcPr>
          <w:p w14:paraId="70244DB1"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bl>
    <w:p w14:paraId="2215710F" w14:textId="77777777" w:rsidR="004D4C80" w:rsidRPr="009F60EA" w:rsidRDefault="004D4C80" w:rsidP="004D4C80">
      <w:pPr>
        <w:rPr>
          <w:rFonts w:ascii="Montserrat" w:hAnsi="Montserrat"/>
        </w:rPr>
      </w:pPr>
      <w:r w:rsidRPr="009F60EA">
        <w:rPr>
          <w:rFonts w:ascii="Montserrat" w:hAnsi="Montserrat"/>
        </w:rPr>
        <w:br w:type="page"/>
      </w:r>
    </w:p>
    <w:p w14:paraId="2B9F1222" w14:textId="77777777" w:rsidR="004D4C80" w:rsidRPr="009F60EA" w:rsidRDefault="004D4C80" w:rsidP="009F60EA">
      <w:pPr>
        <w:pStyle w:val="Tytuakapitu"/>
        <w:rPr>
          <w:sz w:val="28"/>
          <w:szCs w:val="28"/>
        </w:rPr>
      </w:pPr>
      <w:bookmarkStart w:id="1" w:name="_Toc191883376"/>
      <w:r w:rsidRPr="009F60EA">
        <w:rPr>
          <w:sz w:val="28"/>
          <w:szCs w:val="28"/>
        </w:rPr>
        <w:lastRenderedPageBreak/>
        <w:t xml:space="preserve">Analiza </w:t>
      </w:r>
      <w:proofErr w:type="spellStart"/>
      <w:r w:rsidRPr="009F60EA">
        <w:rPr>
          <w:sz w:val="28"/>
          <w:szCs w:val="28"/>
        </w:rPr>
        <w:t>IIaPGW</w:t>
      </w:r>
      <w:proofErr w:type="spellEnd"/>
      <w:r w:rsidRPr="009F60EA">
        <w:rPr>
          <w:sz w:val="28"/>
          <w:szCs w:val="28"/>
        </w:rPr>
        <w:t xml:space="preserve"> pod kątem działań 04.05</w:t>
      </w:r>
      <w:bookmarkEnd w:id="1"/>
    </w:p>
    <w:p w14:paraId="3846FA63"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 xml:space="preserve">Działanie RWHM0405 - Analiza sposobu przeprowadzenia renaturyzacji koryta cieku oraz realizacja działań na podstawie przeprowadzonej analizy (do 2027 r.) zostało w II </w:t>
      </w:r>
      <w:proofErr w:type="spellStart"/>
      <w:r w:rsidRPr="009F60EA">
        <w:rPr>
          <w:rFonts w:ascii="Montserrat" w:hAnsi="Montserrat"/>
          <w:sz w:val="22"/>
          <w:szCs w:val="22"/>
        </w:rPr>
        <w:t>aPGW</w:t>
      </w:r>
      <w:proofErr w:type="spellEnd"/>
      <w:r w:rsidRPr="009F60EA">
        <w:rPr>
          <w:rFonts w:ascii="Montserrat" w:hAnsi="Montserrat"/>
          <w:sz w:val="22"/>
          <w:szCs w:val="22"/>
        </w:rPr>
        <w:t xml:space="preserve"> zaplanowane dla 2 JCWP w regionie wodnym Bugu, w których jednocześnie zaplanowano w projekcie PUW prowadzenie działań utrzymaniowych.</w:t>
      </w:r>
    </w:p>
    <w:p w14:paraId="16008481"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Przedmiotowa analiza sposobu przeprowadzenia renaturyzacji koryta cieku nie stanowi przedmiotu PUW. Przypadki odrzucenia planowanych działań utrzymaniowych na przedmiotowych odcinkach (biorąc pod uwagę inne uwarunkowania zgodnie z przyjętą metodyką postępowania dla opracowania PUW) wpisują się w kierunek samoistnej renaturyzacji cieków. Jednak ze względu na potrzebę zminimalizowania możliwych negatywnych oddziaływań jakie mogą wystąpić w wyniku realizacji utrzymania wód, uwzględniając przyszłe plany renaturyzacji tych cieków, wprowadzono jako obligatoryjne do stosowania dla każdego odcinka wód, dodatkowe uwarunkowania prowadzenia działań utrzymaniowych (tzw. działania minimalizujące).</w:t>
      </w:r>
    </w:p>
    <w:p w14:paraId="2CE808DB" w14:textId="77777777" w:rsidR="004D4C80" w:rsidRPr="009F60EA" w:rsidRDefault="004D4C80" w:rsidP="004D4C80">
      <w:pPr>
        <w:jc w:val="both"/>
        <w:rPr>
          <w:rFonts w:ascii="Montserrat" w:hAnsi="Montserrat"/>
          <w:sz w:val="22"/>
          <w:szCs w:val="22"/>
        </w:rPr>
      </w:pPr>
      <w:r w:rsidRPr="009F60EA">
        <w:rPr>
          <w:rFonts w:ascii="Montserrat" w:hAnsi="Montserrat"/>
          <w:sz w:val="22"/>
          <w:szCs w:val="22"/>
        </w:rPr>
        <w:t>Poniższe zestawienie tabelaryczne przedstawia listę JCWP, w których zaplanowano działanie RWHM0405 oraz w których planowane są działania utrzymaniowe w aktualnej wersji projektu PUW.</w:t>
      </w:r>
    </w:p>
    <w:tbl>
      <w:tblPr>
        <w:tblStyle w:val="Tabela-Siatka"/>
        <w:tblW w:w="0" w:type="auto"/>
        <w:tblLook w:val="04A0" w:firstRow="1" w:lastRow="0" w:firstColumn="1" w:lastColumn="0" w:noHBand="0" w:noVBand="1"/>
      </w:tblPr>
      <w:tblGrid>
        <w:gridCol w:w="928"/>
        <w:gridCol w:w="2733"/>
        <w:gridCol w:w="2996"/>
        <w:gridCol w:w="2403"/>
      </w:tblGrid>
      <w:tr w:rsidR="004D4C80" w14:paraId="22481AED" w14:textId="77777777" w:rsidTr="009F60EA">
        <w:tc>
          <w:tcPr>
            <w:tcW w:w="928" w:type="dxa"/>
            <w:vAlign w:val="center"/>
          </w:tcPr>
          <w:p w14:paraId="5CA871AE" w14:textId="77777777" w:rsidR="004D4C80" w:rsidRPr="009F60EA" w:rsidRDefault="004D4C80" w:rsidP="009F60EA">
            <w:pPr>
              <w:jc w:val="center"/>
              <w:rPr>
                <w:rFonts w:ascii="Montserrat" w:hAnsi="Montserrat"/>
                <w:b/>
                <w:bCs/>
                <w:sz w:val="20"/>
                <w:szCs w:val="20"/>
              </w:rPr>
            </w:pPr>
            <w:r w:rsidRPr="009F60EA">
              <w:rPr>
                <w:rFonts w:ascii="Montserrat" w:hAnsi="Montserrat"/>
                <w:b/>
                <w:bCs/>
                <w:sz w:val="20"/>
                <w:szCs w:val="20"/>
              </w:rPr>
              <w:t>Lp.</w:t>
            </w:r>
          </w:p>
        </w:tc>
        <w:tc>
          <w:tcPr>
            <w:tcW w:w="2733" w:type="dxa"/>
            <w:vAlign w:val="center"/>
          </w:tcPr>
          <w:p w14:paraId="451DFBEC" w14:textId="77777777" w:rsidR="004D4C80" w:rsidRPr="009F60EA" w:rsidRDefault="004D4C80" w:rsidP="009F60EA">
            <w:pPr>
              <w:jc w:val="center"/>
              <w:rPr>
                <w:rFonts w:ascii="Montserrat" w:hAnsi="Montserrat"/>
                <w:b/>
                <w:bCs/>
                <w:sz w:val="20"/>
                <w:szCs w:val="20"/>
              </w:rPr>
            </w:pPr>
            <w:r w:rsidRPr="009F60EA">
              <w:rPr>
                <w:rFonts w:ascii="Montserrat" w:hAnsi="Montserrat"/>
                <w:b/>
                <w:bCs/>
                <w:sz w:val="20"/>
                <w:szCs w:val="20"/>
              </w:rPr>
              <w:t>Kod JCWP</w:t>
            </w:r>
          </w:p>
        </w:tc>
        <w:tc>
          <w:tcPr>
            <w:tcW w:w="2997" w:type="dxa"/>
            <w:vAlign w:val="center"/>
          </w:tcPr>
          <w:p w14:paraId="2A56732A" w14:textId="77777777" w:rsidR="004D4C80" w:rsidRPr="009F60EA" w:rsidRDefault="004D4C80" w:rsidP="009F60EA">
            <w:pPr>
              <w:jc w:val="center"/>
              <w:rPr>
                <w:rFonts w:ascii="Montserrat" w:hAnsi="Montserrat"/>
                <w:b/>
                <w:bCs/>
                <w:sz w:val="20"/>
                <w:szCs w:val="20"/>
              </w:rPr>
            </w:pPr>
            <w:r w:rsidRPr="009F60EA">
              <w:rPr>
                <w:rFonts w:ascii="Montserrat" w:hAnsi="Montserrat"/>
                <w:b/>
                <w:bCs/>
                <w:sz w:val="20"/>
                <w:szCs w:val="20"/>
              </w:rPr>
              <w:t>Nazwa JCWP</w:t>
            </w:r>
          </w:p>
        </w:tc>
        <w:tc>
          <w:tcPr>
            <w:tcW w:w="2404" w:type="dxa"/>
            <w:vAlign w:val="center"/>
          </w:tcPr>
          <w:p w14:paraId="518CD159" w14:textId="77777777" w:rsidR="004D4C80" w:rsidRPr="009F60EA" w:rsidRDefault="004D4C80" w:rsidP="009F60EA">
            <w:pPr>
              <w:jc w:val="center"/>
              <w:rPr>
                <w:rFonts w:ascii="Montserrat" w:hAnsi="Montserrat"/>
                <w:b/>
                <w:bCs/>
                <w:sz w:val="20"/>
                <w:szCs w:val="20"/>
              </w:rPr>
            </w:pPr>
            <w:r w:rsidRPr="009F60EA">
              <w:rPr>
                <w:rFonts w:ascii="Montserrat" w:hAnsi="Montserrat"/>
                <w:b/>
                <w:bCs/>
                <w:sz w:val="20"/>
                <w:szCs w:val="20"/>
              </w:rPr>
              <w:t>Region wodny</w:t>
            </w:r>
          </w:p>
        </w:tc>
      </w:tr>
      <w:tr w:rsidR="004D4C80" w14:paraId="13776F8D" w14:textId="77777777" w:rsidTr="009F60EA">
        <w:tc>
          <w:tcPr>
            <w:tcW w:w="928" w:type="dxa"/>
            <w:vAlign w:val="center"/>
          </w:tcPr>
          <w:p w14:paraId="433DB689" w14:textId="77777777" w:rsidR="004D4C80" w:rsidRPr="009F60EA" w:rsidRDefault="004D4C80" w:rsidP="009912AB">
            <w:pPr>
              <w:rPr>
                <w:rFonts w:ascii="Montserrat" w:hAnsi="Montserrat"/>
                <w:sz w:val="20"/>
                <w:szCs w:val="20"/>
              </w:rPr>
            </w:pPr>
            <w:r w:rsidRPr="009F60EA">
              <w:rPr>
                <w:rFonts w:ascii="Montserrat" w:hAnsi="Montserrat"/>
                <w:sz w:val="20"/>
                <w:szCs w:val="20"/>
              </w:rPr>
              <w:t>1</w:t>
            </w:r>
          </w:p>
        </w:tc>
        <w:tc>
          <w:tcPr>
            <w:tcW w:w="2733" w:type="dxa"/>
            <w:vAlign w:val="center"/>
          </w:tcPr>
          <w:p w14:paraId="319087B4" w14:textId="77777777" w:rsidR="004D4C80" w:rsidRPr="009F60EA" w:rsidRDefault="004D4C80" w:rsidP="009912AB">
            <w:pPr>
              <w:rPr>
                <w:rFonts w:ascii="Montserrat" w:hAnsi="Montserrat"/>
                <w:sz w:val="20"/>
                <w:szCs w:val="20"/>
              </w:rPr>
            </w:pPr>
            <w:r w:rsidRPr="009F60EA">
              <w:rPr>
                <w:rFonts w:ascii="Montserrat" w:hAnsi="Montserrat"/>
                <w:sz w:val="20"/>
                <w:szCs w:val="20"/>
              </w:rPr>
              <w:t>RW200006267143132</w:t>
            </w:r>
          </w:p>
        </w:tc>
        <w:tc>
          <w:tcPr>
            <w:tcW w:w="2997" w:type="dxa"/>
            <w:vAlign w:val="center"/>
          </w:tcPr>
          <w:p w14:paraId="10B2C761" w14:textId="77777777" w:rsidR="004D4C80" w:rsidRPr="009F60EA" w:rsidRDefault="004D4C80" w:rsidP="009912AB">
            <w:pPr>
              <w:rPr>
                <w:rFonts w:ascii="Montserrat" w:hAnsi="Montserrat"/>
                <w:sz w:val="20"/>
                <w:szCs w:val="20"/>
              </w:rPr>
            </w:pPr>
            <w:r w:rsidRPr="009F60EA">
              <w:rPr>
                <w:rFonts w:ascii="Montserrat" w:hAnsi="Montserrat"/>
                <w:sz w:val="20"/>
                <w:szCs w:val="20"/>
              </w:rPr>
              <w:t xml:space="preserve">Dopływ spod </w:t>
            </w:r>
            <w:proofErr w:type="spellStart"/>
            <w:r w:rsidRPr="009F60EA">
              <w:rPr>
                <w:rFonts w:ascii="Montserrat" w:hAnsi="Montserrat"/>
                <w:sz w:val="20"/>
                <w:szCs w:val="20"/>
              </w:rPr>
              <w:t>Kobla</w:t>
            </w:r>
            <w:proofErr w:type="spellEnd"/>
          </w:p>
        </w:tc>
        <w:tc>
          <w:tcPr>
            <w:tcW w:w="2404" w:type="dxa"/>
            <w:vAlign w:val="center"/>
          </w:tcPr>
          <w:p w14:paraId="3597968D"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r w:rsidR="004D4C80" w14:paraId="0E0397B4" w14:textId="77777777" w:rsidTr="009F60EA">
        <w:tc>
          <w:tcPr>
            <w:tcW w:w="928" w:type="dxa"/>
            <w:vAlign w:val="center"/>
          </w:tcPr>
          <w:p w14:paraId="67FF1CE8" w14:textId="77777777" w:rsidR="004D4C80" w:rsidRPr="009F60EA" w:rsidRDefault="004D4C80" w:rsidP="009912AB">
            <w:pPr>
              <w:rPr>
                <w:rFonts w:ascii="Montserrat" w:hAnsi="Montserrat"/>
                <w:sz w:val="20"/>
                <w:szCs w:val="20"/>
              </w:rPr>
            </w:pPr>
            <w:r w:rsidRPr="009F60EA">
              <w:rPr>
                <w:rFonts w:ascii="Montserrat" w:hAnsi="Montserrat"/>
                <w:sz w:val="20"/>
                <w:szCs w:val="20"/>
              </w:rPr>
              <w:t>2</w:t>
            </w:r>
          </w:p>
        </w:tc>
        <w:tc>
          <w:tcPr>
            <w:tcW w:w="2733" w:type="dxa"/>
            <w:vAlign w:val="center"/>
          </w:tcPr>
          <w:p w14:paraId="4104E253" w14:textId="77777777" w:rsidR="004D4C80" w:rsidRPr="009F60EA" w:rsidRDefault="004D4C80" w:rsidP="009912AB">
            <w:pPr>
              <w:rPr>
                <w:rFonts w:ascii="Montserrat" w:hAnsi="Montserrat"/>
                <w:sz w:val="20"/>
                <w:szCs w:val="20"/>
              </w:rPr>
            </w:pPr>
            <w:r w:rsidRPr="009F60EA">
              <w:rPr>
                <w:rFonts w:ascii="Montserrat" w:hAnsi="Montserrat"/>
                <w:sz w:val="20"/>
                <w:szCs w:val="20"/>
              </w:rPr>
              <w:t>RW20001626714499</w:t>
            </w:r>
          </w:p>
        </w:tc>
        <w:tc>
          <w:tcPr>
            <w:tcW w:w="2997" w:type="dxa"/>
            <w:vAlign w:val="center"/>
          </w:tcPr>
          <w:p w14:paraId="736B4F29" w14:textId="77777777" w:rsidR="004D4C80" w:rsidRPr="009F60EA" w:rsidRDefault="004D4C80" w:rsidP="009912AB">
            <w:pPr>
              <w:rPr>
                <w:rFonts w:ascii="Montserrat" w:hAnsi="Montserrat"/>
                <w:sz w:val="20"/>
                <w:szCs w:val="20"/>
              </w:rPr>
            </w:pPr>
            <w:r w:rsidRPr="009F60EA">
              <w:rPr>
                <w:rFonts w:ascii="Montserrat" w:hAnsi="Montserrat"/>
                <w:sz w:val="20"/>
                <w:szCs w:val="20"/>
              </w:rPr>
              <w:t>Krzna od Krzny Południowej do ujścia</w:t>
            </w:r>
          </w:p>
        </w:tc>
        <w:tc>
          <w:tcPr>
            <w:tcW w:w="2404" w:type="dxa"/>
            <w:vAlign w:val="center"/>
          </w:tcPr>
          <w:p w14:paraId="76C8BCE5" w14:textId="77777777" w:rsidR="004D4C80" w:rsidRPr="009F60EA" w:rsidRDefault="004D4C80" w:rsidP="009912AB">
            <w:pPr>
              <w:rPr>
                <w:rFonts w:ascii="Montserrat" w:hAnsi="Montserrat"/>
                <w:sz w:val="20"/>
                <w:szCs w:val="20"/>
              </w:rPr>
            </w:pPr>
            <w:r w:rsidRPr="009F60EA">
              <w:rPr>
                <w:rFonts w:ascii="Montserrat" w:hAnsi="Montserrat"/>
                <w:sz w:val="20"/>
                <w:szCs w:val="20"/>
              </w:rPr>
              <w:t>Bugu</w:t>
            </w:r>
          </w:p>
        </w:tc>
      </w:tr>
    </w:tbl>
    <w:p w14:paraId="046F42EB" w14:textId="77777777" w:rsidR="004D4C80" w:rsidRDefault="004D4C80">
      <w:pPr>
        <w:rPr>
          <w:rFonts w:ascii="Montserrat" w:hAnsi="Montserrat"/>
        </w:rPr>
      </w:pPr>
    </w:p>
    <w:p w14:paraId="7561138A" w14:textId="77777777" w:rsidR="006D3683" w:rsidRDefault="006D3683">
      <w:pPr>
        <w:rPr>
          <w:rFonts w:ascii="Montserrat" w:hAnsi="Montserrat"/>
        </w:rPr>
      </w:pPr>
    </w:p>
    <w:p w14:paraId="73BA0068" w14:textId="77777777" w:rsidR="006D3683" w:rsidRDefault="006D3683">
      <w:pPr>
        <w:rPr>
          <w:rFonts w:ascii="Montserrat" w:hAnsi="Montserrat"/>
        </w:rPr>
      </w:pPr>
    </w:p>
    <w:p w14:paraId="5E4FFDD0" w14:textId="3DC8F2D3" w:rsidR="006D3683" w:rsidRDefault="006D3683">
      <w:pPr>
        <w:spacing w:line="259" w:lineRule="auto"/>
        <w:rPr>
          <w:rFonts w:ascii="Montserrat" w:hAnsi="Montserrat"/>
        </w:rPr>
      </w:pPr>
      <w:r>
        <w:rPr>
          <w:rFonts w:ascii="Montserrat" w:hAnsi="Montserrat"/>
        </w:rPr>
        <w:br w:type="page"/>
      </w:r>
    </w:p>
    <w:p w14:paraId="7CAD2E4A" w14:textId="228FF42D" w:rsidR="006D3683" w:rsidRPr="00707682" w:rsidRDefault="006D3683" w:rsidP="006D3683">
      <w:pPr>
        <w:pStyle w:val="Tytuakapitu"/>
        <w:rPr>
          <w:sz w:val="28"/>
          <w:szCs w:val="28"/>
        </w:rPr>
      </w:pPr>
      <w:r w:rsidRPr="00707682">
        <w:rPr>
          <w:sz w:val="28"/>
          <w:szCs w:val="28"/>
        </w:rPr>
        <w:lastRenderedPageBreak/>
        <w:t xml:space="preserve">Analiza </w:t>
      </w:r>
      <w:proofErr w:type="spellStart"/>
      <w:r w:rsidRPr="00707682">
        <w:rPr>
          <w:sz w:val="28"/>
          <w:szCs w:val="28"/>
        </w:rPr>
        <w:t>IIaPGW</w:t>
      </w:r>
      <w:proofErr w:type="spellEnd"/>
      <w:r w:rsidRPr="00707682">
        <w:rPr>
          <w:sz w:val="28"/>
          <w:szCs w:val="28"/>
        </w:rPr>
        <w:t xml:space="preserve"> pod kątem działań </w:t>
      </w:r>
      <w:r w:rsidR="00E37FDE" w:rsidRPr="00707682">
        <w:rPr>
          <w:sz w:val="28"/>
          <w:szCs w:val="28"/>
        </w:rPr>
        <w:t>02.01</w:t>
      </w:r>
    </w:p>
    <w:p w14:paraId="1AD5D794" w14:textId="1439502E" w:rsidR="006D3683" w:rsidRPr="00707682" w:rsidRDefault="006D3683" w:rsidP="006D3683">
      <w:pPr>
        <w:jc w:val="both"/>
        <w:rPr>
          <w:rFonts w:ascii="Montserrat" w:hAnsi="Montserrat"/>
          <w:sz w:val="22"/>
          <w:szCs w:val="22"/>
        </w:rPr>
      </w:pPr>
      <w:r w:rsidRPr="00707682">
        <w:rPr>
          <w:rFonts w:ascii="Montserrat" w:hAnsi="Montserrat"/>
          <w:sz w:val="22"/>
          <w:szCs w:val="22"/>
        </w:rPr>
        <w:t xml:space="preserve">Działanie </w:t>
      </w:r>
      <w:r w:rsidR="00E37FDE" w:rsidRPr="00707682">
        <w:rPr>
          <w:rFonts w:ascii="Montserrat" w:hAnsi="Montserrat"/>
          <w:sz w:val="22"/>
          <w:szCs w:val="22"/>
        </w:rPr>
        <w:t>LWHM_02.01</w:t>
      </w:r>
      <w:r w:rsidRPr="00707682">
        <w:rPr>
          <w:rFonts w:ascii="Montserrat" w:hAnsi="Montserrat"/>
          <w:sz w:val="22"/>
          <w:szCs w:val="22"/>
        </w:rPr>
        <w:t xml:space="preserve"> - </w:t>
      </w:r>
      <w:r w:rsidR="00E37FDE" w:rsidRPr="00707682">
        <w:rPr>
          <w:rFonts w:ascii="Montserrat" w:hAnsi="Montserrat"/>
          <w:sz w:val="22"/>
          <w:szCs w:val="22"/>
        </w:rPr>
        <w:t xml:space="preserve">Aktywne kształtowanie stref buforowych w obrębie litoralu polegające na mozaikowym usuwaniu trzcinowisk poza okresem wegetacyjnym i lęgowym, </w:t>
      </w:r>
      <w:r w:rsidRPr="00707682">
        <w:rPr>
          <w:rFonts w:ascii="Montserrat" w:hAnsi="Montserrat"/>
          <w:sz w:val="22"/>
          <w:szCs w:val="22"/>
        </w:rPr>
        <w:t xml:space="preserve">zostało w II </w:t>
      </w:r>
      <w:proofErr w:type="spellStart"/>
      <w:r w:rsidRPr="00707682">
        <w:rPr>
          <w:rFonts w:ascii="Montserrat" w:hAnsi="Montserrat"/>
          <w:sz w:val="22"/>
          <w:szCs w:val="22"/>
        </w:rPr>
        <w:t>aPGW</w:t>
      </w:r>
      <w:proofErr w:type="spellEnd"/>
      <w:r w:rsidRPr="00707682">
        <w:rPr>
          <w:rFonts w:ascii="Montserrat" w:hAnsi="Montserrat"/>
          <w:sz w:val="22"/>
          <w:szCs w:val="22"/>
        </w:rPr>
        <w:t xml:space="preserve"> zaplanowane dla </w:t>
      </w:r>
      <w:r w:rsidR="00E37FDE" w:rsidRPr="00707682">
        <w:rPr>
          <w:rFonts w:ascii="Montserrat" w:hAnsi="Montserrat"/>
          <w:sz w:val="22"/>
          <w:szCs w:val="22"/>
        </w:rPr>
        <w:t>3</w:t>
      </w:r>
      <w:r w:rsidRPr="00707682">
        <w:rPr>
          <w:rFonts w:ascii="Montserrat" w:hAnsi="Montserrat"/>
          <w:sz w:val="22"/>
          <w:szCs w:val="22"/>
        </w:rPr>
        <w:t xml:space="preserve"> JCWP w regionie wodnym Bugu, w których jednocześnie zaplanowano w projekcie PUW prowadzenie działań utrzymaniowych.</w:t>
      </w:r>
    </w:p>
    <w:p w14:paraId="52F5350B" w14:textId="632DCE3C" w:rsidR="004B0174" w:rsidRPr="004B0174" w:rsidRDefault="004B0174" w:rsidP="004B0174">
      <w:pPr>
        <w:jc w:val="both"/>
        <w:rPr>
          <w:rFonts w:ascii="Montserrat" w:hAnsi="Montserrat"/>
          <w:sz w:val="22"/>
          <w:szCs w:val="22"/>
        </w:rPr>
      </w:pPr>
      <w:r w:rsidRPr="004B0174">
        <w:rPr>
          <w:rFonts w:ascii="Montserrat" w:hAnsi="Montserrat"/>
          <w:sz w:val="22"/>
          <w:szCs w:val="22"/>
        </w:rPr>
        <w:t>W ramach prac, przeanalizowano wymagania dotyczące prac r</w:t>
      </w:r>
      <w:r w:rsidR="003C17B6" w:rsidRPr="00707682">
        <w:rPr>
          <w:rFonts w:ascii="Montserrat" w:hAnsi="Montserrat"/>
          <w:sz w:val="22"/>
          <w:szCs w:val="22"/>
        </w:rPr>
        <w:t>e</w:t>
      </w:r>
      <w:r w:rsidRPr="004B0174">
        <w:rPr>
          <w:rFonts w:ascii="Montserrat" w:hAnsi="Montserrat"/>
          <w:sz w:val="22"/>
          <w:szCs w:val="22"/>
        </w:rPr>
        <w:t xml:space="preserve">naturyzacyjnych przypisanych w </w:t>
      </w:r>
      <w:proofErr w:type="spellStart"/>
      <w:r w:rsidRPr="004B0174">
        <w:rPr>
          <w:rFonts w:ascii="Montserrat" w:hAnsi="Montserrat"/>
          <w:sz w:val="22"/>
          <w:szCs w:val="22"/>
        </w:rPr>
        <w:t>IIaPGW</w:t>
      </w:r>
      <w:proofErr w:type="spellEnd"/>
      <w:r w:rsidRPr="004B0174">
        <w:rPr>
          <w:rFonts w:ascii="Montserrat" w:hAnsi="Montserrat"/>
          <w:sz w:val="22"/>
          <w:szCs w:val="22"/>
        </w:rPr>
        <w:t xml:space="preserve"> poszczególnym JCWP</w:t>
      </w:r>
      <w:r w:rsidR="003C17B6" w:rsidRPr="00707682">
        <w:rPr>
          <w:rFonts w:ascii="Montserrat" w:hAnsi="Montserrat"/>
          <w:sz w:val="22"/>
          <w:szCs w:val="22"/>
        </w:rPr>
        <w:t xml:space="preserve"> jeziornym</w:t>
      </w:r>
      <w:r w:rsidRPr="004B0174">
        <w:rPr>
          <w:rFonts w:ascii="Montserrat" w:hAnsi="Montserrat"/>
          <w:sz w:val="22"/>
          <w:szCs w:val="22"/>
        </w:rPr>
        <w:t>. Przegląd miał na celu wykluczenie kolizji z działaniami zaplanowanymi w ramach PUW.</w:t>
      </w:r>
      <w:r w:rsidRPr="00707682">
        <w:rPr>
          <w:rFonts w:ascii="Montserrat" w:hAnsi="Montserrat"/>
          <w:sz w:val="22"/>
          <w:szCs w:val="22"/>
        </w:rPr>
        <w:t xml:space="preserve"> W odniesieniu do wskazanych</w:t>
      </w:r>
      <w:r w:rsidR="003609C8">
        <w:rPr>
          <w:rFonts w:ascii="Montserrat" w:hAnsi="Montserrat"/>
          <w:sz w:val="22"/>
          <w:szCs w:val="22"/>
        </w:rPr>
        <w:t xml:space="preserve"> poniżej</w:t>
      </w:r>
      <w:r w:rsidRPr="00707682">
        <w:rPr>
          <w:rFonts w:ascii="Montserrat" w:hAnsi="Montserrat"/>
          <w:sz w:val="22"/>
          <w:szCs w:val="22"/>
        </w:rPr>
        <w:t xml:space="preserve"> JCWP jeziornych, nie stwierdzono </w:t>
      </w:r>
      <w:r w:rsidR="003C17B6" w:rsidRPr="00707682">
        <w:rPr>
          <w:rFonts w:ascii="Montserrat" w:hAnsi="Montserrat"/>
          <w:sz w:val="22"/>
          <w:szCs w:val="22"/>
        </w:rPr>
        <w:t xml:space="preserve">kolizji </w:t>
      </w:r>
      <w:r w:rsidR="00A26BA0" w:rsidRPr="00707682">
        <w:rPr>
          <w:rFonts w:ascii="Montserrat" w:hAnsi="Montserrat"/>
          <w:sz w:val="22"/>
          <w:szCs w:val="22"/>
        </w:rPr>
        <w:t>działań</w:t>
      </w:r>
      <w:r w:rsidR="003C17B6" w:rsidRPr="00707682">
        <w:rPr>
          <w:rFonts w:ascii="Montserrat" w:hAnsi="Montserrat"/>
          <w:sz w:val="22"/>
          <w:szCs w:val="22"/>
        </w:rPr>
        <w:t xml:space="preserve"> renaturyzacyjnych z </w:t>
      </w:r>
      <w:r w:rsidR="00A26BA0" w:rsidRPr="00707682">
        <w:rPr>
          <w:rFonts w:ascii="Montserrat" w:hAnsi="Montserrat"/>
          <w:sz w:val="22"/>
          <w:szCs w:val="22"/>
        </w:rPr>
        <w:t>planowanymi działaniami</w:t>
      </w:r>
      <w:r w:rsidR="003C17B6" w:rsidRPr="00707682">
        <w:rPr>
          <w:rFonts w:ascii="Montserrat" w:hAnsi="Montserrat"/>
          <w:sz w:val="22"/>
          <w:szCs w:val="22"/>
        </w:rPr>
        <w:t xml:space="preserve"> utrzymaniowymi, przy uwzględnieniu </w:t>
      </w:r>
      <w:r w:rsidR="00A26BA0" w:rsidRPr="00707682">
        <w:rPr>
          <w:rFonts w:ascii="Montserrat" w:hAnsi="Montserrat"/>
          <w:sz w:val="22"/>
          <w:szCs w:val="22"/>
        </w:rPr>
        <w:t>stosowania</w:t>
      </w:r>
      <w:r w:rsidR="003C17B6" w:rsidRPr="00707682">
        <w:rPr>
          <w:rFonts w:ascii="Montserrat" w:hAnsi="Montserrat"/>
          <w:sz w:val="22"/>
          <w:szCs w:val="22"/>
        </w:rPr>
        <w:t xml:space="preserve"> </w:t>
      </w:r>
      <w:r w:rsidR="003C17B6" w:rsidRPr="00707682">
        <w:rPr>
          <w:rFonts w:ascii="Montserrat" w:hAnsi="Montserrat"/>
          <w:sz w:val="22"/>
          <w:szCs w:val="22"/>
        </w:rPr>
        <w:t>dodatkow</w:t>
      </w:r>
      <w:r w:rsidR="003C17B6" w:rsidRPr="00707682">
        <w:rPr>
          <w:rFonts w:ascii="Montserrat" w:hAnsi="Montserrat"/>
          <w:sz w:val="22"/>
          <w:szCs w:val="22"/>
        </w:rPr>
        <w:t>ych</w:t>
      </w:r>
      <w:r w:rsidR="003C17B6" w:rsidRPr="00707682">
        <w:rPr>
          <w:rFonts w:ascii="Montserrat" w:hAnsi="Montserrat"/>
          <w:sz w:val="22"/>
          <w:szCs w:val="22"/>
        </w:rPr>
        <w:t xml:space="preserve"> uwarunkowa</w:t>
      </w:r>
      <w:r w:rsidR="003C17B6" w:rsidRPr="00707682">
        <w:rPr>
          <w:rFonts w:ascii="Montserrat" w:hAnsi="Montserrat"/>
          <w:sz w:val="22"/>
          <w:szCs w:val="22"/>
        </w:rPr>
        <w:t xml:space="preserve">ń </w:t>
      </w:r>
      <w:r w:rsidR="003C17B6" w:rsidRPr="00707682">
        <w:rPr>
          <w:rFonts w:ascii="Montserrat" w:hAnsi="Montserrat"/>
          <w:sz w:val="22"/>
          <w:szCs w:val="22"/>
        </w:rPr>
        <w:t>prowadzenia działań utrzymaniowych (tzw. działa</w:t>
      </w:r>
      <w:r w:rsidR="003C17B6" w:rsidRPr="00707682">
        <w:rPr>
          <w:rFonts w:ascii="Montserrat" w:hAnsi="Montserrat"/>
          <w:sz w:val="22"/>
          <w:szCs w:val="22"/>
        </w:rPr>
        <w:t>ń</w:t>
      </w:r>
      <w:r w:rsidR="003C17B6" w:rsidRPr="00707682">
        <w:rPr>
          <w:rFonts w:ascii="Montserrat" w:hAnsi="Montserrat"/>
          <w:sz w:val="22"/>
          <w:szCs w:val="22"/>
        </w:rPr>
        <w:t xml:space="preserve"> minimalizując</w:t>
      </w:r>
      <w:r w:rsidR="003C17B6" w:rsidRPr="00707682">
        <w:rPr>
          <w:rFonts w:ascii="Montserrat" w:hAnsi="Montserrat"/>
          <w:sz w:val="22"/>
          <w:szCs w:val="22"/>
        </w:rPr>
        <w:t>ych</w:t>
      </w:r>
      <w:r w:rsidR="003C17B6" w:rsidRPr="00707682">
        <w:rPr>
          <w:rFonts w:ascii="Montserrat" w:hAnsi="Montserrat"/>
          <w:sz w:val="22"/>
          <w:szCs w:val="22"/>
        </w:rPr>
        <w:t>).</w:t>
      </w:r>
    </w:p>
    <w:p w14:paraId="000A99B7" w14:textId="3E047BE9" w:rsidR="006D3683" w:rsidRPr="00707682" w:rsidRDefault="006D3683" w:rsidP="006D3683">
      <w:pPr>
        <w:jc w:val="both"/>
        <w:rPr>
          <w:rFonts w:ascii="Montserrat" w:hAnsi="Montserrat"/>
          <w:sz w:val="22"/>
          <w:szCs w:val="22"/>
        </w:rPr>
      </w:pPr>
      <w:r w:rsidRPr="00707682">
        <w:rPr>
          <w:rFonts w:ascii="Montserrat" w:hAnsi="Montserrat"/>
          <w:sz w:val="22"/>
          <w:szCs w:val="22"/>
        </w:rPr>
        <w:t xml:space="preserve">Poniższe zestawienie tabelaryczne przedstawia listę JCWP, w których zaplanowano działanie </w:t>
      </w:r>
      <w:r w:rsidR="00E37FDE" w:rsidRPr="00707682">
        <w:rPr>
          <w:rFonts w:ascii="Montserrat" w:hAnsi="Montserrat"/>
          <w:sz w:val="22"/>
          <w:szCs w:val="22"/>
        </w:rPr>
        <w:t xml:space="preserve">LWHM_02.01 </w:t>
      </w:r>
      <w:r w:rsidRPr="00707682">
        <w:rPr>
          <w:rFonts w:ascii="Montserrat" w:hAnsi="Montserrat"/>
          <w:sz w:val="22"/>
          <w:szCs w:val="22"/>
        </w:rPr>
        <w:t>oraz w których planowane są działania utrzymaniowe w aktualnej wersji projektu PUW.</w:t>
      </w:r>
    </w:p>
    <w:tbl>
      <w:tblPr>
        <w:tblStyle w:val="Tabela-Siatka"/>
        <w:tblW w:w="0" w:type="auto"/>
        <w:tblLook w:val="04A0" w:firstRow="1" w:lastRow="0" w:firstColumn="1" w:lastColumn="0" w:noHBand="0" w:noVBand="1"/>
      </w:tblPr>
      <w:tblGrid>
        <w:gridCol w:w="928"/>
        <w:gridCol w:w="2732"/>
        <w:gridCol w:w="2996"/>
        <w:gridCol w:w="2404"/>
      </w:tblGrid>
      <w:tr w:rsidR="006D3683" w:rsidRPr="00707682" w14:paraId="067D4393" w14:textId="77777777" w:rsidTr="00E37FDE">
        <w:tc>
          <w:tcPr>
            <w:tcW w:w="928" w:type="dxa"/>
            <w:vAlign w:val="center"/>
          </w:tcPr>
          <w:p w14:paraId="31B7B34F" w14:textId="77777777" w:rsidR="006D3683" w:rsidRPr="00707682" w:rsidRDefault="006D3683" w:rsidP="009912AB">
            <w:pPr>
              <w:jc w:val="center"/>
              <w:rPr>
                <w:rFonts w:ascii="Montserrat" w:hAnsi="Montserrat"/>
                <w:b/>
                <w:bCs/>
                <w:sz w:val="20"/>
                <w:szCs w:val="20"/>
              </w:rPr>
            </w:pPr>
            <w:r w:rsidRPr="00707682">
              <w:rPr>
                <w:rFonts w:ascii="Montserrat" w:hAnsi="Montserrat"/>
                <w:b/>
                <w:bCs/>
                <w:sz w:val="20"/>
                <w:szCs w:val="20"/>
              </w:rPr>
              <w:t>Lp.</w:t>
            </w:r>
          </w:p>
        </w:tc>
        <w:tc>
          <w:tcPr>
            <w:tcW w:w="2732" w:type="dxa"/>
            <w:vAlign w:val="center"/>
          </w:tcPr>
          <w:p w14:paraId="6F66AF85" w14:textId="77777777" w:rsidR="006D3683" w:rsidRPr="00707682" w:rsidRDefault="006D3683" w:rsidP="009912AB">
            <w:pPr>
              <w:jc w:val="center"/>
              <w:rPr>
                <w:rFonts w:ascii="Montserrat" w:hAnsi="Montserrat"/>
                <w:b/>
                <w:bCs/>
                <w:sz w:val="20"/>
                <w:szCs w:val="20"/>
              </w:rPr>
            </w:pPr>
            <w:r w:rsidRPr="00707682">
              <w:rPr>
                <w:rFonts w:ascii="Montserrat" w:hAnsi="Montserrat"/>
                <w:b/>
                <w:bCs/>
                <w:sz w:val="20"/>
                <w:szCs w:val="20"/>
              </w:rPr>
              <w:t>Kod JCWP</w:t>
            </w:r>
          </w:p>
        </w:tc>
        <w:tc>
          <w:tcPr>
            <w:tcW w:w="2996" w:type="dxa"/>
            <w:vAlign w:val="center"/>
          </w:tcPr>
          <w:p w14:paraId="51687647" w14:textId="77777777" w:rsidR="006D3683" w:rsidRPr="00707682" w:rsidRDefault="006D3683" w:rsidP="009912AB">
            <w:pPr>
              <w:jc w:val="center"/>
              <w:rPr>
                <w:rFonts w:ascii="Montserrat" w:hAnsi="Montserrat"/>
                <w:b/>
                <w:bCs/>
                <w:sz w:val="20"/>
                <w:szCs w:val="20"/>
              </w:rPr>
            </w:pPr>
            <w:r w:rsidRPr="00707682">
              <w:rPr>
                <w:rFonts w:ascii="Montserrat" w:hAnsi="Montserrat"/>
                <w:b/>
                <w:bCs/>
                <w:sz w:val="20"/>
                <w:szCs w:val="20"/>
              </w:rPr>
              <w:t>Nazwa JCWP</w:t>
            </w:r>
          </w:p>
        </w:tc>
        <w:tc>
          <w:tcPr>
            <w:tcW w:w="2404" w:type="dxa"/>
            <w:vAlign w:val="center"/>
          </w:tcPr>
          <w:p w14:paraId="2F8E7077" w14:textId="77777777" w:rsidR="006D3683" w:rsidRPr="00707682" w:rsidRDefault="006D3683" w:rsidP="009912AB">
            <w:pPr>
              <w:jc w:val="center"/>
              <w:rPr>
                <w:rFonts w:ascii="Montserrat" w:hAnsi="Montserrat"/>
                <w:b/>
                <w:bCs/>
                <w:sz w:val="20"/>
                <w:szCs w:val="20"/>
              </w:rPr>
            </w:pPr>
            <w:r w:rsidRPr="00707682">
              <w:rPr>
                <w:rFonts w:ascii="Montserrat" w:hAnsi="Montserrat"/>
                <w:b/>
                <w:bCs/>
                <w:sz w:val="20"/>
                <w:szCs w:val="20"/>
              </w:rPr>
              <w:t>Region wodny</w:t>
            </w:r>
          </w:p>
        </w:tc>
      </w:tr>
      <w:tr w:rsidR="00E37FDE" w:rsidRPr="00707682" w14:paraId="56E04601" w14:textId="77777777" w:rsidTr="00EE483F">
        <w:tc>
          <w:tcPr>
            <w:tcW w:w="928" w:type="dxa"/>
            <w:vAlign w:val="center"/>
          </w:tcPr>
          <w:p w14:paraId="0E9616AD" w14:textId="77777777" w:rsidR="00E37FDE" w:rsidRPr="00707682" w:rsidRDefault="00E37FDE" w:rsidP="00E37FDE">
            <w:pPr>
              <w:rPr>
                <w:rFonts w:ascii="Montserrat" w:hAnsi="Montserrat"/>
                <w:sz w:val="20"/>
                <w:szCs w:val="20"/>
              </w:rPr>
            </w:pPr>
            <w:r w:rsidRPr="00707682">
              <w:rPr>
                <w:rFonts w:ascii="Montserrat" w:hAnsi="Montserrat"/>
                <w:sz w:val="20"/>
                <w:szCs w:val="20"/>
              </w:rPr>
              <w:t>1</w:t>
            </w:r>
          </w:p>
        </w:tc>
        <w:tc>
          <w:tcPr>
            <w:tcW w:w="2732" w:type="dxa"/>
          </w:tcPr>
          <w:p w14:paraId="2EF0AE22" w14:textId="54A9AACE" w:rsidR="00E37FDE" w:rsidRPr="00707682" w:rsidRDefault="00E37FDE" w:rsidP="00E37FDE">
            <w:pPr>
              <w:rPr>
                <w:rFonts w:ascii="Montserrat" w:hAnsi="Montserrat"/>
                <w:sz w:val="20"/>
                <w:szCs w:val="20"/>
              </w:rPr>
            </w:pPr>
            <w:r w:rsidRPr="00707682">
              <w:rPr>
                <w:rFonts w:ascii="Montserrat" w:hAnsi="Montserrat"/>
                <w:sz w:val="20"/>
                <w:szCs w:val="20"/>
              </w:rPr>
              <w:t>LW40074</w:t>
            </w:r>
          </w:p>
        </w:tc>
        <w:tc>
          <w:tcPr>
            <w:tcW w:w="2996" w:type="dxa"/>
          </w:tcPr>
          <w:p w14:paraId="62552C89" w14:textId="0C0A8C70" w:rsidR="00E37FDE" w:rsidRPr="00707682" w:rsidRDefault="00E37FDE" w:rsidP="00E37FDE">
            <w:pPr>
              <w:rPr>
                <w:rFonts w:ascii="Montserrat" w:hAnsi="Montserrat"/>
                <w:sz w:val="20"/>
                <w:szCs w:val="20"/>
              </w:rPr>
            </w:pPr>
            <w:proofErr w:type="spellStart"/>
            <w:r w:rsidRPr="00707682">
              <w:rPr>
                <w:rFonts w:ascii="Montserrat" w:hAnsi="Montserrat"/>
                <w:sz w:val="20"/>
                <w:szCs w:val="20"/>
              </w:rPr>
              <w:t>Wytyczno</w:t>
            </w:r>
            <w:proofErr w:type="spellEnd"/>
          </w:p>
        </w:tc>
        <w:tc>
          <w:tcPr>
            <w:tcW w:w="2404" w:type="dxa"/>
            <w:vAlign w:val="center"/>
          </w:tcPr>
          <w:p w14:paraId="789A69F8" w14:textId="7F49A14F" w:rsidR="00E37FDE" w:rsidRPr="00707682" w:rsidRDefault="00E37FDE" w:rsidP="00E37FDE">
            <w:pPr>
              <w:rPr>
                <w:rFonts w:ascii="Montserrat" w:hAnsi="Montserrat"/>
                <w:sz w:val="20"/>
                <w:szCs w:val="20"/>
              </w:rPr>
            </w:pPr>
            <w:r w:rsidRPr="00707682">
              <w:rPr>
                <w:rFonts w:ascii="Montserrat" w:hAnsi="Montserrat"/>
                <w:sz w:val="20"/>
                <w:szCs w:val="20"/>
              </w:rPr>
              <w:t>Bugu</w:t>
            </w:r>
          </w:p>
        </w:tc>
      </w:tr>
      <w:tr w:rsidR="00E37FDE" w:rsidRPr="00707682" w14:paraId="088E711F" w14:textId="77777777" w:rsidTr="00EE483F">
        <w:tc>
          <w:tcPr>
            <w:tcW w:w="928" w:type="dxa"/>
            <w:vAlign w:val="center"/>
          </w:tcPr>
          <w:p w14:paraId="74EA7864" w14:textId="77777777" w:rsidR="00E37FDE" w:rsidRPr="00707682" w:rsidRDefault="00E37FDE" w:rsidP="00E37FDE">
            <w:pPr>
              <w:rPr>
                <w:rFonts w:ascii="Montserrat" w:hAnsi="Montserrat"/>
                <w:sz w:val="20"/>
                <w:szCs w:val="20"/>
              </w:rPr>
            </w:pPr>
            <w:r w:rsidRPr="00707682">
              <w:rPr>
                <w:rFonts w:ascii="Montserrat" w:hAnsi="Montserrat"/>
                <w:sz w:val="20"/>
                <w:szCs w:val="20"/>
              </w:rPr>
              <w:t>2</w:t>
            </w:r>
          </w:p>
        </w:tc>
        <w:tc>
          <w:tcPr>
            <w:tcW w:w="2732" w:type="dxa"/>
          </w:tcPr>
          <w:p w14:paraId="621980F9" w14:textId="0BBA51DF" w:rsidR="00E37FDE" w:rsidRPr="00707682" w:rsidRDefault="00E37FDE" w:rsidP="00E37FDE">
            <w:pPr>
              <w:rPr>
                <w:rFonts w:ascii="Montserrat" w:hAnsi="Montserrat"/>
                <w:sz w:val="20"/>
                <w:szCs w:val="20"/>
              </w:rPr>
            </w:pPr>
            <w:r w:rsidRPr="00707682">
              <w:rPr>
                <w:rFonts w:ascii="Montserrat" w:hAnsi="Montserrat"/>
                <w:sz w:val="20"/>
                <w:szCs w:val="20"/>
              </w:rPr>
              <w:t>LW40075</w:t>
            </w:r>
          </w:p>
        </w:tc>
        <w:tc>
          <w:tcPr>
            <w:tcW w:w="2996" w:type="dxa"/>
          </w:tcPr>
          <w:p w14:paraId="0775B8FC" w14:textId="05E39FCC" w:rsidR="00E37FDE" w:rsidRPr="00707682" w:rsidRDefault="00E37FDE" w:rsidP="00E37FDE">
            <w:pPr>
              <w:rPr>
                <w:rFonts w:ascii="Montserrat" w:hAnsi="Montserrat"/>
                <w:sz w:val="20"/>
                <w:szCs w:val="20"/>
              </w:rPr>
            </w:pPr>
            <w:r w:rsidRPr="00707682">
              <w:rPr>
                <w:rFonts w:ascii="Montserrat" w:hAnsi="Montserrat"/>
                <w:sz w:val="20"/>
                <w:szCs w:val="20"/>
              </w:rPr>
              <w:t>Dratów</w:t>
            </w:r>
          </w:p>
        </w:tc>
        <w:tc>
          <w:tcPr>
            <w:tcW w:w="2404" w:type="dxa"/>
            <w:vAlign w:val="center"/>
          </w:tcPr>
          <w:p w14:paraId="4A465DEF" w14:textId="0BA33954" w:rsidR="00E37FDE" w:rsidRPr="00707682" w:rsidRDefault="00E37FDE" w:rsidP="00E37FDE">
            <w:pPr>
              <w:rPr>
                <w:rFonts w:ascii="Montserrat" w:hAnsi="Montserrat"/>
                <w:sz w:val="20"/>
                <w:szCs w:val="20"/>
              </w:rPr>
            </w:pPr>
            <w:r w:rsidRPr="00707682">
              <w:rPr>
                <w:rFonts w:ascii="Montserrat" w:hAnsi="Montserrat"/>
                <w:sz w:val="20"/>
                <w:szCs w:val="20"/>
              </w:rPr>
              <w:t>Bugu</w:t>
            </w:r>
          </w:p>
        </w:tc>
      </w:tr>
      <w:tr w:rsidR="00E37FDE" w14:paraId="17E6C971" w14:textId="77777777" w:rsidTr="00EE483F">
        <w:tc>
          <w:tcPr>
            <w:tcW w:w="928" w:type="dxa"/>
            <w:vAlign w:val="center"/>
          </w:tcPr>
          <w:p w14:paraId="05C76C10" w14:textId="0BCAB7F0" w:rsidR="00E37FDE" w:rsidRPr="00707682" w:rsidRDefault="00E37FDE" w:rsidP="00E37FDE">
            <w:pPr>
              <w:rPr>
                <w:rFonts w:ascii="Montserrat" w:hAnsi="Montserrat"/>
                <w:sz w:val="20"/>
                <w:szCs w:val="20"/>
              </w:rPr>
            </w:pPr>
            <w:r w:rsidRPr="00707682">
              <w:rPr>
                <w:rFonts w:ascii="Montserrat" w:hAnsi="Montserrat"/>
                <w:sz w:val="20"/>
                <w:szCs w:val="20"/>
              </w:rPr>
              <w:t>3</w:t>
            </w:r>
          </w:p>
        </w:tc>
        <w:tc>
          <w:tcPr>
            <w:tcW w:w="2732" w:type="dxa"/>
          </w:tcPr>
          <w:p w14:paraId="4E8944CE" w14:textId="0876090A" w:rsidR="00E37FDE" w:rsidRPr="00707682" w:rsidRDefault="00E37FDE" w:rsidP="00E37FDE">
            <w:pPr>
              <w:rPr>
                <w:rFonts w:ascii="Montserrat" w:hAnsi="Montserrat"/>
                <w:sz w:val="20"/>
                <w:szCs w:val="20"/>
              </w:rPr>
            </w:pPr>
            <w:r w:rsidRPr="00707682">
              <w:rPr>
                <w:rFonts w:ascii="Montserrat" w:hAnsi="Montserrat"/>
                <w:sz w:val="20"/>
                <w:szCs w:val="20"/>
              </w:rPr>
              <w:t>LW90035</w:t>
            </w:r>
          </w:p>
        </w:tc>
        <w:tc>
          <w:tcPr>
            <w:tcW w:w="2996" w:type="dxa"/>
          </w:tcPr>
          <w:p w14:paraId="03216603" w14:textId="33457364" w:rsidR="00E37FDE" w:rsidRPr="00707682" w:rsidRDefault="00E37FDE" w:rsidP="00E37FDE">
            <w:pPr>
              <w:rPr>
                <w:rFonts w:ascii="Montserrat" w:hAnsi="Montserrat"/>
                <w:sz w:val="20"/>
                <w:szCs w:val="20"/>
              </w:rPr>
            </w:pPr>
            <w:r w:rsidRPr="00707682">
              <w:rPr>
                <w:rFonts w:ascii="Montserrat" w:hAnsi="Montserrat"/>
                <w:sz w:val="20"/>
                <w:szCs w:val="20"/>
              </w:rPr>
              <w:t>Skomielno</w:t>
            </w:r>
          </w:p>
        </w:tc>
        <w:tc>
          <w:tcPr>
            <w:tcW w:w="2404" w:type="dxa"/>
            <w:vAlign w:val="center"/>
          </w:tcPr>
          <w:p w14:paraId="33532608" w14:textId="0FDAFD6C" w:rsidR="00E37FDE" w:rsidRPr="009F60EA" w:rsidRDefault="00E37FDE" w:rsidP="00E37FDE">
            <w:pPr>
              <w:rPr>
                <w:rFonts w:ascii="Montserrat" w:hAnsi="Montserrat"/>
                <w:sz w:val="20"/>
                <w:szCs w:val="20"/>
              </w:rPr>
            </w:pPr>
            <w:r w:rsidRPr="00707682">
              <w:rPr>
                <w:rFonts w:ascii="Montserrat" w:hAnsi="Montserrat"/>
                <w:sz w:val="20"/>
                <w:szCs w:val="20"/>
              </w:rPr>
              <w:t>Bugu</w:t>
            </w:r>
          </w:p>
        </w:tc>
      </w:tr>
    </w:tbl>
    <w:p w14:paraId="5B9656D3" w14:textId="77777777" w:rsidR="006D3683" w:rsidRPr="00706376" w:rsidRDefault="006D3683" w:rsidP="006D3683">
      <w:pPr>
        <w:rPr>
          <w:rFonts w:ascii="Montserrat" w:hAnsi="Montserrat"/>
        </w:rPr>
      </w:pPr>
    </w:p>
    <w:p w14:paraId="61184F75" w14:textId="77777777" w:rsidR="006D3683" w:rsidRPr="00706376" w:rsidRDefault="006D3683">
      <w:pPr>
        <w:rPr>
          <w:rFonts w:ascii="Montserrat" w:hAnsi="Montserrat"/>
        </w:rPr>
      </w:pPr>
    </w:p>
    <w:sectPr w:rsidR="006D3683" w:rsidRPr="00706376" w:rsidSect="004D4C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4DCB0" w14:textId="77777777" w:rsidR="00CB092E" w:rsidRDefault="00CB092E" w:rsidP="00F318F7">
      <w:pPr>
        <w:spacing w:after="0" w:line="240" w:lineRule="auto"/>
      </w:pPr>
      <w:r>
        <w:separator/>
      </w:r>
    </w:p>
  </w:endnote>
  <w:endnote w:type="continuationSeparator" w:id="0">
    <w:p w14:paraId="3F01F6E8" w14:textId="77777777" w:rsidR="00CB092E" w:rsidRDefault="00CB092E" w:rsidP="00F31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Bold">
    <w:altName w:val="Calibri"/>
    <w:panose1 w:val="00000000000000000000"/>
    <w:charset w:val="00"/>
    <w:family w:val="roman"/>
    <w:notTrueType/>
    <w:pitch w:val="default"/>
  </w:font>
  <w:font w:name="Montserrat">
    <w:charset w:val="EE"/>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740622"/>
      <w:docPartObj>
        <w:docPartGallery w:val="Page Numbers (Bottom of Page)"/>
        <w:docPartUnique/>
      </w:docPartObj>
    </w:sdtPr>
    <w:sdtEndPr>
      <w:rPr>
        <w:rFonts w:ascii="Montserrat" w:hAnsi="Montserrat"/>
        <w:sz w:val="20"/>
        <w:szCs w:val="20"/>
      </w:rPr>
    </w:sdtEndPr>
    <w:sdtContent>
      <w:p w14:paraId="2DFE680F" w14:textId="518004C9" w:rsidR="00886B84" w:rsidRPr="00886B84" w:rsidRDefault="00886B84" w:rsidP="00886B84">
        <w:pPr>
          <w:pStyle w:val="Stopka"/>
          <w:rPr>
            <w:rFonts w:ascii="Montserrat" w:hAnsi="Montserrat"/>
            <w:sz w:val="20"/>
            <w:szCs w:val="20"/>
          </w:rPr>
        </w:pPr>
        <w:r>
          <w:rPr>
            <w:noProof/>
          </w:rPr>
          <w:drawing>
            <wp:anchor distT="114300" distB="114300" distL="114300" distR="114300" simplePos="0" relativeHeight="251661312" behindDoc="1" locked="0" layoutInCell="1" hidden="0" allowOverlap="1" wp14:anchorId="3F906587" wp14:editId="6E2D459A">
              <wp:simplePos x="0" y="0"/>
              <wp:positionH relativeFrom="column">
                <wp:posOffset>-696595</wp:posOffset>
              </wp:positionH>
              <wp:positionV relativeFrom="paragraph">
                <wp:posOffset>-344170</wp:posOffset>
              </wp:positionV>
              <wp:extent cx="7560000" cy="914400"/>
              <wp:effectExtent l="0" t="0" r="0" b="0"/>
              <wp:wrapNone/>
              <wp:docPr id="6557437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t="58" b="58"/>
                      <a:stretch>
                        <a:fillRect/>
                      </a:stretch>
                    </pic:blipFill>
                    <pic:spPr>
                      <a:xfrm>
                        <a:off x="0" y="0"/>
                        <a:ext cx="7560000" cy="914400"/>
                      </a:xfrm>
                      <a:prstGeom prst="rect">
                        <a:avLst/>
                      </a:prstGeom>
                      <a:ln/>
                    </pic:spPr>
                  </pic:pic>
                </a:graphicData>
              </a:graphic>
            </wp:anchor>
          </w:drawing>
        </w:r>
        <w:r w:rsidRPr="00886B84">
          <w:rPr>
            <w:rFonts w:ascii="Montserrat" w:hAnsi="Montserrat"/>
            <w:sz w:val="20"/>
            <w:szCs w:val="20"/>
          </w:rPr>
          <w:fldChar w:fldCharType="begin"/>
        </w:r>
        <w:r w:rsidRPr="00886B84">
          <w:rPr>
            <w:rFonts w:ascii="Montserrat" w:hAnsi="Montserrat"/>
            <w:sz w:val="20"/>
            <w:szCs w:val="20"/>
          </w:rPr>
          <w:instrText>PAGE   \* MERGEFORMAT</w:instrText>
        </w:r>
        <w:r w:rsidRPr="00886B84">
          <w:rPr>
            <w:rFonts w:ascii="Montserrat" w:hAnsi="Montserrat"/>
            <w:sz w:val="20"/>
            <w:szCs w:val="20"/>
          </w:rPr>
          <w:fldChar w:fldCharType="separate"/>
        </w:r>
        <w:r w:rsidRPr="00886B84">
          <w:rPr>
            <w:rFonts w:ascii="Montserrat" w:hAnsi="Montserrat"/>
            <w:sz w:val="20"/>
            <w:szCs w:val="20"/>
          </w:rPr>
          <w:t>2</w:t>
        </w:r>
        <w:r w:rsidRPr="00886B84">
          <w:rPr>
            <w:rFonts w:ascii="Montserrat" w:hAnsi="Montserrat"/>
            <w:sz w:val="20"/>
            <w:szCs w:val="20"/>
          </w:rPr>
          <w:fldChar w:fldCharType="end"/>
        </w:r>
      </w:p>
    </w:sdtContent>
  </w:sdt>
  <w:p w14:paraId="1872612C" w14:textId="7A0E35D6" w:rsidR="00886B84" w:rsidRDefault="00886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55462" w14:textId="77777777" w:rsidR="00CB092E" w:rsidRDefault="00CB092E" w:rsidP="00F318F7">
      <w:pPr>
        <w:spacing w:after="0" w:line="240" w:lineRule="auto"/>
      </w:pPr>
      <w:r>
        <w:separator/>
      </w:r>
    </w:p>
  </w:footnote>
  <w:footnote w:type="continuationSeparator" w:id="0">
    <w:p w14:paraId="050AD5FA" w14:textId="77777777" w:rsidR="00CB092E" w:rsidRDefault="00CB092E" w:rsidP="00F318F7">
      <w:pPr>
        <w:spacing w:after="0" w:line="240" w:lineRule="auto"/>
      </w:pPr>
      <w:r>
        <w:continuationSeparator/>
      </w:r>
    </w:p>
  </w:footnote>
  <w:footnote w:id="1">
    <w:p w14:paraId="282F75A2" w14:textId="64B9300E" w:rsidR="00F318F7" w:rsidRPr="00FD42BF" w:rsidRDefault="00F318F7" w:rsidP="00F318F7">
      <w:pPr>
        <w:pStyle w:val="Tekstprzypisudolnego"/>
        <w:jc w:val="both"/>
        <w:rPr>
          <w:rFonts w:ascii="Montserrat" w:hAnsi="Montserrat"/>
          <w:sz w:val="16"/>
          <w:szCs w:val="16"/>
        </w:rPr>
      </w:pPr>
      <w:r w:rsidRPr="00FD42BF">
        <w:rPr>
          <w:rStyle w:val="Odwoanieprzypisudolnego"/>
          <w:rFonts w:ascii="Montserrat" w:hAnsi="Montserrat"/>
          <w:sz w:val="16"/>
          <w:szCs w:val="16"/>
        </w:rPr>
        <w:footnoteRef/>
      </w:r>
      <w:r w:rsidRPr="00FD42BF">
        <w:rPr>
          <w:rFonts w:ascii="Montserrat" w:hAnsi="Montserrat"/>
          <w:sz w:val="16"/>
          <w:szCs w:val="16"/>
        </w:rPr>
        <w:t xml:space="preserve"> „Opracowanie krajowego programu renaturyzacji wód powierzchniowych” - Raport dla obszaru priorytetowego </w:t>
      </w:r>
      <w:proofErr w:type="spellStart"/>
      <w:r w:rsidRPr="00FD42BF">
        <w:rPr>
          <w:rFonts w:ascii="Montserrat" w:hAnsi="Montserrat"/>
          <w:sz w:val="16"/>
          <w:szCs w:val="16"/>
        </w:rPr>
        <w:t>aJCWP</w:t>
      </w:r>
      <w:proofErr w:type="spellEnd"/>
      <w:r w:rsidRPr="00FD42BF">
        <w:rPr>
          <w:rFonts w:ascii="Montserrat" w:hAnsi="Montserrat"/>
          <w:sz w:val="16"/>
          <w:szCs w:val="16"/>
        </w:rPr>
        <w:t xml:space="preserve"> Krzna PLRW20001626714499, PGW WP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9EAC9" w14:textId="18E0AD7E" w:rsidR="00886B84" w:rsidRDefault="00862EA5">
    <w:pPr>
      <w:pStyle w:val="Nagwek"/>
    </w:pPr>
    <w:r>
      <w:rPr>
        <w:noProof/>
        <w:color w:val="000000"/>
      </w:rPr>
      <w:drawing>
        <wp:anchor distT="0" distB="0" distL="114300" distR="114300" simplePos="0" relativeHeight="251663360" behindDoc="1" locked="0" layoutInCell="1" allowOverlap="1" wp14:anchorId="079AF8E3" wp14:editId="2E4F5DFA">
          <wp:simplePos x="0" y="0"/>
          <wp:positionH relativeFrom="page">
            <wp:align>left</wp:align>
          </wp:positionH>
          <wp:positionV relativeFrom="page">
            <wp:align>top</wp:align>
          </wp:positionV>
          <wp:extent cx="7560350" cy="907542"/>
          <wp:effectExtent l="0" t="0" r="0" b="0"/>
          <wp:wrapNone/>
          <wp:docPr id="521627076" name="image1.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t="685" b="685"/>
                  <a:stretch>
                    <a:fillRect/>
                  </a:stretch>
                </pic:blipFill>
                <pic:spPr>
                  <a:xfrm>
                    <a:off x="0" y="0"/>
                    <a:ext cx="7560350" cy="907542"/>
                  </a:xfrm>
                  <a:prstGeom prst="rect">
                    <a:avLst/>
                  </a:prstGeom>
                  <a:noFill/>
                  <a:ln>
                    <a:noFill/>
                    <a:prstDash/>
                  </a:ln>
                </pic:spPr>
              </pic:pic>
            </a:graphicData>
          </a:graphic>
        </wp:anchor>
      </w:drawing>
    </w:r>
    <w:r w:rsidR="00886B84">
      <w:rPr>
        <w:noProof/>
      </w:rPr>
      <w:drawing>
        <wp:anchor distT="114300" distB="114300" distL="114300" distR="114300" simplePos="0" relativeHeight="251659264" behindDoc="1" locked="0" layoutInCell="1" hidden="0" allowOverlap="1" wp14:anchorId="07DA13B3" wp14:editId="3A3D8F55">
          <wp:simplePos x="0" y="0"/>
          <wp:positionH relativeFrom="column">
            <wp:posOffset>4560570</wp:posOffset>
          </wp:positionH>
          <wp:positionV relativeFrom="paragraph">
            <wp:posOffset>-3143885</wp:posOffset>
          </wp:positionV>
          <wp:extent cx="7560000" cy="914400"/>
          <wp:effectExtent l="0" t="0" r="0" b="0"/>
          <wp:wrapNone/>
          <wp:docPr id="7125728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t="58" b="58"/>
                  <a:stretch>
                    <a:fillRect/>
                  </a:stretch>
                </pic:blipFill>
                <pic:spPr>
                  <a:xfrm>
                    <a:off x="0" y="0"/>
                    <a:ext cx="7560000" cy="9144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20E5"/>
    <w:multiLevelType w:val="hybridMultilevel"/>
    <w:tmpl w:val="3C40ACEE"/>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1B036D"/>
    <w:multiLevelType w:val="hybridMultilevel"/>
    <w:tmpl w:val="65A02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B43D23"/>
    <w:multiLevelType w:val="hybridMultilevel"/>
    <w:tmpl w:val="635071D2"/>
    <w:lvl w:ilvl="0" w:tplc="5306730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1297CA7"/>
    <w:multiLevelType w:val="hybridMultilevel"/>
    <w:tmpl w:val="DD2ECE32"/>
    <w:lvl w:ilvl="0" w:tplc="B7442DC8">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34353A"/>
    <w:multiLevelType w:val="hybridMultilevel"/>
    <w:tmpl w:val="5518F512"/>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C627DF1"/>
    <w:multiLevelType w:val="hybridMultilevel"/>
    <w:tmpl w:val="9388546C"/>
    <w:lvl w:ilvl="0" w:tplc="4C642E3E">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6C19B6"/>
    <w:multiLevelType w:val="hybridMultilevel"/>
    <w:tmpl w:val="45505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E195BC8"/>
    <w:multiLevelType w:val="hybridMultilevel"/>
    <w:tmpl w:val="AEDE3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7238781">
    <w:abstractNumId w:val="1"/>
  </w:num>
  <w:num w:numId="2" w16cid:durableId="181364715">
    <w:abstractNumId w:val="7"/>
  </w:num>
  <w:num w:numId="3" w16cid:durableId="815336888">
    <w:abstractNumId w:val="0"/>
  </w:num>
  <w:num w:numId="4" w16cid:durableId="913274673">
    <w:abstractNumId w:val="3"/>
  </w:num>
  <w:num w:numId="5" w16cid:durableId="361369446">
    <w:abstractNumId w:val="4"/>
  </w:num>
  <w:num w:numId="6" w16cid:durableId="533812560">
    <w:abstractNumId w:val="2"/>
  </w:num>
  <w:num w:numId="7" w16cid:durableId="1434205617">
    <w:abstractNumId w:val="5"/>
  </w:num>
  <w:num w:numId="8" w16cid:durableId="3531904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B4"/>
    <w:rsid w:val="00015A13"/>
    <w:rsid w:val="00091CBC"/>
    <w:rsid w:val="000F7191"/>
    <w:rsid w:val="00155FC9"/>
    <w:rsid w:val="00194DB9"/>
    <w:rsid w:val="001A5981"/>
    <w:rsid w:val="002906CB"/>
    <w:rsid w:val="003609C8"/>
    <w:rsid w:val="003868E6"/>
    <w:rsid w:val="00393E8C"/>
    <w:rsid w:val="003C17B6"/>
    <w:rsid w:val="003D2D95"/>
    <w:rsid w:val="00434AD2"/>
    <w:rsid w:val="004A6543"/>
    <w:rsid w:val="004B0174"/>
    <w:rsid w:val="004D4C80"/>
    <w:rsid w:val="004F4C7C"/>
    <w:rsid w:val="006047E4"/>
    <w:rsid w:val="00673BE0"/>
    <w:rsid w:val="006821AD"/>
    <w:rsid w:val="00697A2A"/>
    <w:rsid w:val="006D3683"/>
    <w:rsid w:val="00706376"/>
    <w:rsid w:val="00707682"/>
    <w:rsid w:val="0072485D"/>
    <w:rsid w:val="007B51DC"/>
    <w:rsid w:val="007F20C7"/>
    <w:rsid w:val="00862EA5"/>
    <w:rsid w:val="00886B84"/>
    <w:rsid w:val="00896722"/>
    <w:rsid w:val="008A72F9"/>
    <w:rsid w:val="008C551C"/>
    <w:rsid w:val="008E7C09"/>
    <w:rsid w:val="00925ECB"/>
    <w:rsid w:val="0098352E"/>
    <w:rsid w:val="009A77AA"/>
    <w:rsid w:val="009A7FD3"/>
    <w:rsid w:val="009F60EA"/>
    <w:rsid w:val="00A26BA0"/>
    <w:rsid w:val="00A82DBD"/>
    <w:rsid w:val="00A85E28"/>
    <w:rsid w:val="00A94D4A"/>
    <w:rsid w:val="00B17D48"/>
    <w:rsid w:val="00B80CB5"/>
    <w:rsid w:val="00C126B2"/>
    <w:rsid w:val="00CB092E"/>
    <w:rsid w:val="00D11986"/>
    <w:rsid w:val="00D172D0"/>
    <w:rsid w:val="00D91F75"/>
    <w:rsid w:val="00D927D0"/>
    <w:rsid w:val="00D92BB4"/>
    <w:rsid w:val="00DA43BC"/>
    <w:rsid w:val="00DB6F25"/>
    <w:rsid w:val="00E35A08"/>
    <w:rsid w:val="00E37FDE"/>
    <w:rsid w:val="00E63BCC"/>
    <w:rsid w:val="00E81A6D"/>
    <w:rsid w:val="00EA79B0"/>
    <w:rsid w:val="00EE4966"/>
    <w:rsid w:val="00F17A86"/>
    <w:rsid w:val="00F201A8"/>
    <w:rsid w:val="00F318F7"/>
    <w:rsid w:val="00F8796A"/>
    <w:rsid w:val="00F97D43"/>
    <w:rsid w:val="00FD4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46296A"/>
  <w15:chartTrackingRefBased/>
  <w15:docId w15:val="{FB8977D1-9E6D-4E0C-8B86-58BCA9259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D95"/>
    <w:pPr>
      <w:spacing w:line="278" w:lineRule="auto"/>
    </w:pPr>
    <w:rPr>
      <w:sz w:val="24"/>
      <w:szCs w:val="24"/>
    </w:rPr>
  </w:style>
  <w:style w:type="paragraph" w:styleId="Nagwek1">
    <w:name w:val="heading 1"/>
    <w:basedOn w:val="Normalny"/>
    <w:next w:val="Normalny"/>
    <w:link w:val="Nagwek1Znak"/>
    <w:uiPriority w:val="9"/>
    <w:qFormat/>
    <w:rsid w:val="00D92BB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D92BB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D92BB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D92BB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D92BB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D92BB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2BB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2BB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2BB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2BB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D92BB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92BB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D92BB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D92BB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D92BB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2BB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2BB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2BB4"/>
    <w:rPr>
      <w:rFonts w:eastAsiaTheme="majorEastAsia" w:cstheme="majorBidi"/>
      <w:color w:val="272727" w:themeColor="text1" w:themeTint="D8"/>
    </w:rPr>
  </w:style>
  <w:style w:type="paragraph" w:styleId="Tytu">
    <w:name w:val="Title"/>
    <w:basedOn w:val="Normalny"/>
    <w:next w:val="Normalny"/>
    <w:link w:val="TytuZnak"/>
    <w:uiPriority w:val="10"/>
    <w:qFormat/>
    <w:rsid w:val="00D92B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2BB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2BB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2BB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2BB4"/>
    <w:pPr>
      <w:spacing w:before="160"/>
      <w:jc w:val="center"/>
    </w:pPr>
    <w:rPr>
      <w:i/>
      <w:iCs/>
      <w:color w:val="404040" w:themeColor="text1" w:themeTint="BF"/>
    </w:rPr>
  </w:style>
  <w:style w:type="character" w:customStyle="1" w:styleId="CytatZnak">
    <w:name w:val="Cytat Znak"/>
    <w:basedOn w:val="Domylnaczcionkaakapitu"/>
    <w:link w:val="Cytat"/>
    <w:uiPriority w:val="29"/>
    <w:rsid w:val="00D92BB4"/>
    <w:rPr>
      <w:i/>
      <w:iCs/>
      <w:color w:val="404040" w:themeColor="text1" w:themeTint="BF"/>
    </w:rPr>
  </w:style>
  <w:style w:type="paragraph" w:styleId="Akapitzlist">
    <w:name w:val="List Paragraph"/>
    <w:basedOn w:val="Normalny"/>
    <w:uiPriority w:val="34"/>
    <w:qFormat/>
    <w:rsid w:val="00D92BB4"/>
    <w:pPr>
      <w:ind w:left="720"/>
      <w:contextualSpacing/>
    </w:pPr>
  </w:style>
  <w:style w:type="character" w:styleId="Wyrnienieintensywne">
    <w:name w:val="Intense Emphasis"/>
    <w:basedOn w:val="Domylnaczcionkaakapitu"/>
    <w:uiPriority w:val="21"/>
    <w:qFormat/>
    <w:rsid w:val="00D92BB4"/>
    <w:rPr>
      <w:i/>
      <w:iCs/>
      <w:color w:val="2F5496" w:themeColor="accent1" w:themeShade="BF"/>
    </w:rPr>
  </w:style>
  <w:style w:type="paragraph" w:styleId="Cytatintensywny">
    <w:name w:val="Intense Quote"/>
    <w:basedOn w:val="Normalny"/>
    <w:next w:val="Normalny"/>
    <w:link w:val="CytatintensywnyZnak"/>
    <w:uiPriority w:val="30"/>
    <w:qFormat/>
    <w:rsid w:val="00D92BB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92BB4"/>
    <w:rPr>
      <w:i/>
      <w:iCs/>
      <w:color w:val="2F5496" w:themeColor="accent1" w:themeShade="BF"/>
    </w:rPr>
  </w:style>
  <w:style w:type="character" w:styleId="Odwoanieintensywne">
    <w:name w:val="Intense Reference"/>
    <w:basedOn w:val="Domylnaczcionkaakapitu"/>
    <w:uiPriority w:val="32"/>
    <w:qFormat/>
    <w:rsid w:val="00D92BB4"/>
    <w:rPr>
      <w:b/>
      <w:bCs/>
      <w:smallCaps/>
      <w:color w:val="2F5496" w:themeColor="accent1" w:themeShade="BF"/>
      <w:spacing w:val="5"/>
    </w:rPr>
  </w:style>
  <w:style w:type="character" w:customStyle="1" w:styleId="fontstyle01">
    <w:name w:val="fontstyle01"/>
    <w:basedOn w:val="Domylnaczcionkaakapitu"/>
    <w:rsid w:val="003D2D95"/>
    <w:rPr>
      <w:rFonts w:ascii="Calibri-Bold" w:hAnsi="Calibri-Bold" w:hint="default"/>
      <w:b/>
      <w:bCs/>
      <w:i w:val="0"/>
      <w:iCs w:val="0"/>
      <w:color w:val="FFFFFF"/>
      <w:sz w:val="22"/>
      <w:szCs w:val="22"/>
    </w:rPr>
  </w:style>
  <w:style w:type="paragraph" w:styleId="Bezodstpw">
    <w:name w:val="No Spacing"/>
    <w:uiPriority w:val="1"/>
    <w:qFormat/>
    <w:rsid w:val="003D2D95"/>
    <w:pPr>
      <w:spacing w:after="0" w:line="240" w:lineRule="auto"/>
    </w:pPr>
    <w:rPr>
      <w:sz w:val="24"/>
      <w:szCs w:val="24"/>
    </w:rPr>
  </w:style>
  <w:style w:type="character" w:styleId="Odwoaniedokomentarza">
    <w:name w:val="annotation reference"/>
    <w:basedOn w:val="Domylnaczcionkaakapitu"/>
    <w:uiPriority w:val="99"/>
    <w:semiHidden/>
    <w:unhideWhenUsed/>
    <w:rsid w:val="003D2D95"/>
    <w:rPr>
      <w:sz w:val="16"/>
      <w:szCs w:val="16"/>
    </w:rPr>
  </w:style>
  <w:style w:type="paragraph" w:styleId="Tekstkomentarza">
    <w:name w:val="annotation text"/>
    <w:basedOn w:val="Normalny"/>
    <w:link w:val="TekstkomentarzaZnak"/>
    <w:uiPriority w:val="99"/>
    <w:semiHidden/>
    <w:unhideWhenUsed/>
    <w:rsid w:val="003D2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D95"/>
    <w:rPr>
      <w:sz w:val="20"/>
      <w:szCs w:val="20"/>
    </w:rPr>
  </w:style>
  <w:style w:type="paragraph" w:styleId="Tematkomentarza">
    <w:name w:val="annotation subject"/>
    <w:basedOn w:val="Tekstkomentarza"/>
    <w:next w:val="Tekstkomentarza"/>
    <w:link w:val="TematkomentarzaZnak"/>
    <w:uiPriority w:val="99"/>
    <w:semiHidden/>
    <w:unhideWhenUsed/>
    <w:rsid w:val="003D2D95"/>
    <w:rPr>
      <w:b/>
      <w:bCs/>
    </w:rPr>
  </w:style>
  <w:style w:type="character" w:customStyle="1" w:styleId="TematkomentarzaZnak">
    <w:name w:val="Temat komentarza Znak"/>
    <w:basedOn w:val="TekstkomentarzaZnak"/>
    <w:link w:val="Tematkomentarza"/>
    <w:uiPriority w:val="99"/>
    <w:semiHidden/>
    <w:rsid w:val="003D2D95"/>
    <w:rPr>
      <w:b/>
      <w:bCs/>
      <w:sz w:val="20"/>
      <w:szCs w:val="20"/>
    </w:rPr>
  </w:style>
  <w:style w:type="paragraph" w:styleId="Tekstprzypisudolnego">
    <w:name w:val="footnote text"/>
    <w:basedOn w:val="Normalny"/>
    <w:link w:val="TekstprzypisudolnegoZnak"/>
    <w:uiPriority w:val="99"/>
    <w:semiHidden/>
    <w:unhideWhenUsed/>
    <w:rsid w:val="00F318F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318F7"/>
    <w:rPr>
      <w:sz w:val="20"/>
      <w:szCs w:val="20"/>
    </w:rPr>
  </w:style>
  <w:style w:type="character" w:styleId="Odwoanieprzypisudolnego">
    <w:name w:val="footnote reference"/>
    <w:basedOn w:val="Domylnaczcionkaakapitu"/>
    <w:uiPriority w:val="99"/>
    <w:semiHidden/>
    <w:unhideWhenUsed/>
    <w:rsid w:val="00F318F7"/>
    <w:rPr>
      <w:vertAlign w:val="superscript"/>
    </w:rPr>
  </w:style>
  <w:style w:type="paragraph" w:customStyle="1" w:styleId="Default">
    <w:name w:val="Default"/>
    <w:rsid w:val="009A77AA"/>
    <w:pPr>
      <w:autoSpaceDE w:val="0"/>
      <w:autoSpaceDN w:val="0"/>
      <w:adjustRightInd w:val="0"/>
      <w:spacing w:after="0" w:line="240" w:lineRule="auto"/>
    </w:pPr>
    <w:rPr>
      <w:rFonts w:ascii="Calibri" w:hAnsi="Calibri" w:cs="Calibri"/>
      <w:color w:val="000000"/>
      <w:kern w:val="0"/>
      <w:sz w:val="24"/>
      <w:szCs w:val="24"/>
    </w:rPr>
  </w:style>
  <w:style w:type="paragraph" w:styleId="Nagwek">
    <w:name w:val="header"/>
    <w:basedOn w:val="Normalny"/>
    <w:link w:val="NagwekZnak"/>
    <w:uiPriority w:val="99"/>
    <w:unhideWhenUsed/>
    <w:rsid w:val="00A82D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2DBD"/>
    <w:rPr>
      <w:sz w:val="24"/>
      <w:szCs w:val="24"/>
    </w:rPr>
  </w:style>
  <w:style w:type="paragraph" w:styleId="Stopka">
    <w:name w:val="footer"/>
    <w:basedOn w:val="Normalny"/>
    <w:link w:val="StopkaZnak"/>
    <w:uiPriority w:val="99"/>
    <w:unhideWhenUsed/>
    <w:rsid w:val="00A82D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2DBD"/>
    <w:rPr>
      <w:sz w:val="24"/>
      <w:szCs w:val="24"/>
    </w:rPr>
  </w:style>
  <w:style w:type="paragraph" w:styleId="Legenda">
    <w:name w:val="caption"/>
    <w:aliases w:val="Podpisy,Wykres-podpis Znak2,Wykres-podpis Znak Znak1,Legenda Znak Znak Znak Znak3,Legenda Znak Znak Znak Znak Znak1,Legenda Znak Znak Znak Znak Znak Znak Znak2,Legenda Znak Znak Znak Znak Znak Znak Znak Znak1,Legenda Znak Znak Znak Znak4"/>
    <w:basedOn w:val="Normalny"/>
    <w:next w:val="Normalny"/>
    <w:link w:val="LegendaZnak"/>
    <w:uiPriority w:val="35"/>
    <w:unhideWhenUsed/>
    <w:qFormat/>
    <w:rsid w:val="00A82DBD"/>
    <w:pPr>
      <w:spacing w:after="200" w:line="240" w:lineRule="auto"/>
    </w:pPr>
    <w:rPr>
      <w:i/>
      <w:iCs/>
      <w:color w:val="44546A" w:themeColor="text2"/>
      <w:sz w:val="18"/>
      <w:szCs w:val="18"/>
    </w:rPr>
  </w:style>
  <w:style w:type="character" w:customStyle="1" w:styleId="LegendaZnak">
    <w:name w:val="Legenda Znak"/>
    <w:aliases w:val="Podpisy Znak,Wykres-podpis Znak2 Znak,Wykres-podpis Znak Znak1 Znak,Legenda Znak Znak Znak Znak3 Znak,Legenda Znak Znak Znak Znak Znak1 Znak,Legenda Znak Znak Znak Znak Znak Znak Znak2 Znak,Legenda Znak Znak Znak Znak4 Znak"/>
    <w:link w:val="Legenda"/>
    <w:uiPriority w:val="35"/>
    <w:rsid w:val="00A82DBD"/>
    <w:rPr>
      <w:i/>
      <w:iCs/>
      <w:color w:val="44546A" w:themeColor="text2"/>
      <w:sz w:val="18"/>
      <w:szCs w:val="18"/>
    </w:rPr>
  </w:style>
  <w:style w:type="table" w:styleId="Tabela-Siatka">
    <w:name w:val="Table Grid"/>
    <w:basedOn w:val="Standardowy"/>
    <w:uiPriority w:val="39"/>
    <w:rsid w:val="004D4C80"/>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akapitu">
    <w:name w:val="Tytuł akapitu"/>
    <w:basedOn w:val="Normalny"/>
    <w:link w:val="TytuakapituZnak"/>
    <w:qFormat/>
    <w:rsid w:val="00DB6F25"/>
    <w:pPr>
      <w:suppressAutoHyphens/>
      <w:spacing w:line="240" w:lineRule="auto"/>
      <w:jc w:val="both"/>
    </w:pPr>
    <w:rPr>
      <w:rFonts w:ascii="Montserrat" w:eastAsia="Montserrat" w:hAnsi="Montserrat" w:cs="Montserrat"/>
      <w:b/>
      <w:bCs/>
      <w:color w:val="18608A"/>
      <w:kern w:val="0"/>
      <w:sz w:val="22"/>
      <w:szCs w:val="22"/>
      <w:lang w:eastAsia="zh-CN" w:bidi="hi-IN"/>
      <w14:ligatures w14:val="none"/>
    </w:rPr>
  </w:style>
  <w:style w:type="character" w:customStyle="1" w:styleId="TytuakapituZnak">
    <w:name w:val="Tytuł akapitu Znak"/>
    <w:basedOn w:val="Domylnaczcionkaakapitu"/>
    <w:link w:val="Tytuakapitu"/>
    <w:rsid w:val="00DB6F25"/>
    <w:rPr>
      <w:rFonts w:ascii="Montserrat" w:eastAsia="Montserrat" w:hAnsi="Montserrat" w:cs="Montserrat"/>
      <w:b/>
      <w:bCs/>
      <w:color w:val="18608A"/>
      <w:kern w:val="0"/>
      <w:lang w:eastAsia="zh-CN" w:bidi="hi-IN"/>
      <w14:ligatures w14:val="none"/>
    </w:rPr>
  </w:style>
  <w:style w:type="character" w:styleId="Pogrubienie">
    <w:name w:val="Strong"/>
    <w:basedOn w:val="Domylnaczcionkaakapitu"/>
    <w:uiPriority w:val="22"/>
    <w:qFormat/>
    <w:rsid w:val="00DB6F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95C9AD-D298-4A5F-B094-B61171835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1693</TotalTime>
  <Pages>9</Pages>
  <Words>2216</Words>
  <Characters>13298</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Gajda</dc:creator>
  <cp:keywords/>
  <dc:description/>
  <cp:lastModifiedBy>Monika Gajda</cp:lastModifiedBy>
  <cp:revision>88</cp:revision>
  <dcterms:created xsi:type="dcterms:W3CDTF">2025-07-16T12:39:00Z</dcterms:created>
  <dcterms:modified xsi:type="dcterms:W3CDTF">2025-07-30T17:40:00Z</dcterms:modified>
</cp:coreProperties>
</file>