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9745CF" w:rsidRDefault="00BA7D09" w:rsidP="00425413">
      <w:pPr>
        <w:pStyle w:val="Nagwek1"/>
      </w:pPr>
      <w:r w:rsidRPr="009745CF">
        <w:t xml:space="preserve">Otwarty Konkurs Ofert Nr ew. </w:t>
      </w:r>
      <w:r w:rsidR="006B3E47">
        <w:t>0</w:t>
      </w:r>
      <w:r w:rsidR="005641C3">
        <w:t>3</w:t>
      </w:r>
      <w:r w:rsidR="006B3E47">
        <w:t>/2023</w:t>
      </w:r>
      <w:r w:rsidRPr="009745CF">
        <w:t>/WD/DEKiD</w:t>
      </w:r>
    </w:p>
    <w:p w:rsidR="00BA7D09" w:rsidRPr="001831A1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  <w:r w:rsidRPr="001831A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-1071493</wp:posOffset>
                </wp:positionH>
                <wp:positionV relativeFrom="paragraph">
                  <wp:posOffset>136083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064351" w:rsidRDefault="00BA7D09" w:rsidP="00BA7D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961E5" w:rsidRDefault="001E7863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D74B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="008967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up.</w:t>
                            </w:r>
                            <w:r w:rsidR="008F2D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Wojciech SKURKIEWICZ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84.35pt;margin-top:10.7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I27jyDgAAAACwEAAA8AAABkcnMvZG93bnJldi54bWxMj8tO&#10;wzAQRfdI/IM1SOxa56WShjgVVHTFphhQWTqxiSP8iGKnDX/PsILlzBzdObfeLdaQs5rC4B2DdJ0A&#10;Ua7zcnA9g7fXw6oEEqJwUhjvFINvFWDXXF/VopL+4l7UmceeYIgLlWCgYxwrSkOnlRVh7Ufl8Pbp&#10;JysijlNP5SQuGG4NzZJkQ60YHH7QYlR7rbovPlsG7/qD87TNn8zjMT8djs/cF/Oesdub5eEeSFRL&#10;/IPhVx/VoUGn1s9OBmIYrNJNeYcsgywtgCCRb7McSIuLpCiBNjX936H5AQ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I27jyD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064351" w:rsidRDefault="00BA7D09" w:rsidP="00BA7D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961E5" w:rsidRDefault="001E7863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D74B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</w:t>
                      </w:r>
                      <w:r w:rsidR="008967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up.</w:t>
                      </w:r>
                      <w:r w:rsidR="008F2D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Wojciech SKURKIEWICZ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1831A1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1831A1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1831A1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07436" w:rsidRDefault="00907436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425413" w:rsidRDefault="0042541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D09" w:rsidRPr="009745CF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BA7D09" w:rsidRPr="009745CF" w:rsidRDefault="00BA7D09" w:rsidP="009B78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</w:t>
      </w:r>
      <w:r w:rsidR="002826A7">
        <w:rPr>
          <w:rFonts w:ascii="Times New Roman" w:eastAsia="Calibri" w:hAnsi="Times New Roman" w:cs="Times New Roman"/>
          <w:sz w:val="24"/>
          <w:szCs w:val="24"/>
        </w:rPr>
        <w:t xml:space="preserve">1 i </w:t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2 ustawy z dnia 24 kwietnia 2003 r. </w:t>
      </w:r>
      <w:r w:rsidRPr="009745CF">
        <w:rPr>
          <w:rFonts w:ascii="Times New Roman" w:eastAsia="Calibri" w:hAnsi="Times New Roman" w:cs="Times New Roman"/>
          <w:sz w:val="24"/>
          <w:szCs w:val="24"/>
        </w:rPr>
        <w:br/>
      </w:r>
      <w:r w:rsidRPr="009745CF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>
        <w:rPr>
          <w:rFonts w:ascii="Times New Roman" w:eastAsia="Calibri" w:hAnsi="Times New Roman" w:cs="Times New Roman"/>
          <w:sz w:val="24"/>
          <w:szCs w:val="24"/>
        </w:rPr>
        <w:t>(Dz. U. 2022 r. poz.</w:t>
      </w:r>
      <w:r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1327, z późn. zm.)</w:t>
      </w:r>
    </w:p>
    <w:p w:rsidR="00BA7D09" w:rsidRPr="00846636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BA7D09" w:rsidRPr="001A155D" w:rsidRDefault="00BA7D09" w:rsidP="00425413">
      <w:pPr>
        <w:pStyle w:val="Tekstpodstawowy"/>
        <w:contextualSpacing/>
        <w:rPr>
          <w:b/>
        </w:rPr>
      </w:pPr>
      <w:r w:rsidRPr="001A155D">
        <w:t xml:space="preserve">ogłasza Otwarty Konkurs Ofert na realizację zadania publicznego w formie </w:t>
      </w:r>
      <w:r w:rsidR="00EB1EF7">
        <w:t xml:space="preserve">powierzenia </w:t>
      </w:r>
      <w:r w:rsidR="00425413">
        <w:t>w zakresie Podtrzymywania i upowszechniania</w:t>
      </w:r>
      <w:bookmarkStart w:id="0" w:name="_GoBack"/>
      <w:bookmarkEnd w:id="0"/>
      <w:r w:rsidRPr="001A155D">
        <w:t xml:space="preserve"> t</w:t>
      </w:r>
      <w:r w:rsidR="00425413">
        <w:t>radycji narodowej, pielęgnowania</w:t>
      </w:r>
      <w:r w:rsidRPr="001A155D">
        <w:t xml:space="preserve"> polskości oraz rozwoju świadomości narodowej, obywatelskiej i kulturowej</w:t>
      </w:r>
    </w:p>
    <w:p w:rsidR="00BA7D09" w:rsidRPr="001A155D" w:rsidRDefault="00A33E3A" w:rsidP="00425413">
      <w:p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EA0F52">
        <w:rPr>
          <w:rFonts w:ascii="Times New Roman" w:hAnsi="Times New Roman" w:cs="Times New Roman"/>
          <w:b/>
          <w:sz w:val="24"/>
          <w:szCs w:val="24"/>
        </w:rPr>
        <w:t xml:space="preserve">Międzynarodowa </w:t>
      </w:r>
      <w:r w:rsidR="00E92458">
        <w:rPr>
          <w:rFonts w:ascii="Times New Roman" w:hAnsi="Times New Roman" w:cs="Times New Roman"/>
          <w:b/>
          <w:sz w:val="24"/>
          <w:szCs w:val="24"/>
        </w:rPr>
        <w:t xml:space="preserve">Konferencja </w:t>
      </w:r>
      <w:r w:rsidR="00EA0F52">
        <w:rPr>
          <w:rFonts w:ascii="Times New Roman" w:hAnsi="Times New Roman" w:cs="Times New Roman"/>
          <w:b/>
          <w:sz w:val="24"/>
          <w:szCs w:val="24"/>
        </w:rPr>
        <w:t>N</w:t>
      </w:r>
      <w:r w:rsidR="00E92458">
        <w:rPr>
          <w:rFonts w:ascii="Times New Roman" w:hAnsi="Times New Roman" w:cs="Times New Roman"/>
          <w:b/>
          <w:sz w:val="24"/>
          <w:szCs w:val="24"/>
        </w:rPr>
        <w:t xml:space="preserve">aukowa </w:t>
      </w:r>
      <w:r w:rsidR="00BA7D09" w:rsidRPr="001A155D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1D5CD3">
        <w:rPr>
          <w:rFonts w:ascii="Times New Roman" w:hAnsi="Times New Roman" w:cs="Times New Roman"/>
          <w:b/>
          <w:sz w:val="24"/>
          <w:szCs w:val="24"/>
        </w:rPr>
        <w:t>„</w:t>
      </w:r>
      <w:r w:rsidR="00E92458">
        <w:rPr>
          <w:rFonts w:ascii="Times New Roman" w:hAnsi="Times New Roman" w:cs="Times New Roman"/>
          <w:b/>
          <w:sz w:val="24"/>
          <w:szCs w:val="24"/>
        </w:rPr>
        <w:t>WOJNA I MORZE</w:t>
      </w:r>
      <w:r w:rsidR="00BA7D09" w:rsidRPr="00BA7D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92458">
        <w:rPr>
          <w:rFonts w:ascii="Times New Roman" w:hAnsi="Times New Roman" w:cs="Times New Roman"/>
          <w:b/>
          <w:sz w:val="24"/>
          <w:szCs w:val="24"/>
        </w:rPr>
        <w:t>OD ŚREDNIOWIECZA PO WSPÓŁCZESNOŚĆ</w:t>
      </w:r>
      <w:r w:rsidR="00087ED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1D5CD3">
        <w:rPr>
          <w:rFonts w:ascii="Times New Roman" w:hAnsi="Times New Roman" w:cs="Times New Roman"/>
          <w:b/>
          <w:sz w:val="24"/>
          <w:szCs w:val="24"/>
        </w:rPr>
        <w:t>”.</w:t>
      </w: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846636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791664" w:rsidRPr="00CE2DA4" w:rsidRDefault="0089673E" w:rsidP="00296692">
      <w:pPr>
        <w:pStyle w:val="Akapitzlist"/>
        <w:numPr>
          <w:ilvl w:val="2"/>
          <w:numId w:val="1"/>
        </w:numPr>
        <w:spacing w:after="0"/>
        <w:ind w:left="78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U</w:t>
      </w:r>
      <w:r w:rsidR="00791664" w:rsidRPr="00CE2DA4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powszechnienie wiedzy o </w:t>
      </w:r>
      <w:r w:rsidR="009C1E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historii i tradycjach morskich Sił Zbrojnych R</w:t>
      </w:r>
      <w:r w:rsidR="00032748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zeczypospolitej </w:t>
      </w:r>
      <w:r w:rsidR="009C1E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P</w:t>
      </w:r>
      <w:r w:rsidR="00032748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olskiej</w:t>
      </w:r>
      <w:r w:rsidR="009C1E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;</w:t>
      </w:r>
    </w:p>
    <w:p w:rsidR="00791664" w:rsidRPr="00CE2DA4" w:rsidRDefault="0089673E" w:rsidP="00296692">
      <w:pPr>
        <w:pStyle w:val="Akapitzlist"/>
        <w:numPr>
          <w:ilvl w:val="2"/>
          <w:numId w:val="1"/>
        </w:numPr>
        <w:spacing w:after="0"/>
        <w:ind w:left="78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0315FE">
        <w:rPr>
          <w:rFonts w:ascii="Times New Roman" w:hAnsi="Times New Roman"/>
          <w:sz w:val="24"/>
          <w:szCs w:val="24"/>
        </w:rPr>
        <w:t>ymiana poglądów i</w:t>
      </w:r>
      <w:r w:rsidR="009C1E95">
        <w:rPr>
          <w:rFonts w:ascii="Times New Roman" w:hAnsi="Times New Roman"/>
          <w:sz w:val="24"/>
          <w:szCs w:val="24"/>
        </w:rPr>
        <w:t xml:space="preserve"> doświadczeń oraz najnowszych wyników naukowych dotyczących dziejów oręża morskiego poprzez przedstawicieli świata kultury i nauki </w:t>
      </w:r>
      <w:r w:rsidR="00D74B73">
        <w:rPr>
          <w:rFonts w:ascii="Times New Roman" w:hAnsi="Times New Roman"/>
          <w:sz w:val="24"/>
          <w:szCs w:val="24"/>
        </w:rPr>
        <w:br/>
      </w:r>
      <w:r w:rsidR="009C1E95">
        <w:rPr>
          <w:rFonts w:ascii="Times New Roman" w:hAnsi="Times New Roman"/>
          <w:sz w:val="24"/>
          <w:szCs w:val="24"/>
        </w:rPr>
        <w:t>z kraju i z zagranicy</w:t>
      </w:r>
      <w:r w:rsidR="00791664" w:rsidRPr="00CE2DA4">
        <w:rPr>
          <w:rFonts w:ascii="Times New Roman" w:hAnsi="Times New Roman"/>
          <w:sz w:val="24"/>
          <w:szCs w:val="24"/>
        </w:rPr>
        <w:t>;</w:t>
      </w:r>
    </w:p>
    <w:p w:rsidR="00791664" w:rsidRPr="00EB1EF7" w:rsidRDefault="0089673E" w:rsidP="00296692">
      <w:pPr>
        <w:pStyle w:val="Akapitzlist"/>
        <w:numPr>
          <w:ilvl w:val="2"/>
          <w:numId w:val="1"/>
        </w:numPr>
        <w:spacing w:after="0"/>
        <w:ind w:left="78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0315FE">
        <w:rPr>
          <w:rFonts w:ascii="Times New Roman" w:hAnsi="Times New Roman"/>
          <w:sz w:val="24"/>
          <w:szCs w:val="24"/>
        </w:rPr>
        <w:t xml:space="preserve">spółpraca </w:t>
      </w:r>
      <w:r w:rsidR="00EB1EF7">
        <w:rPr>
          <w:rFonts w:ascii="Times New Roman" w:hAnsi="Times New Roman"/>
          <w:sz w:val="24"/>
          <w:szCs w:val="24"/>
        </w:rPr>
        <w:t>pod względem naukowym z zaproszonymi partnerami z zagranicy;</w:t>
      </w:r>
    </w:p>
    <w:p w:rsidR="009C1E95" w:rsidRPr="00032748" w:rsidRDefault="0089673E" w:rsidP="00296692">
      <w:pPr>
        <w:pStyle w:val="Akapitzlist"/>
        <w:numPr>
          <w:ilvl w:val="2"/>
          <w:numId w:val="1"/>
        </w:numPr>
        <w:spacing w:after="0"/>
        <w:ind w:left="78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R</w:t>
      </w:r>
      <w:r w:rsidR="00EB1EF7">
        <w:rPr>
          <w:rFonts w:ascii="Times New Roman" w:hAnsi="Times New Roman"/>
          <w:sz w:val="24"/>
          <w:szCs w:val="24"/>
        </w:rPr>
        <w:t xml:space="preserve">ozwój stanu wiedzy </w:t>
      </w:r>
      <w:r w:rsidR="00C214F4">
        <w:rPr>
          <w:rFonts w:ascii="Times New Roman" w:hAnsi="Times New Roman"/>
          <w:sz w:val="24"/>
          <w:szCs w:val="24"/>
        </w:rPr>
        <w:t xml:space="preserve">i kierunków badawczych </w:t>
      </w:r>
      <w:r w:rsidR="00EB1EF7">
        <w:rPr>
          <w:rFonts w:ascii="Times New Roman" w:hAnsi="Times New Roman"/>
          <w:sz w:val="24"/>
          <w:szCs w:val="24"/>
        </w:rPr>
        <w:t xml:space="preserve">na temat historii polskiego miejsca </w:t>
      </w:r>
      <w:r w:rsidR="00C214F4">
        <w:rPr>
          <w:rFonts w:ascii="Times New Roman" w:hAnsi="Times New Roman"/>
          <w:sz w:val="24"/>
          <w:szCs w:val="24"/>
        </w:rPr>
        <w:br/>
      </w:r>
      <w:r w:rsidR="00AA088D">
        <w:rPr>
          <w:rFonts w:ascii="Times New Roman" w:hAnsi="Times New Roman"/>
          <w:sz w:val="24"/>
          <w:szCs w:val="24"/>
        </w:rPr>
        <w:t>w dziejach mórz i oceanów.</w:t>
      </w:r>
    </w:p>
    <w:p w:rsidR="00032748" w:rsidRPr="00CE2DA4" w:rsidRDefault="00032748" w:rsidP="0003274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 konkursowe powinno</w:t>
      </w:r>
      <w:r w:rsidRPr="00CE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polegać w szczególności na: </w:t>
      </w:r>
    </w:p>
    <w:p w:rsidR="00032748" w:rsidRPr="007267F5" w:rsidRDefault="0089673E" w:rsidP="00296692">
      <w:pPr>
        <w:numPr>
          <w:ilvl w:val="0"/>
          <w:numId w:val="18"/>
        </w:numPr>
        <w:spacing w:after="0" w:line="276" w:lineRule="auto"/>
        <w:ind w:left="851" w:hanging="3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organizowaniu w dniach 24-25 sierpnia 2023 r. w sali audytoryjnej Muzeum Marynarki Wojennej w Gdyni międzynarodowej konferencji naukowej „Wojna </w:t>
      </w:r>
      <w:r w:rsidR="00CC3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morze – od średniowiecza po współczesność 2023” z udziałem naukowców z Polski, Rumunii i krajów nadbałtyckich zajmujących się dziejami Marynarki Wojennej </w:t>
      </w:r>
      <w:r w:rsidR="00261E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</w:t>
      </w:r>
      <w:r w:rsidR="00032748" w:rsidRPr="0072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online</w:t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32748" w:rsidRPr="007267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32748" w:rsidRDefault="0089673E" w:rsidP="00296692">
      <w:pPr>
        <w:numPr>
          <w:ilvl w:val="0"/>
          <w:numId w:val="18"/>
        </w:numPr>
        <w:spacing w:after="0" w:line="276" w:lineRule="auto"/>
        <w:ind w:left="851" w:hanging="3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rzeprowadzeniu konferencji w językach polskim i angielskim z tłumaczeniem symultanicznym;</w:t>
      </w:r>
    </w:p>
    <w:p w:rsidR="00032748" w:rsidRPr="00032748" w:rsidRDefault="0089673E" w:rsidP="00296692">
      <w:pPr>
        <w:numPr>
          <w:ilvl w:val="0"/>
          <w:numId w:val="18"/>
        </w:numPr>
        <w:spacing w:after="0" w:line="276" w:lineRule="auto"/>
        <w:ind w:left="851" w:hanging="3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ymianie naukowych doświadczeń w zakresie historii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olskiej Marynarki Wojennej oraz działań muzeów z Polski, Rumunii i krajów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32748">
        <w:rPr>
          <w:rFonts w:ascii="Times New Roman" w:eastAsia="Times New Roman" w:hAnsi="Times New Roman" w:cs="Times New Roman"/>
          <w:sz w:val="24"/>
          <w:szCs w:val="24"/>
          <w:lang w:eastAsia="pl-PL"/>
        </w:rPr>
        <w:t>adbałtyckich zajmujących się ochroną dóbr kultury związanych z tą tematyką.</w:t>
      </w:r>
    </w:p>
    <w:p w:rsidR="00C777AA" w:rsidRPr="00CE2DA4" w:rsidRDefault="00F0527C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Oczekiwane r</w:t>
      </w:r>
      <w:r w:rsidR="006B3E47" w:rsidRPr="00CE2DA4">
        <w:rPr>
          <w:rFonts w:ascii="Times New Roman" w:hAnsi="Times New Roman"/>
          <w:b/>
          <w:sz w:val="24"/>
          <w:szCs w:val="24"/>
        </w:rPr>
        <w:t>ezultaty</w:t>
      </w:r>
      <w:r>
        <w:rPr>
          <w:rFonts w:ascii="Times New Roman" w:hAnsi="Times New Roman"/>
          <w:b/>
          <w:sz w:val="24"/>
          <w:szCs w:val="24"/>
        </w:rPr>
        <w:t xml:space="preserve"> konkursu</w:t>
      </w:r>
      <w:r w:rsidR="00C777AA" w:rsidRPr="00CE2DA4">
        <w:rPr>
          <w:rFonts w:ascii="Times New Roman" w:hAnsi="Times New Roman"/>
          <w:b/>
          <w:sz w:val="24"/>
          <w:szCs w:val="24"/>
        </w:rPr>
        <w:t xml:space="preserve">: </w:t>
      </w:r>
    </w:p>
    <w:p w:rsidR="00CE2DA4" w:rsidRPr="00BD6920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="00C214F4" w:rsidRPr="00C214F4">
        <w:rPr>
          <w:rFonts w:ascii="Times New Roman" w:hAnsi="Times New Roman"/>
          <w:sz w:val="24"/>
          <w:szCs w:val="24"/>
        </w:rPr>
        <w:t xml:space="preserve">pracowanie </w:t>
      </w:r>
      <w:r w:rsidR="00AA088D" w:rsidRPr="002B1A21">
        <w:rPr>
          <w:rFonts w:ascii="Times New Roman" w:hAnsi="Times New Roman"/>
          <w:sz w:val="24"/>
          <w:szCs w:val="24"/>
        </w:rPr>
        <w:t>przez prelegentów konferencji</w:t>
      </w:r>
      <w:r w:rsidR="00AA088D" w:rsidRPr="00C214F4">
        <w:rPr>
          <w:rFonts w:ascii="Times New Roman" w:hAnsi="Times New Roman"/>
          <w:sz w:val="24"/>
          <w:szCs w:val="24"/>
        </w:rPr>
        <w:t xml:space="preserve"> </w:t>
      </w:r>
      <w:r w:rsidR="00C214F4" w:rsidRPr="00C214F4">
        <w:rPr>
          <w:rFonts w:ascii="Times New Roman" w:hAnsi="Times New Roman"/>
          <w:sz w:val="24"/>
          <w:szCs w:val="24"/>
        </w:rPr>
        <w:t xml:space="preserve">minimum </w:t>
      </w:r>
      <w:r w:rsidR="00CD47E2" w:rsidRPr="00C214F4">
        <w:rPr>
          <w:rFonts w:ascii="Times New Roman" w:hAnsi="Times New Roman"/>
          <w:sz w:val="24"/>
          <w:szCs w:val="24"/>
        </w:rPr>
        <w:t>10 artykułów naukowych</w:t>
      </w:r>
      <w:r w:rsidR="00AA088D">
        <w:rPr>
          <w:rFonts w:ascii="Times New Roman" w:hAnsi="Times New Roman"/>
          <w:sz w:val="24"/>
          <w:szCs w:val="24"/>
        </w:rPr>
        <w:t xml:space="preserve"> </w:t>
      </w:r>
      <w:r w:rsidR="00032748">
        <w:rPr>
          <w:rFonts w:ascii="Times New Roman" w:hAnsi="Times New Roman"/>
          <w:sz w:val="24"/>
          <w:szCs w:val="24"/>
        </w:rPr>
        <w:br/>
      </w:r>
      <w:r w:rsidR="00AB7B97">
        <w:rPr>
          <w:rFonts w:ascii="Times New Roman" w:hAnsi="Times New Roman"/>
          <w:sz w:val="24"/>
          <w:szCs w:val="24"/>
        </w:rPr>
        <w:t xml:space="preserve">nt. polskiej historii morskiej, </w:t>
      </w:r>
      <w:r w:rsidR="00AA088D">
        <w:rPr>
          <w:rFonts w:ascii="Times New Roman" w:hAnsi="Times New Roman"/>
          <w:sz w:val="24"/>
          <w:szCs w:val="24"/>
        </w:rPr>
        <w:t>wzmocnionej przez</w:t>
      </w:r>
      <w:r w:rsidR="00AB7B97">
        <w:rPr>
          <w:rFonts w:ascii="Times New Roman" w:hAnsi="Times New Roman"/>
          <w:sz w:val="24"/>
          <w:szCs w:val="24"/>
        </w:rPr>
        <w:t xml:space="preserve"> punkt widzenia badaczy prezentujących zagraniczne ośrodki naukowe;</w:t>
      </w:r>
    </w:p>
    <w:p w:rsidR="00BD6920" w:rsidRPr="00BD6920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C214F4" w:rsidRPr="00AA088D">
        <w:rPr>
          <w:rFonts w:ascii="Times New Roman" w:eastAsia="Times New Roman" w:hAnsi="Times New Roman"/>
          <w:sz w:val="24"/>
          <w:szCs w:val="24"/>
          <w:lang w:eastAsia="pl-PL"/>
        </w:rPr>
        <w:t>dział</w:t>
      </w:r>
      <w:r w:rsidR="00AA08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5689">
        <w:rPr>
          <w:rFonts w:ascii="Times New Roman" w:eastAsia="Times New Roman" w:hAnsi="Times New Roman"/>
          <w:sz w:val="24"/>
          <w:szCs w:val="24"/>
          <w:lang w:eastAsia="pl-PL"/>
        </w:rPr>
        <w:t xml:space="preserve">w konferencji minimum </w:t>
      </w:r>
      <w:r w:rsidR="00AA088D">
        <w:rPr>
          <w:rFonts w:ascii="Times New Roman" w:eastAsia="Times New Roman" w:hAnsi="Times New Roman"/>
          <w:sz w:val="24"/>
          <w:szCs w:val="24"/>
          <w:lang w:eastAsia="pl-PL"/>
        </w:rPr>
        <w:t>100 przedstawicieli</w:t>
      </w:r>
      <w:r w:rsidR="00CD47E2" w:rsidRPr="00AA088D">
        <w:rPr>
          <w:rFonts w:ascii="Times New Roman" w:eastAsia="Times New Roman" w:hAnsi="Times New Roman"/>
          <w:sz w:val="24"/>
          <w:szCs w:val="24"/>
          <w:lang w:eastAsia="pl-PL"/>
        </w:rPr>
        <w:t xml:space="preserve"> środowiska naukowego</w:t>
      </w:r>
      <w:r w:rsidR="00FD766F">
        <w:rPr>
          <w:rFonts w:ascii="Times New Roman" w:eastAsia="Times New Roman" w:hAnsi="Times New Roman"/>
          <w:sz w:val="24"/>
          <w:szCs w:val="24"/>
          <w:lang w:eastAsia="pl-PL"/>
        </w:rPr>
        <w:t xml:space="preserve"> z kraju</w:t>
      </w:r>
      <w:r w:rsidR="002B1A21" w:rsidRPr="00AA088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95689">
        <w:rPr>
          <w:rFonts w:ascii="Times New Roman" w:eastAsia="Times New Roman" w:hAnsi="Times New Roman"/>
          <w:sz w:val="24"/>
          <w:szCs w:val="24"/>
          <w:lang w:eastAsia="pl-PL"/>
        </w:rPr>
        <w:t xml:space="preserve"> upowszechniających w społeczeństwie znaczenie S</w:t>
      </w:r>
      <w:r w:rsidR="00BD6920">
        <w:rPr>
          <w:rFonts w:ascii="Times New Roman" w:eastAsia="Times New Roman" w:hAnsi="Times New Roman"/>
          <w:sz w:val="24"/>
          <w:szCs w:val="24"/>
          <w:lang w:eastAsia="pl-PL"/>
        </w:rPr>
        <w:t xml:space="preserve">ił </w:t>
      </w:r>
      <w:r w:rsidR="00A95689">
        <w:rPr>
          <w:rFonts w:ascii="Times New Roman" w:eastAsia="Times New Roman" w:hAnsi="Times New Roman"/>
          <w:sz w:val="24"/>
          <w:szCs w:val="24"/>
          <w:lang w:eastAsia="pl-PL"/>
        </w:rPr>
        <w:t>Zbrojnych</w:t>
      </w:r>
      <w:r w:rsidR="00BD6920">
        <w:rPr>
          <w:rFonts w:ascii="Times New Roman" w:eastAsia="Times New Roman" w:hAnsi="Times New Roman"/>
          <w:sz w:val="24"/>
          <w:szCs w:val="24"/>
          <w:lang w:eastAsia="pl-PL"/>
        </w:rPr>
        <w:t xml:space="preserve"> RP </w:t>
      </w:r>
      <w:r w:rsidR="003F784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D6920">
        <w:rPr>
          <w:rFonts w:ascii="Times New Roman" w:eastAsia="Times New Roman" w:hAnsi="Times New Roman"/>
          <w:sz w:val="24"/>
          <w:szCs w:val="24"/>
          <w:lang w:eastAsia="pl-PL"/>
        </w:rPr>
        <w:t>w zagwarantowaniu obrony państwa i przeciwstawianiu się</w:t>
      </w:r>
      <w:r w:rsidR="00BE2900">
        <w:rPr>
          <w:rFonts w:ascii="Times New Roman" w:eastAsia="Times New Roman" w:hAnsi="Times New Roman"/>
          <w:sz w:val="24"/>
          <w:szCs w:val="24"/>
          <w:lang w:eastAsia="pl-PL"/>
        </w:rPr>
        <w:t xml:space="preserve"> agresji;</w:t>
      </w:r>
    </w:p>
    <w:p w:rsidR="00410C13" w:rsidRPr="00D32F31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="00827EF7" w:rsidRPr="00D32F31">
        <w:rPr>
          <w:rFonts w:ascii="Times New Roman" w:hAnsi="Times New Roman"/>
          <w:sz w:val="24"/>
          <w:szCs w:val="24"/>
        </w:rPr>
        <w:t xml:space="preserve">ydanie </w:t>
      </w:r>
      <w:r w:rsidR="00D32F31">
        <w:rPr>
          <w:rFonts w:ascii="Times New Roman" w:hAnsi="Times New Roman"/>
          <w:sz w:val="24"/>
          <w:szCs w:val="24"/>
        </w:rPr>
        <w:t>500 egzemplarzy</w:t>
      </w:r>
      <w:r w:rsidR="00D32F31" w:rsidRPr="00D32F31">
        <w:rPr>
          <w:rFonts w:ascii="Times New Roman" w:hAnsi="Times New Roman"/>
          <w:sz w:val="24"/>
          <w:szCs w:val="24"/>
        </w:rPr>
        <w:t xml:space="preserve"> </w:t>
      </w:r>
      <w:r w:rsidR="00827EF7" w:rsidRPr="00D32F31">
        <w:rPr>
          <w:rFonts w:ascii="Times New Roman" w:hAnsi="Times New Roman"/>
          <w:sz w:val="24"/>
          <w:szCs w:val="24"/>
        </w:rPr>
        <w:t xml:space="preserve">publikacji pokonferencyjnej w </w:t>
      </w:r>
      <w:r w:rsidR="00D32F31" w:rsidRPr="00D32F31">
        <w:rPr>
          <w:rFonts w:ascii="Times New Roman" w:hAnsi="Times New Roman"/>
          <w:sz w:val="24"/>
          <w:szCs w:val="24"/>
        </w:rPr>
        <w:t xml:space="preserve">wersji </w:t>
      </w:r>
      <w:r w:rsidR="00D32F31">
        <w:rPr>
          <w:rFonts w:ascii="Times New Roman" w:hAnsi="Times New Roman"/>
          <w:sz w:val="24"/>
          <w:szCs w:val="24"/>
        </w:rPr>
        <w:t xml:space="preserve">drukowanej </w:t>
      </w:r>
      <w:r>
        <w:rPr>
          <w:rFonts w:ascii="Times New Roman" w:hAnsi="Times New Roman"/>
          <w:sz w:val="24"/>
          <w:szCs w:val="24"/>
        </w:rPr>
        <w:br/>
      </w:r>
      <w:r w:rsidR="00D32F31">
        <w:rPr>
          <w:rFonts w:ascii="Times New Roman" w:hAnsi="Times New Roman"/>
          <w:sz w:val="24"/>
          <w:szCs w:val="24"/>
        </w:rPr>
        <w:t>i</w:t>
      </w:r>
      <w:r w:rsidR="00827EF7" w:rsidRPr="00D32F31">
        <w:rPr>
          <w:rFonts w:ascii="Times New Roman" w:hAnsi="Times New Roman"/>
          <w:sz w:val="24"/>
          <w:szCs w:val="24"/>
        </w:rPr>
        <w:t xml:space="preserve"> cyfrowej</w:t>
      </w:r>
      <w:r w:rsidR="002B1A21" w:rsidRPr="00D32F31">
        <w:rPr>
          <w:rFonts w:ascii="Times New Roman" w:hAnsi="Times New Roman"/>
          <w:sz w:val="24"/>
          <w:szCs w:val="24"/>
        </w:rPr>
        <w:t>,</w:t>
      </w:r>
      <w:r w:rsidR="00827EF7" w:rsidRPr="00D32F31">
        <w:rPr>
          <w:rFonts w:ascii="Times New Roman" w:hAnsi="Times New Roman"/>
          <w:sz w:val="24"/>
          <w:szCs w:val="24"/>
        </w:rPr>
        <w:t xml:space="preserve"> </w:t>
      </w:r>
      <w:r w:rsidR="00537C76">
        <w:rPr>
          <w:rFonts w:ascii="Times New Roman" w:hAnsi="Times New Roman"/>
          <w:sz w:val="24"/>
          <w:szCs w:val="24"/>
        </w:rPr>
        <w:t xml:space="preserve">które </w:t>
      </w:r>
      <w:r w:rsidR="00827EF7" w:rsidRPr="00D32F31">
        <w:rPr>
          <w:rFonts w:ascii="Times New Roman" w:hAnsi="Times New Roman"/>
          <w:sz w:val="24"/>
          <w:szCs w:val="24"/>
        </w:rPr>
        <w:t>zapewni</w:t>
      </w:r>
      <w:r w:rsidR="00537C76">
        <w:rPr>
          <w:rFonts w:ascii="Times New Roman" w:hAnsi="Times New Roman"/>
          <w:sz w:val="24"/>
          <w:szCs w:val="24"/>
        </w:rPr>
        <w:t>ą</w:t>
      </w:r>
      <w:r w:rsidR="00827EF7" w:rsidRPr="00D32F31">
        <w:rPr>
          <w:rFonts w:ascii="Times New Roman" w:hAnsi="Times New Roman"/>
          <w:sz w:val="24"/>
          <w:szCs w:val="24"/>
        </w:rPr>
        <w:t xml:space="preserve"> </w:t>
      </w:r>
      <w:r w:rsidR="00537C76">
        <w:rPr>
          <w:rFonts w:ascii="Times New Roman" w:hAnsi="Times New Roman"/>
          <w:sz w:val="24"/>
          <w:szCs w:val="24"/>
        </w:rPr>
        <w:t xml:space="preserve">nowe kierunki rozważań </w:t>
      </w:r>
      <w:r w:rsidR="00B01BFE">
        <w:rPr>
          <w:rFonts w:ascii="Times New Roman" w:hAnsi="Times New Roman"/>
          <w:sz w:val="24"/>
          <w:szCs w:val="24"/>
        </w:rPr>
        <w:t xml:space="preserve">oraz </w:t>
      </w:r>
      <w:r w:rsidR="00537C76">
        <w:rPr>
          <w:rFonts w:ascii="Times New Roman" w:hAnsi="Times New Roman"/>
          <w:sz w:val="24"/>
          <w:szCs w:val="24"/>
        </w:rPr>
        <w:t>promocji</w:t>
      </w:r>
      <w:r w:rsidR="00410C13" w:rsidRPr="00D32F31">
        <w:rPr>
          <w:rFonts w:ascii="Times New Roman" w:hAnsi="Times New Roman"/>
          <w:sz w:val="24"/>
          <w:szCs w:val="24"/>
        </w:rPr>
        <w:t xml:space="preserve"> i </w:t>
      </w:r>
      <w:r w:rsidR="00537C76">
        <w:rPr>
          <w:rFonts w:ascii="Times New Roman" w:hAnsi="Times New Roman"/>
          <w:sz w:val="24"/>
          <w:szCs w:val="24"/>
        </w:rPr>
        <w:t>upowszechniania</w:t>
      </w:r>
      <w:r w:rsidR="00032748">
        <w:rPr>
          <w:rFonts w:ascii="Times New Roman" w:hAnsi="Times New Roman"/>
          <w:sz w:val="24"/>
          <w:szCs w:val="24"/>
        </w:rPr>
        <w:t xml:space="preserve"> polskich tradycji morskich</w:t>
      </w:r>
      <w:r w:rsidR="00410C13" w:rsidRPr="00D32F31">
        <w:rPr>
          <w:rFonts w:ascii="Times New Roman" w:hAnsi="Times New Roman"/>
          <w:sz w:val="24"/>
          <w:szCs w:val="24"/>
        </w:rPr>
        <w:t>;</w:t>
      </w:r>
    </w:p>
    <w:p w:rsidR="0040064C" w:rsidRPr="00410C13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40064C" w:rsidRPr="00B01BFE">
        <w:rPr>
          <w:rFonts w:ascii="Times New Roman" w:hAnsi="Times New Roman"/>
          <w:sz w:val="24"/>
          <w:szCs w:val="24"/>
        </w:rPr>
        <w:t xml:space="preserve">ydanie </w:t>
      </w:r>
      <w:r w:rsidR="00586452" w:rsidRPr="00B01BFE">
        <w:rPr>
          <w:rFonts w:ascii="Times New Roman" w:hAnsi="Times New Roman"/>
          <w:sz w:val="24"/>
          <w:szCs w:val="24"/>
        </w:rPr>
        <w:t xml:space="preserve">bezpłatnej </w:t>
      </w:r>
      <w:r w:rsidR="0040064C" w:rsidRPr="00B01BFE">
        <w:rPr>
          <w:rFonts w:ascii="Times New Roman" w:hAnsi="Times New Roman"/>
          <w:sz w:val="24"/>
          <w:szCs w:val="24"/>
        </w:rPr>
        <w:t xml:space="preserve">książki abstraktów (wersja cyfrowa) </w:t>
      </w:r>
      <w:r w:rsidR="00FD766F">
        <w:rPr>
          <w:rFonts w:ascii="Times New Roman" w:hAnsi="Times New Roman"/>
          <w:sz w:val="24"/>
          <w:szCs w:val="24"/>
        </w:rPr>
        <w:t>w języku</w:t>
      </w:r>
      <w:r w:rsidR="00586452" w:rsidRPr="00B01BFE">
        <w:rPr>
          <w:rFonts w:ascii="Times New Roman" w:hAnsi="Times New Roman"/>
          <w:sz w:val="24"/>
          <w:szCs w:val="24"/>
        </w:rPr>
        <w:t xml:space="preserve"> angielskim </w:t>
      </w:r>
      <w:r w:rsidR="00FD766F">
        <w:rPr>
          <w:rFonts w:ascii="Times New Roman" w:hAnsi="Times New Roman"/>
          <w:sz w:val="24"/>
          <w:szCs w:val="24"/>
        </w:rPr>
        <w:t xml:space="preserve">dla </w:t>
      </w:r>
      <w:r w:rsidR="00586452" w:rsidRPr="00586452">
        <w:rPr>
          <w:rFonts w:ascii="Times New Roman" w:hAnsi="Times New Roman"/>
          <w:sz w:val="24"/>
          <w:szCs w:val="24"/>
        </w:rPr>
        <w:t xml:space="preserve">około </w:t>
      </w:r>
      <w:r w:rsidR="005B6486">
        <w:rPr>
          <w:rFonts w:ascii="Times New Roman" w:hAnsi="Times New Roman"/>
          <w:sz w:val="24"/>
          <w:szCs w:val="24"/>
        </w:rPr>
        <w:t>10</w:t>
      </w:r>
      <w:r w:rsidR="00586452" w:rsidRPr="00586452">
        <w:rPr>
          <w:rFonts w:ascii="Times New Roman" w:hAnsi="Times New Roman"/>
          <w:sz w:val="24"/>
          <w:szCs w:val="24"/>
        </w:rPr>
        <w:t xml:space="preserve">00 </w:t>
      </w:r>
      <w:r w:rsidR="005B6486">
        <w:rPr>
          <w:rFonts w:ascii="Times New Roman" w:hAnsi="Times New Roman"/>
          <w:sz w:val="24"/>
          <w:szCs w:val="24"/>
        </w:rPr>
        <w:t xml:space="preserve">międzynarodowych </w:t>
      </w:r>
      <w:r w:rsidR="00176029">
        <w:rPr>
          <w:rFonts w:ascii="Times New Roman" w:hAnsi="Times New Roman"/>
          <w:sz w:val="24"/>
          <w:szCs w:val="24"/>
        </w:rPr>
        <w:t>czytelników;</w:t>
      </w:r>
    </w:p>
    <w:p w:rsidR="00AB7B97" w:rsidRPr="00C250B6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dział w formule on-line </w:t>
      </w:r>
      <w:r w:rsidR="00A901A1" w:rsidRPr="00C250B6">
        <w:rPr>
          <w:rFonts w:ascii="Times New Roman" w:eastAsia="Times New Roman" w:hAnsi="Times New Roman"/>
          <w:sz w:val="24"/>
          <w:szCs w:val="24"/>
          <w:lang w:eastAsia="pl-PL"/>
        </w:rPr>
        <w:t>około 100 osób z</w:t>
      </w:r>
      <w:r w:rsidR="00160357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zagranicznej p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rzestrzeni publicznej </w:t>
      </w:r>
      <w:r w:rsidR="00A901A1" w:rsidRPr="00C250B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>przy założeniu wg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wskaźnika 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>ou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>Tube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5 naukowców z innych krajów 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D766F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20 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wyświetleń 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br/>
        <w:t>w danym kraju</w:t>
      </w:r>
      <w:r w:rsidR="00A901A1" w:rsidRPr="00C250B6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60357" w:rsidRPr="00C250B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60357" w:rsidRPr="00C250B6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awiązanie </w:t>
      </w:r>
      <w:r w:rsidR="00160357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kontaktów </w:t>
      </w:r>
      <w:r w:rsidR="00A901A1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5B6486" w:rsidRPr="00C250B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901A1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0 </w:t>
      </w:r>
      <w:r w:rsidR="00AD367C" w:rsidRPr="00C250B6">
        <w:rPr>
          <w:rFonts w:ascii="Times New Roman" w:eastAsia="Times New Roman" w:hAnsi="Times New Roman"/>
          <w:sz w:val="24"/>
          <w:szCs w:val="24"/>
          <w:lang w:eastAsia="pl-PL"/>
        </w:rPr>
        <w:t>krajowymi i zagranicznymi ośrodkami badawczymi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</w:t>
      </w:r>
      <w:r w:rsidR="00AD367C" w:rsidRPr="00C250B6">
        <w:rPr>
          <w:rFonts w:ascii="Times New Roman" w:eastAsia="Times New Roman" w:hAnsi="Times New Roman"/>
          <w:sz w:val="24"/>
          <w:szCs w:val="24"/>
          <w:lang w:eastAsia="pl-PL"/>
        </w:rPr>
        <w:t>zacieśnienie współpracy nad projektami naukowymi historii polskiej Marynarki Wojennej</w:t>
      </w:r>
      <w:r w:rsidR="002B1A21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(poza zaproszeniami do udziału w konferencji, bezpośrednio przed nią rozesłane zostan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2B1A21" w:rsidRPr="00C250B6">
        <w:rPr>
          <w:rFonts w:ascii="Times New Roman" w:eastAsia="Times New Roman" w:hAnsi="Times New Roman"/>
          <w:sz w:val="24"/>
          <w:szCs w:val="24"/>
          <w:lang w:eastAsia="pl-PL"/>
        </w:rPr>
        <w:t xml:space="preserve"> odsyłacze internetowe, pozwalające na uczestniczenie w obradach </w:t>
      </w:r>
      <w:r w:rsidR="00C250B6" w:rsidRPr="00C250B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B1A21" w:rsidRPr="00C250B6">
        <w:rPr>
          <w:rFonts w:ascii="Times New Roman" w:eastAsia="Times New Roman" w:hAnsi="Times New Roman"/>
          <w:sz w:val="24"/>
          <w:szCs w:val="24"/>
          <w:lang w:eastAsia="pl-PL"/>
        </w:rPr>
        <w:t>on-line)</w:t>
      </w:r>
      <w:r w:rsidR="00AD367C" w:rsidRPr="00C250B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26471" w:rsidRPr="00B01BFE" w:rsidRDefault="0089673E" w:rsidP="00296692">
      <w:pPr>
        <w:pStyle w:val="Akapitzlist"/>
        <w:numPr>
          <w:ilvl w:val="2"/>
          <w:numId w:val="1"/>
        </w:numPr>
        <w:spacing w:after="0"/>
        <w:ind w:left="868" w:hanging="39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B01BFE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dział około </w:t>
      </w:r>
      <w:r w:rsidR="00075A31" w:rsidRPr="00B01BFE">
        <w:rPr>
          <w:rFonts w:ascii="Times New Roman" w:eastAsia="Times New Roman" w:hAnsi="Times New Roman"/>
          <w:sz w:val="24"/>
          <w:szCs w:val="24"/>
          <w:lang w:eastAsia="pl-PL"/>
        </w:rPr>
        <w:t>5 tysięcy odbiorców</w:t>
      </w:r>
      <w:r w:rsidR="005B6486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1A21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indywidualnych </w:t>
      </w:r>
      <w:r w:rsidR="005B6486" w:rsidRPr="00B01BFE">
        <w:rPr>
          <w:rFonts w:ascii="Times New Roman" w:eastAsia="Times New Roman" w:hAnsi="Times New Roman"/>
          <w:sz w:val="24"/>
          <w:szCs w:val="24"/>
          <w:lang w:eastAsia="pl-PL"/>
        </w:rPr>
        <w:t>wszystkich działań</w:t>
      </w:r>
      <w:r w:rsidR="00075A31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 (studenci, czytelnicy, uczestnicy konferencji</w:t>
      </w:r>
      <w:r w:rsid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 w formie stacjonarnej i on-line</w:t>
      </w:r>
      <w:r w:rsidR="00075A31" w:rsidRPr="00B01BF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 co będzie miało przełożenie na </w:t>
      </w:r>
      <w:r w:rsidR="00BE2900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umacnianie postaw patriotycznych, kształtowanie poczucia tożsamości narodowej, </w:t>
      </w:r>
      <w:r w:rsidR="006B3E47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wzrost zainteresowania </w:t>
      </w:r>
      <w:r w:rsidR="003F7841">
        <w:rPr>
          <w:rFonts w:ascii="Times New Roman" w:eastAsia="Times New Roman" w:hAnsi="Times New Roman"/>
          <w:sz w:val="24"/>
          <w:szCs w:val="24"/>
          <w:lang w:eastAsia="pl-PL"/>
        </w:rPr>
        <w:t>dziejami</w:t>
      </w:r>
      <w:r w:rsidR="006B3E47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 Polski </w:t>
      </w:r>
      <w:r w:rsidR="00C147CE">
        <w:rPr>
          <w:rFonts w:ascii="Times New Roman" w:eastAsia="Times New Roman" w:hAnsi="Times New Roman"/>
          <w:sz w:val="24"/>
          <w:szCs w:val="24"/>
          <w:lang w:eastAsia="pl-PL"/>
        </w:rPr>
        <w:t>z morzem</w:t>
      </w:r>
      <w:r w:rsidR="00B01BF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D367C" w:rsidRPr="00B01BF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A7D09" w:rsidRPr="00AB0F61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</w:t>
      </w:r>
      <w:r w:rsidRPr="00AB0F61">
        <w:rPr>
          <w:rFonts w:ascii="Times New Roman" w:eastAsia="Times New Roman" w:hAnsi="Times New Roman"/>
          <w:b/>
          <w:sz w:val="24"/>
          <w:lang w:eastAsia="pl-PL"/>
        </w:rPr>
        <w:t xml:space="preserve">przyznawania i rozliczania dotacji </w:t>
      </w:r>
      <w:r w:rsidR="00D74B73">
        <w:rPr>
          <w:rFonts w:ascii="Times New Roman" w:eastAsia="Times New Roman" w:hAnsi="Times New Roman"/>
          <w:sz w:val="24"/>
          <w:lang w:eastAsia="pl-PL"/>
        </w:rPr>
        <w:t xml:space="preserve">na realizację zadania zleconego </w:t>
      </w:r>
      <w:r w:rsidRPr="00AB0F61">
        <w:rPr>
          <w:rFonts w:ascii="Times New Roman" w:eastAsia="Times New Roman" w:hAnsi="Times New Roman"/>
          <w:sz w:val="24"/>
          <w:lang w:eastAsia="pl-PL"/>
        </w:rPr>
        <w:t>przez Ministra Obrony Narodowej określone zostały w Regulaminie Ot</w:t>
      </w:r>
      <w:r w:rsidR="003E4CAA">
        <w:rPr>
          <w:rFonts w:ascii="Times New Roman" w:eastAsia="Times New Roman" w:hAnsi="Times New Roman"/>
          <w:sz w:val="24"/>
          <w:lang w:eastAsia="pl-PL"/>
        </w:rPr>
        <w:t>wartego Konkursu Ofert nr ew. 0</w:t>
      </w:r>
      <w:r w:rsidR="005641C3">
        <w:rPr>
          <w:rFonts w:ascii="Times New Roman" w:eastAsia="Times New Roman" w:hAnsi="Times New Roman"/>
          <w:sz w:val="24"/>
          <w:lang w:eastAsia="pl-PL"/>
        </w:rPr>
        <w:t>3</w:t>
      </w:r>
      <w:r w:rsidR="006B3E47" w:rsidRPr="00AB0F61">
        <w:rPr>
          <w:rFonts w:ascii="Times New Roman" w:eastAsia="Times New Roman" w:hAnsi="Times New Roman"/>
          <w:sz w:val="24"/>
          <w:lang w:eastAsia="pl-PL"/>
        </w:rPr>
        <w:t>/2023</w:t>
      </w:r>
      <w:r w:rsidRPr="00AB0F61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:rsidR="00BA7D09" w:rsidRPr="00AB0F61" w:rsidRDefault="00D74B73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zadania</w:t>
      </w:r>
      <w:r w:rsidR="00BA7D09" w:rsidRPr="00AB0F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oraz wysokość środków publicznych:</w:t>
      </w:r>
    </w:p>
    <w:p w:rsidR="00BA7D09" w:rsidRPr="00AB0F61" w:rsidRDefault="0089673E" w:rsidP="00296692">
      <w:pPr>
        <w:numPr>
          <w:ilvl w:val="0"/>
          <w:numId w:val="6"/>
        </w:numPr>
        <w:spacing w:after="0" w:line="276" w:lineRule="auto"/>
        <w:ind w:left="882" w:right="14" w:hanging="4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D74B73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realizacji zadania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7D09" w:rsidRPr="00BE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241C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41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A2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="006B3E47" w:rsidRPr="00BE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="00AA73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31</w:t>
      </w:r>
      <w:r w:rsidR="00BA7D09" w:rsidRPr="00BE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E4CAA" w:rsidRPr="00BE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="006B3E47" w:rsidRPr="00BE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="00BA7D09" w:rsidRPr="00BE7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BA7D09" w:rsidRPr="00AB0F61" w:rsidRDefault="0089673E" w:rsidP="00296692">
      <w:pPr>
        <w:numPr>
          <w:ilvl w:val="0"/>
          <w:numId w:val="6"/>
        </w:numPr>
        <w:spacing w:after="0" w:line="276" w:lineRule="auto"/>
        <w:ind w:left="882" w:right="14" w:hanging="462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a realizację</w:t>
      </w:r>
      <w:r w:rsidR="00BA7D09"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>
        <w:rPr>
          <w:rFonts w:ascii="Times New Roman" w:eastAsia="Times New Roman" w:hAnsi="Times New Roman" w:cs="Times New Roman"/>
          <w:sz w:val="24"/>
          <w:lang w:eastAsia="pl-PL"/>
        </w:rPr>
        <w:t>nia</w:t>
      </w:r>
      <w:r w:rsidR="008C6974"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 zaplanowano kwotę w wysokości:</w:t>
      </w:r>
    </w:p>
    <w:p w:rsidR="00BA7D09" w:rsidRPr="00AB0F61" w:rsidRDefault="00BA7D09" w:rsidP="00296692">
      <w:pPr>
        <w:spacing w:after="0" w:line="276" w:lineRule="auto"/>
        <w:ind w:left="882" w:right="11" w:hanging="462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791664" w:rsidRPr="00AB0F61">
        <w:rPr>
          <w:rFonts w:ascii="Times New Roman" w:eastAsia="Times New Roman" w:hAnsi="Times New Roman" w:cs="Times New Roman"/>
          <w:b/>
          <w:sz w:val="24"/>
          <w:lang w:eastAsia="pl-PL"/>
        </w:rPr>
        <w:t>2</w:t>
      </w:r>
      <w:r w:rsidR="008C6974" w:rsidRPr="00AB0F61">
        <w:rPr>
          <w:rFonts w:ascii="Times New Roman" w:eastAsia="Times New Roman" w:hAnsi="Times New Roman" w:cs="Times New Roman"/>
          <w:b/>
          <w:sz w:val="24"/>
          <w:lang w:eastAsia="pl-PL"/>
        </w:rPr>
        <w:t>0.000,00 zł;</w:t>
      </w:r>
    </w:p>
    <w:p w:rsidR="00BA7D09" w:rsidRPr="00AB0F61" w:rsidRDefault="0089673E" w:rsidP="00296692">
      <w:pPr>
        <w:numPr>
          <w:ilvl w:val="0"/>
          <w:numId w:val="6"/>
        </w:numPr>
        <w:spacing w:after="0" w:line="276" w:lineRule="auto"/>
        <w:ind w:left="882" w:right="14" w:hanging="4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W </w:t>
      </w:r>
      <w:r w:rsidR="00DA1EE3">
        <w:rPr>
          <w:rFonts w:ascii="Times New Roman" w:eastAsia="Times New Roman" w:hAnsi="Times New Roman" w:cs="Times New Roman"/>
          <w:sz w:val="24"/>
          <w:lang w:eastAsia="pl-PL"/>
        </w:rPr>
        <w:t>2022</w:t>
      </w:r>
      <w:r w:rsidR="00BA7D09" w:rsidRPr="00AB0F61">
        <w:rPr>
          <w:rFonts w:ascii="Times New Roman" w:eastAsia="Times New Roman" w:hAnsi="Times New Roman" w:cs="Times New Roman"/>
          <w:sz w:val="24"/>
          <w:lang w:eastAsia="pl-PL"/>
        </w:rPr>
        <w:t xml:space="preserve"> r. 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7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powierzenie 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realizowane;</w:t>
      </w:r>
    </w:p>
    <w:p w:rsidR="00BA7D09" w:rsidRPr="00AB0F61" w:rsidRDefault="0089673E" w:rsidP="00296692">
      <w:pPr>
        <w:numPr>
          <w:ilvl w:val="0"/>
          <w:numId w:val="6"/>
        </w:numPr>
        <w:spacing w:after="0" w:line="276" w:lineRule="auto"/>
        <w:ind w:left="882" w:right="14" w:hanging="4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A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7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powierzenie 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</w:t>
      </w:r>
      <w:r w:rsidR="00E934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B3E47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realizowane;</w:t>
      </w:r>
    </w:p>
    <w:p w:rsidR="00BA7D09" w:rsidRDefault="0089673E" w:rsidP="00296692">
      <w:pPr>
        <w:numPr>
          <w:ilvl w:val="0"/>
          <w:numId w:val="6"/>
        </w:numPr>
        <w:spacing w:after="0" w:line="276" w:lineRule="auto"/>
        <w:ind w:left="882" w:right="14" w:hanging="4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adani</w:t>
      </w:r>
      <w:r w:rsidR="006F759A">
        <w:rPr>
          <w:rFonts w:ascii="Times New Roman" w:eastAsia="Times New Roman" w:hAnsi="Times New Roman" w:cs="Times New Roman"/>
          <w:sz w:val="24"/>
          <w:szCs w:val="24"/>
          <w:lang w:eastAsia="pl-PL"/>
        </w:rPr>
        <w:t>e realizowane będzie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</w:t>
      </w:r>
      <w:r w:rsidR="006379BC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powierzenia</w:t>
      </w:r>
      <w:r w:rsidR="006379BC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 publicznego wraz z udzieleniem dotacji na </w:t>
      </w:r>
      <w:r w:rsidR="006F759A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F07C90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inansowanie.</w:t>
      </w:r>
    </w:p>
    <w:p w:rsidR="008D2090" w:rsidRPr="008D2090" w:rsidRDefault="00BA7D09" w:rsidP="008D2090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0F61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094C73" w:rsidRDefault="008D2090" w:rsidP="00296692">
      <w:pPr>
        <w:pStyle w:val="Akapitzlist"/>
        <w:numPr>
          <w:ilvl w:val="0"/>
          <w:numId w:val="22"/>
        </w:numPr>
        <w:spacing w:after="0"/>
        <w:ind w:left="896" w:hanging="4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7DD9">
        <w:rPr>
          <w:rFonts w:ascii="Times New Roman" w:eastAsia="Times New Roman" w:hAnsi="Times New Roman"/>
          <w:sz w:val="24"/>
          <w:szCs w:val="24"/>
          <w:lang w:eastAsia="pl-PL"/>
        </w:rPr>
        <w:t>Zadanie adresowane jest do żołnierzy i pra</w:t>
      </w:r>
      <w:r w:rsidR="001D5CD3">
        <w:rPr>
          <w:rFonts w:ascii="Times New Roman" w:eastAsia="Times New Roman" w:hAnsi="Times New Roman"/>
          <w:sz w:val="24"/>
          <w:szCs w:val="24"/>
          <w:lang w:eastAsia="pl-PL"/>
        </w:rPr>
        <w:t xml:space="preserve">cowników wojska, muzealników, </w:t>
      </w:r>
      <w:r w:rsidRPr="004B7DD9">
        <w:rPr>
          <w:rFonts w:ascii="Times New Roman" w:eastAsia="Times New Roman" w:hAnsi="Times New Roman"/>
          <w:sz w:val="24"/>
          <w:szCs w:val="24"/>
          <w:lang w:eastAsia="pl-PL"/>
        </w:rPr>
        <w:t>pracowników na</w:t>
      </w:r>
      <w:r w:rsidR="0089673E">
        <w:rPr>
          <w:rFonts w:ascii="Times New Roman" w:eastAsia="Times New Roman" w:hAnsi="Times New Roman"/>
          <w:sz w:val="24"/>
          <w:szCs w:val="24"/>
          <w:lang w:eastAsia="pl-PL"/>
        </w:rPr>
        <w:t>ukowych, ośrodków akademickich z</w:t>
      </w:r>
      <w:r w:rsidR="006379BC"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673E">
        <w:rPr>
          <w:rFonts w:ascii="Times New Roman" w:eastAsia="Times New Roman" w:hAnsi="Times New Roman"/>
          <w:sz w:val="24"/>
          <w:szCs w:val="24"/>
          <w:lang w:eastAsia="pl-PL"/>
        </w:rPr>
        <w:t>założeniem udziału</w:t>
      </w:r>
      <w:r w:rsidR="006379BC"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5667">
        <w:rPr>
          <w:rFonts w:ascii="Times New Roman" w:eastAsia="Times New Roman" w:hAnsi="Times New Roman"/>
          <w:sz w:val="24"/>
          <w:szCs w:val="24"/>
          <w:lang w:eastAsia="pl-PL"/>
        </w:rPr>
        <w:t>minimum</w:t>
      </w:r>
      <w:r w:rsid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4B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B7DD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F566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4B7DD9">
        <w:rPr>
          <w:rFonts w:ascii="Times New Roman" w:eastAsia="Times New Roman" w:hAnsi="Times New Roman"/>
          <w:sz w:val="24"/>
          <w:szCs w:val="24"/>
          <w:lang w:eastAsia="pl-PL"/>
        </w:rPr>
        <w:t>0 uczestników;</w:t>
      </w:r>
    </w:p>
    <w:p w:rsidR="00094C73" w:rsidRPr="004B7DD9" w:rsidRDefault="00094C73" w:rsidP="00296692">
      <w:pPr>
        <w:pStyle w:val="Akapitzlist"/>
        <w:numPr>
          <w:ilvl w:val="0"/>
          <w:numId w:val="22"/>
        </w:numPr>
        <w:spacing w:after="0"/>
        <w:ind w:left="896" w:hanging="4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7DD9">
        <w:rPr>
          <w:rFonts w:ascii="Times New Roman" w:eastAsia="Times New Roman" w:hAnsi="Times New Roman"/>
          <w:sz w:val="24"/>
          <w:szCs w:val="24"/>
          <w:lang w:eastAsia="pl-PL"/>
        </w:rPr>
        <w:t>Zadanie polega</w:t>
      </w:r>
      <w:r w:rsidR="004B7DD9" w:rsidRPr="004B7DD9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7DD9"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</w:t>
      </w:r>
      <w:r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na zorganizowaniu i </w:t>
      </w:r>
      <w:r w:rsidR="008D2090" w:rsidRPr="004B7DD9">
        <w:rPr>
          <w:rFonts w:ascii="Times New Roman" w:eastAsia="Times New Roman" w:hAnsi="Times New Roman"/>
          <w:sz w:val="24"/>
          <w:szCs w:val="24"/>
          <w:lang w:eastAsia="pl-PL"/>
        </w:rPr>
        <w:t>przeprow</w:t>
      </w:r>
      <w:r w:rsidR="00164181" w:rsidRPr="004B7DD9">
        <w:rPr>
          <w:rFonts w:ascii="Times New Roman" w:eastAsia="Times New Roman" w:hAnsi="Times New Roman"/>
          <w:sz w:val="24"/>
          <w:szCs w:val="24"/>
          <w:lang w:eastAsia="pl-PL"/>
        </w:rPr>
        <w:t>adzeniu międzynarodowej</w:t>
      </w:r>
      <w:r w:rsidR="006D2446"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 konferencji naukowej w siedzibie Mu</w:t>
      </w:r>
      <w:r w:rsidR="006379BC" w:rsidRPr="004B7DD9">
        <w:rPr>
          <w:rFonts w:ascii="Times New Roman" w:eastAsia="Times New Roman" w:hAnsi="Times New Roman"/>
          <w:sz w:val="24"/>
          <w:szCs w:val="24"/>
          <w:lang w:eastAsia="pl-PL"/>
        </w:rPr>
        <w:t>zeum Marynarki Wojennej w Gdyni</w:t>
      </w:r>
      <w:r w:rsidR="00164181" w:rsidRPr="004B7DD9">
        <w:rPr>
          <w:rFonts w:ascii="Times New Roman" w:eastAsia="Times New Roman" w:hAnsi="Times New Roman"/>
          <w:sz w:val="24"/>
          <w:szCs w:val="24"/>
          <w:lang w:eastAsia="pl-PL"/>
        </w:rPr>
        <w:t xml:space="preserve">, w tym: </w:t>
      </w:r>
    </w:p>
    <w:p w:rsidR="00094C73" w:rsidRP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ab/>
        <w:t>o</w:t>
      </w:r>
      <w:r w:rsidR="00907436">
        <w:rPr>
          <w:rFonts w:ascii="Times New Roman" w:eastAsia="Times New Roman" w:hAnsi="Times New Roman"/>
          <w:sz w:val="24"/>
          <w:szCs w:val="24"/>
          <w:lang w:eastAsia="pl-PL"/>
        </w:rPr>
        <w:t>pracowaniu programu konferencji,</w:t>
      </w:r>
    </w:p>
    <w:p w:rsidR="006D2446" w:rsidRP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ab/>
        <w:t>przeprowadzeniu naboru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 prelegentów i promocji przedsięwzięcia w mediach</w:t>
      </w:r>
      <w:r w:rsidR="0067652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94C73" w:rsidRP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ab/>
        <w:t>zapewnieniu zakwaterowania i wyżywienia dla uczestników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 konferencji (ok. 30 osób – 2 doby hotelowe</w:t>
      </w:r>
      <w:r w:rsidR="00641E4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90743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94C73" w:rsidRP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zapewnieniu </w:t>
      </w:r>
      <w:r w:rsidR="006D2446">
        <w:rPr>
          <w:rFonts w:ascii="Times New Roman" w:eastAsia="Times New Roman" w:hAnsi="Times New Roman"/>
          <w:sz w:val="24"/>
          <w:szCs w:val="24"/>
          <w:lang w:eastAsia="pl-PL"/>
        </w:rPr>
        <w:t xml:space="preserve">sprzętu, 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>obsługi techn</w:t>
      </w:r>
      <w:r w:rsidR="0067652D">
        <w:rPr>
          <w:rFonts w:ascii="Times New Roman" w:eastAsia="Times New Roman" w:hAnsi="Times New Roman"/>
          <w:sz w:val="24"/>
          <w:szCs w:val="24"/>
          <w:lang w:eastAsia="pl-PL"/>
        </w:rPr>
        <w:t xml:space="preserve">icznej i </w:t>
      </w:r>
      <w:r w:rsidR="0089673E">
        <w:rPr>
          <w:rFonts w:ascii="Times New Roman" w:eastAsia="Times New Roman" w:hAnsi="Times New Roman"/>
          <w:sz w:val="24"/>
          <w:szCs w:val="24"/>
          <w:lang w:eastAsia="pl-PL"/>
        </w:rPr>
        <w:t>tłumaczeń</w:t>
      </w:r>
      <w:r w:rsidR="00907436">
        <w:rPr>
          <w:rFonts w:ascii="Times New Roman" w:eastAsia="Times New Roman" w:hAnsi="Times New Roman"/>
          <w:sz w:val="24"/>
          <w:szCs w:val="24"/>
          <w:lang w:eastAsia="pl-PL"/>
        </w:rPr>
        <w:t xml:space="preserve"> symultani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89673E">
        <w:rPr>
          <w:rFonts w:ascii="Times New Roman" w:eastAsia="Times New Roman" w:hAnsi="Times New Roman"/>
          <w:sz w:val="24"/>
          <w:szCs w:val="24"/>
          <w:lang w:eastAsia="pl-PL"/>
        </w:rPr>
        <w:t>znych</w:t>
      </w:r>
      <w:r w:rsidR="0090743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94C73" w:rsidRP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e)</w:t>
      </w: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ab/>
        <w:t>przygotowaniu materiałów promocyjnych (m.in.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 plakaty, programy, ulotki)</w:t>
      </w:r>
      <w:r w:rsidR="0090743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94C73" w:rsidRP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h)</w:t>
      </w: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zorganizowaniu czasu wolnego poprzez 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>zwiedzanie obiektów historycznych związanych z historią Marynarki Wojennej</w:t>
      </w:r>
      <w:r w:rsidR="0090743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641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94C73" w:rsidRDefault="00094C73" w:rsidP="00296692">
      <w:pPr>
        <w:spacing w:after="0"/>
        <w:ind w:left="1260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>i)</w:t>
      </w:r>
      <w:r w:rsidRPr="00094C7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F7841">
        <w:rPr>
          <w:rFonts w:ascii="Times New Roman" w:eastAsia="Times New Roman" w:hAnsi="Times New Roman"/>
          <w:sz w:val="24"/>
          <w:szCs w:val="24"/>
          <w:lang w:eastAsia="pl-PL"/>
        </w:rPr>
        <w:t>przeprowadzaniu</w:t>
      </w:r>
      <w:r w:rsidR="00FF4CB8">
        <w:rPr>
          <w:rFonts w:ascii="Times New Roman" w:eastAsia="Times New Roman" w:hAnsi="Times New Roman"/>
          <w:sz w:val="24"/>
          <w:szCs w:val="24"/>
          <w:lang w:eastAsia="pl-PL"/>
        </w:rPr>
        <w:t xml:space="preserve"> dwudniowych obrad (wykładów, prelekcji, dyskusji </w:t>
      </w:r>
      <w:r w:rsidR="00FE679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A4021">
        <w:rPr>
          <w:rFonts w:ascii="Times New Roman" w:eastAsia="Times New Roman" w:hAnsi="Times New Roman"/>
          <w:sz w:val="24"/>
          <w:szCs w:val="24"/>
          <w:lang w:eastAsia="pl-PL"/>
        </w:rPr>
        <w:t>i podsumowania);</w:t>
      </w:r>
    </w:p>
    <w:p w:rsidR="00094C73" w:rsidRPr="004B7DD9" w:rsidRDefault="00094C73" w:rsidP="00296692">
      <w:pPr>
        <w:pStyle w:val="Akapitzlist"/>
        <w:numPr>
          <w:ilvl w:val="0"/>
          <w:numId w:val="22"/>
        </w:numPr>
        <w:spacing w:after="0"/>
        <w:ind w:left="924" w:hanging="50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7DD9">
        <w:rPr>
          <w:rFonts w:ascii="Times New Roman" w:eastAsia="Times New Roman" w:hAnsi="Times New Roman"/>
          <w:sz w:val="24"/>
          <w:szCs w:val="24"/>
          <w:lang w:eastAsia="pl-PL"/>
        </w:rPr>
        <w:t>Oferenci ubiegający się o realizację zadania powinni:</w:t>
      </w:r>
    </w:p>
    <w:p w:rsidR="00DE52BE" w:rsidRDefault="00DE52BE" w:rsidP="00296692">
      <w:pPr>
        <w:pStyle w:val="Akapitzlist"/>
        <w:numPr>
          <w:ilvl w:val="0"/>
          <w:numId w:val="24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07436">
        <w:rPr>
          <w:rFonts w:ascii="Times New Roman" w:eastAsia="Times New Roman" w:hAnsi="Times New Roman"/>
          <w:sz w:val="24"/>
          <w:szCs w:val="24"/>
          <w:lang w:eastAsia="pl-PL"/>
        </w:rPr>
        <w:t xml:space="preserve">dysponować wykwalifikowaną kadrą oraz posiadać doświadczenie w organizacji przedsięwzięć podobnego rodzaju, </w:t>
      </w:r>
    </w:p>
    <w:p w:rsidR="00DE52BE" w:rsidRDefault="00DE52BE" w:rsidP="00296692">
      <w:pPr>
        <w:pStyle w:val="Akapitzlist"/>
        <w:numPr>
          <w:ilvl w:val="0"/>
          <w:numId w:val="24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6A7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prowadzić działalność statutową w zakresie określonym w pkt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i/lub </w:t>
      </w:r>
      <w:r w:rsidRPr="00DA0B6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ogłoszenia,</w:t>
      </w:r>
    </w:p>
    <w:p w:rsidR="00DE52BE" w:rsidRPr="003412E2" w:rsidRDefault="00DE52BE" w:rsidP="00296692">
      <w:pPr>
        <w:pStyle w:val="Akapitzlist"/>
        <w:numPr>
          <w:ilvl w:val="0"/>
          <w:numId w:val="24"/>
        </w:numPr>
        <w:spacing w:after="0"/>
        <w:ind w:left="1274" w:hanging="3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12E2">
        <w:rPr>
          <w:rFonts w:ascii="Times New Roman" w:eastAsia="Times New Roman" w:hAnsi="Times New Roman"/>
          <w:sz w:val="24"/>
          <w:szCs w:val="24"/>
          <w:lang w:eastAsia="pl-PL"/>
        </w:rPr>
        <w:t>współpracować z Muzeum Marynarki Wojennej w Gdyni;</w:t>
      </w:r>
    </w:p>
    <w:p w:rsidR="00BA7D09" w:rsidRDefault="00907436" w:rsidP="00296692">
      <w:pPr>
        <w:pStyle w:val="Akapitzlist"/>
        <w:numPr>
          <w:ilvl w:val="0"/>
          <w:numId w:val="25"/>
        </w:numPr>
        <w:spacing w:after="0"/>
        <w:ind w:left="910" w:hanging="4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A7D09" w:rsidRPr="00641E4F">
        <w:rPr>
          <w:rFonts w:ascii="Times New Roman" w:eastAsia="Times New Roman" w:hAnsi="Times New Roman"/>
          <w:sz w:val="24"/>
          <w:szCs w:val="24"/>
          <w:lang w:eastAsia="pl-PL"/>
        </w:rPr>
        <w:t>ozo</w:t>
      </w:r>
      <w:r w:rsidR="00D74B73" w:rsidRPr="00641E4F">
        <w:rPr>
          <w:rFonts w:ascii="Times New Roman" w:eastAsia="Times New Roman" w:hAnsi="Times New Roman"/>
          <w:sz w:val="24"/>
          <w:szCs w:val="24"/>
          <w:lang w:eastAsia="pl-PL"/>
        </w:rPr>
        <w:t>stałe warunki realizacji zadania</w:t>
      </w:r>
      <w:r w:rsidR="00BA7D09"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określone 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BA7D09" w:rsidRPr="00641E4F">
        <w:rPr>
          <w:rFonts w:ascii="Times New Roman" w:eastAsia="Times New Roman" w:hAnsi="Times New Roman"/>
          <w:sz w:val="24"/>
          <w:szCs w:val="24"/>
          <w:lang w:eastAsia="pl-PL"/>
        </w:rPr>
        <w:t>Regulamin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="00BA7D09"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Otwartego Konkursu Ofert</w:t>
      </w:r>
      <w:r w:rsidR="00052510" w:rsidRPr="00641E4F">
        <w:rPr>
          <w:rFonts w:ascii="Times New Roman" w:hAnsi="Times New Roman"/>
          <w:sz w:val="24"/>
          <w:szCs w:val="24"/>
        </w:rPr>
        <w:t xml:space="preserve"> nr </w:t>
      </w:r>
      <w:r w:rsidR="006F759A" w:rsidRPr="00641E4F">
        <w:rPr>
          <w:rFonts w:ascii="Times New Roman" w:hAnsi="Times New Roman"/>
          <w:sz w:val="24"/>
          <w:szCs w:val="24"/>
        </w:rPr>
        <w:t>0</w:t>
      </w:r>
      <w:r w:rsidR="005641C3" w:rsidRPr="00641E4F">
        <w:rPr>
          <w:rFonts w:ascii="Times New Roman" w:hAnsi="Times New Roman"/>
          <w:sz w:val="24"/>
          <w:szCs w:val="24"/>
        </w:rPr>
        <w:t>3</w:t>
      </w:r>
      <w:r w:rsidR="00F77EE3" w:rsidRPr="00641E4F">
        <w:rPr>
          <w:rFonts w:ascii="Times New Roman" w:hAnsi="Times New Roman"/>
          <w:sz w:val="24"/>
          <w:szCs w:val="24"/>
        </w:rPr>
        <w:t>/2023</w:t>
      </w:r>
      <w:r w:rsidR="00BA7D09" w:rsidRPr="00641E4F">
        <w:rPr>
          <w:rFonts w:ascii="Times New Roman" w:hAnsi="Times New Roman"/>
          <w:sz w:val="24"/>
          <w:szCs w:val="24"/>
        </w:rPr>
        <w:t>/WD/DEKiD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7D09" w:rsidRDefault="00BA7D09" w:rsidP="00296692">
      <w:pPr>
        <w:pStyle w:val="Akapitzlist"/>
        <w:numPr>
          <w:ilvl w:val="0"/>
          <w:numId w:val="25"/>
        </w:numPr>
        <w:spacing w:after="0"/>
        <w:ind w:left="910" w:hanging="4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realizujący zadanie </w:t>
      </w:r>
      <w:r w:rsidRPr="00641E4F">
        <w:rPr>
          <w:rFonts w:ascii="Times New Roman" w:eastAsia="Times New Roman" w:hAnsi="Times New Roman"/>
          <w:sz w:val="24"/>
          <w:lang w:eastAsia="pl-PL"/>
        </w:rPr>
        <w:t>finansowane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z udziałem środków publicznych jest obowiązany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z art. 5 ust. 2 ustawy z dnia 19 lipca 2019 r. </w:t>
      </w:r>
      <w:r w:rsidR="009B7808" w:rsidRPr="00641E4F">
        <w:rPr>
          <w:rFonts w:ascii="Times New Roman" w:eastAsia="Times New Roman" w:hAnsi="Times New Roman"/>
          <w:i/>
          <w:sz w:val="24"/>
          <w:szCs w:val="24"/>
          <w:lang w:eastAsia="pl-PL"/>
        </w:rPr>
        <w:t>o zapewnianiu dostępności osobom ze szczególnymi potrzebami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z </w:t>
      </w:r>
      <w:r w:rsidR="009B7808" w:rsidRPr="00641E4F">
        <w:rPr>
          <w:rFonts w:ascii="Times New Roman" w:hAnsi="Times New Roman"/>
          <w:sz w:val="24"/>
          <w:szCs w:val="24"/>
        </w:rPr>
        <w:t>2022 r. poz. 2240),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37E3" w:rsidRPr="00641E4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>do zapewnienia dostępności osobom ze szczególnymi potrzebami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arunki służące zapewnieniu dostępności osobom ze szczególnymi potrzebami zostały wskazane </w:t>
      </w:r>
      <w:r w:rsidR="009B7808" w:rsidRPr="00641E4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B0BA8" w:rsidRPr="00641E4F">
        <w:rPr>
          <w:rFonts w:ascii="Times New Roman" w:eastAsia="Times New Roman" w:hAnsi="Times New Roman"/>
          <w:sz w:val="24"/>
          <w:szCs w:val="24"/>
          <w:lang w:eastAsia="pl-PL"/>
        </w:rPr>
        <w:t>w pkt. 7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ogłoszenia;</w:t>
      </w:r>
    </w:p>
    <w:p w:rsidR="009B7808" w:rsidRDefault="00BA7D09" w:rsidP="00296692">
      <w:pPr>
        <w:pStyle w:val="Akapitzlist"/>
        <w:numPr>
          <w:ilvl w:val="0"/>
          <w:numId w:val="25"/>
        </w:numPr>
        <w:spacing w:after="0"/>
        <w:ind w:left="910" w:hanging="4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jest zobowiązany podczas realizacji zadania do </w:t>
      </w:r>
      <w:r w:rsidR="008C6974" w:rsidRPr="00641E4F">
        <w:rPr>
          <w:rFonts w:ascii="Times New Roman" w:eastAsia="Times New Roman" w:hAnsi="Times New Roman"/>
          <w:sz w:val="24"/>
          <w:szCs w:val="24"/>
          <w:lang w:eastAsia="pl-PL"/>
        </w:rPr>
        <w:t>wypełnienia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obowiązków info</w:t>
      </w:r>
      <w:r w:rsidR="0067652D" w:rsidRPr="00641E4F">
        <w:rPr>
          <w:rFonts w:ascii="Times New Roman" w:eastAsia="Times New Roman" w:hAnsi="Times New Roman"/>
          <w:sz w:val="24"/>
          <w:szCs w:val="24"/>
          <w:lang w:eastAsia="pl-PL"/>
        </w:rPr>
        <w:t>rmacyjnych oraz promocji zadań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wskazanych w pkt. </w:t>
      </w:r>
      <w:r w:rsidR="00C64087" w:rsidRPr="00641E4F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ogłoszenia;</w:t>
      </w:r>
    </w:p>
    <w:p w:rsidR="00CE0EC5" w:rsidRPr="00641E4F" w:rsidRDefault="00907436" w:rsidP="00296692">
      <w:pPr>
        <w:pStyle w:val="Akapitzlist"/>
        <w:numPr>
          <w:ilvl w:val="0"/>
          <w:numId w:val="25"/>
        </w:numPr>
        <w:spacing w:after="0"/>
        <w:ind w:left="910" w:hanging="4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1E4F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CE0EC5" w:rsidRPr="00641E4F">
        <w:rPr>
          <w:rFonts w:ascii="Times New Roman" w:eastAsia="Times New Roman" w:hAnsi="Times New Roman"/>
          <w:sz w:val="24"/>
          <w:szCs w:val="24"/>
          <w:lang w:eastAsia="pl-PL"/>
        </w:rPr>
        <w:t xml:space="preserve">uma kosztów administracyjnych związanych z realizacją </w:t>
      </w:r>
      <w:r w:rsidR="00CE0EC5" w:rsidRPr="00641E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BA7D09" w:rsidRPr="00641E4F" w:rsidRDefault="00907436" w:rsidP="00296692">
      <w:pPr>
        <w:pStyle w:val="Akapitzlist"/>
        <w:numPr>
          <w:ilvl w:val="0"/>
          <w:numId w:val="25"/>
        </w:numPr>
        <w:spacing w:after="0"/>
        <w:ind w:left="910" w:hanging="4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1E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BA7D09" w:rsidRPr="00641E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adanie musi być realizowane z uwzględnieniem aktualnych wyt</w:t>
      </w:r>
      <w:r w:rsidR="00CE0EC5" w:rsidRPr="00641E4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ycznych rządowych i sanitarnych.</w:t>
      </w:r>
    </w:p>
    <w:p w:rsidR="00BA7D09" w:rsidRPr="00755B68" w:rsidRDefault="00BA7D09" w:rsidP="00296692">
      <w:pPr>
        <w:pStyle w:val="Akapitzlist"/>
        <w:numPr>
          <w:ilvl w:val="0"/>
          <w:numId w:val="1"/>
        </w:numPr>
        <w:spacing w:after="0"/>
        <w:ind w:left="434" w:right="11" w:hanging="2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Warunki służące zapewnieniu dostępności osobom ze szczególnymi potrzebami w zadaniu publicznym:</w:t>
      </w:r>
    </w:p>
    <w:p w:rsidR="00BA7D09" w:rsidRPr="000E0A14" w:rsidRDefault="00BA7D09" w:rsidP="00296692">
      <w:pPr>
        <w:numPr>
          <w:ilvl w:val="0"/>
          <w:numId w:val="12"/>
        </w:numPr>
        <w:spacing w:after="0" w:line="276" w:lineRule="auto"/>
        <w:ind w:left="868" w:right="23" w:hanging="4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sz w:val="24"/>
          <w:lang w:eastAsia="pl-PL"/>
        </w:rPr>
        <w:t>Oferent</w:t>
      </w:r>
      <w:r w:rsidR="00CE0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wskazania </w:t>
      </w:r>
      <w:r w:rsidR="00CE0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 służących zapewnieniu dostępności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 ze szczególnymi potrzebami w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realizowanego zadania publicznego z uwzg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lędnieniem postanowień ustawy z </w:t>
      </w:r>
      <w:r w:rsidR="00BE19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19 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lipca 2019 r. </w:t>
      </w:r>
      <w:r w:rsidR="00BE7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64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P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, deklarując spełnienie minimalnych warunków dostępności, które obejmują:</w:t>
      </w:r>
    </w:p>
    <w:p w:rsidR="00EB6D91" w:rsidRPr="00EB6D91" w:rsidRDefault="00EB6D91" w:rsidP="00296692">
      <w:pPr>
        <w:numPr>
          <w:ilvl w:val="0"/>
          <w:numId w:val="26"/>
        </w:numPr>
        <w:spacing w:after="0" w:line="276" w:lineRule="auto"/>
        <w:ind w:left="1022" w:hanging="1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</w:t>
      </w:r>
      <w:r w:rsidRPr="00EB6D9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dostępności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architektonicznej:</w:t>
      </w:r>
    </w:p>
    <w:p w:rsidR="00E150F5" w:rsidRPr="00E150F5" w:rsidRDefault="00EB6D91" w:rsidP="00296692">
      <w:pPr>
        <w:numPr>
          <w:ilvl w:val="0"/>
          <w:numId w:val="27"/>
        </w:numPr>
        <w:spacing w:after="0" w:line="276" w:lineRule="auto"/>
        <w:ind w:left="1750" w:hanging="3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wolnych od barier poziomych i pionowych przestrzeni komunikacyjnych budynków,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50" w:hanging="3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50" w:hanging="3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informacji na temat rozkładu pomieszczeń w budynku, co najmniej w sposób wizualny i dotykowy lub głosowy,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50" w:hanging="3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zapewnienie wstępu do budynku osobie korzystającej z psa asystującego, </w:t>
      </w:r>
      <w:r w:rsidR="000172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 którym mowa w art. 2 pkt 11 ustawy z dnia 27 sierpnia 1997 r. </w:t>
      </w:r>
      <w:r w:rsidR="00CC31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EB6D9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rehabilitacji zawodowej i społecznej oraz zatrudnianiu osób niepełnosprawnych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 U. z 2023 r. poz. 100, z późn. zm.),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50" w:hanging="3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osobom ze szczególnymi potrzebami możliwości ewakuacji lub ich uratowania w inny sposób;</w:t>
      </w:r>
    </w:p>
    <w:p w:rsidR="00EB6D91" w:rsidRPr="00EB6D91" w:rsidRDefault="00EB6D91" w:rsidP="00296692">
      <w:pPr>
        <w:numPr>
          <w:ilvl w:val="0"/>
          <w:numId w:val="26"/>
        </w:numPr>
        <w:spacing w:after="0" w:line="276" w:lineRule="auto"/>
        <w:ind w:left="1302" w:hanging="4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</w:t>
      </w:r>
      <w:r w:rsidRPr="00EB6D9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dostępności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cyfrowej – wymagania określone w ustawie z dnia 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4 kwietnia 2019 r. </w:t>
      </w:r>
      <w:r w:rsidRPr="00EB6D9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EB6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dostępności</w:t>
      </w:r>
      <w:r w:rsidRPr="00EB6D9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cyfrowej stron internetowych i aplikacji mobilnych podmiotów publicznych 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(Dz.U. z 2023 r. poz. 81);</w:t>
      </w:r>
    </w:p>
    <w:p w:rsidR="00EB6D91" w:rsidRPr="00EB6D91" w:rsidRDefault="00EB6D91" w:rsidP="00296692">
      <w:pPr>
        <w:numPr>
          <w:ilvl w:val="0"/>
          <w:numId w:val="26"/>
        </w:numPr>
        <w:spacing w:after="0" w:line="276" w:lineRule="auto"/>
        <w:ind w:left="1036" w:hanging="1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zakresie </w:t>
      </w:r>
      <w:r w:rsidRPr="00EB6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dostępności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informacyjno-komunikacyjnej: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36" w:hanging="3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obsługę z wykorzystaniem środków wspierających komunikowanie się, </w:t>
      </w:r>
      <w:r w:rsidR="000172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 których mowa w </w:t>
      </w:r>
      <w:hyperlink r:id="rId9" w:anchor="/document/17736247?unitId=art(3)pkt(5)&amp;cm=DOCUMENT" w:history="1">
        <w:r w:rsidRPr="003F7841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3 pkt 5</w:t>
        </w:r>
      </w:hyperlink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z dnia 19 sierpnia 2011 r. </w:t>
      </w:r>
      <w:r w:rsidRPr="00EB6D9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 języku migowym i innych środkach komunikowania się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(Dz. U. z 2023 r. poz. 20) lub przez wykorzystanie zdalnego dostępu online do usługi tłumacza przez strony internetowe i aplikacje,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36" w:hanging="3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36" w:hanging="3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36" w:hanging="3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zapewnienie przynajmniej trzech form komunikacji z podmiotem np. </w:t>
      </w:r>
      <w:r w:rsidR="0029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postaci listownej, telefonicznej, z wykorzystaniem poczty elektronicznej, </w:t>
      </w: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z wykorzystaniem mediów społecznościowych,</w:t>
      </w:r>
    </w:p>
    <w:p w:rsidR="00EB6D91" w:rsidRPr="00EB6D91" w:rsidRDefault="00EB6D91" w:rsidP="00296692">
      <w:pPr>
        <w:numPr>
          <w:ilvl w:val="0"/>
          <w:numId w:val="27"/>
        </w:numPr>
        <w:spacing w:after="0" w:line="276" w:lineRule="auto"/>
        <w:ind w:left="1736" w:hanging="3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EB6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zapewnienie, na wniosek osoby ze szczególnymi potrzebami, komunikacji z podmiotem publicznym w formie określonej w tym wniosku;</w:t>
      </w:r>
    </w:p>
    <w:p w:rsidR="00E150F5" w:rsidRPr="00E150F5" w:rsidRDefault="00E150F5" w:rsidP="00296692">
      <w:pPr>
        <w:numPr>
          <w:ilvl w:val="0"/>
          <w:numId w:val="12"/>
        </w:numPr>
        <w:spacing w:after="0" w:line="276" w:lineRule="auto"/>
        <w:ind w:left="910" w:right="24" w:hanging="462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150F5">
        <w:rPr>
          <w:rFonts w:ascii="Times New Roman" w:eastAsia="Times New Roman" w:hAnsi="Times New Roman" w:cs="Times New Roman"/>
          <w:sz w:val="24"/>
          <w:lang w:eastAsia="pl-PL"/>
        </w:rPr>
        <w:t xml:space="preserve">W przypadku braku możliwości zapewnienia dostępności architektonicznej </w:t>
      </w:r>
      <w:r w:rsidR="00296692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E150F5">
        <w:rPr>
          <w:rFonts w:ascii="Times New Roman" w:eastAsia="Times New Roman" w:hAnsi="Times New Roman" w:cs="Times New Roman"/>
          <w:sz w:val="24"/>
          <w:lang w:eastAsia="pl-PL"/>
        </w:rPr>
        <w:t>i informacyjno-komunikacyjnej, oferent zobowiązany jest zapewnić dostęp alternatywny;</w:t>
      </w:r>
    </w:p>
    <w:p w:rsidR="00BA7D09" w:rsidRPr="004A7EB5" w:rsidRDefault="00907436" w:rsidP="00296692">
      <w:pPr>
        <w:numPr>
          <w:ilvl w:val="0"/>
          <w:numId w:val="12"/>
        </w:numPr>
        <w:spacing w:after="0" w:line="276" w:lineRule="auto"/>
        <w:ind w:left="924" w:right="24" w:hanging="50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apewnienie warunków dostępności osobom ze szczególnymi potrzebami, o których mowa w ppkt. 1</w:t>
      </w:r>
      <w:r w:rsidR="0001793C" w:rsidRPr="00B73790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="00BA7D09" w:rsidRPr="00B7379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dotyczy wszystkich odbiorców zadania (uczestnicy, opiekunowie, 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>publiczność).</w:t>
      </w:r>
    </w:p>
    <w:p w:rsidR="00BA7D09" w:rsidRPr="004A7EB5" w:rsidRDefault="00BA7D09" w:rsidP="00402245">
      <w:pPr>
        <w:pStyle w:val="Akapitzlist"/>
        <w:numPr>
          <w:ilvl w:val="0"/>
          <w:numId w:val="1"/>
        </w:numPr>
        <w:spacing w:after="0"/>
        <w:ind w:left="168" w:right="11" w:hanging="182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4A7EB5">
        <w:rPr>
          <w:rFonts w:ascii="Times New Roman" w:eastAsia="Times New Roman" w:hAnsi="Times New Roman"/>
          <w:b/>
          <w:sz w:val="24"/>
          <w:lang w:eastAsia="pl-PL"/>
        </w:rPr>
        <w:t>Obowiązki informacyjne oraz promocja zadania publicznego:</w:t>
      </w:r>
    </w:p>
    <w:p w:rsidR="00BA7D09" w:rsidRPr="004A7EB5" w:rsidRDefault="00BA7D09" w:rsidP="00296692">
      <w:pPr>
        <w:numPr>
          <w:ilvl w:val="0"/>
          <w:numId w:val="13"/>
        </w:numPr>
        <w:spacing w:after="0" w:line="276" w:lineRule="auto"/>
        <w:ind w:left="910" w:right="23" w:hanging="50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</w:t>
      </w:r>
      <w:r w:rsidRPr="004A7EB5">
        <w:rPr>
          <w:rFonts w:ascii="Times New Roman" w:eastAsia="Times New Roman" w:hAnsi="Times New Roman" w:cs="Times New Roman"/>
          <w:sz w:val="24"/>
          <w:lang w:eastAsia="pl-PL"/>
        </w:rPr>
        <w:t>umieszczania</w:t>
      </w: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orła Ministerstwa Obrony Narodowej oraz znaku promocyjnego Wojska Polskiego określonych </w:t>
      </w:r>
      <w:r w:rsidR="00CC3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 Ministra Obrony Narodowej z dnia 4 maja 2009 r. </w:t>
      </w:r>
      <w:r w:rsidRPr="004A7E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BE1925"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 r. nr 82 poz. </w:t>
      </w: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689, z późn. zm.) oraz informacji, że zadanie publiczne jest współfinansowane ze środków otrzymanych od zleceniodawcy, na wszystkich materiałach, w szczególności promocyjnych, informacyjnych, szkoleniowych </w:t>
      </w:r>
      <w:r w:rsidR="00CC3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edukacyjnych, dotyczących realizowanego zadania </w:t>
      </w:r>
      <w:r w:rsidRPr="004A7EB5">
        <w:rPr>
          <w:rFonts w:ascii="Times New Roman" w:eastAsia="Times New Roman" w:hAnsi="Times New Roman" w:cs="Times New Roman"/>
          <w:sz w:val="24"/>
          <w:lang w:eastAsia="pl-PL"/>
        </w:rPr>
        <w:t>publicznego</w:t>
      </w:r>
      <w:r w:rsidRPr="004A7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widoczność;</w:t>
      </w:r>
    </w:p>
    <w:p w:rsidR="00BA7D09" w:rsidRPr="004A7EB5" w:rsidRDefault="002229FD" w:rsidP="00296692">
      <w:pPr>
        <w:numPr>
          <w:ilvl w:val="0"/>
          <w:numId w:val="13"/>
        </w:numPr>
        <w:spacing w:after="0" w:line="276" w:lineRule="auto"/>
        <w:ind w:left="910" w:right="23" w:hanging="518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A7EB5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 xml:space="preserve">ferent jest zobowiązany przedstawić w ofercie plan promocji zadania publicznego </w:t>
      </w:r>
      <w:r w:rsidR="00DC62AF" w:rsidRPr="004A7EB5">
        <w:rPr>
          <w:rFonts w:ascii="Times New Roman" w:eastAsia="Times New Roman" w:hAnsi="Times New Roman" w:cs="Times New Roman"/>
          <w:sz w:val="24"/>
          <w:lang w:eastAsia="pl-PL"/>
        </w:rPr>
        <w:t>uwzględniający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 xml:space="preserve"> m.in.:</w:t>
      </w:r>
    </w:p>
    <w:p w:rsidR="00BA7D09" w:rsidRPr="004A7EB5" w:rsidRDefault="00BA7D09" w:rsidP="00296692">
      <w:pPr>
        <w:numPr>
          <w:ilvl w:val="7"/>
          <w:numId w:val="1"/>
        </w:numPr>
        <w:spacing w:after="0" w:line="276" w:lineRule="auto"/>
        <w:ind w:left="1246" w:right="14" w:hanging="29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A7EB5">
        <w:rPr>
          <w:rFonts w:ascii="Times New Roman" w:eastAsia="Times New Roman" w:hAnsi="Times New Roman" w:cs="Times New Roman"/>
          <w:sz w:val="24"/>
          <w:lang w:eastAsia="pl-PL"/>
        </w:rPr>
        <w:t>promocję na stronie internetowej – dedykowanej stronie internetowej bądź dedykowanej sekcji na stronie podmiotu. Informacje na stronie internetowej powinny obejmować przynajmniej określenie celu i założeń zadania publicznego, a także regularne aktualizacje na temat realizowanych d</w:t>
      </w:r>
      <w:r w:rsidR="001D5CD3" w:rsidRPr="004A7EB5">
        <w:rPr>
          <w:rFonts w:ascii="Times New Roman" w:eastAsia="Times New Roman" w:hAnsi="Times New Roman" w:cs="Times New Roman"/>
          <w:sz w:val="24"/>
          <w:lang w:eastAsia="pl-PL"/>
        </w:rPr>
        <w:t>ziałań oraz informację na temat</w:t>
      </w:r>
      <w:r w:rsidRPr="004A7EB5">
        <w:rPr>
          <w:rFonts w:ascii="Times New Roman" w:eastAsia="Times New Roman" w:hAnsi="Times New Roman" w:cs="Times New Roman"/>
          <w:sz w:val="24"/>
          <w:lang w:eastAsia="pl-PL"/>
        </w:rPr>
        <w:t xml:space="preserve"> uzyskanej dotacji,</w:t>
      </w:r>
    </w:p>
    <w:p w:rsidR="00BA7D09" w:rsidRPr="004A7EB5" w:rsidRDefault="00BA7D09" w:rsidP="00296692">
      <w:pPr>
        <w:numPr>
          <w:ilvl w:val="7"/>
          <w:numId w:val="1"/>
        </w:numPr>
        <w:spacing w:after="0" w:line="276" w:lineRule="auto"/>
        <w:ind w:left="1246" w:right="14" w:hanging="29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A7EB5">
        <w:rPr>
          <w:rFonts w:ascii="Times New Roman" w:eastAsia="Times New Roman" w:hAnsi="Times New Roman" w:cs="Times New Roman"/>
          <w:sz w:val="24"/>
          <w:lang w:eastAsia="pl-PL"/>
        </w:rPr>
        <w:t>promocję w mediach społecznościowych – z wykorzystaniem oddzielnego konta zadania i/lub przy pomocy konta podmiotu, z wykorzystaniem przynajmniej jednego medium społecznościowego. Promocja w mediach społecznościowych powinna obejmować  regularną publikację informacji o prowadzonych działaniach;</w:t>
      </w:r>
    </w:p>
    <w:p w:rsidR="00BA7D09" w:rsidRPr="004A7EB5" w:rsidRDefault="00A262B1" w:rsidP="00296692">
      <w:pPr>
        <w:numPr>
          <w:ilvl w:val="0"/>
          <w:numId w:val="13"/>
        </w:numPr>
        <w:spacing w:after="0" w:line="276" w:lineRule="auto"/>
        <w:ind w:left="952" w:right="23" w:hanging="57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A7EB5"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 xml:space="preserve">lan promocji powinien zawierać opis planowanych działań z uwzględnieniem harmonogramu działań, wykorzystywanych kanałów komunikacji, grup docelowych </w:t>
      </w:r>
      <w:r w:rsidR="00052510" w:rsidRPr="004A7EB5">
        <w:rPr>
          <w:rFonts w:ascii="Times New Roman" w:eastAsia="Times New Roman" w:hAnsi="Times New Roman" w:cs="Times New Roman"/>
          <w:sz w:val="24"/>
          <w:lang w:eastAsia="pl-PL"/>
        </w:rPr>
        <w:t>itp.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 xml:space="preserve"> Plan promocji nie musi wskazywać konkretnych k</w:t>
      </w:r>
      <w:r w:rsidR="00CB62FB">
        <w:rPr>
          <w:rFonts w:ascii="Times New Roman" w:eastAsia="Times New Roman" w:hAnsi="Times New Roman" w:cs="Times New Roman"/>
          <w:sz w:val="24"/>
          <w:lang w:eastAsia="pl-PL"/>
        </w:rPr>
        <w:t xml:space="preserve">anałów medialnych, np. tytułów 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>prasowych, stron internetowych bądź kanałów telewizyjnych, audycji radiowych itp.;</w:t>
      </w:r>
    </w:p>
    <w:p w:rsidR="00BA7D09" w:rsidRPr="004A7EB5" w:rsidRDefault="008C6974" w:rsidP="00296692">
      <w:pPr>
        <w:numPr>
          <w:ilvl w:val="0"/>
          <w:numId w:val="13"/>
        </w:numPr>
        <w:spacing w:after="0" w:line="276" w:lineRule="auto"/>
        <w:ind w:left="938" w:right="24" w:hanging="588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A7EB5">
        <w:rPr>
          <w:rFonts w:ascii="Times New Roman" w:eastAsia="Times New Roman" w:hAnsi="Times New Roman" w:cs="Times New Roman"/>
          <w:sz w:val="24"/>
          <w:lang w:eastAsia="pl-PL"/>
        </w:rPr>
        <w:lastRenderedPageBreak/>
        <w:t>O</w:t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 xml:space="preserve">ferent umieszcza planowane w ramach promocji działania w harmonogramie, </w:t>
      </w:r>
      <w:r w:rsidR="00CC31F4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BA7D09" w:rsidRPr="004A7EB5">
        <w:rPr>
          <w:rFonts w:ascii="Times New Roman" w:eastAsia="Times New Roman" w:hAnsi="Times New Roman" w:cs="Times New Roman"/>
          <w:sz w:val="24"/>
          <w:lang w:eastAsia="pl-PL"/>
        </w:rPr>
        <w:t>a kwoty przeznaczone na promocję tych działań w kalkulacji przewidywanych kosztów. Koszty promocji są kosztami merytorycznymi w ramach działania.</w:t>
      </w:r>
    </w:p>
    <w:p w:rsidR="00BA7D09" w:rsidRPr="00755B68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755B6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A57055" w:rsidRPr="000E0A14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57055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57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A57055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twartym Konkursie Ofert mogą uczestniczyć </w:t>
      </w:r>
      <w:r w:rsidR="00A57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 w:rsidR="00A57055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 oraz inne podmioty prowadzące działalność pożytku publicznego wymienione w art. 3 ust. 3 ustawy z dnia 24 kwietnia 2003 r. </w:t>
      </w:r>
      <w:r w:rsidR="00A57055" w:rsidRPr="000E0A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="00B7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07C90" w:rsidRPr="00F07C90">
        <w:rPr>
          <w:rFonts w:ascii="Times New Roman" w:hAnsi="Times New Roman" w:cs="Times New Roman"/>
          <w:sz w:val="24"/>
          <w:szCs w:val="24"/>
        </w:rPr>
        <w:t xml:space="preserve">ferta realizacji zadania publicznego musi zostać złożona </w:t>
      </w:r>
      <w:r w:rsidR="002229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="002229FD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03274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641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</w:t>
      </w:r>
      <w:r w:rsidR="002229F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032748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kwietnia</w:t>
      </w:r>
      <w:r w:rsidR="002229F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2023</w:t>
      </w:r>
      <w:r w:rsidR="002229FD"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="002229F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641E4F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do godz. 15.3</w:t>
      </w:r>
      <w:r w:rsidR="00FF07AB" w:rsidRPr="00FF07AB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FF07AB" w:rsidRPr="00FF07A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F07C90">
        <w:rPr>
          <w:rFonts w:ascii="Times New Roman" w:hAnsi="Times New Roman" w:cs="Times New Roman"/>
          <w:sz w:val="24"/>
          <w:szCs w:val="24"/>
        </w:rPr>
        <w:t>za pośrednictwem serwisu internetowego Witkac.pl poprzez elektroniczny fo</w:t>
      </w:r>
      <w:r w:rsidR="00F07C90" w:rsidRPr="00F07C90">
        <w:rPr>
          <w:rFonts w:ascii="Times New Roman" w:hAnsi="Times New Roman"/>
          <w:sz w:val="24"/>
          <w:szCs w:val="24"/>
        </w:rPr>
        <w:t xml:space="preserve">rmularz dostępny w tym serwisie. </w:t>
      </w:r>
    </w:p>
    <w:p w:rsidR="00F07C90" w:rsidRPr="00A57055" w:rsidRDefault="00F07C90" w:rsidP="00296692">
      <w:pPr>
        <w:spacing w:after="0" w:line="276" w:lineRule="auto"/>
        <w:ind w:left="924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F07C90">
        <w:rPr>
          <w:rFonts w:ascii="Times New Roman" w:hAnsi="Times New Roman"/>
          <w:sz w:val="24"/>
          <w:szCs w:val="24"/>
        </w:rPr>
        <w:t xml:space="preserve">W celu przygotowania oferty </w:t>
      </w:r>
      <w:r w:rsidR="00B73790">
        <w:rPr>
          <w:rFonts w:ascii="Times New Roman" w:hAnsi="Times New Roman"/>
          <w:sz w:val="24"/>
          <w:szCs w:val="24"/>
        </w:rPr>
        <w:t xml:space="preserve">w </w:t>
      </w:r>
      <w:r w:rsidRPr="00F07C90">
        <w:rPr>
          <w:rFonts w:ascii="Times New Roman" w:hAnsi="Times New Roman"/>
          <w:sz w:val="24"/>
          <w:szCs w:val="24"/>
        </w:rPr>
        <w:t>serwisie Witkac.pl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C90">
        <w:rPr>
          <w:rFonts w:ascii="Times New Roman" w:hAnsi="Times New Roman"/>
          <w:sz w:val="24"/>
          <w:szCs w:val="24"/>
        </w:rPr>
        <w:t>należ</w:t>
      </w:r>
      <w:r>
        <w:rPr>
          <w:rFonts w:ascii="Times New Roman" w:hAnsi="Times New Roman"/>
          <w:sz w:val="24"/>
          <w:szCs w:val="24"/>
        </w:rPr>
        <w:t>y</w:t>
      </w:r>
      <w:r w:rsidRPr="00F07C90">
        <w:rPr>
          <w:rFonts w:ascii="Times New Roman" w:hAnsi="Times New Roman"/>
          <w:sz w:val="24"/>
          <w:szCs w:val="24"/>
        </w:rPr>
        <w:t xml:space="preserve"> </w:t>
      </w:r>
      <w:r w:rsidR="00CE2DA4">
        <w:rPr>
          <w:rFonts w:ascii="Times New Roman" w:hAnsi="Times New Roman"/>
          <w:sz w:val="24"/>
          <w:szCs w:val="24"/>
        </w:rPr>
        <w:t>uruchomić</w:t>
      </w:r>
      <w:r w:rsidRPr="00F07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następujący </w:t>
      </w:r>
      <w:r w:rsidRPr="00F07C90">
        <w:rPr>
          <w:rFonts w:ascii="Times New Roman" w:hAnsi="Times New Roman"/>
          <w:sz w:val="24"/>
          <w:szCs w:val="24"/>
        </w:rPr>
        <w:t>link</w:t>
      </w:r>
      <w:r>
        <w:rPr>
          <w:rFonts w:ascii="Times New Roman" w:hAnsi="Times New Roman"/>
          <w:sz w:val="24"/>
          <w:szCs w:val="24"/>
        </w:rPr>
        <w:t>:</w:t>
      </w:r>
      <w:r w:rsidRPr="00F07C90">
        <w:rPr>
          <w:rFonts w:ascii="Times New Roman" w:hAnsi="Times New Roman"/>
          <w:sz w:val="24"/>
          <w:szCs w:val="24"/>
        </w:rPr>
        <w:t xml:space="preserve"> </w:t>
      </w:r>
      <w:hyperlink r:id="rId10" w:anchor="contest/view?id=25754" w:history="1">
        <w:r w:rsidR="00007743" w:rsidRPr="004E06D9">
          <w:rPr>
            <w:rStyle w:val="Hipercze"/>
            <w:rFonts w:ascii="Times New Roman" w:hAnsi="Times New Roman"/>
            <w:sz w:val="24"/>
            <w:szCs w:val="24"/>
          </w:rPr>
          <w:t>https://www.witkac.pl/#contest/view?id=25754</w:t>
        </w:r>
      </w:hyperlink>
      <w:r w:rsidR="00007743">
        <w:rPr>
          <w:rFonts w:ascii="Times New Roman" w:hAnsi="Times New Roman"/>
          <w:sz w:val="24"/>
          <w:szCs w:val="24"/>
        </w:rPr>
        <w:t xml:space="preserve"> </w:t>
      </w:r>
    </w:p>
    <w:p w:rsidR="00A57055" w:rsidRPr="00FF07AB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A57055" w:rsidRPr="00FF0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ozpatrzeniu będą podlegały wyłącznie oferty złożone poprzez serwis Witkac.pl; </w:t>
      </w:r>
    </w:p>
    <w:p w:rsidR="00A57055" w:rsidRPr="00A57055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</w:t>
      </w:r>
      <w:r w:rsidR="00A57055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łożenie oferty jest równoznaczne z zapozn</w:t>
      </w:r>
      <w:r w:rsidR="00A5705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aniem się oraz zobowiązaniem do </w:t>
      </w:r>
      <w:r w:rsidR="00A57055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stosowania przy realizacji zadania Regulaminu O</w:t>
      </w:r>
      <w:r w:rsidR="00A5705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twartego Konkursu Ofert nr ew. 0</w:t>
      </w:r>
      <w:r w:rsidR="0017602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3</w:t>
      </w:r>
      <w:r w:rsidR="00A5705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/2023</w:t>
      </w:r>
      <w:r w:rsidR="00A57055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:rsidR="002229FD" w:rsidRPr="002229FD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sz w:val="24"/>
          <w:szCs w:val="24"/>
        </w:rPr>
        <w:t>D</w:t>
      </w:r>
      <w:r w:rsidR="002229FD" w:rsidRPr="002229FD">
        <w:rPr>
          <w:rFonts w:ascii="Times New Roman" w:hAnsi="Times New Roman"/>
          <w:sz w:val="24"/>
          <w:szCs w:val="24"/>
        </w:rPr>
        <w:t xml:space="preserve">o formularza elektronicznego oferty należy załączyć kopię aktualnego wyciągu </w:t>
      </w:r>
      <w:r w:rsidR="002229FD" w:rsidRPr="002229FD">
        <w:rPr>
          <w:rFonts w:ascii="Times New Roman" w:hAnsi="Times New Roman"/>
          <w:sz w:val="24"/>
          <w:szCs w:val="24"/>
        </w:rPr>
        <w:br/>
        <w:t xml:space="preserve">z właściwego rejestru lub ewidencji/pobrany samodzielnie wydruk komputerowy aktualnych informacji o podmiocie wpisanym do Krajowego Rejestru Sądowego oraz </w:t>
      </w:r>
      <w:r w:rsidR="00E2417E">
        <w:rPr>
          <w:rFonts w:ascii="Times New Roman" w:hAnsi="Times New Roman"/>
          <w:sz w:val="24"/>
          <w:szCs w:val="24"/>
        </w:rPr>
        <w:t>oświadczenie o VAT i</w:t>
      </w:r>
      <w:r w:rsidR="00E2417E" w:rsidRPr="00A452B3">
        <w:rPr>
          <w:rFonts w:ascii="Times New Roman" w:hAnsi="Times New Roman"/>
          <w:sz w:val="24"/>
          <w:szCs w:val="24"/>
        </w:rPr>
        <w:t xml:space="preserve"> oświadczenie o prowadzonej działalności statutowej, stanowiące odpowiednio za</w:t>
      </w:r>
      <w:r w:rsidR="00E2417E">
        <w:rPr>
          <w:rFonts w:ascii="Times New Roman" w:hAnsi="Times New Roman"/>
          <w:sz w:val="24"/>
          <w:szCs w:val="24"/>
        </w:rPr>
        <w:t>łączniki nr 5 i 6 do ogłoszenia</w:t>
      </w:r>
      <w:r w:rsidR="002229FD">
        <w:rPr>
          <w:rFonts w:ascii="Times New Roman" w:hAnsi="Times New Roman"/>
          <w:sz w:val="24"/>
          <w:szCs w:val="24"/>
        </w:rPr>
        <w:t>; z</w:t>
      </w:r>
      <w:r w:rsidR="002229FD" w:rsidRPr="002229FD">
        <w:rPr>
          <w:rFonts w:ascii="Times New Roman" w:hAnsi="Times New Roman"/>
          <w:sz w:val="24"/>
          <w:szCs w:val="24"/>
        </w:rPr>
        <w:t>ałącznikami mogą być tylko pliki w formacie pdf lub jpg</w:t>
      </w:r>
      <w:r w:rsidR="002229FD">
        <w:rPr>
          <w:rFonts w:ascii="Times New Roman" w:hAnsi="Times New Roman"/>
          <w:sz w:val="24"/>
          <w:szCs w:val="24"/>
        </w:rPr>
        <w:t>;</w:t>
      </w:r>
      <w:r w:rsidR="002229FD" w:rsidRPr="002229FD">
        <w:rPr>
          <w:rFonts w:ascii="Times New Roman" w:hAnsi="Times New Roman"/>
          <w:sz w:val="24"/>
          <w:szCs w:val="24"/>
        </w:rPr>
        <w:t xml:space="preserve"> </w:t>
      </w:r>
    </w:p>
    <w:p w:rsidR="008D1BDE" w:rsidRPr="00CE0EC5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CE0EC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przesłane po terminie wskazanym powyżej zostaną odrzucone z przyczyn formalnych;</w:t>
      </w:r>
    </w:p>
    <w:p w:rsidR="00C44A5C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="00006F5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="00006F5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r w:rsidR="003F784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006F5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pkt. </w:t>
      </w:r>
      <w:r w:rsidR="008C697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rozpatrywane;</w:t>
      </w:r>
    </w:p>
    <w:p w:rsidR="002229FD" w:rsidRPr="00CE2DA4" w:rsidRDefault="002229FD" w:rsidP="00296692">
      <w:pPr>
        <w:spacing w:after="0" w:line="276" w:lineRule="auto"/>
        <w:ind w:left="924" w:right="2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hAnsi="Times New Roman"/>
          <w:sz w:val="24"/>
          <w:szCs w:val="24"/>
        </w:rPr>
        <w:t>b</w:t>
      </w:r>
      <w:r w:rsidRPr="002229FD">
        <w:rPr>
          <w:rFonts w:ascii="Times New Roman" w:hAnsi="Times New Roman"/>
          <w:sz w:val="24"/>
          <w:szCs w:val="24"/>
        </w:rPr>
        <w:t xml:space="preserve">ezpośrednio po złożeniu oferty realizacji zadania publicznego poprzez serwis Witkac.pl </w:t>
      </w:r>
      <w:r w:rsidR="002826A7">
        <w:rPr>
          <w:rFonts w:ascii="Times New Roman" w:hAnsi="Times New Roman"/>
          <w:sz w:val="24"/>
          <w:szCs w:val="24"/>
        </w:rPr>
        <w:t>o</w:t>
      </w:r>
      <w:r w:rsidRPr="002229FD">
        <w:rPr>
          <w:rFonts w:ascii="Times New Roman" w:hAnsi="Times New Roman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>
        <w:rPr>
          <w:rFonts w:ascii="Times New Roman" w:hAnsi="Times New Roman"/>
          <w:sz w:val="24"/>
          <w:szCs w:val="24"/>
        </w:rPr>
        <w:t xml:space="preserve">niu </w:t>
      </w:r>
      <w:r w:rsidR="002826A7">
        <w:rPr>
          <w:rFonts w:ascii="Times New Roman" w:hAnsi="Times New Roman"/>
          <w:sz w:val="24"/>
          <w:szCs w:val="24"/>
        </w:rPr>
        <w:t>o</w:t>
      </w:r>
      <w:r w:rsidRPr="002229FD">
        <w:rPr>
          <w:rFonts w:ascii="Times New Roman" w:hAnsi="Times New Roman"/>
          <w:sz w:val="24"/>
          <w:szCs w:val="24"/>
        </w:rPr>
        <w:t>ferenta z datą tożsamą z datą złożenia oferty poprzez serwis Witkac.pl</w:t>
      </w:r>
      <w:r>
        <w:rPr>
          <w:rFonts w:ascii="Times New Roman" w:hAnsi="Times New Roman"/>
          <w:sz w:val="24"/>
          <w:szCs w:val="24"/>
        </w:rPr>
        <w:t>;</w:t>
      </w:r>
      <w:r w:rsidRPr="002229FD">
        <w:rPr>
          <w:rFonts w:ascii="Times New Roman" w:hAnsi="Times New Roman"/>
          <w:sz w:val="24"/>
          <w:szCs w:val="24"/>
        </w:rPr>
        <w:t xml:space="preserve"> </w:t>
      </w:r>
      <w:r w:rsidR="00131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i </w:t>
      </w:r>
      <w:r w:rsidR="001313AB" w:rsidRPr="00CE2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nazwiskiem z zaznaczeniem pełnionej funkcji; </w:t>
      </w:r>
      <w:r w:rsidRPr="00CE2DA4">
        <w:rPr>
          <w:rFonts w:ascii="Times New Roman" w:hAnsi="Times New Roman"/>
          <w:sz w:val="24"/>
          <w:szCs w:val="24"/>
        </w:rPr>
        <w:t xml:space="preserve">oryginał oferty w wersji papierowej musi być opatrzony tą samą sumą kontrolną co oferta złożona poprzez serwis Witkac.pl; </w:t>
      </w:r>
      <w:r w:rsidR="00CE2DA4" w:rsidRPr="00CE2DA4">
        <w:rPr>
          <w:rFonts w:ascii="Times New Roman" w:hAnsi="Times New Roman"/>
          <w:sz w:val="24"/>
          <w:szCs w:val="24"/>
        </w:rPr>
        <w:t xml:space="preserve">(na tym etapie nie jest wymagane złożenie oryginalnej oferty w wersji papierowej – </w:t>
      </w:r>
      <w:r w:rsidR="00CE2DA4" w:rsidRPr="00DC62AF">
        <w:rPr>
          <w:rFonts w:ascii="Times New Roman" w:hAnsi="Times New Roman"/>
          <w:b/>
          <w:sz w:val="24"/>
          <w:szCs w:val="24"/>
        </w:rPr>
        <w:t xml:space="preserve">obowiązek przekazania ww. dokumentów </w:t>
      </w:r>
      <w:r w:rsidR="00DC62AF">
        <w:rPr>
          <w:rFonts w:ascii="Times New Roman" w:hAnsi="Times New Roman"/>
          <w:b/>
          <w:sz w:val="24"/>
          <w:szCs w:val="24"/>
        </w:rPr>
        <w:t xml:space="preserve">(w wersji papierowej) </w:t>
      </w:r>
      <w:r w:rsidR="00CE2DA4" w:rsidRPr="00DC62AF">
        <w:rPr>
          <w:rFonts w:ascii="Times New Roman" w:hAnsi="Times New Roman"/>
          <w:b/>
          <w:sz w:val="24"/>
          <w:szCs w:val="24"/>
        </w:rPr>
        <w:t xml:space="preserve">zaistnieje </w:t>
      </w:r>
      <w:r w:rsidR="00DC62AF" w:rsidRPr="00DC62AF">
        <w:rPr>
          <w:rFonts w:ascii="Times New Roman" w:hAnsi="Times New Roman"/>
          <w:b/>
          <w:sz w:val="24"/>
          <w:szCs w:val="24"/>
        </w:rPr>
        <w:t xml:space="preserve">dopiero </w:t>
      </w:r>
      <w:r w:rsidR="0014073D" w:rsidRPr="00DC62AF">
        <w:rPr>
          <w:rFonts w:ascii="Times New Roman" w:hAnsi="Times New Roman"/>
          <w:b/>
          <w:sz w:val="24"/>
          <w:szCs w:val="24"/>
        </w:rPr>
        <w:t xml:space="preserve">na etapie zawierania umowy </w:t>
      </w:r>
      <w:r w:rsidR="00CE2DA4" w:rsidRPr="00DC62AF">
        <w:rPr>
          <w:rFonts w:ascii="Times New Roman" w:hAnsi="Times New Roman"/>
          <w:b/>
          <w:sz w:val="24"/>
          <w:szCs w:val="24"/>
        </w:rPr>
        <w:t>w przypadku przyznania dotacji</w:t>
      </w:r>
      <w:r w:rsidR="00CE2DA4" w:rsidRPr="00CE2DA4">
        <w:rPr>
          <w:rFonts w:ascii="Times New Roman" w:hAnsi="Times New Roman"/>
          <w:sz w:val="24"/>
          <w:szCs w:val="24"/>
        </w:rPr>
        <w:t>)</w:t>
      </w:r>
      <w:r w:rsidR="00CE2DA4" w:rsidRPr="00CE2DA4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:rsidR="00BA7D09" w:rsidRPr="00CE2DA4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BA7D09" w:rsidRPr="00CE2D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ramach niniejszego konkursu uprawniony podmiot może złożyć </w:t>
      </w:r>
      <w:r w:rsidR="001D5CD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wyłącznie jedną </w:t>
      </w:r>
      <w:r w:rsidR="00BA7D09" w:rsidRPr="00CE2DA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ofertę</w:t>
      </w:r>
      <w:r w:rsidR="008C6974" w:rsidRPr="00CE2DA4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  <w:r w:rsidR="00BA7D09" w:rsidRPr="00CE2DA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BA7D09" w:rsidRPr="000E0A14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ramach konkursu mogą być składane oferty wspólne, ofertę wspólną może złożyć kilka (co najmniej dwie) organizacji pozarządowych lub podmiotów określonych </w:t>
      </w:r>
      <w:r w:rsidR="002B37E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40224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1-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 ustawy działających wspólnie, do oferty należy dołączyć um</w:t>
      </w:r>
      <w:r w:rsidR="008C697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owę regulującą stosunki między </w:t>
      </w:r>
      <w:r w:rsidR="002826A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</w:t>
      </w:r>
      <w:r w:rsidR="001313A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</w:t>
      </w:r>
      <w:r w:rsidR="00A85DCA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</w:t>
      </w:r>
      <w:r w:rsidR="001313AB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postaci pliku pdf lub jpg)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rganizacje pozarządowe lub podmioty wy</w:t>
      </w:r>
      <w:r w:rsidR="0040224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mienione w art. 3 ust. 3 pkt 1-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 ustawy składające ofertę wspólną ponoszą solidarną odpowiedzialność za zobowiązania, o których mowa w art. 16 ust. 1 ustawy;</w:t>
      </w:r>
    </w:p>
    <w:p w:rsidR="00BA7D09" w:rsidRPr="00296692" w:rsidRDefault="00A262B1" w:rsidP="00296692">
      <w:pPr>
        <w:numPr>
          <w:ilvl w:val="0"/>
          <w:numId w:val="8"/>
        </w:numPr>
        <w:spacing w:after="0" w:line="276" w:lineRule="auto"/>
        <w:ind w:left="924" w:right="23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29669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P</w:t>
      </w:r>
      <w:r w:rsidR="00BA7D09" w:rsidRPr="0029669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odmioty ubiegające się o realizację zadania publicznego nie mogą być obciążone zaległymi należnościami publicznoprawnymi oraz nie może być prowadzone wobec nich postępowanie egze</w:t>
      </w:r>
      <w:r w:rsidR="00F03DDF" w:rsidRPr="0029669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F03DDF" w:rsidRPr="00296692">
        <w:rPr>
          <w:rFonts w:ascii="Times New Roman" w:eastAsia="Times New Roman" w:hAnsi="Times New Roman" w:cs="Times New Roman"/>
          <w:color w:val="FF0000"/>
          <w:sz w:val="24"/>
          <w:lang w:eastAsia="pl-PL"/>
        </w:rPr>
        <w:t>.</w:t>
      </w:r>
    </w:p>
    <w:p w:rsidR="00CB6025" w:rsidRPr="000E0A14" w:rsidRDefault="00CB6025" w:rsidP="00CB6025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</w:p>
    <w:p w:rsidR="00BA7D09" w:rsidRPr="008B6E11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8B6E11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AB0F61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ferty zostaną ocenione pod względem formalnym przez Departament Edukacji, Kultury i Dziedzictwa MON, natomiast pod względem </w:t>
      </w:r>
      <w:r w:rsidR="00BA7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merytorycznym przez Komisję ds. 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Zlecania Zadań Publicznych w Zakresie Obronnośc</w:t>
      </w:r>
      <w:r w:rsidR="00BA7D09" w:rsidRPr="0042541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03DDF" w:rsidRPr="0042541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A7D09" w:rsidRPr="00425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DC62A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7D09" w:rsidRPr="00DC62AF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BA7D09" w:rsidRPr="00AB0F61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zczegółowa informacja dotycząca trybu i kryteriów stosowanych przy dokonywaniu oceny formalnej i merytorycznej ofert objętych konkursem </w:t>
      </w:r>
      <w:r w:rsidR="00BA7D09" w:rsidRPr="00AB0F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F77EE3" w:rsidRPr="00AB0F6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0</w:t>
      </w:r>
      <w:r w:rsidR="005641C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F77EE3" w:rsidRPr="00AB0F61">
        <w:rPr>
          <w:rFonts w:ascii="Times New Roman" w:eastAsia="Calibri" w:hAnsi="Times New Roman" w:cs="Times New Roman"/>
          <w:sz w:val="24"/>
          <w:szCs w:val="24"/>
          <w:lang w:eastAsia="pl-PL"/>
        </w:rPr>
        <w:t>/2023</w:t>
      </w:r>
      <w:r w:rsidR="00BA7D09" w:rsidRPr="00AB0F61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BA7D09" w:rsidRPr="00AB0F61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BA7D09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ermin dokonania oceny formalnej ofert </w:t>
      </w:r>
      <w:r w:rsidR="00DC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BA7D09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</w:t>
      </w:r>
      <w:r w:rsidR="00032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B6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="00402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7E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="00F77EE3" w:rsidRPr="004022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F77EE3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</w:t>
      </w:r>
      <w:r w:rsidR="00A85DCA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A7D09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A85DCA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ykaz</w:t>
      </w:r>
      <w:r w:rsidR="00A85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2826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="00BA7D09" w:rsidRPr="000E0A14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A85DCA" w:rsidRPr="00AB0F61" w:rsidRDefault="00A85DCA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Oferenci, u których stwierdzono w złożonych ofertach uchybienia formalne, </w:t>
      </w:r>
      <w:r w:rsidR="00296692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terminie </w:t>
      </w:r>
      <w:r w:rsidR="00AB69DA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 w:rsidR="008C6974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ofert w serwisie Witkac.pl); u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chybienia formalne </w:t>
      </w:r>
      <w:r w:rsidR="002826A7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Witkac.pl;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A85D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tym celu zostanie aktywowana sekcja elektronicznego formularza oferty, która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wymaga </w:t>
      </w:r>
      <w:r w:rsidRPr="00AB0F61">
        <w:rPr>
          <w:rFonts w:ascii="Times New Roman" w:eastAsia="Times New Roman" w:hAnsi="Times New Roman"/>
          <w:bCs/>
          <w:sz w:val="24"/>
          <w:szCs w:val="24"/>
          <w:lang w:eastAsia="pl-PL"/>
        </w:rPr>
        <w:t>poprawienia/uzupełnienia;</w:t>
      </w:r>
    </w:p>
    <w:p w:rsidR="00BA7D09" w:rsidRPr="00AB0F61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A7D09" w:rsidRPr="00AB0F61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AB0F61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BA7D09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ermin dokonania oceny merytorycznej ofert </w:t>
      </w:r>
      <w:r w:rsidR="00DC5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BA7D09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6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C64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="00114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7EE3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</w:t>
      </w:r>
      <w:r w:rsidR="00BA7D09" w:rsidRPr="00AB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BA7D09"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0E0A14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yniki Otwartego Konkursu Ofert zostaną zamieszczone w Biuletynie Informacji Publicznej MON, link: </w:t>
      </w:r>
      <w:hyperlink r:id="rId12" w:history="1">
        <w:r w:rsidR="00BA7D09" w:rsidRPr="000E0A1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0E0A14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 podjętych decyzji związanych z rozstrzygnięciem konkursu nie przysługuje odwołanie;</w:t>
      </w:r>
    </w:p>
    <w:p w:rsidR="00BA7D09" w:rsidRPr="000E0A14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</w:t>
      </w:r>
      <w:r w:rsidR="00BA7D09"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łożenie oferty nie jest równoznaczne z zapewnieniem przyznania dotacji lub przyznaniem dotacji w oczekiwanej wysokości;</w:t>
      </w:r>
    </w:p>
    <w:p w:rsidR="00BA7D09" w:rsidRPr="000E0A14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arunkiem przekazania </w:t>
      </w:r>
      <w:r w:rsidR="00BA7D09" w:rsidRPr="00F14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="00BA7D09"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</w:t>
      </w:r>
      <w:r w:rsidR="00CC31F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BA7D09"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i ramowych wzorów umów dotyczących realizacji zadań publicznych oraz wzorów sprawozdań z wykonania tych zadań</w:t>
      </w:r>
      <w:r w:rsidR="00EC64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EC64FD" w:rsidRPr="0084477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>(Dz.U. 2018 poz. 2057)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0E0A14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ermin 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</w:t>
      </w:r>
      <w:r w:rsidR="00DC5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powierzenie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realizacji zadania publicznego;</w:t>
      </w:r>
    </w:p>
    <w:p w:rsidR="00BA7D09" w:rsidRDefault="00A262B1" w:rsidP="00296692">
      <w:pPr>
        <w:numPr>
          <w:ilvl w:val="0"/>
          <w:numId w:val="7"/>
        </w:numPr>
        <w:spacing w:after="0" w:line="276" w:lineRule="auto"/>
        <w:ind w:left="924" w:right="24" w:hanging="54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odatkowe informacje można uzyskać w Departamencie Eduka</w:t>
      </w:r>
      <w:r w:rsidR="00A37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3" w:history="1">
        <w:r w:rsidR="00BA7D09" w:rsidRPr="00906A4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BA7D09" w:rsidRPr="000E0A1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="00BA7D09" w:rsidRPr="000E0A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DD2C66" w:rsidRDefault="00DD2C66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0E0A14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0E0A14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0E0A14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Działając na podstawie art. 13 ust. 1 i 2 RODO tj. rozporządz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enia Parlamentu Europejskiego i 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Rady (UE)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BA7D09" w:rsidRPr="000E0A14" w:rsidRDefault="00A262B1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10" w:right="24" w:hanging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dministratorem danych osobowych jest Minister Obrony Narodowej z siedzibą w Warszawie, przy Al. Niepodległości 218, tel. 22 628 00 31;</w:t>
      </w:r>
    </w:p>
    <w:p w:rsidR="00BA7D09" w:rsidRPr="00DD2C66" w:rsidRDefault="00A262B1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10" w:right="24" w:hanging="420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DD2C6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>A</w:t>
      </w:r>
      <w:r w:rsidR="00BA7D09" w:rsidRPr="00DD2C6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dministrator wyznaczył Inspektora Ochrony Danych, z którym można się kontaktować poprzez pocztę elektroniczną na adres: </w:t>
      </w:r>
      <w:hyperlink r:id="rId14" w:history="1">
        <w:r w:rsidR="00BA7D09" w:rsidRPr="00DD2C66">
          <w:rPr>
            <w:rFonts w:ascii="Times New Roman" w:eastAsia="Times New Roman" w:hAnsi="Times New Roman" w:cs="Times New Roman"/>
            <w:color w:val="0563C1" w:themeColor="hyperlink"/>
            <w:spacing w:val="-4"/>
            <w:sz w:val="24"/>
            <w:szCs w:val="24"/>
            <w:u w:val="single"/>
            <w:lang w:eastAsia="pl-PL"/>
          </w:rPr>
          <w:t>iod@mon.gov.pl</w:t>
        </w:r>
      </w:hyperlink>
      <w:r w:rsidR="00BA7D09" w:rsidRPr="00DD2C6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 lub listownie na adres:</w:t>
      </w:r>
    </w:p>
    <w:p w:rsidR="00BA7D09" w:rsidRDefault="00BA7D09" w:rsidP="009B7808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0E0A14" w:rsidRDefault="00BA7D09" w:rsidP="009B7808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0E0A14" w:rsidRDefault="00A262B1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24" w:right="24" w:hanging="46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ane osobowe będą przetwarzane w celu wypełnienia obowiązku prawnego ciążącego na administratorze na podstawie art. 6 ust. 1 lit. c RODO (wypełnienie obowiązku prawnego) w związku z ustawą z dnia 24 kwietnia 2003 r. </w:t>
      </w:r>
      <w:r w:rsidR="00BA7D09"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i o </w:t>
      </w:r>
      <w:r w:rsidR="00BA7D09"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0E0A14" w:rsidRDefault="00A262B1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38" w:right="24" w:hanging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ane mogą być przekazywane podmiotom przetwarzającym dane osobowe na zlecenie administratora, a także innym podmiotom uprawnionym na podstawie przepisów prawa;</w:t>
      </w:r>
    </w:p>
    <w:p w:rsidR="00BA7D09" w:rsidRPr="000E0A14" w:rsidRDefault="00A262B1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38" w:right="24" w:hanging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ane nie będą przekazywane do państwa trzeciego ani do organizacji międzynarodowej;</w:t>
      </w:r>
    </w:p>
    <w:p w:rsidR="00BA7D09" w:rsidRPr="000E0A14" w:rsidRDefault="00A262B1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38" w:right="24" w:hanging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ane będą przechowywane przez okres 5 lat zgodnie z obowiązującym </w:t>
      </w:r>
      <w:r w:rsidR="00CC31F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="00BA7D09"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Ministerstwie Obrony Narodowej Jednolitym Rzeczowym Wykazem Akt;</w:t>
      </w:r>
    </w:p>
    <w:p w:rsidR="00BA7D09" w:rsidRPr="000E0A14" w:rsidRDefault="00BA7D09" w:rsidP="00DD2C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38" w:right="24" w:hanging="47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BA7D09" w:rsidRPr="000E0A14" w:rsidRDefault="00BA7D09" w:rsidP="00DD2C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88" w:right="24" w:hanging="3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0E0A14" w:rsidRDefault="00BA7D09" w:rsidP="00DD2C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88" w:right="24" w:hanging="3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0E0A14" w:rsidRDefault="00BA7D09" w:rsidP="00DD2C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288" w:right="24" w:hanging="33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BA7D09" w:rsidRPr="000E0A14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0E0A1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0E0A14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DD2C66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DD2C6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DD2C66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  <w:lang w:eastAsia="pl-PL"/>
        </w:rPr>
        <w:t>o działalności pożytku publicznego i o wolontariacie</w:t>
      </w:r>
      <w:r w:rsidRPr="00DD2C66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  <w:lang w:eastAsia="pl-PL"/>
        </w:rPr>
        <w:t>.</w:t>
      </w:r>
    </w:p>
    <w:p w:rsidR="00BA7D09" w:rsidRPr="000E0A14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0E0A14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BA7D09" w:rsidRPr="000E0A14" w:rsidRDefault="00BA7D09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FF07AB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F77EE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0</w:t>
      </w:r>
      <w:r w:rsidR="005641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77EE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/2023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FF07AB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0E0A14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ormularz zgłoszenia organizacji w pracy komisji.</w:t>
      </w:r>
    </w:p>
    <w:p w:rsidR="00BA7D09" w:rsidRPr="008A2E7A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0E0A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8A2E7A" w:rsidRPr="00263DC4" w:rsidRDefault="008A2E7A" w:rsidP="008A2E7A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8A2E7A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:rsidR="00A376E6" w:rsidRPr="00263DC4" w:rsidRDefault="00263DC4" w:rsidP="00263DC4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263D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serwis Witkac.pl.</w:t>
      </w:r>
    </w:p>
    <w:sectPr w:rsidR="00A376E6" w:rsidRPr="00263DC4" w:rsidSect="00DD2C66">
      <w:footerReference w:type="default" r:id="rId15"/>
      <w:pgSz w:w="11906" w:h="16838"/>
      <w:pgMar w:top="851" w:right="851" w:bottom="713" w:left="190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A7" w:rsidRDefault="00441CA7" w:rsidP="00BA7D09">
      <w:pPr>
        <w:spacing w:after="0" w:line="240" w:lineRule="auto"/>
      </w:pPr>
      <w:r>
        <w:separator/>
      </w:r>
    </w:p>
  </w:endnote>
  <w:endnote w:type="continuationSeparator" w:id="0">
    <w:p w:rsidR="00441CA7" w:rsidRDefault="00441CA7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1E7863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441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A7" w:rsidRDefault="00441CA7" w:rsidP="00BA7D09">
      <w:pPr>
        <w:spacing w:after="0" w:line="240" w:lineRule="auto"/>
      </w:pPr>
      <w:r>
        <w:separator/>
      </w:r>
    </w:p>
  </w:footnote>
  <w:footnote w:type="continuationSeparator" w:id="0">
    <w:p w:rsidR="00441CA7" w:rsidRDefault="00441CA7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1F7"/>
    <w:multiLevelType w:val="hybridMultilevel"/>
    <w:tmpl w:val="D18C8D50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B76A23"/>
    <w:multiLevelType w:val="hybridMultilevel"/>
    <w:tmpl w:val="83BE9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03612"/>
    <w:multiLevelType w:val="hybridMultilevel"/>
    <w:tmpl w:val="F83A6CCE"/>
    <w:lvl w:ilvl="0" w:tplc="04150011">
      <w:start w:val="1"/>
      <w:numFmt w:val="decimal"/>
      <w:lvlText w:val="%1)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0ED8"/>
    <w:multiLevelType w:val="hybridMultilevel"/>
    <w:tmpl w:val="534A9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0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AF204C8"/>
    <w:multiLevelType w:val="hybridMultilevel"/>
    <w:tmpl w:val="DD50C4A4"/>
    <w:lvl w:ilvl="0" w:tplc="E4A29B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7B274770"/>
    <w:multiLevelType w:val="hybridMultilevel"/>
    <w:tmpl w:val="1AD47686"/>
    <w:lvl w:ilvl="0" w:tplc="223CCFBC">
      <w:start w:val="4"/>
      <w:numFmt w:val="decimal"/>
      <w:lvlText w:val="%1)"/>
      <w:lvlJc w:val="left"/>
      <w:pPr>
        <w:ind w:left="6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76D39"/>
    <w:multiLevelType w:val="hybridMultilevel"/>
    <w:tmpl w:val="F328104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6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0"/>
  </w:num>
  <w:num w:numId="5">
    <w:abstractNumId w:val="22"/>
  </w:num>
  <w:num w:numId="6">
    <w:abstractNumId w:val="9"/>
  </w:num>
  <w:num w:numId="7">
    <w:abstractNumId w:val="7"/>
  </w:num>
  <w:num w:numId="8">
    <w:abstractNumId w:val="4"/>
  </w:num>
  <w:num w:numId="9">
    <w:abstractNumId w:val="19"/>
  </w:num>
  <w:num w:numId="10">
    <w:abstractNumId w:val="12"/>
  </w:num>
  <w:num w:numId="11">
    <w:abstractNumId w:val="10"/>
  </w:num>
  <w:num w:numId="12">
    <w:abstractNumId w:val="14"/>
  </w:num>
  <w:num w:numId="13">
    <w:abstractNumId w:val="21"/>
  </w:num>
  <w:num w:numId="14">
    <w:abstractNumId w:val="5"/>
  </w:num>
  <w:num w:numId="15">
    <w:abstractNumId w:val="26"/>
  </w:num>
  <w:num w:numId="16">
    <w:abstractNumId w:val="17"/>
  </w:num>
  <w:num w:numId="17">
    <w:abstractNumId w:val="6"/>
  </w:num>
  <w:num w:numId="18">
    <w:abstractNumId w:val="16"/>
  </w:num>
  <w:num w:numId="19">
    <w:abstractNumId w:val="11"/>
  </w:num>
  <w:num w:numId="20">
    <w:abstractNumId w:val="18"/>
  </w:num>
  <w:num w:numId="21">
    <w:abstractNumId w:val="8"/>
  </w:num>
  <w:num w:numId="22">
    <w:abstractNumId w:val="0"/>
  </w:num>
  <w:num w:numId="23">
    <w:abstractNumId w:val="2"/>
  </w:num>
  <w:num w:numId="24">
    <w:abstractNumId w:val="25"/>
  </w:num>
  <w:num w:numId="25">
    <w:abstractNumId w:val="24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09"/>
    <w:rsid w:val="00006F55"/>
    <w:rsid w:val="00007743"/>
    <w:rsid w:val="000151B3"/>
    <w:rsid w:val="000172DA"/>
    <w:rsid w:val="0001793C"/>
    <w:rsid w:val="0002392D"/>
    <w:rsid w:val="000315FE"/>
    <w:rsid w:val="00032748"/>
    <w:rsid w:val="00035644"/>
    <w:rsid w:val="00037332"/>
    <w:rsid w:val="00044B6C"/>
    <w:rsid w:val="00052510"/>
    <w:rsid w:val="0007254E"/>
    <w:rsid w:val="00075A31"/>
    <w:rsid w:val="00087EDC"/>
    <w:rsid w:val="00094C73"/>
    <w:rsid w:val="0009520F"/>
    <w:rsid w:val="000C77C1"/>
    <w:rsid w:val="001134C4"/>
    <w:rsid w:val="001140A9"/>
    <w:rsid w:val="001158F6"/>
    <w:rsid w:val="001313AB"/>
    <w:rsid w:val="0014073D"/>
    <w:rsid w:val="00160357"/>
    <w:rsid w:val="00164181"/>
    <w:rsid w:val="00176029"/>
    <w:rsid w:val="001A23D8"/>
    <w:rsid w:val="001A3258"/>
    <w:rsid w:val="001A361B"/>
    <w:rsid w:val="001B78DD"/>
    <w:rsid w:val="001C0951"/>
    <w:rsid w:val="001D5CD3"/>
    <w:rsid w:val="001D6723"/>
    <w:rsid w:val="001E2975"/>
    <w:rsid w:val="001E7863"/>
    <w:rsid w:val="00215357"/>
    <w:rsid w:val="002229FD"/>
    <w:rsid w:val="00241C3D"/>
    <w:rsid w:val="0025791B"/>
    <w:rsid w:val="00261EED"/>
    <w:rsid w:val="00263DC4"/>
    <w:rsid w:val="002826A7"/>
    <w:rsid w:val="002840E9"/>
    <w:rsid w:val="00296692"/>
    <w:rsid w:val="002B1A21"/>
    <w:rsid w:val="002B37E3"/>
    <w:rsid w:val="002B4DCB"/>
    <w:rsid w:val="002C23B2"/>
    <w:rsid w:val="002C3926"/>
    <w:rsid w:val="002D4D54"/>
    <w:rsid w:val="002D5188"/>
    <w:rsid w:val="002E702E"/>
    <w:rsid w:val="002F034D"/>
    <w:rsid w:val="00325EEE"/>
    <w:rsid w:val="00326471"/>
    <w:rsid w:val="00362314"/>
    <w:rsid w:val="003A4021"/>
    <w:rsid w:val="003A7950"/>
    <w:rsid w:val="003D48BB"/>
    <w:rsid w:val="003E4CAA"/>
    <w:rsid w:val="003E79AA"/>
    <w:rsid w:val="003F7841"/>
    <w:rsid w:val="003F7ABB"/>
    <w:rsid w:val="0040064C"/>
    <w:rsid w:val="00402245"/>
    <w:rsid w:val="00410C13"/>
    <w:rsid w:val="00415017"/>
    <w:rsid w:val="00416686"/>
    <w:rsid w:val="00425413"/>
    <w:rsid w:val="00441CA7"/>
    <w:rsid w:val="00441F30"/>
    <w:rsid w:val="00457801"/>
    <w:rsid w:val="0046708E"/>
    <w:rsid w:val="00494C31"/>
    <w:rsid w:val="004A7EB5"/>
    <w:rsid w:val="004B7DD9"/>
    <w:rsid w:val="004D4BB8"/>
    <w:rsid w:val="00502C24"/>
    <w:rsid w:val="00505033"/>
    <w:rsid w:val="00512AA2"/>
    <w:rsid w:val="005247EA"/>
    <w:rsid w:val="00537C76"/>
    <w:rsid w:val="005641C3"/>
    <w:rsid w:val="00586452"/>
    <w:rsid w:val="00597178"/>
    <w:rsid w:val="005B0B31"/>
    <w:rsid w:val="005B0BA8"/>
    <w:rsid w:val="005B6486"/>
    <w:rsid w:val="005C7613"/>
    <w:rsid w:val="005D0BF3"/>
    <w:rsid w:val="005F1E2A"/>
    <w:rsid w:val="00606CAE"/>
    <w:rsid w:val="00631AD9"/>
    <w:rsid w:val="006379BC"/>
    <w:rsid w:val="00641E4F"/>
    <w:rsid w:val="0065374E"/>
    <w:rsid w:val="00663A16"/>
    <w:rsid w:val="0067652D"/>
    <w:rsid w:val="00693358"/>
    <w:rsid w:val="006B21BE"/>
    <w:rsid w:val="006B3E47"/>
    <w:rsid w:val="006C521E"/>
    <w:rsid w:val="006C5FE7"/>
    <w:rsid w:val="006D2446"/>
    <w:rsid w:val="006F759A"/>
    <w:rsid w:val="00710850"/>
    <w:rsid w:val="007250C9"/>
    <w:rsid w:val="0073712C"/>
    <w:rsid w:val="007819AE"/>
    <w:rsid w:val="00791664"/>
    <w:rsid w:val="007965F3"/>
    <w:rsid w:val="007A425D"/>
    <w:rsid w:val="007B25BD"/>
    <w:rsid w:val="007B472F"/>
    <w:rsid w:val="007B7DA1"/>
    <w:rsid w:val="007E35C6"/>
    <w:rsid w:val="007F54AA"/>
    <w:rsid w:val="007F6056"/>
    <w:rsid w:val="00827EF7"/>
    <w:rsid w:val="008343A6"/>
    <w:rsid w:val="00840353"/>
    <w:rsid w:val="0089673E"/>
    <w:rsid w:val="008A2E7A"/>
    <w:rsid w:val="008C6974"/>
    <w:rsid w:val="008D1BDE"/>
    <w:rsid w:val="008D2090"/>
    <w:rsid w:val="008E25CC"/>
    <w:rsid w:val="008E7E21"/>
    <w:rsid w:val="008F2D4F"/>
    <w:rsid w:val="00906A43"/>
    <w:rsid w:val="00907436"/>
    <w:rsid w:val="00967D3D"/>
    <w:rsid w:val="0098603E"/>
    <w:rsid w:val="00993FF3"/>
    <w:rsid w:val="009B459B"/>
    <w:rsid w:val="009B7808"/>
    <w:rsid w:val="009C1E95"/>
    <w:rsid w:val="009C349B"/>
    <w:rsid w:val="009D2BE8"/>
    <w:rsid w:val="009E0285"/>
    <w:rsid w:val="009F5667"/>
    <w:rsid w:val="00A17BDB"/>
    <w:rsid w:val="00A23DD4"/>
    <w:rsid w:val="00A262B1"/>
    <w:rsid w:val="00A26F9A"/>
    <w:rsid w:val="00A27E36"/>
    <w:rsid w:val="00A33E3A"/>
    <w:rsid w:val="00A376E6"/>
    <w:rsid w:val="00A45608"/>
    <w:rsid w:val="00A57055"/>
    <w:rsid w:val="00A85DCA"/>
    <w:rsid w:val="00A901A1"/>
    <w:rsid w:val="00A95689"/>
    <w:rsid w:val="00A96E99"/>
    <w:rsid w:val="00AA088D"/>
    <w:rsid w:val="00AA736C"/>
    <w:rsid w:val="00AB0F61"/>
    <w:rsid w:val="00AB2164"/>
    <w:rsid w:val="00AB69DA"/>
    <w:rsid w:val="00AB7B97"/>
    <w:rsid w:val="00AC59F2"/>
    <w:rsid w:val="00AD367C"/>
    <w:rsid w:val="00B01BFE"/>
    <w:rsid w:val="00B301A9"/>
    <w:rsid w:val="00B73790"/>
    <w:rsid w:val="00B841EC"/>
    <w:rsid w:val="00B90FFA"/>
    <w:rsid w:val="00B9135E"/>
    <w:rsid w:val="00B96955"/>
    <w:rsid w:val="00BA7D09"/>
    <w:rsid w:val="00BB2DC8"/>
    <w:rsid w:val="00BD56E5"/>
    <w:rsid w:val="00BD6920"/>
    <w:rsid w:val="00BE1925"/>
    <w:rsid w:val="00BE2900"/>
    <w:rsid w:val="00BE7C4A"/>
    <w:rsid w:val="00BF1C9F"/>
    <w:rsid w:val="00C147CE"/>
    <w:rsid w:val="00C20578"/>
    <w:rsid w:val="00C214F4"/>
    <w:rsid w:val="00C250B6"/>
    <w:rsid w:val="00C44A5C"/>
    <w:rsid w:val="00C51775"/>
    <w:rsid w:val="00C54966"/>
    <w:rsid w:val="00C64087"/>
    <w:rsid w:val="00C777AA"/>
    <w:rsid w:val="00C85C8B"/>
    <w:rsid w:val="00CA56EF"/>
    <w:rsid w:val="00CB6025"/>
    <w:rsid w:val="00CB62FB"/>
    <w:rsid w:val="00CC31F4"/>
    <w:rsid w:val="00CD47E2"/>
    <w:rsid w:val="00CE0441"/>
    <w:rsid w:val="00CE0EC5"/>
    <w:rsid w:val="00CE2DA4"/>
    <w:rsid w:val="00CE6138"/>
    <w:rsid w:val="00CF5AFD"/>
    <w:rsid w:val="00D26298"/>
    <w:rsid w:val="00D32F31"/>
    <w:rsid w:val="00D74B73"/>
    <w:rsid w:val="00D80208"/>
    <w:rsid w:val="00D84445"/>
    <w:rsid w:val="00D854E3"/>
    <w:rsid w:val="00D928EB"/>
    <w:rsid w:val="00DA1EE3"/>
    <w:rsid w:val="00DB1193"/>
    <w:rsid w:val="00DC3323"/>
    <w:rsid w:val="00DC5D7C"/>
    <w:rsid w:val="00DC62AF"/>
    <w:rsid w:val="00DD2C66"/>
    <w:rsid w:val="00DE52BE"/>
    <w:rsid w:val="00E03E99"/>
    <w:rsid w:val="00E0461C"/>
    <w:rsid w:val="00E11114"/>
    <w:rsid w:val="00E150F5"/>
    <w:rsid w:val="00E230A6"/>
    <w:rsid w:val="00E2417E"/>
    <w:rsid w:val="00E36CF5"/>
    <w:rsid w:val="00E451BB"/>
    <w:rsid w:val="00E63DE4"/>
    <w:rsid w:val="00E77533"/>
    <w:rsid w:val="00E8137A"/>
    <w:rsid w:val="00E92458"/>
    <w:rsid w:val="00E93430"/>
    <w:rsid w:val="00EA0F52"/>
    <w:rsid w:val="00EB1EF7"/>
    <w:rsid w:val="00EB6D91"/>
    <w:rsid w:val="00EC64FD"/>
    <w:rsid w:val="00EF4B7E"/>
    <w:rsid w:val="00EF5030"/>
    <w:rsid w:val="00EF51B2"/>
    <w:rsid w:val="00F03DDF"/>
    <w:rsid w:val="00F0527C"/>
    <w:rsid w:val="00F07AA8"/>
    <w:rsid w:val="00F07C90"/>
    <w:rsid w:val="00F14F4D"/>
    <w:rsid w:val="00F36B7F"/>
    <w:rsid w:val="00F72FFE"/>
    <w:rsid w:val="00F77EE3"/>
    <w:rsid w:val="00FB229F"/>
    <w:rsid w:val="00FB5399"/>
    <w:rsid w:val="00FD5B15"/>
    <w:rsid w:val="00FD61EC"/>
    <w:rsid w:val="00FD766F"/>
    <w:rsid w:val="00FE679E"/>
    <w:rsid w:val="00FF07AB"/>
    <w:rsid w:val="00FF232E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C5E98"/>
  <w15:docId w15:val="{798A823F-52D7-47EA-AA0F-B8FA3C1B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DEKi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witkac.pl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6D57-17F4-428D-8445-AA41B28E9A6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819823C-4EA0-4EFA-8F3B-93E07861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7</Pages>
  <Words>2896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54</cp:revision>
  <cp:lastPrinted>2023-03-28T12:00:00Z</cp:lastPrinted>
  <dcterms:created xsi:type="dcterms:W3CDTF">2023-02-17T10:24:00Z</dcterms:created>
  <dcterms:modified xsi:type="dcterms:W3CDTF">2023-03-30T10:04:00Z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0f7544ab-498d-43b7-9b97-9b592e01a3cf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10.11.38.20</vt:lpwstr>
  </property>
  <property fmtid="{D5CDD505-2E9C-101B-9397-08002B2CF9AE}" pid="11" name="bjPortionMark">
    <vt:lpwstr>[]</vt:lpwstr>
  </property>
</Properties>
</file>