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0128" w14:textId="77777777" w:rsidR="00993C4F" w:rsidRPr="00993C4F" w:rsidRDefault="00993C4F" w:rsidP="00993C4F">
      <w:pPr>
        <w:spacing w:before="60" w:after="60" w:line="0" w:lineRule="atLeast"/>
        <w:jc w:val="center"/>
        <w:rPr>
          <w:rFonts w:ascii="Times New Roman" w:eastAsia="Times New Roman" w:hAnsi="Times New Roman" w:cs="Times New Roman"/>
          <w:b/>
          <w:bCs/>
          <w:sz w:val="24"/>
          <w:szCs w:val="24"/>
          <w:lang w:val="en-US" w:eastAsia="pl-PL"/>
        </w:rPr>
      </w:pPr>
      <w:r w:rsidRPr="00993C4F">
        <w:rPr>
          <w:rFonts w:ascii="Times New Roman" w:eastAsia="Times New Roman" w:hAnsi="Times New Roman" w:cs="Times New Roman"/>
          <w:b/>
          <w:bCs/>
          <w:sz w:val="24"/>
          <w:szCs w:val="24"/>
          <w:lang w:val="en-US" w:eastAsia="pl-PL"/>
        </w:rPr>
        <w:t>ASSISTANT</w:t>
      </w:r>
    </w:p>
    <w:p w14:paraId="4EBF67A6" w14:textId="77777777" w:rsidR="00993C4F" w:rsidRPr="00E10A91" w:rsidRDefault="00993C4F" w:rsidP="00993C4F">
      <w:pPr>
        <w:spacing w:before="60" w:after="60" w:line="0" w:lineRule="atLeast"/>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IN THE GROUP OF RESEARCH AND TEACHING STAFF,</w:t>
      </w:r>
    </w:p>
    <w:p w14:paraId="1FF8188F" w14:textId="77777777" w:rsidR="00993C4F" w:rsidRDefault="00993C4F" w:rsidP="00993C4F">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FULL-TIME</w:t>
      </w:r>
    </w:p>
    <w:p w14:paraId="0BD2E3D8" w14:textId="77777777" w:rsidR="00993C4F" w:rsidRDefault="00993C4F" w:rsidP="00993C4F">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FACULTY OF CIVIL ENGINEERING AND GEODESY</w:t>
      </w:r>
    </w:p>
    <w:p w14:paraId="347B8A4B" w14:textId="77777777" w:rsidR="00993C4F" w:rsidRDefault="00993C4F" w:rsidP="00993C4F">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MILITARY UNIVERSITY OF TECHNOLOGY</w:t>
      </w:r>
    </w:p>
    <w:p w14:paraId="02753B43" w14:textId="77777777" w:rsidR="00993C4F" w:rsidRDefault="00993C4F" w:rsidP="00993C4F">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NAMED AFTER JAROSŁAW DĄBROWSKI</w:t>
      </w:r>
    </w:p>
    <w:p w14:paraId="666F2EE9" w14:textId="77777777" w:rsidR="00993C4F" w:rsidRPr="00E10A91" w:rsidRDefault="00993C4F" w:rsidP="00993C4F">
      <w:pPr>
        <w:spacing w:after="0" w:line="240" w:lineRule="auto"/>
        <w:jc w:val="center"/>
        <w:rPr>
          <w:rFonts w:ascii="Times New Roman" w:eastAsia="Times New Roman" w:hAnsi="Times New Roman" w:cs="Times New Roman"/>
          <w:b/>
          <w:bCs/>
          <w:sz w:val="24"/>
          <w:szCs w:val="24"/>
          <w:lang w:val="en-US" w:eastAsia="pl-PL"/>
        </w:rPr>
      </w:pPr>
    </w:p>
    <w:p w14:paraId="52679BFA" w14:textId="65A7A735" w:rsidR="00993C4F" w:rsidRPr="005B4E92" w:rsidRDefault="00993C4F" w:rsidP="00993C4F">
      <w:pPr>
        <w:spacing w:after="0" w:line="240" w:lineRule="auto"/>
        <w:jc w:val="both"/>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REFERENCE NUMBER: </w:t>
      </w:r>
      <w:r w:rsidR="002746BC">
        <w:rPr>
          <w:rFonts w:ascii="Times New Roman" w:eastAsia="Times New Roman" w:hAnsi="Times New Roman" w:cs="Times New Roman"/>
          <w:b/>
          <w:bCs/>
          <w:sz w:val="24"/>
          <w:szCs w:val="24"/>
          <w:lang w:val="en-US" w:eastAsia="pl-PL"/>
        </w:rPr>
        <w:t>38</w:t>
      </w:r>
      <w:r w:rsidRPr="005B4E92">
        <w:rPr>
          <w:rFonts w:ascii="Times New Roman" w:eastAsia="Times New Roman" w:hAnsi="Times New Roman" w:cs="Times New Roman"/>
          <w:b/>
          <w:bCs/>
          <w:sz w:val="24"/>
          <w:szCs w:val="24"/>
          <w:lang w:val="en-US" w:eastAsia="pl-PL"/>
        </w:rPr>
        <w:t>/NA/WAT/2026</w:t>
      </w:r>
    </w:p>
    <w:p w14:paraId="6BD7B5E9" w14:textId="77777777" w:rsidR="00993C4F" w:rsidRPr="005B4E92" w:rsidRDefault="00993C4F" w:rsidP="00993C4F">
      <w:pPr>
        <w:spacing w:after="0" w:line="240" w:lineRule="auto"/>
        <w:jc w:val="both"/>
        <w:rPr>
          <w:rFonts w:ascii="Times New Roman" w:eastAsia="Times New Roman" w:hAnsi="Times New Roman" w:cs="Times New Roman"/>
          <w:b/>
          <w:bCs/>
          <w:sz w:val="24"/>
          <w:szCs w:val="24"/>
          <w:lang w:val="en-US" w:eastAsia="pl-PL"/>
        </w:rPr>
      </w:pPr>
    </w:p>
    <w:p w14:paraId="4D6AA1A8" w14:textId="77777777"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INSTITUTION:</w:t>
      </w:r>
      <w:r w:rsidRPr="005B4E92">
        <w:rPr>
          <w:rFonts w:ascii="Times New Roman" w:eastAsia="Times New Roman" w:hAnsi="Times New Roman" w:cs="Times New Roman"/>
          <w:sz w:val="24"/>
          <w:szCs w:val="24"/>
          <w:lang w:val="en-US" w:eastAsia="pl-PL"/>
        </w:rPr>
        <w:t xml:space="preserve"> Military University of Technology named after Jarosław Dąbrowski, Faculty of Civil Engineering and Geodesy</w:t>
      </w:r>
      <w:r w:rsidRPr="005B4E92">
        <w:rPr>
          <w:rFonts w:ascii="Times New Roman" w:eastAsia="Times New Roman" w:hAnsi="Times New Roman" w:cs="Times New Roman"/>
          <w:sz w:val="24"/>
          <w:szCs w:val="24"/>
          <w:lang w:val="en-US" w:eastAsia="pl-PL"/>
        </w:rPr>
        <w:br/>
      </w:r>
      <w:r w:rsidRPr="005B4E92">
        <w:rPr>
          <w:rFonts w:ascii="Times New Roman" w:eastAsia="Times New Roman" w:hAnsi="Times New Roman" w:cs="Times New Roman"/>
          <w:b/>
          <w:bCs/>
          <w:sz w:val="24"/>
          <w:szCs w:val="24"/>
          <w:lang w:val="en-US" w:eastAsia="pl-PL"/>
        </w:rPr>
        <w:t xml:space="preserve">CITY: </w:t>
      </w:r>
      <w:r w:rsidRPr="005B4E92">
        <w:rPr>
          <w:rFonts w:ascii="Times New Roman" w:eastAsia="Times New Roman" w:hAnsi="Times New Roman" w:cs="Times New Roman"/>
          <w:sz w:val="24"/>
          <w:szCs w:val="24"/>
          <w:lang w:val="en-US" w:eastAsia="pl-PL"/>
        </w:rPr>
        <w:t>Warsaw</w:t>
      </w:r>
      <w:r w:rsidRPr="005B4E92">
        <w:rPr>
          <w:rFonts w:ascii="Times New Roman" w:eastAsia="Times New Roman" w:hAnsi="Times New Roman" w:cs="Times New Roman"/>
          <w:b/>
          <w:bCs/>
          <w:sz w:val="24"/>
          <w:szCs w:val="24"/>
          <w:lang w:val="en-US" w:eastAsia="pl-PL"/>
        </w:rPr>
        <w:t xml:space="preserve"> </w:t>
      </w:r>
    </w:p>
    <w:p w14:paraId="0EC8872C" w14:textId="77777777"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POSITION: </w:t>
      </w:r>
      <w:r w:rsidRPr="005B4E92">
        <w:rPr>
          <w:rFonts w:ascii="Times New Roman" w:eastAsia="Times New Roman" w:hAnsi="Times New Roman" w:cs="Times New Roman"/>
          <w:sz w:val="24"/>
          <w:szCs w:val="24"/>
          <w:lang w:val="en-US" w:eastAsia="pl-PL"/>
        </w:rPr>
        <w:t>Assistant (Research and Teaching)</w:t>
      </w:r>
      <w:r w:rsidRPr="005B4E92">
        <w:rPr>
          <w:rFonts w:ascii="Times New Roman" w:eastAsia="Times New Roman" w:hAnsi="Times New Roman" w:cs="Times New Roman"/>
          <w:b/>
          <w:bCs/>
          <w:sz w:val="24"/>
          <w:szCs w:val="24"/>
          <w:lang w:val="en-US" w:eastAsia="pl-PL"/>
        </w:rPr>
        <w:t xml:space="preserve"> </w:t>
      </w:r>
    </w:p>
    <w:p w14:paraId="3DF64DFE" w14:textId="77777777"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STAFF CATEGORY: </w:t>
      </w:r>
      <w:r w:rsidRPr="005B4E92">
        <w:rPr>
          <w:rFonts w:ascii="Times New Roman" w:eastAsia="Times New Roman" w:hAnsi="Times New Roman" w:cs="Times New Roman"/>
          <w:sz w:val="24"/>
          <w:szCs w:val="24"/>
          <w:lang w:val="en-US" w:eastAsia="pl-PL"/>
        </w:rPr>
        <w:t>Research and Teaching staff</w:t>
      </w:r>
      <w:r w:rsidRPr="005B4E92">
        <w:rPr>
          <w:rFonts w:ascii="Times New Roman" w:eastAsia="Times New Roman" w:hAnsi="Times New Roman" w:cs="Times New Roman"/>
          <w:b/>
          <w:bCs/>
          <w:sz w:val="24"/>
          <w:szCs w:val="24"/>
          <w:lang w:val="en-US" w:eastAsia="pl-PL"/>
        </w:rPr>
        <w:t xml:space="preserve"> </w:t>
      </w:r>
    </w:p>
    <w:p w14:paraId="2D1AED28" w14:textId="77777777"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EMPLOYMENT TYPE: </w:t>
      </w:r>
      <w:r w:rsidRPr="005B4E92">
        <w:rPr>
          <w:rFonts w:ascii="Times New Roman" w:eastAsia="Times New Roman" w:hAnsi="Times New Roman" w:cs="Times New Roman"/>
          <w:sz w:val="24"/>
          <w:szCs w:val="24"/>
          <w:lang w:val="en-US" w:eastAsia="pl-PL"/>
        </w:rPr>
        <w:t>Full-time (primary place of employment)</w:t>
      </w:r>
      <w:r w:rsidRPr="005B4E92">
        <w:rPr>
          <w:rFonts w:ascii="Times New Roman" w:eastAsia="Times New Roman" w:hAnsi="Times New Roman" w:cs="Times New Roman"/>
          <w:b/>
          <w:bCs/>
          <w:sz w:val="24"/>
          <w:szCs w:val="24"/>
          <w:lang w:val="en-US" w:eastAsia="pl-PL"/>
        </w:rPr>
        <w:t xml:space="preserve"> </w:t>
      </w:r>
    </w:p>
    <w:p w14:paraId="7D08CFE0" w14:textId="77777777"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SCIENTIFIC DISCIPLINE: </w:t>
      </w:r>
      <w:r w:rsidRPr="005B4E92">
        <w:rPr>
          <w:rFonts w:ascii="Times New Roman" w:eastAsia="Times New Roman" w:hAnsi="Times New Roman" w:cs="Times New Roman"/>
          <w:sz w:val="24"/>
          <w:szCs w:val="24"/>
          <w:lang w:val="en-US" w:eastAsia="pl-PL"/>
        </w:rPr>
        <w:t>Civil Engineering, Geodesy and Transport</w:t>
      </w:r>
      <w:r w:rsidRPr="005B4E92">
        <w:rPr>
          <w:rFonts w:ascii="Times New Roman" w:eastAsia="Times New Roman" w:hAnsi="Times New Roman" w:cs="Times New Roman"/>
          <w:b/>
          <w:bCs/>
          <w:sz w:val="24"/>
          <w:szCs w:val="24"/>
          <w:lang w:val="en-US" w:eastAsia="pl-PL"/>
        </w:rPr>
        <w:t xml:space="preserve"> </w:t>
      </w:r>
    </w:p>
    <w:p w14:paraId="561BB4FE" w14:textId="2C6EC182"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DATE OF ANNOUNCEMENT: </w:t>
      </w:r>
      <w:r w:rsidR="001D4E1A">
        <w:rPr>
          <w:rFonts w:ascii="Times New Roman" w:eastAsia="Times New Roman" w:hAnsi="Times New Roman" w:cs="Times New Roman"/>
          <w:sz w:val="24"/>
          <w:szCs w:val="24"/>
          <w:lang w:val="en-US" w:eastAsia="pl-PL"/>
        </w:rPr>
        <w:t xml:space="preserve">June 17,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7FFB4E69" w14:textId="66613BC1"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APPLICATION DEADLINE: </w:t>
      </w:r>
      <w:r w:rsidR="001D4E1A">
        <w:rPr>
          <w:rFonts w:ascii="Times New Roman" w:eastAsia="Times New Roman" w:hAnsi="Times New Roman" w:cs="Times New Roman"/>
          <w:sz w:val="24"/>
          <w:szCs w:val="24"/>
          <w:lang w:val="en-US" w:eastAsia="pl-PL"/>
        </w:rPr>
        <w:t xml:space="preserve">July 17,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66FBFFB0" w14:textId="77777777"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WEBSITE LINK: </w:t>
      </w:r>
      <w:hyperlink r:id="rId10" w:history="1">
        <w:r w:rsidRPr="005B4E92">
          <w:rPr>
            <w:rStyle w:val="Hipercze"/>
            <w:rFonts w:ascii="Times New Roman" w:eastAsia="Times New Roman" w:hAnsi="Times New Roman" w:cs="Times New Roman"/>
            <w:sz w:val="24"/>
            <w:szCs w:val="24"/>
            <w:lang w:val="en-US" w:eastAsia="pl-PL"/>
          </w:rPr>
          <w:t>www.wig.wat.edu.pl</w:t>
        </w:r>
      </w:hyperlink>
      <w:r w:rsidRPr="005B4E92">
        <w:rPr>
          <w:rFonts w:ascii="Times New Roman" w:eastAsia="Times New Roman" w:hAnsi="Times New Roman" w:cs="Times New Roman"/>
          <w:b/>
          <w:bCs/>
          <w:sz w:val="24"/>
          <w:szCs w:val="24"/>
          <w:lang w:val="en-US" w:eastAsia="pl-PL"/>
        </w:rPr>
        <w:t xml:space="preserve"> </w:t>
      </w:r>
    </w:p>
    <w:p w14:paraId="6C8CF25A" w14:textId="7FEC3A94" w:rsidR="00993C4F" w:rsidRDefault="00993C4F" w:rsidP="00993C4F">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PLANNED START DATE: </w:t>
      </w:r>
      <w:r w:rsidR="001D4E1A">
        <w:rPr>
          <w:rFonts w:ascii="Times New Roman" w:eastAsia="Times New Roman" w:hAnsi="Times New Roman" w:cs="Times New Roman"/>
          <w:sz w:val="24"/>
          <w:szCs w:val="24"/>
          <w:lang w:val="en-US" w:eastAsia="pl-PL"/>
        </w:rPr>
        <w:t xml:space="preserve">October 01,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763A6AB7" w14:textId="77777777" w:rsidR="00993C4F" w:rsidRPr="005B4E92" w:rsidRDefault="00993C4F" w:rsidP="00993C4F">
      <w:pPr>
        <w:spacing w:after="0" w:line="240" w:lineRule="auto"/>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KEYWORDS: </w:t>
      </w:r>
      <w:r w:rsidRPr="005B4E92">
        <w:rPr>
          <w:rFonts w:ascii="Times New Roman" w:eastAsia="Times New Roman" w:hAnsi="Times New Roman" w:cs="Times New Roman"/>
          <w:sz w:val="24"/>
          <w:szCs w:val="24"/>
          <w:lang w:val="en-US" w:eastAsia="pl-PL"/>
        </w:rPr>
        <w:t>basic geodesy, detailed geodetic measurements</w:t>
      </w:r>
    </w:p>
    <w:p w14:paraId="5A1A8C9F" w14:textId="77777777" w:rsidR="001D112C" w:rsidRPr="00993C4F" w:rsidRDefault="001D112C" w:rsidP="00877369">
      <w:pPr>
        <w:spacing w:after="0" w:line="240" w:lineRule="auto"/>
        <w:jc w:val="both"/>
        <w:rPr>
          <w:rFonts w:ascii="Times New Roman" w:eastAsia="Times New Roman" w:hAnsi="Times New Roman" w:cs="Times New Roman"/>
          <w:sz w:val="24"/>
          <w:szCs w:val="24"/>
          <w:lang w:val="en-US" w:eastAsia="pl-PL"/>
        </w:rPr>
      </w:pPr>
    </w:p>
    <w:p w14:paraId="0EAB3CD4" w14:textId="77777777" w:rsidR="00993C4F" w:rsidRPr="005B4E92" w:rsidRDefault="00993C4F" w:rsidP="00993C4F">
      <w:pPr>
        <w:spacing w:after="0"/>
        <w:jc w:val="both"/>
        <w:rPr>
          <w:rFonts w:ascii="Times New Roman" w:hAnsi="Times New Roman" w:cs="Times New Roman"/>
          <w:b/>
          <w:bCs/>
          <w:sz w:val="24"/>
          <w:szCs w:val="24"/>
          <w:lang w:val="en-US"/>
        </w:rPr>
      </w:pPr>
      <w:r w:rsidRPr="005B4E92">
        <w:rPr>
          <w:rFonts w:ascii="Times New Roman" w:hAnsi="Times New Roman" w:cs="Times New Roman"/>
          <w:b/>
          <w:bCs/>
          <w:sz w:val="24"/>
          <w:szCs w:val="24"/>
          <w:lang w:val="en-US"/>
        </w:rPr>
        <w:t>Key responsibilities:</w:t>
      </w:r>
    </w:p>
    <w:p w14:paraId="5A493A86"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Conducting scientific research and development work, and advancing scholarly creativity;</w:t>
      </w:r>
    </w:p>
    <w:p w14:paraId="465718A5"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Participating in research and development projects conducted at the </w:t>
      </w:r>
      <w:proofErr w:type="gramStart"/>
      <w:r w:rsidRPr="005B4E92">
        <w:rPr>
          <w:rFonts w:ascii="Times New Roman" w:hAnsi="Times New Roman" w:cs="Times New Roman"/>
          <w:sz w:val="24"/>
          <w:szCs w:val="24"/>
          <w:lang w:val="en-US"/>
        </w:rPr>
        <w:t>Faculty</w:t>
      </w:r>
      <w:proofErr w:type="gramEnd"/>
      <w:r w:rsidRPr="005B4E92">
        <w:rPr>
          <w:rFonts w:ascii="Times New Roman" w:hAnsi="Times New Roman" w:cs="Times New Roman"/>
          <w:sz w:val="24"/>
          <w:szCs w:val="24"/>
          <w:lang w:val="en-US"/>
        </w:rPr>
        <w:t>;</w:t>
      </w:r>
    </w:p>
    <w:p w14:paraId="16595659"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publication of research and development results;</w:t>
      </w:r>
    </w:p>
    <w:p w14:paraId="7C525717"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preparation of funding proposals for scientific research and development work;</w:t>
      </w:r>
    </w:p>
    <w:p w14:paraId="7DE4077C"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Disseminating the results of conducted research and development work at scientific conferences;</w:t>
      </w:r>
    </w:p>
    <w:p w14:paraId="3000233F"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Participating in the popularization of research and development work carried out at the </w:t>
      </w:r>
      <w:proofErr w:type="gramStart"/>
      <w:r w:rsidRPr="005B4E92">
        <w:rPr>
          <w:rFonts w:ascii="Times New Roman" w:hAnsi="Times New Roman" w:cs="Times New Roman"/>
          <w:sz w:val="24"/>
          <w:szCs w:val="24"/>
          <w:lang w:val="en-US"/>
        </w:rPr>
        <w:t>Faculty</w:t>
      </w:r>
      <w:proofErr w:type="gramEnd"/>
      <w:r w:rsidRPr="005B4E92">
        <w:rPr>
          <w:rFonts w:ascii="Times New Roman" w:hAnsi="Times New Roman" w:cs="Times New Roman"/>
          <w:sz w:val="24"/>
          <w:szCs w:val="24"/>
          <w:lang w:val="en-US"/>
        </w:rPr>
        <w:t>;</w:t>
      </w:r>
    </w:p>
    <w:p w14:paraId="105503D4"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organizational activities related to conducting research and development work, including actions to ensure the necessary research infrastructure;</w:t>
      </w:r>
    </w:p>
    <w:p w14:paraId="28808A9F"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preparation of reports on the implementation of scientific research and development work;</w:t>
      </w:r>
    </w:p>
    <w:p w14:paraId="6652CED9"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work of task forces appointed to prepare expert evaluations, assessments, opinions, and analyses;</w:t>
      </w:r>
    </w:p>
    <w:p w14:paraId="11D659EA"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Conducting teaching activities with a workload of at least 100% of the teaching hours (pensum) specified for the position of </w:t>
      </w:r>
      <w:proofErr w:type="gramStart"/>
      <w:r w:rsidRPr="005B4E92">
        <w:rPr>
          <w:rFonts w:ascii="Times New Roman" w:hAnsi="Times New Roman" w:cs="Times New Roman"/>
          <w:sz w:val="24"/>
          <w:szCs w:val="24"/>
          <w:lang w:val="en-US"/>
        </w:rPr>
        <w:t>an assistant</w:t>
      </w:r>
      <w:proofErr w:type="gramEnd"/>
      <w:r w:rsidRPr="005B4E92">
        <w:rPr>
          <w:rFonts w:ascii="Times New Roman" w:hAnsi="Times New Roman" w:cs="Times New Roman"/>
          <w:sz w:val="24"/>
          <w:szCs w:val="24"/>
          <w:lang w:val="en-US"/>
        </w:rPr>
        <w:t xml:space="preserve"> in the group of research and teaching staff;</w:t>
      </w:r>
    </w:p>
    <w:p w14:paraId="67441BE1"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Conducting tutorials and laboratory classes, as well as providing consultations in accordance with the applicable study plans and schedules for higher education, doctoral studies, postgraduate studies, and further education courses;</w:t>
      </w:r>
    </w:p>
    <w:p w14:paraId="3AEE7795"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Maintaining documentation of course credits and examinations;</w:t>
      </w:r>
    </w:p>
    <w:p w14:paraId="696E57BB"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Developing course syllabi (information sheets) for the assigned subjects;</w:t>
      </w:r>
    </w:p>
    <w:p w14:paraId="4928A183"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Developing detailed content for tutorials and laboratory classes of the </w:t>
      </w:r>
      <w:proofErr w:type="gramStart"/>
      <w:r w:rsidRPr="005B4E92">
        <w:rPr>
          <w:rFonts w:ascii="Times New Roman" w:hAnsi="Times New Roman" w:cs="Times New Roman"/>
          <w:sz w:val="24"/>
          <w:szCs w:val="24"/>
          <w:lang w:val="en-US"/>
        </w:rPr>
        <w:t>taught subjects</w:t>
      </w:r>
      <w:proofErr w:type="gramEnd"/>
      <w:r w:rsidRPr="005B4E92">
        <w:rPr>
          <w:rFonts w:ascii="Times New Roman" w:hAnsi="Times New Roman" w:cs="Times New Roman"/>
          <w:sz w:val="24"/>
          <w:szCs w:val="24"/>
          <w:lang w:val="en-US"/>
        </w:rPr>
        <w:t>;</w:t>
      </w:r>
    </w:p>
    <w:p w14:paraId="36C8ECBE"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lastRenderedPageBreak/>
        <w:t xml:space="preserve">Developing teaching aids, in particular textbooks, lecture notes, computer presentations, and laboratory manuals for the </w:t>
      </w:r>
      <w:proofErr w:type="gramStart"/>
      <w:r w:rsidRPr="005B4E92">
        <w:rPr>
          <w:rFonts w:ascii="Times New Roman" w:hAnsi="Times New Roman" w:cs="Times New Roman"/>
          <w:sz w:val="24"/>
          <w:szCs w:val="24"/>
          <w:lang w:val="en-US"/>
        </w:rPr>
        <w:t>taught subjects</w:t>
      </w:r>
      <w:proofErr w:type="gramEnd"/>
      <w:r w:rsidRPr="005B4E92">
        <w:rPr>
          <w:rFonts w:ascii="Times New Roman" w:hAnsi="Times New Roman" w:cs="Times New Roman"/>
          <w:sz w:val="24"/>
          <w:szCs w:val="24"/>
          <w:lang w:val="en-US"/>
        </w:rPr>
        <w:t xml:space="preserve">, and making the </w:t>
      </w:r>
      <w:proofErr w:type="gramStart"/>
      <w:r w:rsidRPr="005B4E92">
        <w:rPr>
          <w:rFonts w:ascii="Times New Roman" w:hAnsi="Times New Roman" w:cs="Times New Roman"/>
          <w:sz w:val="24"/>
          <w:szCs w:val="24"/>
          <w:lang w:val="en-US"/>
        </w:rPr>
        <w:t>aforementioned materials</w:t>
      </w:r>
      <w:proofErr w:type="gramEnd"/>
      <w:r w:rsidRPr="005B4E92">
        <w:rPr>
          <w:rFonts w:ascii="Times New Roman" w:hAnsi="Times New Roman" w:cs="Times New Roman"/>
          <w:sz w:val="24"/>
          <w:szCs w:val="24"/>
          <w:lang w:val="en-US"/>
        </w:rPr>
        <w:t xml:space="preserve"> available to the Head of the Department for review (inspection);</w:t>
      </w:r>
    </w:p>
    <w:p w14:paraId="552EF9CF"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Improving the quality of education in accordance with the education quality assurance system at </w:t>
      </w:r>
      <w:r>
        <w:rPr>
          <w:rFonts w:ascii="Times New Roman" w:hAnsi="Times New Roman" w:cs="Times New Roman"/>
          <w:sz w:val="24"/>
          <w:szCs w:val="24"/>
          <w:lang w:val="en-US"/>
        </w:rPr>
        <w:t>WAT</w:t>
      </w:r>
      <w:r w:rsidRPr="005B4E92">
        <w:rPr>
          <w:rFonts w:ascii="Times New Roman" w:hAnsi="Times New Roman" w:cs="Times New Roman"/>
          <w:sz w:val="24"/>
          <w:szCs w:val="24"/>
          <w:lang w:val="en-US"/>
        </w:rPr>
        <w:t xml:space="preserve"> (</w:t>
      </w:r>
      <w:r>
        <w:rPr>
          <w:rFonts w:ascii="Times New Roman" w:hAnsi="Times New Roman" w:cs="Times New Roman"/>
          <w:sz w:val="24"/>
          <w:szCs w:val="24"/>
          <w:lang w:val="en-US"/>
        </w:rPr>
        <w:t>Military University of Technology);</w:t>
      </w:r>
    </w:p>
    <w:p w14:paraId="06324A4D"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Conducting tests, exams, and other assessment and verification activities;</w:t>
      </w:r>
    </w:p>
    <w:p w14:paraId="5259261E"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organizational work for the benefit of the educational process;</w:t>
      </w:r>
    </w:p>
    <w:p w14:paraId="411824F0" w14:textId="77777777" w:rsidR="00993C4F" w:rsidRPr="005B4E92" w:rsidRDefault="00993C4F" w:rsidP="00993C4F">
      <w:pPr>
        <w:pStyle w:val="Akapitzlist"/>
        <w:numPr>
          <w:ilvl w:val="0"/>
          <w:numId w:val="26"/>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Initiating, organizing, and participating in conferences and seminars related to the performed work; participating in training courses aimed at improving teaching and research skills; organizing and participating in workshops for experience exchange and self-improvement.</w:t>
      </w:r>
    </w:p>
    <w:p w14:paraId="564DF56F" w14:textId="77777777" w:rsidR="00993C4F" w:rsidRDefault="00993C4F" w:rsidP="00993C4F">
      <w:pPr>
        <w:spacing w:after="0" w:line="240" w:lineRule="auto"/>
        <w:jc w:val="both"/>
        <w:rPr>
          <w:rFonts w:ascii="Times New Roman" w:eastAsia="Times New Roman" w:hAnsi="Times New Roman" w:cs="Times New Roman"/>
          <w:b/>
          <w:bCs/>
          <w:sz w:val="24"/>
          <w:szCs w:val="24"/>
          <w:lang w:val="en-US" w:eastAsia="pl-PL"/>
        </w:rPr>
      </w:pPr>
    </w:p>
    <w:p w14:paraId="07CD92E5"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Job requirements:</w:t>
      </w:r>
    </w:p>
    <w:p w14:paraId="7489206C"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Meeting the requirements specified in Art. 113 of the Act of July 20, 2018 – Law on Higher Education and Science (Journal of Laws of 2024, item 1571);</w:t>
      </w:r>
    </w:p>
    <w:p w14:paraId="4BADC924"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A Master of Science (M.Sc. Eng. / magister </w:t>
      </w:r>
      <w:proofErr w:type="spellStart"/>
      <w:r w:rsidRPr="005B4E92">
        <w:rPr>
          <w:rFonts w:ascii="Times New Roman" w:hAnsi="Times New Roman" w:cs="Times New Roman"/>
          <w:sz w:val="24"/>
          <w:szCs w:val="24"/>
          <w:lang w:val="en-US"/>
        </w:rPr>
        <w:t>inżynier</w:t>
      </w:r>
      <w:proofErr w:type="spellEnd"/>
      <w:r w:rsidRPr="005B4E92">
        <w:rPr>
          <w:rFonts w:ascii="Times New Roman" w:hAnsi="Times New Roman" w:cs="Times New Roman"/>
          <w:sz w:val="24"/>
          <w:szCs w:val="24"/>
          <w:lang w:val="en-US"/>
        </w:rPr>
        <w:t>) degree in the discipline of Geodesy and Cartography; specialization: Geodesy and Geoinformatics or related fields;</w:t>
      </w:r>
    </w:p>
    <w:p w14:paraId="650A584C"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Excellent command of spoken and written Polish;</w:t>
      </w:r>
    </w:p>
    <w:p w14:paraId="58EA3CDD"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Excellent command of spoken and written English at a level necessary for conducting teaching classes and research activities;</w:t>
      </w:r>
    </w:p>
    <w:p w14:paraId="2D2DE1A6"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Experience in conducting research work and publishing the results in peer-reviewed (indexed/scored) scientific journals;</w:t>
      </w:r>
    </w:p>
    <w:p w14:paraId="54365E57"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Experience in presenting research results at international scientific conferences;</w:t>
      </w:r>
    </w:p>
    <w:p w14:paraId="44CE22EC"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Knowledge of high-level programming languages, e.g., Python, is welcome;</w:t>
      </w:r>
    </w:p>
    <w:p w14:paraId="3425C435" w14:textId="77777777" w:rsidR="00993C4F" w:rsidRPr="005B4E92" w:rsidRDefault="00993C4F" w:rsidP="00993C4F">
      <w:pPr>
        <w:pStyle w:val="Akapitzlist"/>
        <w:numPr>
          <w:ilvl w:val="0"/>
          <w:numId w:val="27"/>
        </w:numPr>
        <w:spacing w:after="0" w:line="240" w:lineRule="auto"/>
        <w:ind w:left="709"/>
        <w:jc w:val="both"/>
        <w:rPr>
          <w:rFonts w:ascii="Times New Roman" w:hAnsi="Times New Roman" w:cs="Times New Roman"/>
          <w:color w:val="000000"/>
          <w:sz w:val="24"/>
          <w:szCs w:val="24"/>
          <w:lang w:val="en-US"/>
        </w:rPr>
      </w:pPr>
      <w:r w:rsidRPr="005B4E92">
        <w:rPr>
          <w:rFonts w:ascii="Times New Roman" w:hAnsi="Times New Roman" w:cs="Times New Roman"/>
          <w:sz w:val="24"/>
          <w:szCs w:val="24"/>
          <w:lang w:val="en-US"/>
        </w:rPr>
        <w:t>Analytical thinking skills, independence, ability to work in a team, and availability.</w:t>
      </w:r>
    </w:p>
    <w:p w14:paraId="27E4FFC5" w14:textId="77777777" w:rsidR="00993C4F" w:rsidRPr="005B4E92" w:rsidRDefault="00993C4F" w:rsidP="00993C4F">
      <w:pPr>
        <w:spacing w:after="0" w:line="240" w:lineRule="auto"/>
        <w:jc w:val="both"/>
        <w:rPr>
          <w:rFonts w:ascii="Times New Roman" w:hAnsi="Times New Roman" w:cs="Times New Roman"/>
          <w:color w:val="000000"/>
          <w:sz w:val="24"/>
          <w:szCs w:val="24"/>
          <w:lang w:val="en-US"/>
        </w:rPr>
      </w:pPr>
    </w:p>
    <w:p w14:paraId="1734EC3B" w14:textId="77777777" w:rsidR="00993C4F" w:rsidRPr="005B4E92" w:rsidRDefault="00993C4F" w:rsidP="00993C4F">
      <w:pPr>
        <w:pStyle w:val="Akapitzlist"/>
        <w:spacing w:after="0" w:line="240" w:lineRule="auto"/>
        <w:ind w:left="142"/>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The application must include:</w:t>
      </w:r>
    </w:p>
    <w:p w14:paraId="645747BB" w14:textId="32B1043E"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An application for employment addressed to the Rector of </w:t>
      </w:r>
      <w:r w:rsidR="00A91FAA">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w:t>
      </w:r>
    </w:p>
    <w:p w14:paraId="0367C8E6"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personal questionnaire;</w:t>
      </w:r>
    </w:p>
    <w:p w14:paraId="3F92CB9D"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professional curriculum vitae (CV) containing information on research interests, as well as scientific, teaching, and organizational achievements;</w:t>
      </w:r>
    </w:p>
    <w:p w14:paraId="7D9A1861"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Copies of diplomas and other documents confirming the qualifications held;</w:t>
      </w:r>
    </w:p>
    <w:p w14:paraId="1BA632FB"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full legal capacity;</w:t>
      </w:r>
    </w:p>
    <w:p w14:paraId="51FE96D5"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no criminal record for an intentional offense;</w:t>
      </w:r>
    </w:p>
    <w:p w14:paraId="2EED4671"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no disciplinary record of being deprived of the right to practice the profession of an academic teacher permanently or for a specified period;</w:t>
      </w:r>
    </w:p>
    <w:p w14:paraId="5FB42774"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on exercising full public rights;</w:t>
      </w:r>
    </w:p>
    <w:p w14:paraId="1D5A7525"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stating whether the University will be the primary/additional place of employment;</w:t>
      </w:r>
    </w:p>
    <w:p w14:paraId="324CC46A" w14:textId="77777777" w:rsidR="00993C4F" w:rsidRPr="005B4E92" w:rsidRDefault="00993C4F" w:rsidP="00993C4F">
      <w:pPr>
        <w:pStyle w:val="Akapitzlist"/>
        <w:numPr>
          <w:ilvl w:val="0"/>
          <w:numId w:val="28"/>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having read the information clause for job applicants and giving consent to the processing of personal data contained in the job application, other than those required by Art. 22¹ § 1 of the Act of June 26, 1974 – Labor Code.</w:t>
      </w:r>
    </w:p>
    <w:p w14:paraId="40305F5B" w14:textId="77777777" w:rsidR="00993C4F" w:rsidRDefault="00993C4F" w:rsidP="001D4E1A">
      <w:pPr>
        <w:spacing w:after="100" w:afterAutospacing="1" w:line="240" w:lineRule="auto"/>
        <w:jc w:val="both"/>
        <w:rPr>
          <w:rFonts w:ascii="Times New Roman" w:eastAsia="Times New Roman" w:hAnsi="Times New Roman" w:cs="Times New Roman"/>
          <w:sz w:val="24"/>
          <w:szCs w:val="24"/>
          <w:lang w:val="en-US" w:eastAsia="pl-PL"/>
        </w:rPr>
      </w:pPr>
    </w:p>
    <w:p w14:paraId="1AC704B2" w14:textId="77777777" w:rsidR="00993C4F" w:rsidRPr="005B4E92" w:rsidRDefault="00993C4F" w:rsidP="00993C4F">
      <w:pPr>
        <w:spacing w:after="100" w:afterAutospacing="1" w:line="240" w:lineRule="auto"/>
        <w:ind w:left="720" w:hanging="720"/>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Document templates are available on the website:</w:t>
      </w:r>
    </w:p>
    <w:p w14:paraId="600BE3F3" w14:textId="77777777" w:rsidR="00993C4F" w:rsidRPr="00993C4F" w:rsidRDefault="00993C4F" w:rsidP="00993C4F">
      <w:pPr>
        <w:spacing w:after="0" w:line="240" w:lineRule="auto"/>
        <w:jc w:val="both"/>
        <w:rPr>
          <w:lang w:val="en-US"/>
        </w:rPr>
      </w:pPr>
      <w:hyperlink r:id="rId11">
        <w:r w:rsidRPr="00993C4F">
          <w:rPr>
            <w:rStyle w:val="ListLabel21"/>
            <w:rFonts w:eastAsiaTheme="minorHAnsi"/>
            <w:lang w:val="en-US"/>
          </w:rPr>
          <w:t>https://bip.wat.edu.pl/index.php/praca/wzory-dokumentow-dla-kandydatow</w:t>
        </w:r>
      </w:hyperlink>
    </w:p>
    <w:p w14:paraId="4334BF76" w14:textId="53922911" w:rsidR="00993C4F" w:rsidRPr="005B4E92" w:rsidRDefault="00993C4F" w:rsidP="00993C4F">
      <w:pPr>
        <w:spacing w:beforeAutospacing="1" w:afterAutospacing="1" w:line="240" w:lineRule="auto"/>
        <w:ind w:firstLine="142"/>
        <w:jc w:val="both"/>
        <w:rPr>
          <w:lang w:val="en-US"/>
        </w:rPr>
      </w:pPr>
      <w:r w:rsidRPr="005B4E92">
        <w:rPr>
          <w:rFonts w:ascii="Times New Roman" w:eastAsia="Times New Roman" w:hAnsi="Times New Roman" w:cs="Times New Roman"/>
          <w:b/>
          <w:bCs/>
          <w:sz w:val="24"/>
          <w:szCs w:val="24"/>
          <w:lang w:val="en-US" w:eastAsia="pl-PL"/>
        </w:rPr>
        <w:t xml:space="preserve">Documents must be submitted by </w:t>
      </w:r>
      <w:r w:rsidR="001D4E1A">
        <w:rPr>
          <w:rFonts w:ascii="Times New Roman" w:eastAsia="Times New Roman" w:hAnsi="Times New Roman" w:cs="Times New Roman"/>
          <w:b/>
          <w:bCs/>
          <w:sz w:val="24"/>
          <w:szCs w:val="24"/>
          <w:lang w:val="en-US" w:eastAsia="pl-PL"/>
        </w:rPr>
        <w:t xml:space="preserve">July 17, </w:t>
      </w:r>
      <w:r w:rsidRPr="005B4E92">
        <w:rPr>
          <w:rFonts w:ascii="Times New Roman" w:eastAsia="Times New Roman" w:hAnsi="Times New Roman" w:cs="Times New Roman"/>
          <w:b/>
          <w:bCs/>
          <w:sz w:val="24"/>
          <w:szCs w:val="24"/>
          <w:lang w:val="en-US" w:eastAsia="pl-PL"/>
        </w:rPr>
        <w:t>2026</w:t>
      </w:r>
    </w:p>
    <w:p w14:paraId="59A1F811" w14:textId="52086987" w:rsidR="00993C4F" w:rsidRPr="005B4E92" w:rsidRDefault="00993C4F" w:rsidP="00993C4F">
      <w:pPr>
        <w:pStyle w:val="Akapitzlist"/>
        <w:numPr>
          <w:ilvl w:val="0"/>
          <w:numId w:val="29"/>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lastRenderedPageBreak/>
        <w:t>In person</w:t>
      </w:r>
      <w:r w:rsidRPr="005B4E92">
        <w:rPr>
          <w:rFonts w:ascii="Times New Roman" w:eastAsia="Times New Roman" w:hAnsi="Times New Roman" w:cs="Times New Roman"/>
          <w:sz w:val="24"/>
          <w:szCs w:val="24"/>
          <w:lang w:val="en-US" w:eastAsia="pl-PL"/>
        </w:rPr>
        <w:t xml:space="preserve">: at the Secretariat of the Faculty of Civil Engineering and Geodesy, </w:t>
      </w:r>
      <w:r w:rsidR="00A91FAA">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 xml:space="preserve">, 2 gen. </w:t>
      </w:r>
      <w:proofErr w:type="spellStart"/>
      <w:r w:rsidRPr="005B4E92">
        <w:rPr>
          <w:rFonts w:ascii="Times New Roman" w:eastAsia="Times New Roman" w:hAnsi="Times New Roman" w:cs="Times New Roman"/>
          <w:sz w:val="24"/>
          <w:szCs w:val="24"/>
          <w:lang w:val="en-US" w:eastAsia="pl-PL"/>
        </w:rPr>
        <w:t>Sylwestra</w:t>
      </w:r>
      <w:proofErr w:type="spellEnd"/>
      <w:r w:rsidRPr="005B4E92">
        <w:rPr>
          <w:rFonts w:ascii="Times New Roman" w:eastAsia="Times New Roman" w:hAnsi="Times New Roman" w:cs="Times New Roman"/>
          <w:sz w:val="24"/>
          <w:szCs w:val="24"/>
          <w:lang w:val="en-US" w:eastAsia="pl-PL"/>
        </w:rPr>
        <w:t xml:space="preserve"> </w:t>
      </w:r>
      <w:proofErr w:type="spellStart"/>
      <w:r w:rsidRPr="005B4E92">
        <w:rPr>
          <w:rFonts w:ascii="Times New Roman" w:eastAsia="Times New Roman" w:hAnsi="Times New Roman" w:cs="Times New Roman"/>
          <w:sz w:val="24"/>
          <w:szCs w:val="24"/>
          <w:lang w:val="en-US" w:eastAsia="pl-PL"/>
        </w:rPr>
        <w:t>Kaliskiego</w:t>
      </w:r>
      <w:proofErr w:type="spellEnd"/>
      <w:r w:rsidRPr="005B4E92">
        <w:rPr>
          <w:rFonts w:ascii="Times New Roman" w:eastAsia="Times New Roman" w:hAnsi="Times New Roman" w:cs="Times New Roman"/>
          <w:sz w:val="24"/>
          <w:szCs w:val="24"/>
          <w:lang w:val="en-US" w:eastAsia="pl-PL"/>
        </w:rPr>
        <w:t xml:space="preserve"> St., building 59, room 106;</w:t>
      </w:r>
    </w:p>
    <w:p w14:paraId="35B69B17" w14:textId="77777777" w:rsidR="00993C4F" w:rsidRPr="005B4E92" w:rsidRDefault="00993C4F" w:rsidP="00993C4F">
      <w:pPr>
        <w:pStyle w:val="Akapitzlist"/>
        <w:numPr>
          <w:ilvl w:val="0"/>
          <w:numId w:val="29"/>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By post</w:t>
      </w:r>
      <w:r w:rsidRPr="005B4E92">
        <w:rPr>
          <w:rFonts w:ascii="Times New Roman" w:eastAsia="Times New Roman" w:hAnsi="Times New Roman" w:cs="Times New Roman"/>
          <w:sz w:val="24"/>
          <w:szCs w:val="24"/>
          <w:lang w:val="en-US" w:eastAsia="pl-PL"/>
        </w:rPr>
        <w:t xml:space="preserve">: Military University of Technology, Faculty of Civil Engineering and Geodesy, 00-908 Warsaw, 2 gen. </w:t>
      </w:r>
      <w:proofErr w:type="spellStart"/>
      <w:r w:rsidRPr="005B4E92">
        <w:rPr>
          <w:rFonts w:ascii="Times New Roman" w:eastAsia="Times New Roman" w:hAnsi="Times New Roman" w:cs="Times New Roman"/>
          <w:sz w:val="24"/>
          <w:szCs w:val="24"/>
          <w:lang w:val="en-US" w:eastAsia="pl-PL"/>
        </w:rPr>
        <w:t>Sylwestra</w:t>
      </w:r>
      <w:proofErr w:type="spellEnd"/>
      <w:r w:rsidRPr="005B4E92">
        <w:rPr>
          <w:rFonts w:ascii="Times New Roman" w:eastAsia="Times New Roman" w:hAnsi="Times New Roman" w:cs="Times New Roman"/>
          <w:sz w:val="24"/>
          <w:szCs w:val="24"/>
          <w:lang w:val="en-US" w:eastAsia="pl-PL"/>
        </w:rPr>
        <w:t xml:space="preserve"> </w:t>
      </w:r>
      <w:proofErr w:type="spellStart"/>
      <w:r w:rsidRPr="005B4E92">
        <w:rPr>
          <w:rFonts w:ascii="Times New Roman" w:eastAsia="Times New Roman" w:hAnsi="Times New Roman" w:cs="Times New Roman"/>
          <w:sz w:val="24"/>
          <w:szCs w:val="24"/>
          <w:lang w:val="en-US" w:eastAsia="pl-PL"/>
        </w:rPr>
        <w:t>Kaliskiego</w:t>
      </w:r>
      <w:proofErr w:type="spellEnd"/>
      <w:r w:rsidRPr="005B4E92">
        <w:rPr>
          <w:rFonts w:ascii="Times New Roman" w:eastAsia="Times New Roman" w:hAnsi="Times New Roman" w:cs="Times New Roman"/>
          <w:sz w:val="24"/>
          <w:szCs w:val="24"/>
          <w:lang w:val="en-US" w:eastAsia="pl-PL"/>
        </w:rPr>
        <w:t xml:space="preserve"> St. – the date of receipt by </w:t>
      </w:r>
      <w:r>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 xml:space="preserve"> shall be decisive;</w:t>
      </w:r>
    </w:p>
    <w:p w14:paraId="39687EF2" w14:textId="77777777" w:rsidR="00993C4F" w:rsidRPr="005B4E92" w:rsidRDefault="00993C4F" w:rsidP="00993C4F">
      <w:pPr>
        <w:pStyle w:val="Akapitzlist"/>
        <w:numPr>
          <w:ilvl w:val="0"/>
          <w:numId w:val="29"/>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By e-mail</w:t>
      </w:r>
      <w:r w:rsidRPr="005B4E92">
        <w:rPr>
          <w:rFonts w:ascii="Times New Roman" w:eastAsia="Times New Roman" w:hAnsi="Times New Roman" w:cs="Times New Roman"/>
          <w:sz w:val="24"/>
          <w:szCs w:val="24"/>
          <w:lang w:val="en-US" w:eastAsia="pl-PL"/>
        </w:rPr>
        <w:t>: malgorzata.fazan@wat.edu.pl / (+48) (22) 261-83 76 16.</w:t>
      </w:r>
    </w:p>
    <w:p w14:paraId="78DAEF97" w14:textId="77777777" w:rsidR="00993C4F" w:rsidRPr="005B4E92" w:rsidRDefault="00993C4F" w:rsidP="00993C4F">
      <w:pPr>
        <w:spacing w:beforeAutospacing="1" w:afterAutospacing="1"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Formal defects resulting in the rejection of the application: </w:t>
      </w:r>
      <w:r w:rsidRPr="005B4E92">
        <w:rPr>
          <w:rFonts w:ascii="Times New Roman" w:eastAsia="Times New Roman" w:hAnsi="Times New Roman" w:cs="Times New Roman"/>
          <w:sz w:val="24"/>
          <w:szCs w:val="24"/>
          <w:lang w:val="en-US" w:eastAsia="pl-PL"/>
        </w:rPr>
        <w:t xml:space="preserve">Failure to submit a complete set of the documents listed in the announcement. </w:t>
      </w:r>
    </w:p>
    <w:p w14:paraId="0226605B" w14:textId="77777777" w:rsidR="00993C4F" w:rsidRPr="005B4E92" w:rsidRDefault="00993C4F" w:rsidP="00993C4F">
      <w:pPr>
        <w:numPr>
          <w:ilvl w:val="0"/>
          <w:numId w:val="4"/>
        </w:numPr>
        <w:spacing w:beforeAutospacing="1" w:afterAutospacing="1"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Additional information can be obtained by phone: (+48) 261 83 96 92 </w:t>
      </w:r>
    </w:p>
    <w:p w14:paraId="154B3723"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Files sent by e-mail that contain personal data must be </w:t>
      </w:r>
      <w:proofErr w:type="gramStart"/>
      <w:r w:rsidRPr="005B4E92">
        <w:rPr>
          <w:rFonts w:ascii="Times New Roman" w:eastAsia="Times New Roman" w:hAnsi="Times New Roman" w:cs="Times New Roman"/>
          <w:sz w:val="24"/>
          <w:szCs w:val="24"/>
          <w:lang w:val="en-US" w:eastAsia="pl-PL"/>
        </w:rPr>
        <w:t>password-protected</w:t>
      </w:r>
      <w:proofErr w:type="gramEnd"/>
      <w:r w:rsidRPr="005B4E92">
        <w:rPr>
          <w:rFonts w:ascii="Times New Roman" w:eastAsia="Times New Roman" w:hAnsi="Times New Roman" w:cs="Times New Roman"/>
          <w:sz w:val="24"/>
          <w:szCs w:val="24"/>
          <w:lang w:val="en-US" w:eastAsia="pl-PL"/>
        </w:rPr>
        <w:t xml:space="preserve">. After sending the documents, please call the </w:t>
      </w:r>
      <w:proofErr w:type="gramStart"/>
      <w:r w:rsidRPr="005B4E92">
        <w:rPr>
          <w:rFonts w:ascii="Times New Roman" w:eastAsia="Times New Roman" w:hAnsi="Times New Roman" w:cs="Times New Roman"/>
          <w:sz w:val="24"/>
          <w:szCs w:val="24"/>
          <w:lang w:val="en-US" w:eastAsia="pl-PL"/>
        </w:rPr>
        <w:t>provided contact number(s)</w:t>
      </w:r>
      <w:proofErr w:type="gramEnd"/>
      <w:r w:rsidRPr="005B4E92">
        <w:rPr>
          <w:rFonts w:ascii="Times New Roman" w:eastAsia="Times New Roman" w:hAnsi="Times New Roman" w:cs="Times New Roman"/>
          <w:sz w:val="24"/>
          <w:szCs w:val="24"/>
          <w:lang w:val="en-US" w:eastAsia="pl-PL"/>
        </w:rPr>
        <w:t xml:space="preserve"> to provide the password for the files.</w:t>
      </w:r>
    </w:p>
    <w:p w14:paraId="018EF66A"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p>
    <w:p w14:paraId="648FE991"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Selected candidates will be invited for an interview.</w:t>
      </w:r>
    </w:p>
    <w:p w14:paraId="00004E33"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interview schedule will be communicated to the selected candidates by phone.</w:t>
      </w:r>
    </w:p>
    <w:p w14:paraId="26C4B666"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p>
    <w:p w14:paraId="63961F8D"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University reserves the right to conclude the recruitment process at any time without giving any reason.</w:t>
      </w:r>
    </w:p>
    <w:p w14:paraId="11454A34"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p>
    <w:p w14:paraId="2A3C6889"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final employment decision regarding the candidate selected in the recruitment process is made by the Rector.</w:t>
      </w:r>
    </w:p>
    <w:p w14:paraId="6A8319B9"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p>
    <w:p w14:paraId="427EB2C3" w14:textId="77777777" w:rsidR="00993C4F" w:rsidRPr="005B4E92" w:rsidRDefault="00993C4F" w:rsidP="00993C4F">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Applications that do not meet the formal requirements, as well as all other applications (except for the application of the selected candidate), will be destroyed within 30 </w:t>
      </w:r>
      <w:proofErr w:type="gramStart"/>
      <w:r w:rsidRPr="005B4E92">
        <w:rPr>
          <w:rFonts w:ascii="Times New Roman" w:eastAsia="Times New Roman" w:hAnsi="Times New Roman" w:cs="Times New Roman"/>
          <w:sz w:val="24"/>
          <w:szCs w:val="24"/>
          <w:lang w:val="en-US" w:eastAsia="pl-PL"/>
        </w:rPr>
        <w:t>days from the conclusion</w:t>
      </w:r>
      <w:proofErr w:type="gramEnd"/>
      <w:r w:rsidRPr="005B4E92">
        <w:rPr>
          <w:rFonts w:ascii="Times New Roman" w:eastAsia="Times New Roman" w:hAnsi="Times New Roman" w:cs="Times New Roman"/>
          <w:sz w:val="24"/>
          <w:szCs w:val="24"/>
          <w:lang w:val="en-US" w:eastAsia="pl-PL"/>
        </w:rPr>
        <w:t xml:space="preserve"> of the recruitment process.</w:t>
      </w:r>
    </w:p>
    <w:p w14:paraId="16E93BE3" w14:textId="77777777" w:rsidR="00914F13" w:rsidRPr="00993C4F" w:rsidRDefault="00914F13" w:rsidP="00877369">
      <w:pPr>
        <w:spacing w:after="0" w:line="240" w:lineRule="auto"/>
        <w:jc w:val="both"/>
        <w:rPr>
          <w:rFonts w:ascii="Times New Roman" w:eastAsia="Times New Roman" w:hAnsi="Times New Roman" w:cs="Times New Roman"/>
          <w:sz w:val="24"/>
          <w:szCs w:val="24"/>
          <w:lang w:val="en-US" w:eastAsia="pl-PL"/>
        </w:rPr>
      </w:pPr>
    </w:p>
    <w:sectPr w:rsidR="00914F13" w:rsidRPr="00993C4F" w:rsidSect="0060086A">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6AB4" w14:textId="77777777" w:rsidR="00EB55F6" w:rsidRDefault="00EB55F6" w:rsidP="00C4253D">
      <w:pPr>
        <w:spacing w:after="0" w:line="240" w:lineRule="auto"/>
      </w:pPr>
      <w:r>
        <w:separator/>
      </w:r>
    </w:p>
  </w:endnote>
  <w:endnote w:type="continuationSeparator" w:id="0">
    <w:p w14:paraId="3CCBFC24" w14:textId="77777777" w:rsidR="00EB55F6" w:rsidRDefault="00EB55F6" w:rsidP="00C4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1328" w14:textId="77777777" w:rsidR="00EB55F6" w:rsidRDefault="00EB55F6" w:rsidP="00C4253D">
      <w:pPr>
        <w:spacing w:after="0" w:line="240" w:lineRule="auto"/>
      </w:pPr>
      <w:r>
        <w:separator/>
      </w:r>
    </w:p>
  </w:footnote>
  <w:footnote w:type="continuationSeparator" w:id="0">
    <w:p w14:paraId="1D5A9DAD" w14:textId="77777777" w:rsidR="00EB55F6" w:rsidRDefault="00EB55F6" w:rsidP="00C42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090"/>
    <w:multiLevelType w:val="hybridMultilevel"/>
    <w:tmpl w:val="68B665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 w15:restartNumberingAfterBreak="0">
    <w:nsid w:val="0C1A7D9B"/>
    <w:multiLevelType w:val="multilevel"/>
    <w:tmpl w:val="0C1A7D9B"/>
    <w:lvl w:ilvl="0">
      <w:start w:val="1"/>
      <w:numFmt w:val="bullet"/>
      <w:lvlText w:val=""/>
      <w:lvlJc w:val="left"/>
      <w:pPr>
        <w:tabs>
          <w:tab w:val="left" w:pos="720"/>
        </w:tabs>
        <w:ind w:left="720" w:hanging="360"/>
      </w:pPr>
      <w:rPr>
        <w:rFonts w:ascii="Symbol" w:hAnsi="Symbol" w:hint="default"/>
        <w:color w:val="auto"/>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DE711EB"/>
    <w:multiLevelType w:val="hybridMultilevel"/>
    <w:tmpl w:val="1F3C87A8"/>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 w15:restartNumberingAfterBreak="0">
    <w:nsid w:val="12207C9B"/>
    <w:multiLevelType w:val="hybridMultilevel"/>
    <w:tmpl w:val="D4ECEB00"/>
    <w:lvl w:ilvl="0" w:tplc="0415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4" w15:restartNumberingAfterBreak="0">
    <w:nsid w:val="16754CD3"/>
    <w:multiLevelType w:val="multilevel"/>
    <w:tmpl w:val="140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B84402"/>
    <w:multiLevelType w:val="hybridMultilevel"/>
    <w:tmpl w:val="61345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A13BD6"/>
    <w:multiLevelType w:val="hybridMultilevel"/>
    <w:tmpl w:val="902AFC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8B165A9"/>
    <w:multiLevelType w:val="hybridMultilevel"/>
    <w:tmpl w:val="D932EDF2"/>
    <w:lvl w:ilvl="0" w:tplc="04150001">
      <w:start w:val="1"/>
      <w:numFmt w:val="bullet"/>
      <w:lvlText w:val=""/>
      <w:lvlJc w:val="left"/>
      <w:pPr>
        <w:ind w:left="720" w:hanging="360"/>
      </w:pPr>
      <w:rPr>
        <w:rFonts w:ascii="Symbol" w:hAnsi="Symbol" w:hint="default"/>
      </w:rPr>
    </w:lvl>
    <w:lvl w:ilvl="1" w:tplc="3CA26C4E">
      <w:numFmt w:val="bullet"/>
      <w:lvlText w:val="-"/>
      <w:lvlJc w:val="left"/>
      <w:pPr>
        <w:ind w:left="1440" w:hanging="360"/>
      </w:pPr>
      <w:rPr>
        <w:rFonts w:ascii="Times New Roman" w:eastAsia="Times New Roman" w:hAnsi="Times New Roman" w:cs="Times New Roman" w:hint="default"/>
      </w:rPr>
    </w:lvl>
    <w:lvl w:ilvl="2" w:tplc="D6589318">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70BD7"/>
    <w:multiLevelType w:val="hybridMultilevel"/>
    <w:tmpl w:val="C336AAAE"/>
    <w:lvl w:ilvl="0" w:tplc="04150011">
      <w:start w:val="1"/>
      <w:numFmt w:val="decimal"/>
      <w:lvlText w:val="%1)"/>
      <w:lvlJc w:val="left"/>
      <w:pPr>
        <w:tabs>
          <w:tab w:val="num" w:pos="786"/>
        </w:tabs>
        <w:ind w:left="78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 w15:restartNumberingAfterBreak="0">
    <w:nsid w:val="1F007865"/>
    <w:multiLevelType w:val="hybridMultilevel"/>
    <w:tmpl w:val="2668D2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69F5F42"/>
    <w:multiLevelType w:val="multilevel"/>
    <w:tmpl w:val="684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07258B"/>
    <w:multiLevelType w:val="hybridMultilevel"/>
    <w:tmpl w:val="FA761772"/>
    <w:lvl w:ilvl="0" w:tplc="6BC03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D780E"/>
    <w:multiLevelType w:val="hybridMultilevel"/>
    <w:tmpl w:val="A788982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65518D2"/>
    <w:multiLevelType w:val="multilevel"/>
    <w:tmpl w:val="AF2E01EE"/>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A4AF8"/>
    <w:multiLevelType w:val="hybridMultilevel"/>
    <w:tmpl w:val="9C5E54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451A9C"/>
    <w:multiLevelType w:val="hybridMultilevel"/>
    <w:tmpl w:val="F0F6B3DC"/>
    <w:lvl w:ilvl="0" w:tplc="45B476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B92A10"/>
    <w:multiLevelType w:val="hybridMultilevel"/>
    <w:tmpl w:val="BF42D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322CF1"/>
    <w:multiLevelType w:val="hybridMultilevel"/>
    <w:tmpl w:val="892E2A76"/>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15:restartNumberingAfterBreak="0">
    <w:nsid w:val="5BD824CA"/>
    <w:multiLevelType w:val="hybridMultilevel"/>
    <w:tmpl w:val="0E366CE6"/>
    <w:lvl w:ilvl="0" w:tplc="45B476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5974A0"/>
    <w:multiLevelType w:val="hybridMultilevel"/>
    <w:tmpl w:val="CC8CCC6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4B4C09"/>
    <w:multiLevelType w:val="multilevel"/>
    <w:tmpl w:val="BF34DF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B751CA"/>
    <w:multiLevelType w:val="multilevel"/>
    <w:tmpl w:val="E974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C64F6D"/>
    <w:multiLevelType w:val="multilevel"/>
    <w:tmpl w:val="95E60F4C"/>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ADF356B"/>
    <w:multiLevelType w:val="hybridMultilevel"/>
    <w:tmpl w:val="3642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5377C1"/>
    <w:multiLevelType w:val="hybridMultilevel"/>
    <w:tmpl w:val="15D62472"/>
    <w:lvl w:ilvl="0" w:tplc="0415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5" w15:restartNumberingAfterBreak="0">
    <w:nsid w:val="6FE45CE4"/>
    <w:multiLevelType w:val="multilevel"/>
    <w:tmpl w:val="D196FA9E"/>
    <w:lvl w:ilvl="0">
      <w:start w:val="1"/>
      <w:numFmt w:val="bullet"/>
      <w:lvlText w:val=""/>
      <w:lvlJc w:val="left"/>
      <w:pPr>
        <w:tabs>
          <w:tab w:val="num" w:pos="720"/>
        </w:tabs>
        <w:ind w:left="720" w:hanging="360"/>
      </w:pPr>
      <w:rPr>
        <w:rFonts w:ascii="Symbol" w:hAnsi="Symbol" w:cs="Symbol" w:hint="default"/>
        <w:sz w:val="24"/>
      </w:rPr>
    </w:lvl>
    <w:lvl w:ilvl="1">
      <w:start w:val="1"/>
      <w:numFmt w:val="upperRoman"/>
      <w:lvlText w:val="%2."/>
      <w:lvlJc w:val="left"/>
      <w:pPr>
        <w:ind w:left="1800" w:hanging="720"/>
      </w:pPr>
      <w:rPr>
        <w:rFonts w:ascii="Times New Roman" w:hAnsi="Times New Roman"/>
        <w:b/>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70F06519"/>
    <w:multiLevelType w:val="multilevel"/>
    <w:tmpl w:val="FED6E5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206865">
    <w:abstractNumId w:val="22"/>
  </w:num>
  <w:num w:numId="2" w16cid:durableId="2111853035">
    <w:abstractNumId w:val="4"/>
  </w:num>
  <w:num w:numId="3" w16cid:durableId="1333802059">
    <w:abstractNumId w:val="25"/>
  </w:num>
  <w:num w:numId="4" w16cid:durableId="783841827">
    <w:abstractNumId w:val="10"/>
  </w:num>
  <w:num w:numId="5" w16cid:durableId="632293796">
    <w:abstractNumId w:val="21"/>
  </w:num>
  <w:num w:numId="6" w16cid:durableId="941453167">
    <w:abstractNumId w:val="13"/>
  </w:num>
  <w:num w:numId="7" w16cid:durableId="1997369296">
    <w:abstractNumId w:val="7"/>
  </w:num>
  <w:num w:numId="8" w16cid:durableId="1362975874">
    <w:abstractNumId w:val="12"/>
  </w:num>
  <w:num w:numId="9" w16cid:durableId="769817196">
    <w:abstractNumId w:val="23"/>
  </w:num>
  <w:num w:numId="10" w16cid:durableId="2027946982">
    <w:abstractNumId w:val="19"/>
  </w:num>
  <w:num w:numId="11" w16cid:durableId="1579704352">
    <w:abstractNumId w:val="5"/>
  </w:num>
  <w:num w:numId="12" w16cid:durableId="340209391">
    <w:abstractNumId w:val="1"/>
  </w:num>
  <w:num w:numId="13" w16cid:durableId="1133523081">
    <w:abstractNumId w:val="11"/>
  </w:num>
  <w:num w:numId="14" w16cid:durableId="1216045130">
    <w:abstractNumId w:val="20"/>
  </w:num>
  <w:num w:numId="15" w16cid:durableId="1024866714">
    <w:abstractNumId w:val="26"/>
  </w:num>
  <w:num w:numId="16" w16cid:durableId="345063267">
    <w:abstractNumId w:val="8"/>
  </w:num>
  <w:num w:numId="17" w16cid:durableId="597566358">
    <w:abstractNumId w:val="3"/>
  </w:num>
  <w:num w:numId="18" w16cid:durableId="2086098737">
    <w:abstractNumId w:val="14"/>
  </w:num>
  <w:num w:numId="19" w16cid:durableId="185363873">
    <w:abstractNumId w:val="24"/>
  </w:num>
  <w:num w:numId="20" w16cid:durableId="1103920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648272">
    <w:abstractNumId w:val="2"/>
  </w:num>
  <w:num w:numId="22" w16cid:durableId="1402557503">
    <w:abstractNumId w:val="15"/>
  </w:num>
  <w:num w:numId="23" w16cid:durableId="297566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8740275">
    <w:abstractNumId w:val="0"/>
  </w:num>
  <w:num w:numId="25" w16cid:durableId="1530338748">
    <w:abstractNumId w:val="18"/>
  </w:num>
  <w:num w:numId="26" w16cid:durableId="730347103">
    <w:abstractNumId w:val="6"/>
  </w:num>
  <w:num w:numId="27" w16cid:durableId="405763351">
    <w:abstractNumId w:val="17"/>
  </w:num>
  <w:num w:numId="28" w16cid:durableId="1209101363">
    <w:abstractNumId w:val="9"/>
  </w:num>
  <w:num w:numId="29" w16cid:durableId="1069032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D0"/>
    <w:rsid w:val="00000D43"/>
    <w:rsid w:val="00016B0A"/>
    <w:rsid w:val="0004418C"/>
    <w:rsid w:val="00045611"/>
    <w:rsid w:val="000D001D"/>
    <w:rsid w:val="000F6546"/>
    <w:rsid w:val="001404A5"/>
    <w:rsid w:val="00143AE3"/>
    <w:rsid w:val="00181209"/>
    <w:rsid w:val="0019172A"/>
    <w:rsid w:val="001A17B8"/>
    <w:rsid w:val="001A6F27"/>
    <w:rsid w:val="001B5BA8"/>
    <w:rsid w:val="001D112C"/>
    <w:rsid w:val="001D4E1A"/>
    <w:rsid w:val="001D7BB1"/>
    <w:rsid w:val="001E4C4D"/>
    <w:rsid w:val="001E71FC"/>
    <w:rsid w:val="00203B39"/>
    <w:rsid w:val="00251E3A"/>
    <w:rsid w:val="002746BC"/>
    <w:rsid w:val="00285FD6"/>
    <w:rsid w:val="002C0312"/>
    <w:rsid w:val="002D0FD0"/>
    <w:rsid w:val="002F0E6D"/>
    <w:rsid w:val="002F6324"/>
    <w:rsid w:val="00376FAF"/>
    <w:rsid w:val="003D7AE4"/>
    <w:rsid w:val="00436B1B"/>
    <w:rsid w:val="00445A49"/>
    <w:rsid w:val="00495FDF"/>
    <w:rsid w:val="004A0A16"/>
    <w:rsid w:val="004A7270"/>
    <w:rsid w:val="004F30F5"/>
    <w:rsid w:val="005166D9"/>
    <w:rsid w:val="00553DF4"/>
    <w:rsid w:val="00585DAA"/>
    <w:rsid w:val="005B2E83"/>
    <w:rsid w:val="005B4308"/>
    <w:rsid w:val="005E050F"/>
    <w:rsid w:val="005F2BCF"/>
    <w:rsid w:val="005F424E"/>
    <w:rsid w:val="0060086A"/>
    <w:rsid w:val="00681494"/>
    <w:rsid w:val="00696077"/>
    <w:rsid w:val="006A32E4"/>
    <w:rsid w:val="006B3D90"/>
    <w:rsid w:val="006B6625"/>
    <w:rsid w:val="006C1D4B"/>
    <w:rsid w:val="006D7E29"/>
    <w:rsid w:val="006E47D6"/>
    <w:rsid w:val="007551F8"/>
    <w:rsid w:val="00767097"/>
    <w:rsid w:val="007A03FA"/>
    <w:rsid w:val="007A4D76"/>
    <w:rsid w:val="007B348D"/>
    <w:rsid w:val="007C3D69"/>
    <w:rsid w:val="007F6AAA"/>
    <w:rsid w:val="00851DBB"/>
    <w:rsid w:val="00865F34"/>
    <w:rsid w:val="00872237"/>
    <w:rsid w:val="008753E2"/>
    <w:rsid w:val="00877369"/>
    <w:rsid w:val="008A296A"/>
    <w:rsid w:val="008A3CD4"/>
    <w:rsid w:val="008A5161"/>
    <w:rsid w:val="008C707E"/>
    <w:rsid w:val="008F11C5"/>
    <w:rsid w:val="00914F13"/>
    <w:rsid w:val="009663F6"/>
    <w:rsid w:val="00976154"/>
    <w:rsid w:val="00993C4F"/>
    <w:rsid w:val="009A1D94"/>
    <w:rsid w:val="009B2CB0"/>
    <w:rsid w:val="009B785F"/>
    <w:rsid w:val="009C0CFA"/>
    <w:rsid w:val="009C45A9"/>
    <w:rsid w:val="00A32A9E"/>
    <w:rsid w:val="00A37840"/>
    <w:rsid w:val="00A5034E"/>
    <w:rsid w:val="00A50F5A"/>
    <w:rsid w:val="00A91FAA"/>
    <w:rsid w:val="00AB4E11"/>
    <w:rsid w:val="00AD65CE"/>
    <w:rsid w:val="00B24284"/>
    <w:rsid w:val="00C4253D"/>
    <w:rsid w:val="00C50D62"/>
    <w:rsid w:val="00C632A0"/>
    <w:rsid w:val="00C678DC"/>
    <w:rsid w:val="00C831B7"/>
    <w:rsid w:val="00CC04D6"/>
    <w:rsid w:val="00CC10BB"/>
    <w:rsid w:val="00D60D31"/>
    <w:rsid w:val="00DF496A"/>
    <w:rsid w:val="00E24B46"/>
    <w:rsid w:val="00E3540C"/>
    <w:rsid w:val="00E71C9D"/>
    <w:rsid w:val="00E95273"/>
    <w:rsid w:val="00E95C08"/>
    <w:rsid w:val="00EB55F6"/>
    <w:rsid w:val="00EE7D1B"/>
    <w:rsid w:val="00F0116A"/>
    <w:rsid w:val="00F86C1F"/>
    <w:rsid w:val="00FD216C"/>
    <w:rsid w:val="00FD5DC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374C"/>
  <w15:chartTrackingRefBased/>
  <w15:docId w15:val="{673DCF01-BEF1-43EE-BE15-10743062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0FD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D0FD0"/>
    <w:rPr>
      <w:color w:val="0563C1" w:themeColor="hyperlink"/>
      <w:u w:val="single"/>
    </w:rPr>
  </w:style>
  <w:style w:type="character" w:customStyle="1" w:styleId="ListLabel21">
    <w:name w:val="ListLabel 21"/>
    <w:qFormat/>
    <w:rsid w:val="002D0FD0"/>
    <w:rPr>
      <w:rFonts w:ascii="Times New Roman" w:eastAsia="Times New Roman" w:hAnsi="Times New Roman" w:cs="Times New Roman"/>
      <w:color w:val="0000FF"/>
      <w:sz w:val="24"/>
      <w:szCs w:val="24"/>
      <w:u w:val="single"/>
      <w:lang w:eastAsia="pl-PL"/>
    </w:rPr>
  </w:style>
  <w:style w:type="character" w:customStyle="1" w:styleId="ListLabel23">
    <w:name w:val="ListLabel 23"/>
    <w:qFormat/>
    <w:rsid w:val="002D0FD0"/>
    <w:rPr>
      <w:rFonts w:ascii="Times New Roman" w:eastAsia="Times New Roman" w:hAnsi="Times New Roman" w:cs="Times New Roman"/>
      <w:color w:val="0000FF"/>
      <w:sz w:val="24"/>
      <w:szCs w:val="24"/>
      <w:u w:val="single"/>
      <w:lang w:val="en-US" w:eastAsia="pl-PL"/>
    </w:rPr>
  </w:style>
  <w:style w:type="paragraph" w:styleId="Akapitzlist">
    <w:name w:val="List Paragraph"/>
    <w:basedOn w:val="Normalny"/>
    <w:uiPriority w:val="34"/>
    <w:qFormat/>
    <w:rsid w:val="002D0FD0"/>
    <w:pPr>
      <w:ind w:left="720"/>
      <w:contextualSpacing/>
    </w:pPr>
  </w:style>
  <w:style w:type="character" w:styleId="Hipercze">
    <w:name w:val="Hyperlink"/>
    <w:basedOn w:val="Domylnaczcionkaakapitu"/>
    <w:uiPriority w:val="99"/>
    <w:unhideWhenUsed/>
    <w:rsid w:val="002D0FD0"/>
    <w:rPr>
      <w:color w:val="0563C1" w:themeColor="hyperlink"/>
      <w:u w:val="single"/>
    </w:rPr>
  </w:style>
  <w:style w:type="character" w:styleId="Pogrubienie">
    <w:name w:val="Strong"/>
    <w:uiPriority w:val="22"/>
    <w:qFormat/>
    <w:rsid w:val="002D0FD0"/>
    <w:rPr>
      <w:b/>
      <w:bCs/>
    </w:rPr>
  </w:style>
  <w:style w:type="paragraph" w:styleId="Bezodstpw">
    <w:name w:val="No Spacing"/>
    <w:uiPriority w:val="1"/>
    <w:qFormat/>
    <w:rsid w:val="006C1D4B"/>
    <w:pPr>
      <w:spacing w:after="0" w:line="240" w:lineRule="auto"/>
    </w:pPr>
    <w:rPr>
      <w:rFonts w:ascii="Calibri" w:eastAsia="Calibri" w:hAnsi="Calibri" w:cs="Times New Roman"/>
      <w:kern w:val="0"/>
      <w14:ligatures w14:val="none"/>
    </w:rPr>
  </w:style>
  <w:style w:type="character" w:styleId="Odwoaniedokomentarza">
    <w:name w:val="annotation reference"/>
    <w:basedOn w:val="Domylnaczcionkaakapitu"/>
    <w:uiPriority w:val="99"/>
    <w:semiHidden/>
    <w:unhideWhenUsed/>
    <w:rsid w:val="000D001D"/>
    <w:rPr>
      <w:sz w:val="16"/>
      <w:szCs w:val="16"/>
    </w:rPr>
  </w:style>
  <w:style w:type="paragraph" w:styleId="Tekstkomentarza">
    <w:name w:val="annotation text"/>
    <w:basedOn w:val="Normalny"/>
    <w:link w:val="TekstkomentarzaZnak"/>
    <w:uiPriority w:val="99"/>
    <w:unhideWhenUsed/>
    <w:rsid w:val="000D001D"/>
    <w:pPr>
      <w:spacing w:line="240" w:lineRule="auto"/>
    </w:pPr>
    <w:rPr>
      <w:sz w:val="20"/>
      <w:szCs w:val="20"/>
    </w:rPr>
  </w:style>
  <w:style w:type="character" w:customStyle="1" w:styleId="TekstkomentarzaZnak">
    <w:name w:val="Tekst komentarza Znak"/>
    <w:basedOn w:val="Domylnaczcionkaakapitu"/>
    <w:link w:val="Tekstkomentarza"/>
    <w:uiPriority w:val="99"/>
    <w:rsid w:val="000D001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D001D"/>
    <w:rPr>
      <w:b/>
      <w:bCs/>
    </w:rPr>
  </w:style>
  <w:style w:type="character" w:customStyle="1" w:styleId="TematkomentarzaZnak">
    <w:name w:val="Temat komentarza Znak"/>
    <w:basedOn w:val="TekstkomentarzaZnak"/>
    <w:link w:val="Tematkomentarza"/>
    <w:uiPriority w:val="99"/>
    <w:semiHidden/>
    <w:rsid w:val="000D001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7767">
      <w:bodyDiv w:val="1"/>
      <w:marLeft w:val="0"/>
      <w:marRight w:val="0"/>
      <w:marTop w:val="0"/>
      <w:marBottom w:val="0"/>
      <w:divBdr>
        <w:top w:val="none" w:sz="0" w:space="0" w:color="auto"/>
        <w:left w:val="none" w:sz="0" w:space="0" w:color="auto"/>
        <w:bottom w:val="none" w:sz="0" w:space="0" w:color="auto"/>
        <w:right w:val="none" w:sz="0" w:space="0" w:color="auto"/>
      </w:divBdr>
    </w:div>
    <w:div w:id="13455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wat.edu.pl/index.php/praca/wzory-dokumentow-dla-kandydatow" TargetMode="External"/><Relationship Id="rId5" Type="http://schemas.openxmlformats.org/officeDocument/2006/relationships/styles" Target="styles.xml"/><Relationship Id="rId10" Type="http://schemas.openxmlformats.org/officeDocument/2006/relationships/hyperlink" Target="http://www.wig.wat.edu.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578550-daa4-4dc0-bfe4-7f7fd67e83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00FE508223CA46BB1B2487ACD61FBB" ma:contentTypeVersion="13" ma:contentTypeDescription="Utwórz nowy dokument." ma:contentTypeScope="" ma:versionID="8d24be7ff3fd071e6785a7f3139fb4a3">
  <xsd:schema xmlns:xsd="http://www.w3.org/2001/XMLSchema" xmlns:xs="http://www.w3.org/2001/XMLSchema" xmlns:p="http://schemas.microsoft.com/office/2006/metadata/properties" xmlns:ns3="d0578550-daa4-4dc0-bfe4-7f7fd67e836d" xmlns:ns4="793ceabd-f2ba-4523-84ad-060edf52cb04" targetNamespace="http://schemas.microsoft.com/office/2006/metadata/properties" ma:root="true" ma:fieldsID="32a30ca47032a4051e28243dc8bf258e" ns3:_="" ns4:_="">
    <xsd:import namespace="d0578550-daa4-4dc0-bfe4-7f7fd67e836d"/>
    <xsd:import namespace="793ceabd-f2ba-4523-84ad-060edf52cb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78550-daa4-4dc0-bfe4-7f7fd67e8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ceabd-f2ba-4523-84ad-060edf52cb0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7BFED-E76F-4FB0-AC80-ACDF4115B46E}">
  <ds:schemaRefs>
    <ds:schemaRef ds:uri="http://schemas.microsoft.com/office/2006/metadata/properties"/>
    <ds:schemaRef ds:uri="http://schemas.microsoft.com/office/infopath/2007/PartnerControls"/>
    <ds:schemaRef ds:uri="d0578550-daa4-4dc0-bfe4-7f7fd67e836d"/>
  </ds:schemaRefs>
</ds:datastoreItem>
</file>

<file path=customXml/itemProps2.xml><?xml version="1.0" encoding="utf-8"?>
<ds:datastoreItem xmlns:ds="http://schemas.openxmlformats.org/officeDocument/2006/customXml" ds:itemID="{9B4FE8AA-8977-4F4A-84DC-485F900A7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78550-daa4-4dc0-bfe4-7f7fd67e836d"/>
    <ds:schemaRef ds:uri="793ceabd-f2ba-4523-84ad-060edf52c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F6EE3-7F76-4E4A-870A-14EB3C8DB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795</Words>
  <Characters>5891</Characters>
  <Application>Microsoft Office Word</Application>
  <DocSecurity>0</DocSecurity>
  <Lines>125</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Fazan Małgorzata</dc:creator>
  <cp:keywords/>
  <dc:description/>
  <cp:lastModifiedBy>Fazan Małgorzata</cp:lastModifiedBy>
  <cp:revision>8</cp:revision>
  <cp:lastPrinted>2026-01-07T08:57:00Z</cp:lastPrinted>
  <dcterms:created xsi:type="dcterms:W3CDTF">2026-06-08T10:27:00Z</dcterms:created>
  <dcterms:modified xsi:type="dcterms:W3CDTF">2026-06-16T08:06:00Z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0x0101002000FE508223CA46BB1B2487ACD61FBB</vt:lpwstr>
  </property>
  <property fmtid="{D5CDD505-2E9C-101B-9397-08002B2CF9AE}" pid="3" name="WATCATEGORY">
    <vt:lpwstr>CLEAR</vt:lpwstr>
  </property>
  <property fmtid="{D5CDD505-2E9C-101B-9397-08002B2CF9AE}" pid="4" name="WATClassifiedBy">
    <vt:lpwstr>UxC4dwLulzfINJ8nQH+xvX5LNGipWa4BRSZhPgxsCvn7Zn+HU4fFJ3x2+lCTBzrGaVAngSIlRasH64dQNwMLvg==</vt:lpwstr>
  </property>
  <property fmtid="{D5CDD505-2E9C-101B-9397-08002B2CF9AE}" pid="5" name="WATClassificationDate">
    <vt:lpwstr>2026-01-05T09:33:17.2392134+01:00</vt:lpwstr>
  </property>
  <property fmtid="{D5CDD505-2E9C-101B-9397-08002B2CF9AE}" pid="6" name="WATClassifiedBySID">
    <vt:lpwstr>UxC4dwLulzfINJ8nQH+xvX5LNGipWa4BRSZhPgxsCvkvaos5n5sxU4wDdajQLvzFQKWArNM9cAqwSvUDDE/vJVI3IN5DpyFwTdJWVXiCUoedfI6ikAf6sXbZBWXgkoGB</vt:lpwstr>
  </property>
  <property fmtid="{D5CDD505-2E9C-101B-9397-08002B2CF9AE}" pid="7" name="WATGRNItemId">
    <vt:lpwstr>GRN-f9b2ce53-cbc7-414d-8b34-b9adbbb39e6d</vt:lpwstr>
  </property>
  <property fmtid="{D5CDD505-2E9C-101B-9397-08002B2CF9AE}" pid="8" name="WATHash">
    <vt:lpwstr>Vno4DyZTZV6BjV74Ijj8vQfLiYarDWWvcfrfhAeavJk=</vt:lpwstr>
  </property>
  <property fmtid="{D5CDD505-2E9C-101B-9397-08002B2CF9AE}" pid="9" name="WATVisualMarkingsSettings">
    <vt:lpwstr>HeaderAlignment=0;FooterAlignment=1</vt:lpwstr>
  </property>
  <property fmtid="{D5CDD505-2E9C-101B-9397-08002B2CF9AE}" pid="10" name="WATRefresh">
    <vt:lpwstr>False</vt:lpwstr>
  </property>
</Properties>
</file>