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3259" w14:textId="5D0DF30F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40651E37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78503B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78503B" w:rsidRPr="0078503B">
        <w:rPr>
          <w:rFonts w:ascii="Times New Roman" w:eastAsia="Times New Roman" w:hAnsi="Times New Roman"/>
          <w:sz w:val="24"/>
          <w:szCs w:val="24"/>
          <w:lang w:eastAsia="pl-PL"/>
        </w:rPr>
        <w:t>.91</w:t>
      </w:r>
      <w:r w:rsidR="00FB09BF" w:rsidRPr="0078503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B2410" w:rsidRPr="0078503B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06FD5B78" w:rsidR="00FB09BF" w:rsidRPr="002A6DA8" w:rsidRDefault="00FB09BF" w:rsidP="002A6DA8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bookmarkStart w:id="0" w:name="_Hlk163815698"/>
      <w:r w:rsidR="002A6DA8" w:rsidRPr="002A6D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Świadczenie usługi dostępu do obiektów i zajęć sportowo-rekreacyjnych, dla pracowników Prokuratury Okręgowej w Rzeszowie i jednostek podległych oraz osób towarzyszących</w:t>
      </w:r>
      <w:bookmarkEnd w:id="0"/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 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1A1A59EE" w14:textId="139A2EC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enę brutto:……………………………… zł</w:t>
      </w:r>
    </w:p>
    <w:p w14:paraId="038DCC02" w14:textId="25F9B70A" w:rsidR="00FB09BF" w:rsidRPr="00FB09BF" w:rsidRDefault="00FB09BF" w:rsidP="002A6DA8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2382CAEB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która wynika z poniższej kalkulacji: A+B</w:t>
      </w:r>
    </w:p>
    <w:p w14:paraId="41339721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6BAF6ABE" w14:textId="77EFAFAE" w:rsidR="002A6DA8" w:rsidRPr="000A303B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>Tabela nr 1</w:t>
      </w:r>
      <w:r>
        <w:rPr>
          <w:rFonts w:ascii="Times New Roman" w:hAnsi="Times New Roman"/>
          <w:b/>
        </w:rPr>
        <w:t>=A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2A6DA8" w:rsidRPr="002F145A" w14:paraId="0273FA43" w14:textId="77777777" w:rsidTr="00107919">
        <w:tc>
          <w:tcPr>
            <w:tcW w:w="521" w:type="dxa"/>
            <w:shd w:val="clear" w:color="auto" w:fill="auto"/>
          </w:tcPr>
          <w:p w14:paraId="439EDEE7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14:paraId="40DA22B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14:paraId="0B72249E" w14:textId="77777777" w:rsidR="002A6DA8" w:rsidRPr="002F145A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14:paraId="34F370FB" w14:textId="77777777" w:rsidR="002A6DA8" w:rsidRPr="002F145A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codziennych wejściach w m-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cu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7A420DC5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14:paraId="53172E6F" w14:textId="77777777" w:rsidR="002A6DA8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14:paraId="3B5D3982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</w:t>
            </w:r>
            <w:proofErr w:type="spellStart"/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</w:p>
        </w:tc>
      </w:tr>
      <w:tr w:rsidR="002A6DA8" w:rsidRPr="002F145A" w14:paraId="3306FF4F" w14:textId="77777777" w:rsidTr="00107919">
        <w:tc>
          <w:tcPr>
            <w:tcW w:w="521" w:type="dxa"/>
            <w:shd w:val="clear" w:color="auto" w:fill="auto"/>
          </w:tcPr>
          <w:p w14:paraId="36547B2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14:paraId="6204BA4B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14:paraId="6A6BB226" w14:textId="5E915630" w:rsidR="002A6DA8" w:rsidRPr="00E11290" w:rsidRDefault="00FC08BE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4" w:type="dxa"/>
            <w:shd w:val="clear" w:color="auto" w:fill="auto"/>
          </w:tcPr>
          <w:p w14:paraId="409E530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14E399EC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A94A190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5E0B3511" w14:textId="77777777" w:rsidTr="00107919">
        <w:tc>
          <w:tcPr>
            <w:tcW w:w="521" w:type="dxa"/>
            <w:shd w:val="clear" w:color="auto" w:fill="auto"/>
          </w:tcPr>
          <w:p w14:paraId="2E7D460D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14:paraId="16F53E16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14:paraId="595B91E8" w14:textId="40AD8A3D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28F948CD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E6A99F0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5AA0989A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6E21F1B9" w14:textId="77777777" w:rsidTr="00107919">
        <w:tc>
          <w:tcPr>
            <w:tcW w:w="521" w:type="dxa"/>
            <w:shd w:val="clear" w:color="auto" w:fill="auto"/>
          </w:tcPr>
          <w:p w14:paraId="6EFFC74E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14:paraId="658DFE62" w14:textId="4FBFC48E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3846">
              <w:rPr>
                <w:rFonts w:ascii="Times New Roman" w:hAnsi="Times New Roman"/>
                <w:sz w:val="18"/>
                <w:szCs w:val="18"/>
              </w:rPr>
              <w:t xml:space="preserve">Dzieci pracowników do 15 </w:t>
            </w:r>
            <w:r w:rsidR="00ED326C" w:rsidRPr="001C3846">
              <w:rPr>
                <w:rFonts w:ascii="Times New Roman" w:hAnsi="Times New Roman"/>
                <w:sz w:val="18"/>
                <w:szCs w:val="18"/>
              </w:rPr>
              <w:t>do 26 lat</w:t>
            </w:r>
          </w:p>
        </w:tc>
        <w:tc>
          <w:tcPr>
            <w:tcW w:w="1337" w:type="dxa"/>
          </w:tcPr>
          <w:p w14:paraId="1364E9F8" w14:textId="148DBE68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217085F2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4CF46E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EDF7896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5F0768D4" w14:textId="77777777" w:rsidTr="00107919">
        <w:tc>
          <w:tcPr>
            <w:tcW w:w="521" w:type="dxa"/>
            <w:shd w:val="clear" w:color="auto" w:fill="auto"/>
          </w:tcPr>
          <w:p w14:paraId="13F75A0C" w14:textId="04FE7E36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14:paraId="13462EC4" w14:textId="781057FC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Emeryci prokuratury</w:t>
            </w:r>
          </w:p>
        </w:tc>
        <w:tc>
          <w:tcPr>
            <w:tcW w:w="1337" w:type="dxa"/>
          </w:tcPr>
          <w:p w14:paraId="067CD5B8" w14:textId="31A989D0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7E1FB66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21A48C78" w14:textId="443F960D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0AD9A5B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7B75F5" w14:paraId="4F5BF3A7" w14:textId="77777777" w:rsidTr="00107919">
        <w:tc>
          <w:tcPr>
            <w:tcW w:w="521" w:type="dxa"/>
            <w:shd w:val="clear" w:color="auto" w:fill="auto"/>
          </w:tcPr>
          <w:p w14:paraId="2743413E" w14:textId="1B49DC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14:paraId="5A2AA4E3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Razem A</w:t>
            </w:r>
          </w:p>
        </w:tc>
        <w:tc>
          <w:tcPr>
            <w:tcW w:w="1337" w:type="dxa"/>
          </w:tcPr>
          <w:p w14:paraId="31048F9A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14:paraId="1705D97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14:paraId="56739D5D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14:paraId="2C68E668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59F3FA3" w14:textId="3A4D69B4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DCEC51" w14:textId="57348216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6F7783" w14:textId="77777777" w:rsidR="009C6826" w:rsidRPr="007B75F5" w:rsidRDefault="009C6826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E03D94" w14:textId="77777777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90E42" w14:textId="77777777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7B75F5">
        <w:rPr>
          <w:rFonts w:ascii="Times New Roman" w:hAnsi="Times New Roman"/>
          <w:b/>
        </w:rPr>
        <w:lastRenderedPageBreak/>
        <w:t>Tabela nr 2=B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7B75F5" w:rsidRPr="007B75F5" w14:paraId="1CD7003D" w14:textId="77777777" w:rsidTr="00107919">
        <w:tc>
          <w:tcPr>
            <w:tcW w:w="521" w:type="dxa"/>
            <w:shd w:val="clear" w:color="auto" w:fill="auto"/>
          </w:tcPr>
          <w:p w14:paraId="0884BCB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14:paraId="6749726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14:paraId="07B7C2A7" w14:textId="77777777" w:rsidR="002A6DA8" w:rsidRPr="007B75F5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14:paraId="2FB3283B" w14:textId="77777777" w:rsidR="002A6DA8" w:rsidRPr="007B75F5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Cena jednostkowa brutto za 1 m-c przy 8 wejściach w m-</w:t>
            </w:r>
            <w:proofErr w:type="spellStart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cu</w:t>
            </w:r>
            <w:proofErr w:type="spellEnd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071B35A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14:paraId="39E70A4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14:paraId="6F83581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za 12 m-</w:t>
            </w:r>
            <w:proofErr w:type="spellStart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</w:p>
        </w:tc>
      </w:tr>
      <w:tr w:rsidR="007B75F5" w:rsidRPr="007B75F5" w14:paraId="39E90CC6" w14:textId="77777777" w:rsidTr="00107919">
        <w:tc>
          <w:tcPr>
            <w:tcW w:w="521" w:type="dxa"/>
            <w:shd w:val="clear" w:color="auto" w:fill="auto"/>
          </w:tcPr>
          <w:p w14:paraId="7F30D92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14:paraId="1006D74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14:paraId="717E78D1" w14:textId="0E756423" w:rsidR="002A6DA8" w:rsidRPr="00E11290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  <w:r w:rsidR="00FC08BE" w:rsidRPr="00E1129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1BEDCD9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0CF49716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1E54E52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3159C70F" w14:textId="77777777" w:rsidTr="00107919">
        <w:tc>
          <w:tcPr>
            <w:tcW w:w="521" w:type="dxa"/>
            <w:shd w:val="clear" w:color="auto" w:fill="auto"/>
          </w:tcPr>
          <w:p w14:paraId="3C9BD37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14:paraId="410C0CF1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14:paraId="06594070" w14:textId="1FD372F3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2909B5B9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48D340C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6812B94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3C438659" w14:textId="77777777" w:rsidTr="00107919">
        <w:tc>
          <w:tcPr>
            <w:tcW w:w="521" w:type="dxa"/>
            <w:shd w:val="clear" w:color="auto" w:fill="auto"/>
          </w:tcPr>
          <w:p w14:paraId="5C36591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14:paraId="2C05EFD3" w14:textId="5B75555E" w:rsidR="002A6DA8" w:rsidRPr="007B75F5" w:rsidRDefault="00ED326C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3846">
              <w:rPr>
                <w:rFonts w:ascii="Times New Roman" w:hAnsi="Times New Roman"/>
                <w:sz w:val="18"/>
                <w:szCs w:val="18"/>
              </w:rPr>
              <w:t>Dzieci pracowników do 15 do 26 lat</w:t>
            </w:r>
          </w:p>
        </w:tc>
        <w:tc>
          <w:tcPr>
            <w:tcW w:w="1337" w:type="dxa"/>
          </w:tcPr>
          <w:p w14:paraId="7ACE4B43" w14:textId="70C4F782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572A52D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0DB89B36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E27145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4DB0717C" w14:textId="77777777" w:rsidTr="00107919">
        <w:tc>
          <w:tcPr>
            <w:tcW w:w="521" w:type="dxa"/>
            <w:shd w:val="clear" w:color="auto" w:fill="auto"/>
          </w:tcPr>
          <w:p w14:paraId="66583EB0" w14:textId="7B9B7441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14:paraId="6269E46A" w14:textId="2E66D8E1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Emeryci prokuratury</w:t>
            </w:r>
          </w:p>
        </w:tc>
        <w:tc>
          <w:tcPr>
            <w:tcW w:w="1337" w:type="dxa"/>
          </w:tcPr>
          <w:p w14:paraId="136CA7BA" w14:textId="068607C7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4A6B4FA7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11DBA5A5" w14:textId="12AEF0E9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326E549A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67741F42" w14:textId="77777777" w:rsidTr="00107919">
        <w:tc>
          <w:tcPr>
            <w:tcW w:w="521" w:type="dxa"/>
            <w:shd w:val="clear" w:color="auto" w:fill="auto"/>
          </w:tcPr>
          <w:p w14:paraId="0585E837" w14:textId="2E7154A5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14:paraId="7D2A3E5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1337" w:type="dxa"/>
          </w:tcPr>
          <w:p w14:paraId="58A5E6C5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14:paraId="6F92EDB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14:paraId="72B5FFEF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14:paraId="4B28633E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E009BB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CB4F45" w14:textId="3A92FB8F" w:rsidR="002A6DA8" w:rsidRP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że </w:t>
      </w:r>
      <w:r w:rsidRPr="006B54C0">
        <w:rPr>
          <w:rFonts w:ascii="Times New Roman" w:hAnsi="Times New Roman"/>
          <w:b/>
          <w:sz w:val="24"/>
          <w:szCs w:val="24"/>
        </w:rPr>
        <w:t>dysponuje/</w:t>
      </w:r>
      <w:proofErr w:type="spellStart"/>
      <w:r w:rsidRPr="006B54C0">
        <w:rPr>
          <w:rFonts w:ascii="Times New Roman" w:hAnsi="Times New Roman"/>
          <w:b/>
          <w:sz w:val="24"/>
          <w:szCs w:val="24"/>
        </w:rPr>
        <w:t>emy</w:t>
      </w:r>
      <w:proofErr w:type="spellEnd"/>
      <w:r w:rsidRPr="006B54C0">
        <w:rPr>
          <w:rFonts w:ascii="Times New Roman" w:hAnsi="Times New Roman"/>
          <w:b/>
          <w:sz w:val="24"/>
          <w:szCs w:val="24"/>
        </w:rPr>
        <w:t xml:space="preserve"> ……….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4C0">
        <w:rPr>
          <w:rFonts w:ascii="Times New Roman" w:hAnsi="Times New Roman"/>
          <w:b/>
          <w:sz w:val="24"/>
          <w:szCs w:val="24"/>
        </w:rPr>
        <w:t>obiektami</w:t>
      </w:r>
      <w:r>
        <w:rPr>
          <w:rFonts w:ascii="Times New Roman" w:hAnsi="Times New Roman"/>
          <w:sz w:val="24"/>
          <w:szCs w:val="24"/>
        </w:rPr>
        <w:t xml:space="preserve"> sportowymi na terenie miast Rzeszowa, Dębicy, Łańcuta, Leżajska, Strzyżowa, Ropczyc.</w:t>
      </w:r>
    </w:p>
    <w:p w14:paraId="7EB8FD75" w14:textId="272C80B8" w:rsidR="00592A35" w:rsidRPr="00D9194F" w:rsidRDefault="00592A35" w:rsidP="00592A35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>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2B6A19E5" w14:textId="5CF9A4CE" w:rsidR="00592A35" w:rsidRDefault="00592A35" w:rsidP="00592A35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2A41193E" w14:textId="020D32CD" w:rsidR="00592A35" w:rsidRDefault="00592A35" w:rsidP="00592A35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1E7216BF" w14:textId="3F90BE87" w:rsidR="00592A35" w:rsidRPr="00D8073F" w:rsidRDefault="00592A35" w:rsidP="00592A35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9DF7235" w14:textId="67C82E3E" w:rsidR="00592A35" w:rsidRPr="00D8073F" w:rsidRDefault="00592A35" w:rsidP="00592A35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2C2D2669" w14:textId="77777777" w:rsidR="00592A35" w:rsidRPr="00D8073F" w:rsidRDefault="00592A35" w:rsidP="00592A35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B2744BD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0C84E227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60E49D53" w14:textId="77777777" w:rsidR="00592A35" w:rsidRDefault="00592A35" w:rsidP="00592A35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78503B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>łączni</w:t>
      </w:r>
      <w:r w:rsidR="00FC0A6E" w:rsidRPr="0078503B">
        <w:rPr>
          <w:rFonts w:ascii="Times New Roman" w:hAnsi="Times New Roman"/>
          <w:b/>
          <w:bCs/>
          <w:sz w:val="24"/>
          <w:szCs w:val="24"/>
        </w:rPr>
        <w:t xml:space="preserve">k nr </w:t>
      </w:r>
      <w:r w:rsidR="0088378B" w:rsidRPr="0078503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78503B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78503B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000A4F3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8503B"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78503B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78503B" w:rsidRPr="0078503B">
        <w:rPr>
          <w:rFonts w:ascii="Times New Roman" w:hAnsi="Times New Roman"/>
          <w:bCs/>
          <w:sz w:val="24"/>
          <w:szCs w:val="24"/>
          <w:lang w:eastAsia="pl-PL"/>
        </w:rPr>
        <w:t>.91</w:t>
      </w:r>
      <w:r w:rsidR="007B75F5" w:rsidRPr="0078503B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78503B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7B2410" w:rsidRPr="0078503B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04A90EC4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2A6DA8" w:rsidRPr="002A6D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Świadczenie usługi dostępu, do obiektów i zajęć sportowo-rekreacyjnych, dla pracowników Prokuratury Okręgowej w Rzeszowie i jednostek podległych oraz osób towarzyszących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29D87222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7B24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7B24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8B6" w14:textId="77777777" w:rsidR="00F57D90" w:rsidRDefault="00F57D90" w:rsidP="00E110E8">
      <w:r>
        <w:separator/>
      </w:r>
    </w:p>
  </w:endnote>
  <w:endnote w:type="continuationSeparator" w:id="0">
    <w:p w14:paraId="3C3C1AF9" w14:textId="77777777" w:rsidR="00F57D90" w:rsidRDefault="00F57D90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F6E" w14:textId="77777777" w:rsidR="00F57D90" w:rsidRDefault="00F57D90" w:rsidP="00E110E8">
      <w:r>
        <w:separator/>
      </w:r>
    </w:p>
  </w:footnote>
  <w:footnote w:type="continuationSeparator" w:id="0">
    <w:p w14:paraId="0BE8F68C" w14:textId="77777777" w:rsidR="00F57D90" w:rsidRDefault="00F57D90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1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6"/>
  </w:num>
  <w:num w:numId="13">
    <w:abstractNumId w:val="30"/>
  </w:num>
  <w:num w:numId="14">
    <w:abstractNumId w:val="35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28"/>
  </w:num>
  <w:num w:numId="1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6B6D"/>
    <w:rsid w:val="001A76F0"/>
    <w:rsid w:val="001B08AF"/>
    <w:rsid w:val="001B167F"/>
    <w:rsid w:val="001B2384"/>
    <w:rsid w:val="001B64A4"/>
    <w:rsid w:val="001B78AA"/>
    <w:rsid w:val="001C0B6B"/>
    <w:rsid w:val="001C3846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61D9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4F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1E0D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03B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1DA7"/>
    <w:rsid w:val="007B23D1"/>
    <w:rsid w:val="007B2410"/>
    <w:rsid w:val="007B2E6F"/>
    <w:rsid w:val="007B34E9"/>
    <w:rsid w:val="007B4727"/>
    <w:rsid w:val="007B4A96"/>
    <w:rsid w:val="007B5279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C6826"/>
    <w:rsid w:val="009C7B5F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5FC2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022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1290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051"/>
    <w:rsid w:val="00EC05AC"/>
    <w:rsid w:val="00EC349D"/>
    <w:rsid w:val="00EC6712"/>
    <w:rsid w:val="00ED326C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57D9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52B2-0335-4645-969F-3EF8AB52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20</cp:revision>
  <cp:lastPrinted>2025-09-03T10:09:00Z</cp:lastPrinted>
  <dcterms:created xsi:type="dcterms:W3CDTF">2024-04-12T11:52:00Z</dcterms:created>
  <dcterms:modified xsi:type="dcterms:W3CDTF">2025-09-17T07:23:00Z</dcterms:modified>
</cp:coreProperties>
</file>