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2246" w14:textId="77777777" w:rsidR="00000000" w:rsidRPr="0053346C" w:rsidRDefault="00000000" w:rsidP="0053346C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53346C">
        <w:rPr>
          <w:rFonts w:ascii="Arial" w:hAnsi="Arial" w:cs="Arial"/>
          <w:sz w:val="24"/>
          <w:szCs w:val="24"/>
        </w:rPr>
        <w:t>Gdańsk</w:t>
      </w:r>
      <w:bookmarkEnd w:id="0"/>
      <w:r w:rsidRPr="0053346C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53346C">
        <w:rPr>
          <w:rFonts w:ascii="Arial" w:hAnsi="Arial" w:cs="Arial"/>
          <w:sz w:val="24"/>
          <w:szCs w:val="24"/>
        </w:rPr>
        <w:t>28 marca 2025</w:t>
      </w:r>
      <w:bookmarkEnd w:id="1"/>
      <w:r w:rsidRPr="0053346C">
        <w:rPr>
          <w:rFonts w:ascii="Arial" w:hAnsi="Arial" w:cs="Arial"/>
          <w:sz w:val="24"/>
          <w:szCs w:val="24"/>
        </w:rPr>
        <w:t xml:space="preserve"> r.</w:t>
      </w:r>
    </w:p>
    <w:p w14:paraId="1D1F58B7" w14:textId="59D8ECD3" w:rsidR="00000000" w:rsidRPr="0053346C" w:rsidRDefault="00000000" w:rsidP="0053346C">
      <w:pPr>
        <w:pStyle w:val="Bezodstpw"/>
        <w:suppressAutoHyphens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53346C">
        <w:rPr>
          <w:rFonts w:ascii="Arial" w:hAnsi="Arial" w:cs="Arial"/>
          <w:sz w:val="24"/>
          <w:szCs w:val="24"/>
        </w:rPr>
        <w:t>NSP-III.7570.746.2023</w:t>
      </w:r>
      <w:bookmarkEnd w:id="2"/>
      <w:r w:rsidRPr="0053346C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53346C">
        <w:rPr>
          <w:rFonts w:ascii="Arial" w:hAnsi="Arial" w:cs="Arial"/>
          <w:sz w:val="24"/>
          <w:szCs w:val="24"/>
        </w:rPr>
        <w:t>AS</w:t>
      </w:r>
      <w:bookmarkEnd w:id="3"/>
    </w:p>
    <w:p w14:paraId="569B2991" w14:textId="77777777" w:rsidR="00000000" w:rsidRPr="0053346C" w:rsidRDefault="00000000" w:rsidP="0053346C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3346C">
        <w:rPr>
          <w:rFonts w:ascii="Arial" w:eastAsia="Times New Roman" w:hAnsi="Arial" w:cs="Arial"/>
          <w:sz w:val="24"/>
          <w:szCs w:val="24"/>
          <w:lang w:eastAsia="pl-PL"/>
        </w:rPr>
        <w:t>OBWIESZCZENIE</w:t>
      </w:r>
    </w:p>
    <w:p w14:paraId="19967C4A" w14:textId="77777777" w:rsidR="00000000" w:rsidRPr="0053346C" w:rsidRDefault="00000000" w:rsidP="0053346C">
      <w:pPr>
        <w:autoSpaceDE w:val="0"/>
        <w:autoSpaceDN w:val="0"/>
        <w:adjustRightInd w:val="0"/>
        <w:spacing w:after="80" w:line="360" w:lineRule="auto"/>
        <w:rPr>
          <w:rFonts w:ascii="Arial" w:hAnsi="Arial" w:cs="Arial"/>
          <w:sz w:val="24"/>
          <w:szCs w:val="24"/>
          <w:lang w:eastAsia="pl-PL"/>
        </w:rPr>
      </w:pPr>
      <w:r w:rsidRPr="0053346C">
        <w:rPr>
          <w:rFonts w:ascii="Arial" w:eastAsia="Arial Unicode MS" w:hAnsi="Arial" w:cs="Arial"/>
          <w:kern w:val="1"/>
          <w:sz w:val="24"/>
          <w:szCs w:val="24"/>
          <w:lang w:eastAsia="pl-PL"/>
        </w:rPr>
        <w:t>Wojewoda Pomorski, działając na podstawie art. 49 i 61 § 1 i 4 ustawy z dnia 14 czerwca 1960 r. - Kodeks postępowania administracyjnego (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j.t. Dz. U. z 2024 r., poz. 572) </w:t>
      </w:r>
      <w:r w:rsidRPr="0053346C">
        <w:rPr>
          <w:rFonts w:ascii="Arial" w:eastAsia="Arial Unicode MS" w:hAnsi="Arial" w:cs="Arial"/>
          <w:kern w:val="1"/>
          <w:sz w:val="24"/>
          <w:szCs w:val="24"/>
          <w:lang w:eastAsia="pl-PL"/>
        </w:rPr>
        <w:t>w zw. z art. 8 ustawy z dnia 21 sierpnia 1997 r. o gospodarce nieruchomościami (</w:t>
      </w:r>
      <w:r w:rsidRPr="0053346C">
        <w:rPr>
          <w:rFonts w:ascii="Arial" w:hAnsi="Arial" w:cs="Arial"/>
          <w:sz w:val="24"/>
          <w:szCs w:val="24"/>
          <w:lang w:eastAsia="pl-PL"/>
        </w:rPr>
        <w:t>j.t. Dz. U. z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3346C">
        <w:rPr>
          <w:rFonts w:ascii="Arial" w:hAnsi="Arial" w:cs="Arial"/>
          <w:sz w:val="24"/>
          <w:szCs w:val="24"/>
          <w:lang w:eastAsia="pl-PL"/>
        </w:rPr>
        <w:t>2024 r., poz. 1145 ze zm</w:t>
      </w:r>
      <w:r w:rsidRPr="0053346C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.) oraz art. 23 ustawy z dnia 10 kwietnia 2003 r. o szczególnych zasadach przygotowania i realizacji inwestycji w zakresie dróg publicznych </w:t>
      </w:r>
      <w:r w:rsidRPr="0053346C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</w:t>
      </w:r>
      <w:r w:rsidRPr="0053346C">
        <w:rPr>
          <w:rFonts w:ascii="Arial" w:hAnsi="Arial" w:cs="Arial"/>
          <w:sz w:val="24"/>
          <w:szCs w:val="24"/>
          <w:lang w:eastAsia="pl-PL"/>
        </w:rPr>
        <w:t>j.t. Dz. U. z 2024 r., poz. 311)</w:t>
      </w:r>
      <w:r w:rsidRPr="0053346C">
        <w:rPr>
          <w:rFonts w:ascii="Arial" w:eastAsia="Bookman Old Style" w:hAnsi="Arial" w:cs="Arial"/>
          <w:kern w:val="1"/>
          <w:sz w:val="24"/>
          <w:szCs w:val="24"/>
          <w:lang w:eastAsia="ar-SA"/>
        </w:rPr>
        <w:t>,</w:t>
      </w:r>
      <w:r w:rsidRPr="0053346C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zwanej dalej „specustawą drogową”</w:t>
      </w:r>
      <w:r w:rsidRPr="0053346C">
        <w:rPr>
          <w:rFonts w:ascii="Arial" w:eastAsia="Bookman Old Style" w:hAnsi="Arial" w:cs="Arial"/>
          <w:kern w:val="1"/>
          <w:sz w:val="24"/>
          <w:szCs w:val="24"/>
          <w:lang w:eastAsia="ar-SA"/>
        </w:rPr>
        <w:t>,</w:t>
      </w:r>
      <w:r w:rsidRPr="0053346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podaje do publicznej wiadomości, że prowadzone jest postępowanie administracyjne w sprawie ustalenia odszkodowania za nieruchomość oznaczoną 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jako działki </w:t>
      </w:r>
      <w:r w:rsidRPr="0053346C">
        <w:rPr>
          <w:rFonts w:ascii="Arial" w:hAnsi="Arial" w:cs="Arial"/>
          <w:sz w:val="24"/>
          <w:szCs w:val="24"/>
          <w:lang w:eastAsia="pl-PL"/>
        </w:rPr>
        <w:t>nr 12/1 o pow. 1,5679 ha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 i </w:t>
      </w:r>
      <w:r w:rsidRPr="0053346C">
        <w:rPr>
          <w:rFonts w:ascii="Arial" w:hAnsi="Arial" w:cs="Arial"/>
          <w:sz w:val="24"/>
          <w:szCs w:val="24"/>
          <w:lang w:eastAsia="pl-PL"/>
        </w:rPr>
        <w:t>nr 12/2 o pow. 0,7363 ha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, które powstały z podziału działki </w:t>
      </w:r>
      <w:r w:rsidRPr="0053346C">
        <w:rPr>
          <w:rFonts w:ascii="Arial" w:hAnsi="Arial" w:cs="Arial"/>
          <w:sz w:val="24"/>
          <w:szCs w:val="24"/>
          <w:lang w:eastAsia="pl-PL"/>
        </w:rPr>
        <w:t>nr 12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, położoną w 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gminie </w:t>
      </w:r>
      <w:r w:rsidRPr="0053346C">
        <w:rPr>
          <w:rFonts w:ascii="Arial" w:hAnsi="Arial" w:cs="Arial"/>
          <w:sz w:val="24"/>
          <w:szCs w:val="24"/>
          <w:lang w:eastAsia="pl-PL"/>
        </w:rPr>
        <w:t>Żukowo</w:t>
      </w:r>
      <w:r w:rsidRPr="0053346C">
        <w:rPr>
          <w:rFonts w:ascii="Arial" w:hAnsi="Arial" w:cs="Arial"/>
          <w:sz w:val="24"/>
          <w:szCs w:val="24"/>
          <w:lang w:eastAsia="pl-PL"/>
        </w:rPr>
        <w:t>, obręb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 Łapino Kartuskie (nr 0007)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53346C">
        <w:rPr>
          <w:rFonts w:ascii="Arial" w:hAnsi="Arial" w:cs="Arial"/>
          <w:sz w:val="24"/>
          <w:szCs w:val="24"/>
          <w:lang w:eastAsia="pl-PL"/>
        </w:rPr>
        <w:t>powiat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 kartuski, objętą decyzją Wojewody Pomorskiego z dnia 28 marca 2023 r. nr WI-III.7820.3.2022.MKH o zezwoleniu na realizację inwestycji drogowej</w:t>
      </w:r>
      <w:r w:rsidRPr="0053346C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pn. </w:t>
      </w:r>
      <w:r w:rsidRPr="0053346C">
        <w:rPr>
          <w:rFonts w:ascii="Arial" w:hAnsi="Arial" w:cs="Arial"/>
          <w:i/>
          <w:iCs/>
          <w:sz w:val="24"/>
          <w:szCs w:val="24"/>
          <w:lang w:eastAsia="pl-PL"/>
        </w:rPr>
        <w:t>"Budowa Obwodnicy Metropolii Trójmiejskiej. Zadanie 2: Węzeł Żukowo (z węzłem) – Węzeł</w:t>
      </w:r>
      <w:r w:rsidRPr="0053346C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53346C">
        <w:rPr>
          <w:rFonts w:ascii="Arial" w:hAnsi="Arial" w:cs="Arial"/>
          <w:i/>
          <w:iCs/>
          <w:sz w:val="24"/>
          <w:szCs w:val="24"/>
          <w:lang w:eastAsia="pl-PL"/>
        </w:rPr>
        <w:t>Gdańsk Południe (z węzłem) – Odcinek A od km 17+606,73 do km 30+874,09"</w:t>
      </w:r>
      <w:r w:rsidRPr="0053346C">
        <w:rPr>
          <w:rFonts w:ascii="Arial" w:eastAsia="Times New Roman" w:hAnsi="Arial" w:cs="Arial"/>
          <w:i/>
          <w:iCs/>
          <w:kern w:val="1"/>
          <w:sz w:val="24"/>
          <w:szCs w:val="24"/>
        </w:rPr>
        <w:t>.</w:t>
      </w:r>
    </w:p>
    <w:p w14:paraId="3D2AE9D7" w14:textId="77777777" w:rsidR="00000000" w:rsidRPr="0053346C" w:rsidRDefault="00000000" w:rsidP="0053346C">
      <w:pPr>
        <w:autoSpaceDE w:val="0"/>
        <w:autoSpaceDN w:val="0"/>
        <w:adjustRightInd w:val="0"/>
        <w:spacing w:after="80" w:line="360" w:lineRule="auto"/>
        <w:rPr>
          <w:rFonts w:ascii="Arial" w:hAnsi="Arial" w:cs="Arial"/>
          <w:sz w:val="24"/>
          <w:szCs w:val="24"/>
          <w:lang w:eastAsia="pl-PL"/>
        </w:rPr>
      </w:pPr>
      <w:r w:rsidRPr="0053346C">
        <w:rPr>
          <w:rFonts w:ascii="Arial" w:hAnsi="Arial" w:cs="Arial"/>
          <w:sz w:val="24"/>
          <w:szCs w:val="24"/>
          <w:lang w:eastAsia="pl-PL"/>
        </w:rPr>
        <w:t>Przedmiotowa nieruchomość nie ma urządzonej księgi wieczystej, brak jest również innych dokumentów wskazujących osoby, którym przysługują obecnie prawa rzeczowe do przedmiotowej nieruchomości.</w:t>
      </w:r>
      <w:r w:rsidRPr="0053346C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</w:p>
    <w:p w14:paraId="3259B778" w14:textId="77777777" w:rsidR="00000000" w:rsidRPr="0053346C" w:rsidRDefault="00000000" w:rsidP="0053346C">
      <w:pPr>
        <w:widowControl w:val="0"/>
        <w:tabs>
          <w:tab w:val="left" w:pos="284"/>
          <w:tab w:val="left" w:pos="851"/>
        </w:tabs>
        <w:suppressAutoHyphens/>
        <w:spacing w:after="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46C">
        <w:rPr>
          <w:rFonts w:ascii="Arial" w:eastAsia="Times New Roman" w:hAnsi="Arial" w:cs="Arial"/>
          <w:sz w:val="24"/>
          <w:szCs w:val="24"/>
          <w:lang w:eastAsia="pl-PL"/>
        </w:rPr>
        <w:t xml:space="preserve">Jednocześnie informuję, iż na potrzeby niniejszego postępowania rzeczoznawca majątkowy, </w:t>
      </w:r>
      <w:r w:rsidRPr="0053346C">
        <w:rPr>
          <w:rFonts w:ascii="Arial" w:hAnsi="Arial" w:cs="Arial"/>
          <w:sz w:val="24"/>
          <w:szCs w:val="24"/>
          <w:lang w:eastAsia="pl-PL"/>
        </w:rPr>
        <w:t xml:space="preserve">Pan </w:t>
      </w:r>
      <w:r w:rsidRPr="0053346C">
        <w:rPr>
          <w:rFonts w:ascii="Arial" w:hAnsi="Arial" w:cs="Arial"/>
          <w:sz w:val="24"/>
          <w:szCs w:val="24"/>
          <w:lang w:eastAsia="pl-PL"/>
        </w:rPr>
        <w:t>Maciej Klonowski</w:t>
      </w:r>
      <w:r w:rsidRPr="0053346C">
        <w:rPr>
          <w:rFonts w:ascii="Arial" w:eastAsia="Times New Roman" w:hAnsi="Arial" w:cs="Arial"/>
          <w:sz w:val="24"/>
          <w:szCs w:val="24"/>
          <w:lang w:eastAsia="pl-PL"/>
        </w:rPr>
        <w:t xml:space="preserve">, sporządził operat szacunkowy, w którym określił wartość przedmiotowej nieruchomości. </w:t>
      </w:r>
    </w:p>
    <w:p w14:paraId="36E052AE" w14:textId="77777777" w:rsidR="00000000" w:rsidRPr="0053346C" w:rsidRDefault="00000000" w:rsidP="0053346C">
      <w:pPr>
        <w:widowControl w:val="0"/>
        <w:tabs>
          <w:tab w:val="left" w:pos="284"/>
          <w:tab w:val="left" w:pos="851"/>
        </w:tabs>
        <w:suppressAutoHyphens/>
        <w:spacing w:after="80" w:line="360" w:lineRule="auto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53346C">
        <w:rPr>
          <w:rFonts w:ascii="Arial" w:eastAsia="Times New Roman" w:hAnsi="Arial" w:cs="Arial"/>
          <w:sz w:val="24"/>
          <w:szCs w:val="24"/>
          <w:lang w:eastAsia="pl-PL"/>
        </w:rPr>
        <w:t>W ocenie Wojewody Pomorskiego, opinia ta</w:t>
      </w:r>
      <w:r w:rsidRPr="0053346C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p w14:paraId="56D0C01D" w14:textId="77777777" w:rsidR="00000000" w:rsidRPr="0053346C" w:rsidRDefault="00000000" w:rsidP="0053346C">
      <w:pPr>
        <w:spacing w:after="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46C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</w:t>
      </w:r>
      <w:r w:rsidRPr="005334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10 § 1 </w:t>
      </w:r>
      <w:r w:rsidRPr="0053346C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53346C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5334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53346C">
        <w:rPr>
          <w:rFonts w:ascii="Arial" w:eastAsia="Times New Roman" w:hAnsi="Arial" w:cs="Arial"/>
          <w:sz w:val="24"/>
          <w:szCs w:val="24"/>
          <w:lang w:eastAsia="pl-PL"/>
        </w:rPr>
        <w:t xml:space="preserve">przed </w:t>
      </w:r>
      <w:r w:rsidRPr="0053346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wydaniem decyzji wypowiedzieć się co do zebranych dowodów i materiałów oraz zgłoszonych żądań.</w:t>
      </w:r>
    </w:p>
    <w:p w14:paraId="29E8E4C9" w14:textId="669DCF1B" w:rsidR="0053346C" w:rsidRPr="0053346C" w:rsidRDefault="00000000" w:rsidP="0053346C">
      <w:pPr>
        <w:tabs>
          <w:tab w:val="left" w:pos="993"/>
        </w:tabs>
        <w:spacing w:after="24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3346C">
        <w:rPr>
          <w:rFonts w:ascii="Arial" w:hAnsi="Arial" w:cs="Arial"/>
          <w:bCs/>
          <w:sz w:val="24"/>
          <w:szCs w:val="24"/>
          <w:lang w:eastAsia="pl-PL"/>
        </w:rPr>
        <w:t>Strony mogą zapoznać się ze zgromadzonym materiałem dowodowym</w:t>
      </w:r>
      <w:r w:rsidRPr="0053346C">
        <w:rPr>
          <w:rFonts w:ascii="Arial" w:hAnsi="Arial" w:cs="Arial"/>
          <w:bCs/>
          <w:sz w:val="24"/>
          <w:szCs w:val="24"/>
          <w:lang w:eastAsia="pl-PL"/>
        </w:rPr>
        <w:t>, w tym z operatem szacunkowym w Oddziale Odszkodowań za Nieruchomości Wydziału Nieruchomości i Skarbu Państwa Pomorskiego Urzędu Wojewódzkiego w Gdańsku</w:t>
      </w:r>
      <w:r w:rsidRPr="0053346C">
        <w:rPr>
          <w:rFonts w:ascii="Arial" w:hAnsi="Arial" w:cs="Arial"/>
          <w:bCs/>
          <w:sz w:val="24"/>
          <w:szCs w:val="24"/>
          <w:lang w:eastAsia="pl-PL"/>
        </w:rPr>
        <w:t>,</w:t>
      </w:r>
      <w:r w:rsidRPr="0053346C">
        <w:rPr>
          <w:rFonts w:ascii="Arial" w:hAnsi="Arial" w:cs="Arial"/>
          <w:color w:val="FF0000"/>
          <w:sz w:val="24"/>
          <w:szCs w:val="24"/>
        </w:rPr>
        <w:t xml:space="preserve"> </w:t>
      </w:r>
      <w:r w:rsidRPr="0053346C">
        <w:rPr>
          <w:rFonts w:ascii="Arial" w:hAnsi="Arial" w:cs="Arial"/>
          <w:sz w:val="24"/>
          <w:szCs w:val="24"/>
        </w:rPr>
        <w:t xml:space="preserve">po uprzednim wykazaniu tytułu prawnego do </w:t>
      </w:r>
      <w:r w:rsidRPr="0053346C">
        <w:rPr>
          <w:rFonts w:ascii="Arial" w:hAnsi="Arial" w:cs="Arial"/>
          <w:sz w:val="24"/>
          <w:szCs w:val="24"/>
        </w:rPr>
        <w:t>nieruchomości</w:t>
      </w:r>
      <w:r w:rsidRPr="0053346C">
        <w:rPr>
          <w:rFonts w:ascii="Arial" w:hAnsi="Arial" w:cs="Arial"/>
          <w:bCs/>
          <w:sz w:val="24"/>
          <w:szCs w:val="24"/>
          <w:lang w:eastAsia="pl-PL"/>
        </w:rPr>
        <w:t xml:space="preserve">. </w:t>
      </w:r>
      <w:r w:rsidRPr="0053346C">
        <w:rPr>
          <w:rFonts w:ascii="Arial" w:eastAsia="Times New Roman" w:hAnsi="Arial" w:cs="Arial"/>
          <w:bCs/>
          <w:sz w:val="24"/>
          <w:szCs w:val="24"/>
          <w:lang w:eastAsia="pl-PL"/>
        </w:rPr>
        <w:t>W przypadku wyrażenia woli skorzystania z uprawnienia zapoznania się z materiałem dowodowym, proszę o kontakt telefoniczny w godzinach urzędowania 7:45 – 15:45, tel. 58 30 77</w:t>
      </w:r>
      <w:r w:rsidR="0053346C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Pr="0053346C">
        <w:rPr>
          <w:rFonts w:ascii="Arial" w:eastAsia="Times New Roman" w:hAnsi="Arial" w:cs="Arial"/>
          <w:bCs/>
          <w:sz w:val="24"/>
          <w:szCs w:val="24"/>
          <w:lang w:eastAsia="pl-PL"/>
        </w:rPr>
        <w:t>508.</w:t>
      </w:r>
    </w:p>
    <w:p w14:paraId="5139D6A0" w14:textId="77777777" w:rsidR="0053346C" w:rsidRPr="0053346C" w:rsidRDefault="0053346C" w:rsidP="0053346C">
      <w:pPr>
        <w:suppressAutoHyphens/>
        <w:spacing w:after="0" w:line="360" w:lineRule="auto"/>
        <w:ind w:left="3686"/>
        <w:rPr>
          <w:rFonts w:ascii="Arial" w:hAnsi="Arial" w:cs="Arial"/>
          <w:sz w:val="24"/>
          <w:szCs w:val="24"/>
        </w:rPr>
      </w:pPr>
      <w:r w:rsidRPr="0053346C">
        <w:rPr>
          <w:rFonts w:ascii="Arial" w:hAnsi="Arial" w:cs="Arial"/>
          <w:sz w:val="24"/>
          <w:szCs w:val="24"/>
        </w:rPr>
        <w:t>Z poważaniem</w:t>
      </w:r>
    </w:p>
    <w:p w14:paraId="32EB9184" w14:textId="77777777" w:rsidR="0053346C" w:rsidRPr="0053346C" w:rsidRDefault="0053346C" w:rsidP="0053346C">
      <w:pPr>
        <w:suppressAutoHyphens/>
        <w:spacing w:after="0" w:line="360" w:lineRule="auto"/>
        <w:ind w:left="3686"/>
        <w:rPr>
          <w:rFonts w:ascii="Arial" w:hAnsi="Arial" w:cs="Arial"/>
          <w:sz w:val="24"/>
          <w:szCs w:val="24"/>
        </w:rPr>
      </w:pPr>
      <w:r w:rsidRPr="0053346C">
        <w:rPr>
          <w:rFonts w:ascii="Arial" w:hAnsi="Arial" w:cs="Arial"/>
          <w:sz w:val="24"/>
          <w:szCs w:val="24"/>
        </w:rPr>
        <w:t>z upoważnienia Wojewody Pomorskiego</w:t>
      </w:r>
    </w:p>
    <w:p w14:paraId="123A432E" w14:textId="77777777" w:rsidR="0053346C" w:rsidRPr="0053346C" w:rsidRDefault="0053346C" w:rsidP="0053346C">
      <w:pPr>
        <w:suppressAutoHyphens/>
        <w:spacing w:after="0" w:line="360" w:lineRule="auto"/>
        <w:ind w:left="3686"/>
        <w:rPr>
          <w:rFonts w:ascii="Arial" w:hAnsi="Arial" w:cs="Arial"/>
          <w:sz w:val="24"/>
          <w:szCs w:val="24"/>
        </w:rPr>
      </w:pPr>
      <w:r w:rsidRPr="0053346C">
        <w:rPr>
          <w:rFonts w:ascii="Arial" w:hAnsi="Arial" w:cs="Arial"/>
          <w:sz w:val="24"/>
          <w:szCs w:val="24"/>
        </w:rPr>
        <w:t>Zastępca Dyrektora</w:t>
      </w:r>
    </w:p>
    <w:p w14:paraId="60300776" w14:textId="77777777" w:rsidR="0053346C" w:rsidRPr="0053346C" w:rsidRDefault="0053346C" w:rsidP="0053346C">
      <w:pPr>
        <w:suppressAutoHyphens/>
        <w:spacing w:after="0" w:line="360" w:lineRule="auto"/>
        <w:ind w:left="3686"/>
        <w:rPr>
          <w:rFonts w:ascii="Arial" w:hAnsi="Arial" w:cs="Arial"/>
          <w:sz w:val="24"/>
          <w:szCs w:val="24"/>
        </w:rPr>
      </w:pPr>
      <w:r w:rsidRPr="0053346C">
        <w:rPr>
          <w:rFonts w:ascii="Arial" w:hAnsi="Arial" w:cs="Arial"/>
          <w:sz w:val="24"/>
          <w:szCs w:val="24"/>
        </w:rPr>
        <w:t>Wydziału Nieruchomości i Skarbu Państwa</w:t>
      </w:r>
    </w:p>
    <w:p w14:paraId="2D9B2C36" w14:textId="77777777" w:rsidR="0053346C" w:rsidRPr="0053346C" w:rsidRDefault="0053346C" w:rsidP="0053346C">
      <w:pPr>
        <w:suppressAutoHyphens/>
        <w:spacing w:after="0" w:line="360" w:lineRule="auto"/>
        <w:ind w:left="3686"/>
        <w:rPr>
          <w:rFonts w:ascii="Arial" w:hAnsi="Arial" w:cs="Arial"/>
          <w:sz w:val="24"/>
          <w:szCs w:val="24"/>
        </w:rPr>
      </w:pPr>
      <w:r w:rsidRPr="0053346C">
        <w:rPr>
          <w:rFonts w:ascii="Arial" w:hAnsi="Arial" w:cs="Arial"/>
          <w:sz w:val="24"/>
          <w:szCs w:val="24"/>
        </w:rPr>
        <w:t>Dorota Dambek-Duda</w:t>
      </w:r>
    </w:p>
    <w:p w14:paraId="477E52D1" w14:textId="04C8B7E5" w:rsidR="00000000" w:rsidRPr="0053346C" w:rsidRDefault="0053346C" w:rsidP="0053346C">
      <w:pPr>
        <w:suppressAutoHyphens/>
        <w:spacing w:after="480" w:line="360" w:lineRule="auto"/>
        <w:ind w:left="3686"/>
        <w:rPr>
          <w:rFonts w:ascii="Arial" w:hAnsi="Arial" w:cs="Arial"/>
          <w:sz w:val="24"/>
          <w:szCs w:val="24"/>
        </w:rPr>
      </w:pPr>
      <w:r w:rsidRPr="0053346C">
        <w:rPr>
          <w:rFonts w:ascii="Arial" w:hAnsi="Arial" w:cs="Arial"/>
          <w:sz w:val="24"/>
          <w:szCs w:val="24"/>
        </w:rPr>
        <w:t>/dokument podpisany elektronicznie/</w:t>
      </w:r>
    </w:p>
    <w:p w14:paraId="68651725" w14:textId="7431532C" w:rsidR="00000000" w:rsidRPr="0053346C" w:rsidRDefault="00000000" w:rsidP="0053346C">
      <w:pPr>
        <w:spacing w:line="36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53346C">
        <w:rPr>
          <w:rFonts w:ascii="Arial" w:eastAsia="Times New Roman" w:hAnsi="Arial" w:cs="Arial"/>
          <w:bCs/>
          <w:sz w:val="24"/>
          <w:szCs w:val="24"/>
          <w:lang w:eastAsia="pl-PL"/>
        </w:rPr>
        <w:t>Strona BIP Pomorskiego Urzędu Wojewódzkiego w Gdańsku</w:t>
      </w:r>
    </w:p>
    <w:sectPr w:rsidR="007969FD" w:rsidRPr="0053346C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F15C" w14:textId="77777777" w:rsidR="009A64C4" w:rsidRDefault="009A64C4">
      <w:pPr>
        <w:spacing w:after="0" w:line="240" w:lineRule="auto"/>
      </w:pPr>
      <w:r>
        <w:separator/>
      </w:r>
    </w:p>
  </w:endnote>
  <w:endnote w:type="continuationSeparator" w:id="0">
    <w:p w14:paraId="485DBA18" w14:textId="77777777" w:rsidR="009A64C4" w:rsidRDefault="009A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6E9BA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47DA6F6">
        <v:rect id="_x0000_i1025" style="width:0;height:1.5pt" o:hralign="center" o:bullet="t" o:hrstd="t" o:hr="t" fillcolor="#a0a0a0" stroked="f"/>
      </w:pict>
    </w:r>
  </w:p>
  <w:p w14:paraId="4EF1554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1B61039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3D3BBA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CD2E2E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6157FE8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7CD555F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C477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90675B1">
        <v:rect id="_x0000_i1027" style="width:0;height:1.5pt" o:hralign="center" o:bullet="t" o:hrstd="t" o:hr="t" fillcolor="#a0a0a0" stroked="f"/>
      </w:pict>
    </w:r>
  </w:p>
  <w:p w14:paraId="0C02CCA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7DE0F26" wp14:editId="6CF7E46B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281E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5DED72B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9560E52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570630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73953FA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48C8" w14:textId="77777777" w:rsidR="009A64C4" w:rsidRDefault="009A64C4">
      <w:pPr>
        <w:spacing w:after="0" w:line="240" w:lineRule="auto"/>
      </w:pPr>
      <w:r>
        <w:separator/>
      </w:r>
    </w:p>
  </w:footnote>
  <w:footnote w:type="continuationSeparator" w:id="0">
    <w:p w14:paraId="77EA4D9E" w14:textId="77777777" w:rsidR="009A64C4" w:rsidRDefault="009A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69FE" w14:textId="77777777" w:rsidR="00000000" w:rsidRDefault="00000000">
    <w:pPr>
      <w:pStyle w:val="Nagwek"/>
    </w:pPr>
  </w:p>
  <w:p w14:paraId="57501747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8ACF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5FCE7DD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37ACC8F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07"/>
    <w:rsid w:val="0053346C"/>
    <w:rsid w:val="00671707"/>
    <w:rsid w:val="009A64C4"/>
    <w:rsid w:val="00C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F75EE"/>
  <w15:docId w15:val="{3B3A7BF0-798F-41FF-B94F-900077A5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sporządzonym operacie szacunkowym i zebranym materiale - NSP-III.7570.746.2023.AS</dc:title>
  <dc:creator>Andrzej Leszczyński</dc:creator>
  <cp:keywords>Obwieszczenie o sporządzonym operacie szacunkowym i zebranym materiale - NSP-III.7570.746.2023.AS</cp:keywords>
  <cp:lastModifiedBy>Anna Sołtys</cp:lastModifiedBy>
  <cp:revision>2</cp:revision>
  <cp:lastPrinted>2012-09-10T07:00:00Z</cp:lastPrinted>
  <dcterms:created xsi:type="dcterms:W3CDTF">2025-03-31T07:22:00Z</dcterms:created>
  <dcterms:modified xsi:type="dcterms:W3CDTF">2025-03-31T07:22:00Z</dcterms:modified>
</cp:coreProperties>
</file>