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3C884C" w14:textId="27568CE7" w:rsidR="005203E3" w:rsidRPr="00FD3BCA" w:rsidRDefault="005203E3" w:rsidP="00635545">
      <w:pPr>
        <w:spacing w:line="360" w:lineRule="auto"/>
        <w:ind w:left="708" w:hanging="708"/>
        <w:jc w:val="both"/>
        <w:rPr>
          <w:rFonts w:ascii="Arial" w:hAnsi="Arial" w:cs="Arial"/>
        </w:rPr>
      </w:pPr>
      <w:bookmarkStart w:id="0" w:name="_Toc114133724"/>
      <w:bookmarkStart w:id="1" w:name="_Toc114134215"/>
    </w:p>
    <w:p w14:paraId="4545C8AA" w14:textId="77777777" w:rsidR="005203E3" w:rsidRPr="00FD3BCA" w:rsidRDefault="005203E3" w:rsidP="005203E3">
      <w:pPr>
        <w:spacing w:line="360" w:lineRule="auto"/>
        <w:jc w:val="both"/>
        <w:rPr>
          <w:rFonts w:ascii="Arial" w:hAnsi="Arial" w:cs="Arial"/>
        </w:rPr>
      </w:pPr>
    </w:p>
    <w:p w14:paraId="213001BE" w14:textId="77777777" w:rsidR="005203E3" w:rsidRPr="00FD3BCA" w:rsidRDefault="005203E3" w:rsidP="005203E3">
      <w:pPr>
        <w:spacing w:line="360" w:lineRule="auto"/>
        <w:jc w:val="both"/>
        <w:rPr>
          <w:rFonts w:ascii="Arial" w:hAnsi="Arial" w:cs="Arial"/>
        </w:rPr>
      </w:pPr>
    </w:p>
    <w:p w14:paraId="49BFA3A6" w14:textId="77777777" w:rsidR="005203E3" w:rsidRPr="005B4F1A" w:rsidRDefault="005203E3" w:rsidP="005B4F1A">
      <w:pPr>
        <w:spacing w:line="360" w:lineRule="auto"/>
        <w:rPr>
          <w:rFonts w:asciiTheme="minorHAnsi" w:hAnsiTheme="minorHAnsi" w:cstheme="minorHAnsi"/>
        </w:rPr>
      </w:pPr>
    </w:p>
    <w:p w14:paraId="57F5F809" w14:textId="77777777" w:rsidR="005203E3" w:rsidRPr="005B4F1A" w:rsidRDefault="005203E3" w:rsidP="005B4F1A">
      <w:pPr>
        <w:pStyle w:val="Spistreci1"/>
      </w:pPr>
      <w:r w:rsidRPr="005B4F1A">
        <w:t>SPECYFIKACJA ISTOTNYCH WARUNKÓW ZAMÓWIENIA</w:t>
      </w:r>
    </w:p>
    <w:p w14:paraId="12395E38" w14:textId="77777777" w:rsidR="005203E3" w:rsidRPr="005B4F1A" w:rsidRDefault="005203E3" w:rsidP="005B4F1A">
      <w:pPr>
        <w:pStyle w:val="Spistreci1"/>
      </w:pPr>
    </w:p>
    <w:p w14:paraId="3DE041DE" w14:textId="77777777" w:rsidR="005203E3" w:rsidRPr="005B4F1A" w:rsidRDefault="005203E3" w:rsidP="005B4F1A">
      <w:pPr>
        <w:pStyle w:val="Spistreci1"/>
        <w:rPr>
          <w:sz w:val="28"/>
          <w:szCs w:val="28"/>
        </w:rPr>
      </w:pPr>
      <w:r w:rsidRPr="005B4F1A">
        <w:rPr>
          <w:sz w:val="28"/>
          <w:szCs w:val="28"/>
        </w:rPr>
        <w:t>na realizację zamówienia:</w:t>
      </w:r>
    </w:p>
    <w:p w14:paraId="5F4BABFA" w14:textId="77777777" w:rsidR="005203E3" w:rsidRPr="005B4F1A" w:rsidRDefault="005203E3" w:rsidP="005B4F1A">
      <w:pPr>
        <w:spacing w:line="360" w:lineRule="auto"/>
        <w:rPr>
          <w:rFonts w:asciiTheme="minorHAnsi" w:hAnsiTheme="minorHAnsi" w:cstheme="minorHAnsi"/>
          <w:b/>
          <w:sz w:val="28"/>
          <w:szCs w:val="28"/>
        </w:rPr>
      </w:pPr>
    </w:p>
    <w:p w14:paraId="1673B339" w14:textId="620CB40E" w:rsidR="005203E3" w:rsidRPr="001D0F9C" w:rsidRDefault="001D0F9C" w:rsidP="005B4F1A">
      <w:pPr>
        <w:spacing w:line="360" w:lineRule="auto"/>
        <w:rPr>
          <w:rFonts w:asciiTheme="minorHAnsi" w:hAnsiTheme="minorHAnsi" w:cstheme="minorHAnsi"/>
          <w:b/>
          <w:spacing w:val="-2"/>
          <w:sz w:val="36"/>
          <w:szCs w:val="36"/>
        </w:rPr>
      </w:pPr>
      <w:r w:rsidRPr="001D0F9C">
        <w:rPr>
          <w:rFonts w:asciiTheme="minorHAnsi" w:hAnsiTheme="minorHAnsi" w:cstheme="minorHAnsi"/>
          <w:b/>
          <w:spacing w:val="-2"/>
          <w:sz w:val="36"/>
          <w:szCs w:val="36"/>
        </w:rPr>
        <w:t xml:space="preserve">świadczenie </w:t>
      </w:r>
      <w:r w:rsidR="00FE292E">
        <w:rPr>
          <w:rFonts w:asciiTheme="minorHAnsi" w:hAnsiTheme="minorHAnsi" w:cstheme="minorHAnsi"/>
          <w:b/>
          <w:spacing w:val="-2"/>
          <w:sz w:val="36"/>
          <w:szCs w:val="36"/>
        </w:rPr>
        <w:t xml:space="preserve">usług </w:t>
      </w:r>
      <w:r w:rsidR="00FE292E" w:rsidRPr="00FE292E">
        <w:rPr>
          <w:rFonts w:asciiTheme="minorHAnsi" w:hAnsiTheme="minorHAnsi" w:cstheme="minorHAnsi"/>
          <w:b/>
          <w:sz w:val="36"/>
          <w:szCs w:val="36"/>
        </w:rPr>
        <w:t>organizacji i kompleksowej obsługi wydarzeń</w:t>
      </w:r>
    </w:p>
    <w:p w14:paraId="585349B0" w14:textId="77777777" w:rsidR="001D0F9C" w:rsidRPr="005B4F1A" w:rsidRDefault="001D0F9C" w:rsidP="005B4F1A">
      <w:pPr>
        <w:spacing w:line="360" w:lineRule="auto"/>
        <w:rPr>
          <w:rFonts w:asciiTheme="minorHAnsi" w:hAnsiTheme="minorHAnsi" w:cstheme="minorHAnsi"/>
          <w:b/>
          <w:sz w:val="28"/>
          <w:szCs w:val="28"/>
        </w:rPr>
      </w:pPr>
    </w:p>
    <w:p w14:paraId="6FAF451B" w14:textId="3D78A04D" w:rsidR="005203E3" w:rsidRPr="005B4F1A" w:rsidRDefault="005203E3" w:rsidP="005B4F1A">
      <w:pPr>
        <w:spacing w:line="360" w:lineRule="auto"/>
        <w:rPr>
          <w:rFonts w:asciiTheme="minorHAnsi" w:hAnsiTheme="minorHAnsi" w:cstheme="minorHAnsi"/>
          <w:sz w:val="28"/>
          <w:szCs w:val="28"/>
        </w:rPr>
      </w:pPr>
      <w:r w:rsidRPr="005B4F1A">
        <w:rPr>
          <w:rFonts w:asciiTheme="minorHAnsi" w:hAnsiTheme="minorHAnsi" w:cstheme="minorHAnsi"/>
          <w:sz w:val="28"/>
          <w:szCs w:val="28"/>
        </w:rPr>
        <w:t>znak sprawy: PN-</w:t>
      </w:r>
      <w:r w:rsidR="00FE292E">
        <w:rPr>
          <w:rFonts w:asciiTheme="minorHAnsi" w:hAnsiTheme="minorHAnsi" w:cstheme="minorHAnsi"/>
          <w:sz w:val="28"/>
          <w:szCs w:val="28"/>
        </w:rPr>
        <w:t>24</w:t>
      </w:r>
      <w:r w:rsidR="005B4F1A" w:rsidRPr="005B4F1A">
        <w:rPr>
          <w:rFonts w:asciiTheme="minorHAnsi" w:hAnsiTheme="minorHAnsi" w:cstheme="minorHAnsi"/>
          <w:sz w:val="28"/>
          <w:szCs w:val="28"/>
        </w:rPr>
        <w:t>/2020</w:t>
      </w:r>
    </w:p>
    <w:p w14:paraId="31FB0DE0" w14:textId="77777777" w:rsidR="005203E3" w:rsidRPr="005B4F1A" w:rsidRDefault="005203E3" w:rsidP="005B4F1A">
      <w:pPr>
        <w:spacing w:line="360" w:lineRule="auto"/>
        <w:rPr>
          <w:rFonts w:asciiTheme="minorHAnsi" w:hAnsiTheme="minorHAnsi" w:cstheme="minorHAnsi"/>
          <w:b/>
          <w:sz w:val="28"/>
          <w:szCs w:val="28"/>
        </w:rPr>
      </w:pPr>
    </w:p>
    <w:p w14:paraId="075027F7" w14:textId="77777777" w:rsidR="005203E3" w:rsidRPr="005B4F1A" w:rsidRDefault="005203E3" w:rsidP="005B4F1A">
      <w:pPr>
        <w:spacing w:line="360" w:lineRule="auto"/>
        <w:rPr>
          <w:rFonts w:asciiTheme="minorHAnsi" w:hAnsiTheme="minorHAnsi" w:cstheme="minorHAnsi"/>
          <w:b/>
          <w:sz w:val="28"/>
          <w:szCs w:val="28"/>
        </w:rPr>
      </w:pPr>
    </w:p>
    <w:p w14:paraId="2919DD30" w14:textId="77777777" w:rsidR="005203E3" w:rsidRPr="005B4F1A" w:rsidRDefault="005203E3" w:rsidP="005B4F1A">
      <w:pPr>
        <w:spacing w:line="360" w:lineRule="auto"/>
        <w:rPr>
          <w:rFonts w:asciiTheme="minorHAnsi" w:hAnsiTheme="minorHAnsi" w:cstheme="minorHAnsi"/>
          <w:b/>
          <w:sz w:val="28"/>
          <w:szCs w:val="28"/>
        </w:rPr>
      </w:pPr>
    </w:p>
    <w:p w14:paraId="60474597" w14:textId="77777777" w:rsidR="005203E3" w:rsidRPr="005B4F1A" w:rsidRDefault="005203E3" w:rsidP="005B4F1A">
      <w:pPr>
        <w:pStyle w:val="Spistreci1"/>
      </w:pPr>
    </w:p>
    <w:p w14:paraId="294592D0" w14:textId="77777777" w:rsidR="005203E3" w:rsidRPr="005B4F1A" w:rsidRDefault="005203E3" w:rsidP="005B4F1A">
      <w:pPr>
        <w:spacing w:line="360" w:lineRule="auto"/>
        <w:rPr>
          <w:rFonts w:asciiTheme="minorHAnsi" w:hAnsiTheme="minorHAnsi" w:cstheme="minorHAnsi"/>
          <w:b/>
          <w:sz w:val="28"/>
          <w:szCs w:val="28"/>
        </w:rPr>
      </w:pPr>
    </w:p>
    <w:p w14:paraId="6D1E110C" w14:textId="77777777" w:rsidR="005203E3" w:rsidRPr="005B4F1A" w:rsidRDefault="005203E3" w:rsidP="005B4F1A">
      <w:pPr>
        <w:spacing w:line="360" w:lineRule="auto"/>
        <w:rPr>
          <w:rFonts w:asciiTheme="minorHAnsi" w:hAnsiTheme="minorHAnsi" w:cstheme="minorHAnsi"/>
          <w:b/>
          <w:sz w:val="28"/>
          <w:szCs w:val="28"/>
        </w:rPr>
      </w:pPr>
    </w:p>
    <w:p w14:paraId="3580F13F" w14:textId="14872EB8" w:rsidR="005203E3" w:rsidRDefault="005203E3" w:rsidP="005B4F1A">
      <w:pPr>
        <w:spacing w:line="360" w:lineRule="auto"/>
        <w:rPr>
          <w:rFonts w:asciiTheme="minorHAnsi" w:hAnsiTheme="minorHAnsi" w:cstheme="minorHAnsi"/>
          <w:b/>
          <w:sz w:val="28"/>
          <w:szCs w:val="28"/>
        </w:rPr>
      </w:pPr>
    </w:p>
    <w:p w14:paraId="211805C3" w14:textId="11EDB322" w:rsidR="005B4F1A" w:rsidRDefault="005B4F1A" w:rsidP="005B4F1A">
      <w:pPr>
        <w:spacing w:line="360" w:lineRule="auto"/>
        <w:rPr>
          <w:rFonts w:asciiTheme="minorHAnsi" w:hAnsiTheme="minorHAnsi" w:cstheme="minorHAnsi"/>
          <w:b/>
          <w:sz w:val="28"/>
          <w:szCs w:val="28"/>
        </w:rPr>
      </w:pPr>
    </w:p>
    <w:p w14:paraId="66FDDFB7" w14:textId="61F8C72D" w:rsidR="005B4F1A" w:rsidRDefault="005B4F1A" w:rsidP="005B4F1A">
      <w:pPr>
        <w:spacing w:line="360" w:lineRule="auto"/>
        <w:rPr>
          <w:rFonts w:asciiTheme="minorHAnsi" w:hAnsiTheme="minorHAnsi" w:cstheme="minorHAnsi"/>
          <w:b/>
          <w:sz w:val="28"/>
          <w:szCs w:val="28"/>
        </w:rPr>
      </w:pPr>
    </w:p>
    <w:p w14:paraId="1FFDF9AB" w14:textId="77777777" w:rsidR="005B4F1A" w:rsidRPr="005B4F1A" w:rsidRDefault="005B4F1A" w:rsidP="005B4F1A">
      <w:pPr>
        <w:spacing w:line="360" w:lineRule="auto"/>
        <w:rPr>
          <w:rFonts w:asciiTheme="minorHAnsi" w:hAnsiTheme="minorHAnsi" w:cstheme="minorHAnsi"/>
          <w:b/>
          <w:sz w:val="28"/>
          <w:szCs w:val="28"/>
        </w:rPr>
      </w:pPr>
    </w:p>
    <w:p w14:paraId="2EB3C957" w14:textId="77777777" w:rsidR="005203E3" w:rsidRPr="005B4F1A" w:rsidRDefault="005203E3" w:rsidP="005B4F1A">
      <w:pPr>
        <w:pStyle w:val="Spistreci1"/>
        <w:rPr>
          <w:sz w:val="28"/>
          <w:szCs w:val="28"/>
        </w:rPr>
      </w:pPr>
      <w:r w:rsidRPr="005B4F1A">
        <w:rPr>
          <w:sz w:val="28"/>
          <w:szCs w:val="28"/>
        </w:rPr>
        <w:t>Kancelaria Prezesa Rady Ministrów</w:t>
      </w:r>
    </w:p>
    <w:p w14:paraId="3A01162A" w14:textId="58FEEDA4" w:rsidR="005203E3" w:rsidRDefault="005203E3" w:rsidP="005B4F1A">
      <w:pPr>
        <w:pStyle w:val="Spistreci1"/>
        <w:rPr>
          <w:sz w:val="28"/>
          <w:szCs w:val="28"/>
        </w:rPr>
      </w:pPr>
      <w:r w:rsidRPr="005B4F1A">
        <w:rPr>
          <w:sz w:val="28"/>
          <w:szCs w:val="28"/>
        </w:rPr>
        <w:t>Al. Ujazdowskie 1/3; 00-583 Warszawa</w:t>
      </w:r>
    </w:p>
    <w:p w14:paraId="46EF8CC9" w14:textId="52F7BD35" w:rsidR="005B4F1A" w:rsidRDefault="005B4F1A" w:rsidP="005B4F1A"/>
    <w:p w14:paraId="05228614" w14:textId="3432BF1F" w:rsidR="005B4F1A" w:rsidRDefault="005B4F1A" w:rsidP="005B4F1A"/>
    <w:p w14:paraId="19DAD870" w14:textId="240ABDA7" w:rsidR="005B4F1A" w:rsidRDefault="005B4F1A" w:rsidP="005B4F1A"/>
    <w:p w14:paraId="4B1A8084" w14:textId="600FD26E" w:rsidR="001D0F9C" w:rsidRDefault="001D0F9C" w:rsidP="005B4F1A"/>
    <w:p w14:paraId="5A089EC0" w14:textId="77777777" w:rsidR="001D0F9C" w:rsidRPr="005B4F1A" w:rsidRDefault="001D0F9C" w:rsidP="005B4F1A"/>
    <w:bookmarkEnd w:id="0"/>
    <w:bookmarkEnd w:id="1"/>
    <w:p w14:paraId="0981946E" w14:textId="0AEE964B" w:rsidR="005203E3" w:rsidRPr="00B26CF1" w:rsidRDefault="005203E3" w:rsidP="005B4F1A">
      <w:pPr>
        <w:pStyle w:val="Nagwek1"/>
        <w:numPr>
          <w:ilvl w:val="0"/>
          <w:numId w:val="4"/>
        </w:numPr>
        <w:tabs>
          <w:tab w:val="num" w:pos="540"/>
        </w:tabs>
        <w:spacing w:before="120" w:after="0" w:line="360" w:lineRule="auto"/>
        <w:ind w:left="540" w:hanging="540"/>
        <w:rPr>
          <w:rFonts w:asciiTheme="minorHAnsi" w:hAnsiTheme="minorHAnsi" w:cstheme="minorHAnsi"/>
          <w:sz w:val="24"/>
          <w:szCs w:val="24"/>
        </w:rPr>
      </w:pPr>
      <w:r w:rsidRPr="00B26CF1">
        <w:rPr>
          <w:rFonts w:asciiTheme="minorHAnsi" w:hAnsiTheme="minorHAnsi" w:cstheme="minorHAnsi"/>
          <w:sz w:val="24"/>
          <w:szCs w:val="24"/>
        </w:rPr>
        <w:t>Nazwa oraz adres Zamawiającego :</w:t>
      </w:r>
    </w:p>
    <w:p w14:paraId="4B280738" w14:textId="77777777" w:rsidR="00F41419" w:rsidRPr="00B26CF1" w:rsidRDefault="005203E3" w:rsidP="005B4F1A">
      <w:p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Kancelaria Prezesa Rady Ministrów, Al. Ujazdowskie 1/3, 00-583 Warszawa</w:t>
      </w:r>
    </w:p>
    <w:p w14:paraId="59A9BF37" w14:textId="70B65278" w:rsidR="005203E3" w:rsidRPr="00B26CF1" w:rsidRDefault="005203E3" w:rsidP="005B4F1A">
      <w:p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NIP: 526-16-45-000.</w:t>
      </w:r>
    </w:p>
    <w:p w14:paraId="1D86B28B" w14:textId="77777777" w:rsidR="00BA654B" w:rsidRPr="00B26CF1" w:rsidRDefault="00BA654B" w:rsidP="005B4F1A">
      <w:pPr>
        <w:spacing w:before="120" w:line="360" w:lineRule="auto"/>
        <w:rPr>
          <w:rFonts w:asciiTheme="minorHAnsi" w:hAnsiTheme="minorHAnsi" w:cstheme="minorHAnsi"/>
          <w:sz w:val="24"/>
          <w:szCs w:val="24"/>
        </w:rPr>
      </w:pPr>
    </w:p>
    <w:p w14:paraId="601992F2" w14:textId="77777777" w:rsidR="005203E3" w:rsidRPr="00B26CF1" w:rsidRDefault="005203E3" w:rsidP="005B4F1A">
      <w:pPr>
        <w:pStyle w:val="Nagwek1"/>
        <w:numPr>
          <w:ilvl w:val="0"/>
          <w:numId w:val="4"/>
        </w:numPr>
        <w:tabs>
          <w:tab w:val="num" w:pos="540"/>
        </w:tabs>
        <w:spacing w:before="120" w:after="0" w:line="360" w:lineRule="auto"/>
        <w:ind w:hanging="502"/>
        <w:rPr>
          <w:rFonts w:asciiTheme="minorHAnsi" w:hAnsiTheme="minorHAnsi" w:cstheme="minorHAnsi"/>
          <w:sz w:val="24"/>
          <w:szCs w:val="24"/>
        </w:rPr>
      </w:pPr>
      <w:r w:rsidRPr="00B26CF1">
        <w:rPr>
          <w:rFonts w:asciiTheme="minorHAnsi" w:hAnsiTheme="minorHAnsi" w:cstheme="minorHAnsi"/>
          <w:sz w:val="24"/>
          <w:szCs w:val="24"/>
        </w:rPr>
        <w:t>Tryb udzielenia zamówienia:</w:t>
      </w:r>
    </w:p>
    <w:p w14:paraId="50273251" w14:textId="4531D0B7" w:rsidR="005203E3" w:rsidRPr="00B26CF1" w:rsidRDefault="005203E3" w:rsidP="005B4F1A">
      <w:p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Postępowanie prowadzone jest w trybie przetargu nieograniczonego, tj. art. 39 ustawy z dnia 29 stycznia 2004 r. Prawo zam</w:t>
      </w:r>
      <w:r w:rsidR="005B4F1A" w:rsidRPr="00B26CF1">
        <w:rPr>
          <w:rFonts w:asciiTheme="minorHAnsi" w:hAnsiTheme="minorHAnsi" w:cstheme="minorHAnsi"/>
          <w:sz w:val="24"/>
          <w:szCs w:val="24"/>
        </w:rPr>
        <w:t>ówień publicznych (Dz. U. z 2019</w:t>
      </w:r>
      <w:r w:rsidRPr="00B26CF1">
        <w:rPr>
          <w:rFonts w:asciiTheme="minorHAnsi" w:hAnsiTheme="minorHAnsi" w:cstheme="minorHAnsi"/>
          <w:sz w:val="24"/>
          <w:szCs w:val="24"/>
        </w:rPr>
        <w:t xml:space="preserve"> r. poz. 1</w:t>
      </w:r>
      <w:r w:rsidR="00CF7234" w:rsidRPr="00B26CF1">
        <w:rPr>
          <w:rFonts w:asciiTheme="minorHAnsi" w:hAnsiTheme="minorHAnsi" w:cstheme="minorHAnsi"/>
          <w:sz w:val="24"/>
          <w:szCs w:val="24"/>
        </w:rPr>
        <w:t>843</w:t>
      </w:r>
      <w:r w:rsidR="001E3F56">
        <w:rPr>
          <w:rFonts w:asciiTheme="minorHAnsi" w:hAnsiTheme="minorHAnsi" w:cstheme="minorHAnsi"/>
          <w:sz w:val="24"/>
          <w:szCs w:val="24"/>
        </w:rPr>
        <w:t xml:space="preserve"> ze zm.</w:t>
      </w:r>
      <w:r w:rsidRPr="00B26CF1">
        <w:rPr>
          <w:rFonts w:asciiTheme="minorHAnsi" w:hAnsiTheme="minorHAnsi" w:cstheme="minorHAnsi"/>
          <w:sz w:val="24"/>
          <w:szCs w:val="24"/>
        </w:rPr>
        <w:t xml:space="preserve">), zwanej dalej „uPzp”, na podstawie przepisów dla zamówień o </w:t>
      </w:r>
      <w:r w:rsidR="009F39A2" w:rsidRPr="00B26CF1">
        <w:rPr>
          <w:rFonts w:asciiTheme="minorHAnsi" w:hAnsiTheme="minorHAnsi" w:cstheme="minorHAnsi"/>
          <w:sz w:val="24"/>
          <w:szCs w:val="24"/>
        </w:rPr>
        <w:t>wartości szacunkowej powyżej 139</w:t>
      </w:r>
      <w:r w:rsidRPr="00B26CF1">
        <w:rPr>
          <w:rFonts w:asciiTheme="minorHAnsi" w:hAnsiTheme="minorHAnsi" w:cstheme="minorHAnsi"/>
          <w:sz w:val="24"/>
          <w:szCs w:val="24"/>
        </w:rPr>
        <w:t xml:space="preserve"> 000 euro.</w:t>
      </w:r>
    </w:p>
    <w:p w14:paraId="0FFD6BAE" w14:textId="77777777" w:rsidR="00BA654B" w:rsidRPr="00B26CF1" w:rsidRDefault="00BA654B" w:rsidP="005B4F1A">
      <w:pPr>
        <w:spacing w:before="120" w:line="360" w:lineRule="auto"/>
        <w:rPr>
          <w:rFonts w:asciiTheme="minorHAnsi" w:hAnsiTheme="minorHAnsi" w:cstheme="minorHAnsi"/>
          <w:sz w:val="24"/>
          <w:szCs w:val="24"/>
        </w:rPr>
      </w:pPr>
    </w:p>
    <w:p w14:paraId="0AC2368E" w14:textId="77777777" w:rsidR="005203E3" w:rsidRPr="00B26CF1" w:rsidRDefault="005203E3" w:rsidP="005B4F1A">
      <w:pPr>
        <w:pStyle w:val="Nagwek1"/>
        <w:numPr>
          <w:ilvl w:val="0"/>
          <w:numId w:val="4"/>
        </w:numPr>
        <w:tabs>
          <w:tab w:val="num" w:pos="540"/>
        </w:tabs>
        <w:spacing w:before="120" w:after="0" w:line="360" w:lineRule="auto"/>
        <w:ind w:left="540" w:hanging="540"/>
        <w:rPr>
          <w:rFonts w:asciiTheme="minorHAnsi" w:hAnsiTheme="minorHAnsi" w:cstheme="minorHAnsi"/>
          <w:sz w:val="24"/>
          <w:szCs w:val="24"/>
        </w:rPr>
      </w:pPr>
      <w:r w:rsidRPr="00B26CF1">
        <w:rPr>
          <w:rFonts w:asciiTheme="minorHAnsi" w:hAnsiTheme="minorHAnsi" w:cstheme="minorHAnsi"/>
          <w:sz w:val="24"/>
          <w:szCs w:val="24"/>
        </w:rPr>
        <w:t xml:space="preserve"> Opis przedmiotu zamówienia:</w:t>
      </w:r>
    </w:p>
    <w:p w14:paraId="33ABD75D" w14:textId="21927197" w:rsidR="00203921" w:rsidRPr="007E68FA" w:rsidRDefault="003F4C78" w:rsidP="00080292">
      <w:pPr>
        <w:pStyle w:val="Akapitzlist"/>
        <w:numPr>
          <w:ilvl w:val="0"/>
          <w:numId w:val="18"/>
        </w:numPr>
        <w:spacing w:before="120" w:line="360" w:lineRule="auto"/>
        <w:ind w:left="284" w:hanging="284"/>
        <w:contextualSpacing w:val="0"/>
        <w:rPr>
          <w:rFonts w:asciiTheme="minorHAnsi" w:hAnsiTheme="minorHAnsi" w:cstheme="minorHAnsi"/>
          <w:sz w:val="24"/>
          <w:szCs w:val="24"/>
        </w:rPr>
      </w:pPr>
      <w:r w:rsidRPr="007E68FA">
        <w:rPr>
          <w:rFonts w:asciiTheme="minorHAnsi" w:hAnsiTheme="minorHAnsi" w:cstheme="minorHAnsi"/>
          <w:sz w:val="24"/>
          <w:szCs w:val="24"/>
        </w:rPr>
        <w:t xml:space="preserve">Przedmiotem zamówienia </w:t>
      </w:r>
      <w:r w:rsidR="00286AB2" w:rsidRPr="007E68FA">
        <w:rPr>
          <w:rFonts w:asciiTheme="minorHAnsi" w:hAnsiTheme="minorHAnsi" w:cstheme="minorHAnsi"/>
          <w:sz w:val="24"/>
          <w:szCs w:val="24"/>
        </w:rPr>
        <w:t xml:space="preserve">jest </w:t>
      </w:r>
      <w:r w:rsidR="001D0F9C" w:rsidRPr="007E68FA">
        <w:rPr>
          <w:rFonts w:asciiTheme="minorHAnsi" w:hAnsiTheme="minorHAnsi" w:cstheme="minorHAnsi"/>
          <w:b/>
          <w:spacing w:val="-2"/>
          <w:sz w:val="24"/>
          <w:szCs w:val="24"/>
        </w:rPr>
        <w:t>świadczenie</w:t>
      </w:r>
      <w:r w:rsidR="00FE292E" w:rsidRPr="007E68FA">
        <w:rPr>
          <w:sz w:val="24"/>
          <w:szCs w:val="24"/>
        </w:rPr>
        <w:t xml:space="preserve"> </w:t>
      </w:r>
      <w:r w:rsidR="00FE292E" w:rsidRPr="007E68FA">
        <w:rPr>
          <w:rFonts w:asciiTheme="minorHAnsi" w:hAnsiTheme="minorHAnsi" w:cstheme="minorHAnsi"/>
          <w:b/>
          <w:sz w:val="24"/>
          <w:szCs w:val="24"/>
        </w:rPr>
        <w:t xml:space="preserve">usług organizacji i kompleksowej obsługi </w:t>
      </w:r>
      <w:r w:rsidR="006E08A2">
        <w:rPr>
          <w:rFonts w:asciiTheme="minorHAnsi" w:hAnsiTheme="minorHAnsi" w:cstheme="minorHAnsi"/>
          <w:b/>
          <w:sz w:val="24"/>
          <w:szCs w:val="24"/>
        </w:rPr>
        <w:t xml:space="preserve">spotkań, szkoleń i </w:t>
      </w:r>
      <w:r w:rsidR="00FE292E" w:rsidRPr="007E68FA">
        <w:rPr>
          <w:rFonts w:asciiTheme="minorHAnsi" w:hAnsiTheme="minorHAnsi" w:cstheme="minorHAnsi"/>
          <w:b/>
          <w:sz w:val="24"/>
          <w:szCs w:val="24"/>
        </w:rPr>
        <w:t>wydarzeń</w:t>
      </w:r>
      <w:r w:rsidR="009F39A2" w:rsidRPr="007E68FA">
        <w:rPr>
          <w:rFonts w:asciiTheme="minorHAnsi" w:hAnsiTheme="minorHAnsi" w:cstheme="minorHAnsi"/>
          <w:b/>
          <w:sz w:val="24"/>
          <w:szCs w:val="24"/>
        </w:rPr>
        <w:t>,</w:t>
      </w:r>
      <w:r w:rsidR="002C71C5" w:rsidRPr="007E68FA">
        <w:rPr>
          <w:rFonts w:asciiTheme="minorHAnsi" w:hAnsiTheme="minorHAnsi" w:cstheme="minorHAnsi"/>
          <w:b/>
          <w:i/>
          <w:sz w:val="24"/>
          <w:szCs w:val="24"/>
        </w:rPr>
        <w:t xml:space="preserve"> </w:t>
      </w:r>
      <w:r w:rsidR="00203921" w:rsidRPr="007E68FA">
        <w:rPr>
          <w:rFonts w:asciiTheme="minorHAnsi" w:hAnsiTheme="minorHAnsi" w:cstheme="minorHAnsi"/>
          <w:sz w:val="24"/>
          <w:szCs w:val="24"/>
        </w:rPr>
        <w:t>w podziale na następujące zadania</w:t>
      </w:r>
      <w:r w:rsidR="009B012A" w:rsidRPr="007E68FA">
        <w:rPr>
          <w:rFonts w:asciiTheme="minorHAnsi" w:hAnsiTheme="minorHAnsi" w:cstheme="minorHAnsi"/>
          <w:sz w:val="24"/>
          <w:szCs w:val="24"/>
        </w:rPr>
        <w:t xml:space="preserve"> (dalej: łącznie „zadania” lub osobno „zadanie”)</w:t>
      </w:r>
      <w:r w:rsidR="00203921" w:rsidRPr="007E68FA">
        <w:rPr>
          <w:rFonts w:asciiTheme="minorHAnsi" w:hAnsiTheme="minorHAnsi" w:cstheme="minorHAnsi"/>
          <w:sz w:val="24"/>
          <w:szCs w:val="24"/>
        </w:rPr>
        <w:t>:</w:t>
      </w:r>
    </w:p>
    <w:p w14:paraId="5472F9A3" w14:textId="777764F5" w:rsidR="00705253" w:rsidRPr="00705253" w:rsidRDefault="00705253" w:rsidP="00705253">
      <w:pPr>
        <w:pStyle w:val="paragraph"/>
        <w:tabs>
          <w:tab w:val="left" w:pos="685"/>
        </w:tabs>
        <w:spacing w:before="0" w:beforeAutospacing="0" w:after="0" w:afterAutospacing="0" w:line="360" w:lineRule="auto"/>
        <w:ind w:left="-23" w:firstLine="306"/>
        <w:textAlignment w:val="baseline"/>
        <w:rPr>
          <w:rStyle w:val="eop"/>
          <w:rFonts w:asciiTheme="minorHAnsi" w:hAnsiTheme="minorHAnsi" w:cstheme="minorHAnsi"/>
          <w:sz w:val="24"/>
        </w:rPr>
      </w:pPr>
      <w:bookmarkStart w:id="2" w:name="_Ref46241262"/>
      <w:r>
        <w:rPr>
          <w:rStyle w:val="normaltextrun1"/>
          <w:rFonts w:asciiTheme="minorHAnsi" w:hAnsiTheme="minorHAnsi" w:cstheme="minorHAnsi"/>
          <w:sz w:val="24"/>
        </w:rPr>
        <w:t xml:space="preserve">Zadanie I. </w:t>
      </w:r>
      <w:r w:rsidRPr="00705253">
        <w:rPr>
          <w:rStyle w:val="normaltextrun1"/>
          <w:rFonts w:asciiTheme="minorHAnsi" w:hAnsiTheme="minorHAnsi" w:cstheme="minorHAnsi"/>
          <w:sz w:val="24"/>
        </w:rPr>
        <w:t>Stała obsługa planistyczna</w:t>
      </w:r>
      <w:bookmarkEnd w:id="2"/>
      <w:r w:rsidRPr="00705253">
        <w:rPr>
          <w:rStyle w:val="normaltextrun1"/>
          <w:rFonts w:asciiTheme="minorHAnsi" w:hAnsiTheme="minorHAnsi" w:cstheme="minorHAnsi"/>
          <w:sz w:val="24"/>
        </w:rPr>
        <w:t>,</w:t>
      </w:r>
    </w:p>
    <w:p w14:paraId="59DFB9BB" w14:textId="2971906D" w:rsidR="00705253" w:rsidRPr="00705253" w:rsidRDefault="00705253" w:rsidP="00705253">
      <w:pPr>
        <w:pStyle w:val="paragraph"/>
        <w:tabs>
          <w:tab w:val="left" w:pos="685"/>
        </w:tabs>
        <w:spacing w:before="0" w:beforeAutospacing="0" w:after="0" w:afterAutospacing="0" w:line="360" w:lineRule="auto"/>
        <w:ind w:left="-23" w:firstLine="306"/>
        <w:textAlignment w:val="baseline"/>
        <w:rPr>
          <w:rStyle w:val="eop"/>
          <w:rFonts w:asciiTheme="minorHAnsi" w:hAnsiTheme="minorHAnsi" w:cstheme="minorHAnsi"/>
          <w:sz w:val="24"/>
        </w:rPr>
      </w:pPr>
      <w:bookmarkStart w:id="3" w:name="_Ref46241227"/>
      <w:r>
        <w:rPr>
          <w:rStyle w:val="eop"/>
          <w:rFonts w:asciiTheme="minorHAnsi" w:hAnsiTheme="minorHAnsi" w:cstheme="minorHAnsi"/>
          <w:sz w:val="24"/>
        </w:rPr>
        <w:t xml:space="preserve">Zadanie II. </w:t>
      </w:r>
      <w:r w:rsidRPr="00705253">
        <w:rPr>
          <w:rStyle w:val="eop"/>
          <w:rFonts w:asciiTheme="minorHAnsi" w:hAnsiTheme="minorHAnsi" w:cstheme="minorHAnsi"/>
          <w:sz w:val="24"/>
        </w:rPr>
        <w:t>Stworzenie lub opiniowanie scenariusza wydarzenia</w:t>
      </w:r>
      <w:bookmarkEnd w:id="3"/>
      <w:r w:rsidRPr="00705253">
        <w:rPr>
          <w:rStyle w:val="eop"/>
          <w:rFonts w:asciiTheme="minorHAnsi" w:hAnsiTheme="minorHAnsi" w:cstheme="minorHAnsi"/>
          <w:sz w:val="24"/>
        </w:rPr>
        <w:t>,</w:t>
      </w:r>
    </w:p>
    <w:p w14:paraId="1F264EF7" w14:textId="46C3BC4B" w:rsidR="00203921" w:rsidRPr="00705253" w:rsidRDefault="00705253" w:rsidP="00705253">
      <w:pPr>
        <w:pStyle w:val="paragraph"/>
        <w:tabs>
          <w:tab w:val="left" w:pos="685"/>
        </w:tabs>
        <w:spacing w:before="0" w:beforeAutospacing="0" w:after="0" w:afterAutospacing="0" w:line="360" w:lineRule="auto"/>
        <w:ind w:left="-23" w:firstLine="306"/>
        <w:rPr>
          <w:rFonts w:asciiTheme="minorHAnsi" w:hAnsiTheme="minorHAnsi" w:cstheme="minorHAnsi"/>
          <w:sz w:val="24"/>
        </w:rPr>
      </w:pPr>
      <w:bookmarkStart w:id="4" w:name="_Ref46241298"/>
      <w:r>
        <w:rPr>
          <w:rStyle w:val="eop"/>
          <w:rFonts w:asciiTheme="minorHAnsi" w:hAnsiTheme="minorHAnsi" w:cstheme="minorHAnsi"/>
          <w:sz w:val="24"/>
        </w:rPr>
        <w:t xml:space="preserve">Zadanie III. </w:t>
      </w:r>
      <w:r w:rsidRPr="00705253">
        <w:rPr>
          <w:rStyle w:val="eop"/>
          <w:rFonts w:asciiTheme="minorHAnsi" w:hAnsiTheme="minorHAnsi" w:cstheme="minorHAnsi"/>
          <w:sz w:val="24"/>
        </w:rPr>
        <w:t>Realizacja wydarzenia według uzgodnionego scenariusza i kosztorysu</w:t>
      </w:r>
      <w:bookmarkEnd w:id="4"/>
      <w:r>
        <w:rPr>
          <w:rStyle w:val="eop"/>
          <w:rFonts w:asciiTheme="minorHAnsi" w:hAnsiTheme="minorHAnsi" w:cstheme="minorHAnsi"/>
          <w:sz w:val="24"/>
        </w:rPr>
        <w:t>,</w:t>
      </w:r>
    </w:p>
    <w:p w14:paraId="22C75914" w14:textId="0CA5E30A" w:rsidR="006154DD" w:rsidRDefault="00203921" w:rsidP="00203921">
      <w:pPr>
        <w:pStyle w:val="Akapitzlist"/>
        <w:spacing w:before="120" w:line="360" w:lineRule="auto"/>
        <w:ind w:left="284"/>
        <w:contextualSpacing w:val="0"/>
        <w:rPr>
          <w:rFonts w:asciiTheme="minorHAnsi" w:hAnsiTheme="minorHAnsi" w:cstheme="minorHAnsi"/>
          <w:sz w:val="24"/>
          <w:szCs w:val="24"/>
        </w:rPr>
      </w:pPr>
      <w:r>
        <w:rPr>
          <w:rFonts w:asciiTheme="minorHAnsi" w:hAnsiTheme="minorHAnsi" w:cstheme="minorHAnsi"/>
          <w:b/>
          <w:i/>
          <w:sz w:val="24"/>
          <w:szCs w:val="24"/>
        </w:rPr>
        <w:t xml:space="preserve">- </w:t>
      </w:r>
      <w:r w:rsidR="0091291A" w:rsidRPr="00DD5A2C">
        <w:rPr>
          <w:rFonts w:asciiTheme="minorHAnsi" w:hAnsiTheme="minorHAnsi" w:cstheme="minorHAnsi"/>
          <w:sz w:val="24"/>
          <w:szCs w:val="24"/>
        </w:rPr>
        <w:t>zgodnie z</w:t>
      </w:r>
      <w:r w:rsidR="000D7981" w:rsidRPr="00DD5A2C">
        <w:rPr>
          <w:rFonts w:asciiTheme="minorHAnsi" w:hAnsiTheme="minorHAnsi" w:cstheme="minorHAnsi"/>
          <w:sz w:val="24"/>
          <w:szCs w:val="24"/>
        </w:rPr>
        <w:t xml:space="preserve"> </w:t>
      </w:r>
      <w:r w:rsidR="002C71C5" w:rsidRPr="00DD5A2C">
        <w:rPr>
          <w:rFonts w:asciiTheme="minorHAnsi" w:hAnsiTheme="minorHAnsi" w:cstheme="minorHAnsi"/>
          <w:sz w:val="24"/>
          <w:szCs w:val="24"/>
        </w:rPr>
        <w:t>o</w:t>
      </w:r>
      <w:r w:rsidR="009F39A2" w:rsidRPr="00DD5A2C">
        <w:rPr>
          <w:rFonts w:asciiTheme="minorHAnsi" w:hAnsiTheme="minorHAnsi" w:cstheme="minorHAnsi"/>
          <w:sz w:val="24"/>
          <w:szCs w:val="24"/>
        </w:rPr>
        <w:t>pisem przedmiotu zamówienia</w:t>
      </w:r>
      <w:r w:rsidR="002C71C5" w:rsidRPr="00DD5A2C">
        <w:rPr>
          <w:rFonts w:asciiTheme="minorHAnsi" w:hAnsiTheme="minorHAnsi" w:cstheme="minorHAnsi"/>
          <w:sz w:val="24"/>
          <w:szCs w:val="24"/>
        </w:rPr>
        <w:t xml:space="preserve">, stanowiącym załącznik nr </w:t>
      </w:r>
      <w:r w:rsidR="00DD5A2C" w:rsidRPr="00DD5A2C">
        <w:rPr>
          <w:rFonts w:asciiTheme="minorHAnsi" w:hAnsiTheme="minorHAnsi" w:cstheme="minorHAnsi"/>
          <w:sz w:val="24"/>
          <w:szCs w:val="24"/>
        </w:rPr>
        <w:t>6</w:t>
      </w:r>
      <w:r w:rsidR="005B4F1A" w:rsidRPr="00DD5A2C">
        <w:rPr>
          <w:rFonts w:asciiTheme="minorHAnsi" w:hAnsiTheme="minorHAnsi" w:cstheme="minorHAnsi"/>
          <w:sz w:val="24"/>
          <w:szCs w:val="24"/>
        </w:rPr>
        <w:t xml:space="preserve"> </w:t>
      </w:r>
      <w:r w:rsidR="002C71C5" w:rsidRPr="00DD5A2C">
        <w:rPr>
          <w:rFonts w:asciiTheme="minorHAnsi" w:hAnsiTheme="minorHAnsi" w:cstheme="minorHAnsi"/>
          <w:sz w:val="24"/>
          <w:szCs w:val="24"/>
        </w:rPr>
        <w:t xml:space="preserve">do SIWZ oraz na warunkach określonych we wzorze umowy, który stanowi załącznik nr </w:t>
      </w:r>
      <w:r w:rsidR="00DD5A2C" w:rsidRPr="00DD5A2C">
        <w:rPr>
          <w:rFonts w:asciiTheme="minorHAnsi" w:hAnsiTheme="minorHAnsi" w:cstheme="minorHAnsi"/>
          <w:sz w:val="24"/>
          <w:szCs w:val="24"/>
        </w:rPr>
        <w:t>7</w:t>
      </w:r>
      <w:r w:rsidR="002C71C5" w:rsidRPr="00DD5A2C">
        <w:rPr>
          <w:rFonts w:asciiTheme="minorHAnsi" w:hAnsiTheme="minorHAnsi" w:cstheme="minorHAnsi"/>
          <w:sz w:val="24"/>
          <w:szCs w:val="24"/>
        </w:rPr>
        <w:t xml:space="preserve"> do SIWZ.</w:t>
      </w:r>
    </w:p>
    <w:p w14:paraId="1F1AF6F6" w14:textId="32FDE6BD" w:rsidR="002C71C5" w:rsidRDefault="005203E3" w:rsidP="00080292">
      <w:pPr>
        <w:pStyle w:val="Akapitzlist"/>
        <w:numPr>
          <w:ilvl w:val="0"/>
          <w:numId w:val="18"/>
        </w:numPr>
        <w:spacing w:before="120" w:line="360" w:lineRule="auto"/>
        <w:ind w:left="284" w:hanging="284"/>
        <w:contextualSpacing w:val="0"/>
        <w:rPr>
          <w:rFonts w:asciiTheme="minorHAnsi" w:hAnsiTheme="minorHAnsi" w:cstheme="minorHAnsi"/>
          <w:sz w:val="24"/>
          <w:szCs w:val="24"/>
        </w:rPr>
      </w:pPr>
      <w:r w:rsidRPr="00DD5A2C">
        <w:rPr>
          <w:rFonts w:asciiTheme="minorHAnsi" w:hAnsiTheme="minorHAnsi" w:cstheme="minorHAnsi"/>
          <w:sz w:val="24"/>
          <w:szCs w:val="24"/>
        </w:rPr>
        <w:t xml:space="preserve">Kod i nazwa przedmiotu zamówienia wg CPV: </w:t>
      </w:r>
    </w:p>
    <w:p w14:paraId="5189AF09" w14:textId="3D8AD4F0" w:rsidR="004E14A5" w:rsidRPr="00705253" w:rsidRDefault="004E14A5" w:rsidP="004E14A5">
      <w:pPr>
        <w:ind w:firstLine="284"/>
        <w:rPr>
          <w:rFonts w:asciiTheme="minorHAnsi" w:hAnsiTheme="minorHAnsi" w:cstheme="minorHAnsi"/>
          <w:sz w:val="24"/>
          <w:szCs w:val="24"/>
        </w:rPr>
      </w:pPr>
      <w:r w:rsidRPr="00705253">
        <w:rPr>
          <w:rFonts w:asciiTheme="minorHAnsi" w:hAnsiTheme="minorHAnsi" w:cstheme="minorHAnsi"/>
          <w:sz w:val="24"/>
          <w:szCs w:val="24"/>
        </w:rPr>
        <w:t>79950000-8 Usługi w zakresie organizowania wystaw, targów i kongresów</w:t>
      </w:r>
    </w:p>
    <w:p w14:paraId="394E587D" w14:textId="17C0F18C" w:rsidR="002C71C5" w:rsidRPr="00DD5A2C" w:rsidRDefault="005203E3" w:rsidP="00080292">
      <w:pPr>
        <w:pStyle w:val="Akapitzlist"/>
        <w:numPr>
          <w:ilvl w:val="0"/>
          <w:numId w:val="18"/>
        </w:numPr>
        <w:spacing w:before="120" w:line="360" w:lineRule="auto"/>
        <w:ind w:left="284" w:hanging="284"/>
        <w:contextualSpacing w:val="0"/>
        <w:rPr>
          <w:rFonts w:asciiTheme="minorHAnsi" w:hAnsiTheme="minorHAnsi" w:cstheme="minorHAnsi"/>
          <w:sz w:val="24"/>
          <w:szCs w:val="24"/>
        </w:rPr>
      </w:pPr>
      <w:r w:rsidRPr="00DD5A2C">
        <w:rPr>
          <w:rFonts w:asciiTheme="minorHAnsi" w:hAnsiTheme="minorHAnsi" w:cstheme="minorHAnsi"/>
          <w:sz w:val="24"/>
          <w:szCs w:val="24"/>
        </w:rPr>
        <w:t xml:space="preserve">Zamawiający nie dopuszcza składania ofert częściowych. </w:t>
      </w:r>
    </w:p>
    <w:p w14:paraId="561D7F82" w14:textId="77777777" w:rsidR="00EA3279" w:rsidRPr="00DD5A2C" w:rsidRDefault="005203E3" w:rsidP="00080292">
      <w:pPr>
        <w:pStyle w:val="Akapitzlist"/>
        <w:numPr>
          <w:ilvl w:val="0"/>
          <w:numId w:val="18"/>
        </w:numPr>
        <w:spacing w:before="120" w:line="360" w:lineRule="auto"/>
        <w:ind w:left="284" w:hanging="284"/>
        <w:contextualSpacing w:val="0"/>
        <w:rPr>
          <w:rFonts w:asciiTheme="minorHAnsi" w:hAnsiTheme="minorHAnsi" w:cstheme="minorHAnsi"/>
          <w:sz w:val="24"/>
          <w:szCs w:val="24"/>
        </w:rPr>
      </w:pPr>
      <w:r w:rsidRPr="00DD5A2C">
        <w:rPr>
          <w:rFonts w:asciiTheme="minorHAnsi" w:hAnsiTheme="minorHAnsi" w:cstheme="minorHAnsi"/>
          <w:sz w:val="24"/>
          <w:szCs w:val="24"/>
        </w:rPr>
        <w:t>Zamawiający nie dopuszcza składania ofert wariantowych.</w:t>
      </w:r>
      <w:r w:rsidR="00FF62A4" w:rsidRPr="00DD5A2C">
        <w:rPr>
          <w:rFonts w:asciiTheme="minorHAnsi" w:hAnsiTheme="minorHAnsi" w:cstheme="minorHAnsi"/>
          <w:sz w:val="24"/>
          <w:szCs w:val="24"/>
        </w:rPr>
        <w:t xml:space="preserve"> </w:t>
      </w:r>
    </w:p>
    <w:p w14:paraId="4B9455D5" w14:textId="0D1101B3" w:rsidR="008A063F" w:rsidRPr="00DD5A2C" w:rsidRDefault="008A063F" w:rsidP="00DB03BC">
      <w:pPr>
        <w:pStyle w:val="Akapitzlist"/>
        <w:numPr>
          <w:ilvl w:val="0"/>
          <w:numId w:val="18"/>
        </w:numPr>
        <w:spacing w:before="120" w:line="360" w:lineRule="auto"/>
        <w:ind w:left="284" w:hanging="284"/>
        <w:contextualSpacing w:val="0"/>
        <w:rPr>
          <w:rFonts w:asciiTheme="minorHAnsi" w:hAnsiTheme="minorHAnsi" w:cstheme="minorHAnsi"/>
          <w:sz w:val="24"/>
          <w:szCs w:val="24"/>
        </w:rPr>
      </w:pPr>
      <w:r w:rsidRPr="00DD5A2C">
        <w:rPr>
          <w:rFonts w:asciiTheme="minorHAnsi" w:hAnsiTheme="minorHAnsi" w:cstheme="minorHAnsi"/>
          <w:sz w:val="24"/>
          <w:szCs w:val="24"/>
        </w:rPr>
        <w:t>Zamawiający dopuszcza udział Podwykonawcy/</w:t>
      </w:r>
      <w:r w:rsidR="00DB03BC">
        <w:rPr>
          <w:rFonts w:asciiTheme="minorHAnsi" w:hAnsiTheme="minorHAnsi" w:cstheme="minorHAnsi"/>
          <w:sz w:val="24"/>
          <w:szCs w:val="24"/>
        </w:rPr>
        <w:t>ów przy realizacji zamówienia</w:t>
      </w:r>
      <w:r w:rsidR="00207FF8">
        <w:rPr>
          <w:rFonts w:asciiTheme="minorHAnsi" w:hAnsiTheme="minorHAnsi" w:cstheme="minorHAnsi"/>
          <w:sz w:val="24"/>
          <w:szCs w:val="24"/>
        </w:rPr>
        <w:t xml:space="preserve">, </w:t>
      </w:r>
      <w:r w:rsidR="00207FF8">
        <w:rPr>
          <w:rFonts w:asciiTheme="minorHAnsi" w:hAnsiTheme="minorHAnsi" w:cstheme="minorHAnsi"/>
          <w:b/>
          <w:sz w:val="24"/>
          <w:szCs w:val="24"/>
        </w:rPr>
        <w:t>z </w:t>
      </w:r>
      <w:r w:rsidR="00207FF8" w:rsidRPr="00D5774D">
        <w:rPr>
          <w:rFonts w:asciiTheme="minorHAnsi" w:hAnsiTheme="minorHAnsi" w:cstheme="minorHAnsi"/>
          <w:b/>
          <w:sz w:val="24"/>
          <w:szCs w:val="24"/>
        </w:rPr>
        <w:t>wyjątkiem części zamówienia dotyczących</w:t>
      </w:r>
      <w:r w:rsidR="00207FF8">
        <w:rPr>
          <w:rFonts w:asciiTheme="minorHAnsi" w:hAnsiTheme="minorHAnsi" w:cstheme="minorHAnsi"/>
          <w:b/>
          <w:sz w:val="24"/>
          <w:szCs w:val="24"/>
        </w:rPr>
        <w:t xml:space="preserve"> stałej obsługi planistycznej </w:t>
      </w:r>
      <w:r w:rsidR="00207FF8" w:rsidRPr="00D5774D">
        <w:rPr>
          <w:rFonts w:asciiTheme="minorHAnsi" w:hAnsiTheme="minorHAnsi" w:cstheme="minorHAnsi"/>
          <w:sz w:val="24"/>
          <w:szCs w:val="24"/>
        </w:rPr>
        <w:t>[szczegółowo opisanej w</w:t>
      </w:r>
      <w:r w:rsidR="00207FF8">
        <w:rPr>
          <w:rFonts w:asciiTheme="minorHAnsi" w:hAnsiTheme="minorHAnsi" w:cstheme="minorHAnsi"/>
          <w:sz w:val="24"/>
          <w:szCs w:val="24"/>
        </w:rPr>
        <w:t> </w:t>
      </w:r>
      <w:r w:rsidR="00207FF8" w:rsidRPr="00D5774D">
        <w:rPr>
          <w:rFonts w:asciiTheme="minorHAnsi" w:hAnsiTheme="minorHAnsi" w:cstheme="minorHAnsi"/>
          <w:sz w:val="24"/>
          <w:szCs w:val="24"/>
        </w:rPr>
        <w:t xml:space="preserve">OPZ </w:t>
      </w:r>
      <w:r w:rsidR="00207FF8">
        <w:rPr>
          <w:rFonts w:asciiTheme="minorHAnsi" w:hAnsiTheme="minorHAnsi" w:cstheme="minorHAnsi"/>
          <w:sz w:val="24"/>
          <w:szCs w:val="24"/>
        </w:rPr>
        <w:t xml:space="preserve">– Zadanie I </w:t>
      </w:r>
      <w:r w:rsidR="00207FF8" w:rsidRPr="00D5774D">
        <w:rPr>
          <w:rFonts w:asciiTheme="minorHAnsi" w:hAnsiTheme="minorHAnsi" w:cstheme="minorHAnsi"/>
          <w:sz w:val="24"/>
          <w:szCs w:val="24"/>
        </w:rPr>
        <w:t xml:space="preserve">(załącznik nr 6 do SIWZ) oraz we wzorze umowy, stanowiącym załącznik nr 7 do SIWZ]. </w:t>
      </w:r>
      <w:r w:rsidRPr="00DD5A2C">
        <w:rPr>
          <w:rFonts w:asciiTheme="minorHAnsi" w:hAnsiTheme="minorHAnsi" w:cstheme="minorHAnsi"/>
          <w:sz w:val="24"/>
          <w:szCs w:val="24"/>
        </w:rPr>
        <w:t xml:space="preserve">W przypadku wykonywania części zamówienia przez Podwykonawcę/ów, Zamawiający (zgodnie z art. 36b uPzp) wymaga od Wykonawcy </w:t>
      </w:r>
      <w:r w:rsidR="00DD5A2C" w:rsidRPr="00DD5A2C">
        <w:rPr>
          <w:rFonts w:asciiTheme="minorHAnsi" w:hAnsiTheme="minorHAnsi" w:cstheme="minorHAnsi"/>
          <w:sz w:val="24"/>
          <w:szCs w:val="24"/>
        </w:rPr>
        <w:lastRenderedPageBreak/>
        <w:t xml:space="preserve">wskazania w formularzu oferty </w:t>
      </w:r>
      <w:r w:rsidRPr="00DD5A2C">
        <w:rPr>
          <w:rFonts w:asciiTheme="minorHAnsi" w:hAnsiTheme="minorHAnsi" w:cstheme="minorHAnsi"/>
          <w:sz w:val="24"/>
          <w:szCs w:val="24"/>
        </w:rPr>
        <w:t>(stanowiący</w:t>
      </w:r>
      <w:r w:rsidR="00DB03BC">
        <w:rPr>
          <w:rFonts w:asciiTheme="minorHAnsi" w:hAnsiTheme="minorHAnsi" w:cstheme="minorHAnsi"/>
          <w:sz w:val="24"/>
          <w:szCs w:val="24"/>
        </w:rPr>
        <w:t xml:space="preserve">m załącznik nr 1 do SIWZ) oraz </w:t>
      </w:r>
      <w:r w:rsidRPr="00DD5A2C">
        <w:rPr>
          <w:rFonts w:asciiTheme="minorHAnsi" w:hAnsiTheme="minorHAnsi" w:cstheme="minorHAnsi"/>
          <w:sz w:val="24"/>
          <w:szCs w:val="24"/>
        </w:rPr>
        <w:t>w JEDZ (stanowiącym załącznik nr 2 do SIWZ) części zamówienia, których wykonanie zamierza powierzyć Podwykonawcy/om i podania firmy/firm Podwykonawcy/ów.</w:t>
      </w:r>
    </w:p>
    <w:p w14:paraId="515D5488" w14:textId="792F7051" w:rsidR="00C72480" w:rsidRPr="00DD5A2C" w:rsidRDefault="00455F45" w:rsidP="00C72480">
      <w:pPr>
        <w:pStyle w:val="Akapitzlist"/>
        <w:numPr>
          <w:ilvl w:val="0"/>
          <w:numId w:val="18"/>
        </w:numPr>
        <w:spacing w:before="120" w:line="360" w:lineRule="auto"/>
        <w:ind w:left="284" w:hanging="284"/>
        <w:contextualSpacing w:val="0"/>
        <w:rPr>
          <w:rFonts w:asciiTheme="minorHAnsi" w:hAnsiTheme="minorHAnsi" w:cstheme="minorHAnsi"/>
          <w:sz w:val="24"/>
          <w:szCs w:val="24"/>
        </w:rPr>
      </w:pPr>
      <w:r>
        <w:rPr>
          <w:rFonts w:asciiTheme="minorHAnsi" w:hAnsiTheme="minorHAnsi" w:cstheme="minorHAnsi"/>
          <w:bCs/>
          <w:sz w:val="24"/>
          <w:szCs w:val="24"/>
        </w:rPr>
        <w:t xml:space="preserve">Przed wszczęciem postępowania o udzielenie zamówienia publicznego przeprowadzono dialog techniczny. Adres strony internetowej, na której zamieszczono informacje o dialogu: </w:t>
      </w:r>
      <w:hyperlink r:id="rId11" w:history="1">
        <w:r w:rsidR="00C72480" w:rsidRPr="008B4D6E">
          <w:rPr>
            <w:rStyle w:val="Hipercze"/>
            <w:rFonts w:asciiTheme="minorHAnsi" w:hAnsiTheme="minorHAnsi" w:cstheme="minorHAnsi"/>
            <w:bCs/>
            <w:sz w:val="24"/>
            <w:szCs w:val="24"/>
          </w:rPr>
          <w:t>https://bip.kprm.gov.pl/kpr/zamowienia-publiczne/postepowania-wszczete/7586,dialog-techniczny-swiadczenie-uslug-organizacji-wydarzen-zwiazanych-z-Programem-.html</w:t>
        </w:r>
      </w:hyperlink>
      <w:r w:rsidR="00C72480">
        <w:rPr>
          <w:rFonts w:asciiTheme="minorHAnsi" w:hAnsiTheme="minorHAnsi" w:cstheme="minorHAnsi"/>
          <w:bCs/>
          <w:sz w:val="24"/>
          <w:szCs w:val="24"/>
        </w:rPr>
        <w:t xml:space="preserve"> </w:t>
      </w:r>
    </w:p>
    <w:p w14:paraId="346CCACB" w14:textId="77777777" w:rsidR="004E14A5" w:rsidRPr="004E14A5" w:rsidRDefault="008A063F" w:rsidP="00DB03BC">
      <w:pPr>
        <w:pStyle w:val="Akapitzlist"/>
        <w:numPr>
          <w:ilvl w:val="0"/>
          <w:numId w:val="18"/>
        </w:numPr>
        <w:spacing w:before="120" w:line="360" w:lineRule="auto"/>
        <w:ind w:left="284" w:hanging="284"/>
        <w:contextualSpacing w:val="0"/>
        <w:rPr>
          <w:rFonts w:asciiTheme="minorHAnsi" w:hAnsiTheme="minorHAnsi" w:cstheme="minorHAnsi"/>
          <w:b/>
          <w:sz w:val="24"/>
          <w:szCs w:val="24"/>
        </w:rPr>
      </w:pPr>
      <w:r w:rsidRPr="00DD5A2C">
        <w:rPr>
          <w:rFonts w:asciiTheme="minorHAnsi" w:hAnsiTheme="minorHAnsi" w:cstheme="minorHAnsi"/>
          <w:bCs/>
          <w:sz w:val="24"/>
          <w:szCs w:val="24"/>
        </w:rPr>
        <w:t xml:space="preserve">Zamawiający na realizację niniejszego zamówienia przeznaczył kwotę w wysokości </w:t>
      </w:r>
    </w:p>
    <w:p w14:paraId="558C6BE7" w14:textId="48AD1E36" w:rsidR="00086CD5" w:rsidRPr="00DD5A2C" w:rsidRDefault="004E14A5" w:rsidP="004E14A5">
      <w:pPr>
        <w:pStyle w:val="Akapitzlist"/>
        <w:spacing w:before="120" w:line="360" w:lineRule="auto"/>
        <w:ind w:left="284"/>
        <w:contextualSpacing w:val="0"/>
        <w:rPr>
          <w:rFonts w:asciiTheme="minorHAnsi" w:hAnsiTheme="minorHAnsi" w:cstheme="minorHAnsi"/>
          <w:b/>
          <w:sz w:val="24"/>
          <w:szCs w:val="24"/>
        </w:rPr>
      </w:pPr>
      <w:r>
        <w:rPr>
          <w:rFonts w:asciiTheme="minorHAnsi" w:hAnsiTheme="minorHAnsi" w:cstheme="minorHAnsi"/>
          <w:b/>
          <w:bCs/>
          <w:sz w:val="24"/>
          <w:szCs w:val="24"/>
        </w:rPr>
        <w:t>2 46</w:t>
      </w:r>
      <w:r w:rsidR="00277D6E">
        <w:rPr>
          <w:rFonts w:asciiTheme="minorHAnsi" w:hAnsiTheme="minorHAnsi" w:cstheme="minorHAnsi"/>
          <w:b/>
          <w:bCs/>
          <w:sz w:val="24"/>
          <w:szCs w:val="24"/>
        </w:rPr>
        <w:t>0 000,00</w:t>
      </w:r>
      <w:r w:rsidR="008A063F" w:rsidRPr="00DD5A2C">
        <w:rPr>
          <w:rFonts w:asciiTheme="minorHAnsi" w:hAnsiTheme="minorHAnsi" w:cstheme="minorHAnsi"/>
          <w:b/>
          <w:bCs/>
          <w:sz w:val="24"/>
          <w:szCs w:val="24"/>
        </w:rPr>
        <w:t xml:space="preserve"> zł brutto </w:t>
      </w:r>
      <w:r w:rsidR="002E665E" w:rsidRPr="00DD5A2C">
        <w:rPr>
          <w:rFonts w:asciiTheme="minorHAnsi" w:hAnsiTheme="minorHAnsi" w:cstheme="minorHAnsi"/>
          <w:b/>
          <w:sz w:val="24"/>
          <w:szCs w:val="24"/>
        </w:rPr>
        <w:t xml:space="preserve">- </w:t>
      </w:r>
      <w:r w:rsidR="002E665E" w:rsidRPr="00DD5A2C">
        <w:rPr>
          <w:rFonts w:asciiTheme="minorHAnsi" w:hAnsiTheme="minorHAnsi" w:cstheme="minorHAnsi"/>
          <w:sz w:val="24"/>
          <w:szCs w:val="24"/>
        </w:rPr>
        <w:t>umowa zostanie zawarta do wysokości posiadanych przez Zamawiającego środków.</w:t>
      </w:r>
    </w:p>
    <w:p w14:paraId="087FABFA" w14:textId="5CC1E5AB" w:rsidR="007E1AA7" w:rsidRPr="00DD5A2C" w:rsidRDefault="007E1AA7" w:rsidP="007E1AA7">
      <w:pPr>
        <w:pStyle w:val="Akapitzlist"/>
        <w:spacing w:before="120" w:line="360" w:lineRule="auto"/>
        <w:ind w:left="284"/>
        <w:contextualSpacing w:val="0"/>
        <w:rPr>
          <w:rFonts w:asciiTheme="minorHAnsi" w:hAnsiTheme="minorHAnsi" w:cstheme="minorHAnsi"/>
          <w:sz w:val="24"/>
          <w:szCs w:val="24"/>
        </w:rPr>
      </w:pPr>
    </w:p>
    <w:p w14:paraId="358C782B" w14:textId="77777777" w:rsidR="005203E3" w:rsidRPr="00B26CF1" w:rsidRDefault="005203E3" w:rsidP="005B4F1A">
      <w:pPr>
        <w:pStyle w:val="Nagwek1"/>
        <w:numPr>
          <w:ilvl w:val="0"/>
          <w:numId w:val="4"/>
        </w:numPr>
        <w:tabs>
          <w:tab w:val="num" w:pos="540"/>
        </w:tabs>
        <w:spacing w:before="120" w:after="0" w:line="360" w:lineRule="auto"/>
        <w:ind w:left="540" w:hanging="540"/>
        <w:rPr>
          <w:rFonts w:asciiTheme="minorHAnsi" w:hAnsiTheme="minorHAnsi" w:cstheme="minorHAnsi"/>
          <w:sz w:val="24"/>
          <w:szCs w:val="24"/>
        </w:rPr>
      </w:pPr>
      <w:r w:rsidRPr="00B26CF1">
        <w:rPr>
          <w:rFonts w:asciiTheme="minorHAnsi" w:hAnsiTheme="minorHAnsi" w:cstheme="minorHAnsi"/>
          <w:sz w:val="24"/>
          <w:szCs w:val="24"/>
        </w:rPr>
        <w:t>Termin wykonania zamówienia:</w:t>
      </w:r>
    </w:p>
    <w:p w14:paraId="15058479" w14:textId="26E15318" w:rsidR="00465E9F" w:rsidRPr="00DD5A2C" w:rsidRDefault="008E4645" w:rsidP="00111EFF">
      <w:pPr>
        <w:spacing w:before="120" w:line="360" w:lineRule="auto"/>
        <w:rPr>
          <w:rFonts w:asciiTheme="minorHAnsi" w:hAnsiTheme="minorHAnsi" w:cstheme="minorHAnsi"/>
          <w:b/>
          <w:sz w:val="24"/>
          <w:szCs w:val="24"/>
        </w:rPr>
      </w:pPr>
      <w:r w:rsidRPr="00DD5A2C">
        <w:rPr>
          <w:rFonts w:asciiTheme="minorHAnsi" w:hAnsiTheme="minorHAnsi" w:cstheme="minorHAnsi"/>
          <w:sz w:val="24"/>
          <w:szCs w:val="24"/>
        </w:rPr>
        <w:t xml:space="preserve">Termin realizacji zamówienia </w:t>
      </w:r>
      <w:r w:rsidR="00B73DCF" w:rsidRPr="00DD5A2C">
        <w:rPr>
          <w:rFonts w:asciiTheme="minorHAnsi" w:hAnsiTheme="minorHAnsi" w:cstheme="minorHAnsi"/>
          <w:sz w:val="24"/>
          <w:szCs w:val="24"/>
        </w:rPr>
        <w:t>od dnia zawarcia umowy</w:t>
      </w:r>
      <w:r w:rsidR="00FA7F5B" w:rsidRPr="00DD5A2C">
        <w:rPr>
          <w:rFonts w:asciiTheme="minorHAnsi" w:hAnsiTheme="minorHAnsi" w:cstheme="minorHAnsi"/>
          <w:sz w:val="24"/>
          <w:szCs w:val="24"/>
        </w:rPr>
        <w:t xml:space="preserve"> do dnia </w:t>
      </w:r>
      <w:r w:rsidR="005E32D0">
        <w:rPr>
          <w:rFonts w:asciiTheme="minorHAnsi" w:hAnsiTheme="minorHAnsi" w:cstheme="minorHAnsi"/>
          <w:b/>
          <w:sz w:val="24"/>
          <w:szCs w:val="24"/>
        </w:rPr>
        <w:t>30 czerwca</w:t>
      </w:r>
      <w:r w:rsidR="00DD5A2C" w:rsidRPr="00DD5A2C">
        <w:rPr>
          <w:rFonts w:asciiTheme="minorHAnsi" w:hAnsiTheme="minorHAnsi" w:cstheme="minorHAnsi"/>
          <w:b/>
          <w:sz w:val="24"/>
          <w:szCs w:val="24"/>
        </w:rPr>
        <w:t xml:space="preserve"> 2022</w:t>
      </w:r>
      <w:r w:rsidR="007E1AA7" w:rsidRPr="00DD5A2C">
        <w:rPr>
          <w:rFonts w:asciiTheme="minorHAnsi" w:hAnsiTheme="minorHAnsi" w:cstheme="minorHAnsi"/>
          <w:b/>
          <w:sz w:val="24"/>
          <w:szCs w:val="24"/>
        </w:rPr>
        <w:t xml:space="preserve"> </w:t>
      </w:r>
      <w:r w:rsidR="00FA7F5B" w:rsidRPr="00DD5A2C">
        <w:rPr>
          <w:rFonts w:asciiTheme="minorHAnsi" w:hAnsiTheme="minorHAnsi" w:cstheme="minorHAnsi"/>
          <w:b/>
          <w:sz w:val="24"/>
          <w:szCs w:val="24"/>
        </w:rPr>
        <w:t>roku</w:t>
      </w:r>
      <w:r w:rsidR="00507559" w:rsidRPr="00DD5A2C">
        <w:rPr>
          <w:rFonts w:asciiTheme="minorHAnsi" w:hAnsiTheme="minorHAnsi" w:cstheme="minorHAnsi"/>
          <w:b/>
          <w:sz w:val="24"/>
          <w:szCs w:val="24"/>
        </w:rPr>
        <w:t xml:space="preserve"> </w:t>
      </w:r>
      <w:r w:rsidR="00DD5A2C" w:rsidRPr="00DD5A2C">
        <w:rPr>
          <w:rFonts w:asciiTheme="minorHAnsi" w:hAnsiTheme="minorHAnsi" w:cstheme="minorHAnsi"/>
          <w:sz w:val="24"/>
          <w:szCs w:val="24"/>
        </w:rPr>
        <w:t>lub do wyczerpania środków (w zależności, które zdarzenie nastąpi wcześniej). Szczegółowy zakres i formę świadczenia usług w ramach poszczególnych Zadań opisano w Załączniku nr 6 do SIWZ – Opis przedmiotu zamówienia.</w:t>
      </w:r>
    </w:p>
    <w:p w14:paraId="5BB45270" w14:textId="77777777" w:rsidR="00BA654B" w:rsidRPr="00B26CF1" w:rsidRDefault="00BA654B" w:rsidP="005B4F1A">
      <w:pPr>
        <w:spacing w:before="120" w:line="360" w:lineRule="auto"/>
        <w:rPr>
          <w:rFonts w:asciiTheme="minorHAnsi" w:hAnsiTheme="minorHAnsi" w:cstheme="minorHAnsi"/>
          <w:sz w:val="24"/>
          <w:szCs w:val="24"/>
        </w:rPr>
      </w:pPr>
    </w:p>
    <w:p w14:paraId="0FB7E576" w14:textId="77777777" w:rsidR="005203E3" w:rsidRPr="00B26CF1" w:rsidRDefault="005203E3" w:rsidP="005B4F1A">
      <w:pPr>
        <w:pStyle w:val="Nagwek1"/>
        <w:numPr>
          <w:ilvl w:val="0"/>
          <w:numId w:val="4"/>
        </w:numPr>
        <w:spacing w:before="120" w:after="0" w:line="360" w:lineRule="auto"/>
        <w:ind w:left="0" w:firstLine="0"/>
        <w:rPr>
          <w:rFonts w:asciiTheme="minorHAnsi" w:hAnsiTheme="minorHAnsi" w:cstheme="minorHAnsi"/>
          <w:sz w:val="24"/>
          <w:szCs w:val="24"/>
        </w:rPr>
      </w:pPr>
      <w:r w:rsidRPr="00B26CF1">
        <w:rPr>
          <w:rFonts w:asciiTheme="minorHAnsi" w:hAnsiTheme="minorHAnsi" w:cstheme="minorHAnsi"/>
          <w:sz w:val="24"/>
          <w:szCs w:val="24"/>
        </w:rPr>
        <w:t>Warunki udziału w postępowaniu:</w:t>
      </w:r>
    </w:p>
    <w:p w14:paraId="1CEA88A1" w14:textId="5173A9BA" w:rsidR="005203E3" w:rsidRPr="00B26CF1" w:rsidRDefault="005203E3" w:rsidP="005B4F1A">
      <w:p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 xml:space="preserve">1. O udzielenie zamówienia mogą się ubiegać </w:t>
      </w:r>
      <w:r w:rsidR="00B71358" w:rsidRPr="00B26CF1">
        <w:rPr>
          <w:rFonts w:asciiTheme="minorHAnsi" w:hAnsiTheme="minorHAnsi" w:cstheme="minorHAnsi"/>
          <w:sz w:val="24"/>
          <w:szCs w:val="24"/>
        </w:rPr>
        <w:t>W</w:t>
      </w:r>
      <w:r w:rsidRPr="00B26CF1">
        <w:rPr>
          <w:rFonts w:asciiTheme="minorHAnsi" w:hAnsiTheme="minorHAnsi" w:cstheme="minorHAnsi"/>
          <w:sz w:val="24"/>
          <w:szCs w:val="24"/>
        </w:rPr>
        <w:t>ykonawcy, którzy:</w:t>
      </w:r>
    </w:p>
    <w:p w14:paraId="6C885B22" w14:textId="77777777" w:rsidR="005203E3" w:rsidRPr="00B26CF1" w:rsidRDefault="005203E3" w:rsidP="005B4F1A">
      <w:pPr>
        <w:spacing w:before="120" w:line="360" w:lineRule="auto"/>
        <w:ind w:left="709" w:hanging="425"/>
        <w:rPr>
          <w:rFonts w:asciiTheme="minorHAnsi" w:hAnsiTheme="minorHAnsi" w:cstheme="minorHAnsi"/>
          <w:color w:val="000000" w:themeColor="text1"/>
          <w:sz w:val="24"/>
          <w:szCs w:val="24"/>
        </w:rPr>
      </w:pPr>
      <w:r w:rsidRPr="00B26CF1">
        <w:rPr>
          <w:rFonts w:asciiTheme="minorHAnsi" w:hAnsiTheme="minorHAnsi" w:cstheme="minorHAnsi"/>
          <w:sz w:val="24"/>
          <w:szCs w:val="24"/>
        </w:rPr>
        <w:t>1) nie podlegają wykluczeniu</w:t>
      </w:r>
      <w:r w:rsidRPr="00B26CF1">
        <w:rPr>
          <w:rFonts w:asciiTheme="minorHAnsi" w:hAnsiTheme="minorHAnsi" w:cstheme="minorHAnsi"/>
          <w:color w:val="000000" w:themeColor="text1"/>
          <w:sz w:val="24"/>
          <w:szCs w:val="24"/>
        </w:rPr>
        <w:t xml:space="preserve"> (art. 24 ust. 1 pkt 12-23 </w:t>
      </w:r>
      <w:r w:rsidRPr="00B26CF1">
        <w:rPr>
          <w:rFonts w:asciiTheme="minorHAnsi" w:hAnsiTheme="minorHAnsi" w:cstheme="minorHAnsi"/>
          <w:sz w:val="24"/>
          <w:szCs w:val="24"/>
        </w:rPr>
        <w:t>i ust. 5 pkt 1 i 5-8 uPzp</w:t>
      </w:r>
      <w:r w:rsidRPr="00B26CF1">
        <w:rPr>
          <w:rFonts w:asciiTheme="minorHAnsi" w:hAnsiTheme="minorHAnsi" w:cstheme="minorHAnsi"/>
          <w:color w:val="000000" w:themeColor="text1"/>
          <w:sz w:val="24"/>
          <w:szCs w:val="24"/>
        </w:rPr>
        <w:t>),</w:t>
      </w:r>
    </w:p>
    <w:p w14:paraId="461D0E9A" w14:textId="77777777" w:rsidR="005203E3" w:rsidRPr="00B26CF1" w:rsidRDefault="005203E3" w:rsidP="005B4F1A">
      <w:pPr>
        <w:spacing w:before="120" w:line="360" w:lineRule="auto"/>
        <w:ind w:left="709" w:hanging="425"/>
        <w:rPr>
          <w:rFonts w:asciiTheme="minorHAnsi" w:hAnsiTheme="minorHAnsi" w:cstheme="minorHAnsi"/>
          <w:color w:val="000000" w:themeColor="text1"/>
          <w:sz w:val="24"/>
          <w:szCs w:val="24"/>
        </w:rPr>
      </w:pPr>
      <w:r w:rsidRPr="00B26CF1">
        <w:rPr>
          <w:rFonts w:asciiTheme="minorHAnsi" w:hAnsiTheme="minorHAnsi" w:cstheme="minorHAnsi"/>
          <w:color w:val="000000" w:themeColor="text1"/>
          <w:sz w:val="24"/>
          <w:szCs w:val="24"/>
        </w:rPr>
        <w:t>2) spełniają warunki udziału w niniejszym postępowaniu (art. 22 ust. 1 i 1b uPzp), dotyczące:</w:t>
      </w:r>
    </w:p>
    <w:p w14:paraId="63C60F79" w14:textId="3B17531B" w:rsidR="005203E3" w:rsidRPr="00B26CF1" w:rsidRDefault="00201611" w:rsidP="005B4F1A">
      <w:pPr>
        <w:pStyle w:val="Bezodstpw"/>
        <w:spacing w:before="120" w:line="360" w:lineRule="auto"/>
        <w:ind w:left="709" w:hanging="142"/>
        <w:rPr>
          <w:rFonts w:asciiTheme="minorHAnsi" w:hAnsiTheme="minorHAnsi" w:cstheme="minorHAnsi"/>
          <w:sz w:val="24"/>
          <w:szCs w:val="24"/>
          <w:lang w:eastAsia="pl-PL"/>
        </w:rPr>
      </w:pPr>
      <w:r w:rsidRPr="00B26CF1">
        <w:rPr>
          <w:rFonts w:asciiTheme="minorHAnsi" w:hAnsiTheme="minorHAnsi" w:cstheme="minorHAnsi"/>
          <w:sz w:val="24"/>
          <w:szCs w:val="24"/>
        </w:rPr>
        <w:t>a) </w:t>
      </w:r>
      <w:r w:rsidR="005203E3" w:rsidRPr="00B26CF1">
        <w:rPr>
          <w:rFonts w:asciiTheme="minorHAnsi" w:hAnsiTheme="minorHAnsi" w:cstheme="minorHAnsi"/>
          <w:sz w:val="24"/>
          <w:szCs w:val="24"/>
        </w:rPr>
        <w:t xml:space="preserve">kompetencji lub uprawnień do prowadzenia określonej działalności zawodowej </w:t>
      </w:r>
      <w:r w:rsidR="002C71C5" w:rsidRPr="00B26CF1">
        <w:rPr>
          <w:rFonts w:asciiTheme="minorHAnsi" w:hAnsiTheme="minorHAnsi" w:cstheme="minorHAnsi"/>
          <w:sz w:val="24"/>
          <w:szCs w:val="24"/>
        </w:rPr>
        <w:br/>
      </w:r>
      <w:r w:rsidR="005203E3" w:rsidRPr="00B26CF1">
        <w:rPr>
          <w:rFonts w:asciiTheme="minorHAnsi" w:hAnsiTheme="minorHAnsi" w:cstheme="minorHAnsi"/>
          <w:sz w:val="24"/>
          <w:szCs w:val="24"/>
        </w:rPr>
        <w:t xml:space="preserve">– w odniesieniu do tego warunku </w:t>
      </w:r>
      <w:r w:rsidR="005203E3" w:rsidRPr="00B26CF1">
        <w:rPr>
          <w:rFonts w:asciiTheme="minorHAnsi" w:hAnsiTheme="minorHAnsi" w:cstheme="minorHAnsi"/>
          <w:sz w:val="24"/>
          <w:szCs w:val="24"/>
          <w:lang w:eastAsia="pl-PL"/>
        </w:rPr>
        <w:t>Zamawiający nie określa minimalnych poziomów zdolności;</w:t>
      </w:r>
    </w:p>
    <w:p w14:paraId="0E419E62" w14:textId="0278A65D" w:rsidR="0097658C" w:rsidRPr="00B26CF1" w:rsidRDefault="005203E3" w:rsidP="00BA654B">
      <w:pPr>
        <w:pStyle w:val="Bezodstpw"/>
        <w:spacing w:before="120" w:line="360" w:lineRule="auto"/>
        <w:ind w:left="709" w:hanging="142"/>
        <w:rPr>
          <w:rFonts w:asciiTheme="minorHAnsi" w:hAnsiTheme="minorHAnsi" w:cstheme="minorHAnsi"/>
          <w:sz w:val="24"/>
          <w:szCs w:val="24"/>
          <w:lang w:eastAsia="pl-PL"/>
        </w:rPr>
      </w:pPr>
      <w:r w:rsidRPr="00B26CF1">
        <w:rPr>
          <w:rFonts w:asciiTheme="minorHAnsi" w:hAnsiTheme="minorHAnsi" w:cstheme="minorHAnsi"/>
          <w:sz w:val="24"/>
          <w:szCs w:val="24"/>
        </w:rPr>
        <w:t>b) sytuacji ekonomicznej lub finansowej</w:t>
      </w:r>
      <w:r w:rsidRPr="00B26CF1">
        <w:rPr>
          <w:rFonts w:asciiTheme="minorHAnsi" w:hAnsiTheme="minorHAnsi" w:cstheme="minorHAnsi"/>
          <w:sz w:val="24"/>
          <w:szCs w:val="24"/>
          <w:lang w:eastAsia="pl-PL"/>
        </w:rPr>
        <w:t xml:space="preserve"> </w:t>
      </w:r>
    </w:p>
    <w:p w14:paraId="0A480777" w14:textId="47D0CEA9" w:rsidR="00AA23E4" w:rsidRPr="00AA23E4" w:rsidRDefault="00AA23E4" w:rsidP="00AA23E4">
      <w:pPr>
        <w:pStyle w:val="Bezodstpw"/>
        <w:spacing w:before="120" w:line="360" w:lineRule="auto"/>
        <w:ind w:left="709" w:hanging="142"/>
        <w:jc w:val="both"/>
        <w:rPr>
          <w:rFonts w:asciiTheme="minorHAnsi" w:hAnsiTheme="minorHAnsi" w:cstheme="minorHAnsi"/>
          <w:bCs/>
          <w:color w:val="000000"/>
          <w:sz w:val="24"/>
          <w:szCs w:val="24"/>
          <w:lang w:bidi="pl-PL"/>
        </w:rPr>
      </w:pPr>
      <w:r>
        <w:rPr>
          <w:rFonts w:asciiTheme="minorHAnsi" w:hAnsiTheme="minorHAnsi" w:cstheme="minorHAnsi"/>
          <w:sz w:val="24"/>
          <w:szCs w:val="24"/>
        </w:rPr>
        <w:lastRenderedPageBreak/>
        <w:t>-</w:t>
      </w:r>
      <w:r>
        <w:rPr>
          <w:rFonts w:ascii="Arial" w:hAnsi="Arial" w:cs="Arial"/>
          <w:i/>
          <w:lang w:eastAsia="pl-PL"/>
        </w:rPr>
        <w:t xml:space="preserve"> </w:t>
      </w:r>
      <w:r w:rsidRPr="00AA23E4">
        <w:rPr>
          <w:rFonts w:asciiTheme="minorHAnsi" w:hAnsiTheme="minorHAnsi" w:cstheme="minorHAnsi"/>
          <w:color w:val="000000"/>
          <w:sz w:val="24"/>
          <w:szCs w:val="24"/>
          <w:lang w:bidi="pl-PL"/>
        </w:rPr>
        <w:t xml:space="preserve">Zamawiający uzna warunek za spełniony, jeżeli Wykonawca </w:t>
      </w:r>
      <w:r w:rsidRPr="00AA23E4">
        <w:rPr>
          <w:rFonts w:asciiTheme="minorHAnsi" w:hAnsiTheme="minorHAnsi" w:cstheme="minorHAnsi"/>
          <w:b/>
          <w:bCs/>
          <w:color w:val="000000"/>
          <w:sz w:val="24"/>
          <w:szCs w:val="24"/>
          <w:lang w:bidi="pl-PL"/>
        </w:rPr>
        <w:t xml:space="preserve">posiada środki finansowe lub zdolność kredytową na łączną </w:t>
      </w:r>
      <w:r>
        <w:rPr>
          <w:rFonts w:asciiTheme="minorHAnsi" w:hAnsiTheme="minorHAnsi" w:cstheme="minorHAnsi"/>
          <w:b/>
          <w:bCs/>
          <w:color w:val="000000"/>
          <w:sz w:val="24"/>
          <w:szCs w:val="24"/>
          <w:lang w:bidi="pl-PL"/>
        </w:rPr>
        <w:t>kwotę co najmniej 2</w:t>
      </w:r>
      <w:r w:rsidRPr="00AA23E4">
        <w:rPr>
          <w:rFonts w:asciiTheme="minorHAnsi" w:hAnsiTheme="minorHAnsi" w:cstheme="minorHAnsi"/>
          <w:b/>
          <w:bCs/>
          <w:color w:val="000000"/>
          <w:sz w:val="24"/>
          <w:szCs w:val="24"/>
          <w:lang w:bidi="pl-PL"/>
        </w:rPr>
        <w:t>00 000,00 zł</w:t>
      </w:r>
      <w:r w:rsidRPr="00AA23E4">
        <w:rPr>
          <w:rFonts w:asciiTheme="minorHAnsi" w:hAnsiTheme="minorHAnsi" w:cstheme="minorHAnsi"/>
          <w:bCs/>
          <w:color w:val="000000"/>
          <w:sz w:val="24"/>
          <w:szCs w:val="24"/>
          <w:lang w:bidi="pl-PL"/>
        </w:rPr>
        <w:t>.</w:t>
      </w:r>
    </w:p>
    <w:p w14:paraId="6992E33F" w14:textId="2EC3C92E" w:rsidR="00BA654B" w:rsidRPr="00B26CF1" w:rsidRDefault="00AA23E4" w:rsidP="00AA23E4">
      <w:pPr>
        <w:pStyle w:val="Akapitzlist1"/>
        <w:spacing w:before="120" w:line="360" w:lineRule="auto"/>
        <w:ind w:left="709"/>
        <w:jc w:val="both"/>
        <w:rPr>
          <w:rFonts w:asciiTheme="minorHAnsi" w:hAnsiTheme="minorHAnsi" w:cstheme="minorHAnsi"/>
          <w:bCs/>
          <w:sz w:val="24"/>
          <w:szCs w:val="24"/>
        </w:rPr>
      </w:pPr>
      <w:r w:rsidRPr="00AA23E4">
        <w:rPr>
          <w:rFonts w:asciiTheme="minorHAnsi" w:hAnsiTheme="minorHAnsi" w:cstheme="minorHAnsi"/>
          <w:bCs/>
          <w:sz w:val="24"/>
          <w:szCs w:val="24"/>
        </w:rPr>
        <w:t xml:space="preserve">W przypadku, gdy Wykonawca dla potwierdzenia spełniania niniejszego warunku, załączy dokumenty zawierające kwoty wyrażone w walutach obcej, Zamawiający przeliczy tą kwotę na PLN. Do przeliczenia zostanie zastosowany średni kurs walut NBP w dniu publikacji ogłoszenia o przedmiotowym zamówieniu w Dzienniku Urzędowym Unii Europejskiej; </w:t>
      </w:r>
    </w:p>
    <w:p w14:paraId="2112FA9B" w14:textId="77777777" w:rsidR="00F67DA4" w:rsidRDefault="005203E3" w:rsidP="00F67DA4">
      <w:pPr>
        <w:pStyle w:val="Bezodstpw"/>
        <w:spacing w:before="120" w:line="360" w:lineRule="auto"/>
        <w:ind w:left="567"/>
        <w:rPr>
          <w:rFonts w:asciiTheme="minorHAnsi" w:hAnsiTheme="minorHAnsi" w:cstheme="minorHAnsi"/>
          <w:sz w:val="24"/>
          <w:szCs w:val="24"/>
        </w:rPr>
      </w:pPr>
      <w:r w:rsidRPr="00B26CF1">
        <w:rPr>
          <w:rFonts w:asciiTheme="minorHAnsi" w:hAnsiTheme="minorHAnsi" w:cstheme="minorHAnsi"/>
          <w:sz w:val="24"/>
          <w:szCs w:val="24"/>
        </w:rPr>
        <w:t>c) zdol</w:t>
      </w:r>
      <w:r w:rsidR="00044E9C" w:rsidRPr="00B26CF1">
        <w:rPr>
          <w:rFonts w:asciiTheme="minorHAnsi" w:hAnsiTheme="minorHAnsi" w:cstheme="minorHAnsi"/>
          <w:sz w:val="24"/>
          <w:szCs w:val="24"/>
        </w:rPr>
        <w:t>ności technicznej lub zawodowej -</w:t>
      </w:r>
      <w:r w:rsidRPr="00B26CF1">
        <w:rPr>
          <w:rFonts w:asciiTheme="minorHAnsi" w:hAnsiTheme="minorHAnsi" w:cstheme="minorHAnsi"/>
          <w:sz w:val="24"/>
          <w:szCs w:val="24"/>
        </w:rPr>
        <w:t xml:space="preserve"> </w:t>
      </w:r>
      <w:r w:rsidR="00294AFD" w:rsidRPr="00B26CF1">
        <w:rPr>
          <w:rFonts w:asciiTheme="minorHAnsi" w:hAnsiTheme="minorHAnsi" w:cstheme="minorHAnsi"/>
          <w:sz w:val="24"/>
          <w:szCs w:val="24"/>
        </w:rPr>
        <w:t>Zamawiający uzna warune</w:t>
      </w:r>
      <w:r w:rsidR="007F420F" w:rsidRPr="00B26CF1">
        <w:rPr>
          <w:rFonts w:asciiTheme="minorHAnsi" w:hAnsiTheme="minorHAnsi" w:cstheme="minorHAnsi"/>
          <w:sz w:val="24"/>
          <w:szCs w:val="24"/>
        </w:rPr>
        <w:t>k za spełniony jeżeli Wykonawca</w:t>
      </w:r>
      <w:r w:rsidR="00F67DA4">
        <w:rPr>
          <w:rFonts w:asciiTheme="minorHAnsi" w:hAnsiTheme="minorHAnsi" w:cstheme="minorHAnsi"/>
          <w:sz w:val="24"/>
          <w:szCs w:val="24"/>
        </w:rPr>
        <w:t>:</w:t>
      </w:r>
    </w:p>
    <w:p w14:paraId="30EA7811" w14:textId="564A539C" w:rsidR="00574CC1" w:rsidRDefault="00F67DA4" w:rsidP="00574CC1">
      <w:pPr>
        <w:pStyle w:val="Bezodstpw"/>
        <w:spacing w:before="120" w:line="360" w:lineRule="auto"/>
        <w:ind w:left="567"/>
        <w:rPr>
          <w:rFonts w:asciiTheme="minorHAnsi" w:hAnsiTheme="minorHAnsi" w:cstheme="minorHAnsi"/>
          <w:sz w:val="24"/>
          <w:szCs w:val="24"/>
        </w:rPr>
      </w:pPr>
      <w:r w:rsidRPr="00AA23E4">
        <w:rPr>
          <w:rFonts w:asciiTheme="minorHAnsi" w:hAnsiTheme="minorHAnsi" w:cstheme="minorHAnsi"/>
          <w:sz w:val="24"/>
          <w:szCs w:val="24"/>
        </w:rPr>
        <w:t>-</w:t>
      </w:r>
      <w:r w:rsidR="00297B3F" w:rsidRPr="00AA23E4">
        <w:rPr>
          <w:rFonts w:asciiTheme="minorHAnsi" w:hAnsiTheme="minorHAnsi" w:cstheme="minorHAnsi"/>
          <w:sz w:val="24"/>
          <w:szCs w:val="24"/>
        </w:rPr>
        <w:t xml:space="preserve"> </w:t>
      </w:r>
      <w:r w:rsidR="00AA23E4" w:rsidRPr="00AA23E4">
        <w:rPr>
          <w:rFonts w:asciiTheme="minorHAnsi" w:hAnsiTheme="minorHAnsi" w:cstheme="minorHAnsi"/>
          <w:sz w:val="24"/>
          <w:szCs w:val="24"/>
        </w:rPr>
        <w:t>wykaże, że</w:t>
      </w:r>
      <w:r w:rsidR="00AA23E4" w:rsidRPr="00AA23E4">
        <w:rPr>
          <w:rFonts w:asciiTheme="minorHAnsi" w:hAnsiTheme="minorHAnsi" w:cstheme="minorHAnsi"/>
          <w:sz w:val="24"/>
          <w:szCs w:val="24"/>
          <w:lang w:eastAsia="pl-PL"/>
        </w:rPr>
        <w:t xml:space="preserve"> w okresie ostatnich 3 (trzech) lat przed upływem terminu składania ofert - a jeżeli okres prowadzenia działalności jest krótszy, w tym okresie </w:t>
      </w:r>
      <w:r w:rsidR="00AA23E4" w:rsidRPr="00AA23E4">
        <w:rPr>
          <w:rFonts w:asciiTheme="minorHAnsi" w:hAnsiTheme="minorHAnsi" w:cstheme="minorHAnsi"/>
          <w:b/>
          <w:sz w:val="24"/>
          <w:szCs w:val="24"/>
          <w:lang w:eastAsia="pl-PL"/>
        </w:rPr>
        <w:t>wykonał należycie usługi</w:t>
      </w:r>
      <w:r w:rsidR="00AA23E4" w:rsidRPr="00AA23E4">
        <w:rPr>
          <w:rFonts w:asciiTheme="minorHAnsi" w:hAnsiTheme="minorHAnsi" w:cstheme="minorHAnsi"/>
          <w:sz w:val="24"/>
          <w:szCs w:val="24"/>
        </w:rPr>
        <w:t xml:space="preserve"> </w:t>
      </w:r>
      <w:r w:rsidR="00AA23E4" w:rsidRPr="00AA23E4">
        <w:rPr>
          <w:rFonts w:asciiTheme="minorHAnsi" w:hAnsiTheme="minorHAnsi" w:cstheme="minorHAnsi"/>
          <w:b/>
          <w:sz w:val="24"/>
          <w:szCs w:val="24"/>
        </w:rPr>
        <w:t xml:space="preserve">polegające na kompleksowej organizacji (planowaniu i realizacji) spotkań lub wydarzeń </w:t>
      </w:r>
      <w:r w:rsidR="00AA23E4" w:rsidRPr="00AA23E4">
        <w:rPr>
          <w:rFonts w:asciiTheme="minorHAnsi" w:hAnsiTheme="minorHAnsi" w:cstheme="minorHAnsi"/>
          <w:sz w:val="24"/>
          <w:szCs w:val="24"/>
        </w:rPr>
        <w:t>o wartości nie mniejszej niż</w:t>
      </w:r>
      <w:r w:rsidR="00AA23E4" w:rsidRPr="00AA23E4">
        <w:rPr>
          <w:rFonts w:asciiTheme="minorHAnsi" w:hAnsiTheme="minorHAnsi" w:cstheme="minorHAnsi"/>
          <w:b/>
          <w:sz w:val="24"/>
          <w:szCs w:val="24"/>
        </w:rPr>
        <w:t xml:space="preserve"> 2 000 000,00 zł brutto</w:t>
      </w:r>
      <w:r w:rsidR="00574CC1">
        <w:rPr>
          <w:rFonts w:asciiTheme="minorHAnsi" w:hAnsiTheme="minorHAnsi" w:cstheme="minorHAnsi"/>
          <w:sz w:val="24"/>
          <w:szCs w:val="24"/>
        </w:rPr>
        <w:t>, przy czym wartość pojedynczego spotkania lub wydarzenia nie może wynieść mniej niż</w:t>
      </w:r>
      <w:r w:rsidR="00574CC1" w:rsidRPr="00574CC1">
        <w:rPr>
          <w:rFonts w:asciiTheme="minorHAnsi" w:hAnsiTheme="minorHAnsi" w:cstheme="minorHAnsi"/>
          <w:b/>
          <w:sz w:val="24"/>
          <w:szCs w:val="24"/>
        </w:rPr>
        <w:t xml:space="preserve"> 200 000,00 zł brutto.</w:t>
      </w:r>
    </w:p>
    <w:p w14:paraId="6BF5D337" w14:textId="5596E763" w:rsidR="00F67DA4" w:rsidRPr="00F67DA4" w:rsidRDefault="00F67DA4" w:rsidP="00574CC1">
      <w:pPr>
        <w:pStyle w:val="Bezodstpw"/>
        <w:spacing w:before="120" w:line="360" w:lineRule="auto"/>
        <w:ind w:left="567"/>
        <w:rPr>
          <w:rFonts w:asciiTheme="minorHAnsi" w:hAnsiTheme="minorHAnsi" w:cstheme="minorHAnsi"/>
          <w:sz w:val="24"/>
          <w:szCs w:val="24"/>
          <w:lang w:eastAsia="ar-SA"/>
        </w:rPr>
      </w:pPr>
      <w:r w:rsidRPr="00F67DA4">
        <w:rPr>
          <w:rFonts w:asciiTheme="minorHAnsi" w:hAnsiTheme="minorHAnsi" w:cstheme="minorHAnsi"/>
          <w:sz w:val="24"/>
          <w:szCs w:val="24"/>
        </w:rPr>
        <w:t>W</w:t>
      </w:r>
      <w:r w:rsidRPr="00F67DA4">
        <w:rPr>
          <w:rFonts w:asciiTheme="minorHAnsi" w:hAnsiTheme="minorHAnsi" w:cstheme="minorHAnsi"/>
          <w:sz w:val="24"/>
          <w:szCs w:val="24"/>
          <w:lang w:eastAsia="ar-SA"/>
        </w:rPr>
        <w:t xml:space="preserve"> przypadku:</w:t>
      </w:r>
    </w:p>
    <w:p w14:paraId="50B4CCE8" w14:textId="77777777" w:rsidR="00F67DA4" w:rsidRPr="00F67DA4" w:rsidRDefault="00F67DA4" w:rsidP="00080292">
      <w:pPr>
        <w:pStyle w:val="Akapitzlist"/>
        <w:numPr>
          <w:ilvl w:val="0"/>
          <w:numId w:val="20"/>
        </w:numPr>
        <w:spacing w:before="120" w:line="360" w:lineRule="auto"/>
        <w:rPr>
          <w:rFonts w:asciiTheme="minorHAnsi" w:hAnsiTheme="minorHAnsi" w:cstheme="minorHAnsi"/>
          <w:sz w:val="24"/>
          <w:szCs w:val="24"/>
          <w:lang w:eastAsia="pl-PL"/>
        </w:rPr>
      </w:pPr>
      <w:r w:rsidRPr="00F67DA4">
        <w:rPr>
          <w:rFonts w:asciiTheme="minorHAnsi" w:hAnsiTheme="minorHAnsi" w:cstheme="minorHAnsi"/>
          <w:sz w:val="24"/>
          <w:szCs w:val="24"/>
          <w:lang w:eastAsia="ar-SA"/>
        </w:rPr>
        <w:t>usług (umów) w trakcie trwania (dot. świadczeń ciągłych lub okresowych), Wykonawca musi wykazać, że zrealizował już umowę w wymienionym zakresie i potwierdzić jej należytą realizację stosownym dowodem;</w:t>
      </w:r>
    </w:p>
    <w:p w14:paraId="4325B7B9" w14:textId="77777777" w:rsidR="00F67DA4" w:rsidRPr="00F67DA4" w:rsidRDefault="00F67DA4" w:rsidP="00080292">
      <w:pPr>
        <w:pStyle w:val="Akapitzlist"/>
        <w:numPr>
          <w:ilvl w:val="0"/>
          <w:numId w:val="20"/>
        </w:numPr>
        <w:spacing w:before="120" w:line="360" w:lineRule="auto"/>
        <w:rPr>
          <w:rFonts w:asciiTheme="minorHAnsi" w:hAnsiTheme="minorHAnsi" w:cstheme="minorHAnsi"/>
          <w:sz w:val="24"/>
          <w:szCs w:val="24"/>
        </w:rPr>
      </w:pPr>
      <w:r w:rsidRPr="00F67DA4">
        <w:rPr>
          <w:rFonts w:asciiTheme="minorHAnsi" w:hAnsiTheme="minorHAnsi" w:cstheme="minorHAnsi"/>
          <w:color w:val="000000"/>
          <w:sz w:val="24"/>
          <w:szCs w:val="24"/>
        </w:rPr>
        <w:t>gdy w zakres świadczenia (umowy) wchodziło wiele usług i działań, należy podać, czy w zakres tego świadczenia (umowy) wchodziła także usługa określona w warunku, wymagana przez Zamawiającego i wskazać ją w odpowiednim polu wykazu;</w:t>
      </w:r>
    </w:p>
    <w:p w14:paraId="183055B7" w14:textId="669D3310" w:rsidR="00F67DA4" w:rsidRPr="00F67DA4" w:rsidRDefault="00F67DA4" w:rsidP="00080292">
      <w:pPr>
        <w:pStyle w:val="Akapitzlist"/>
        <w:numPr>
          <w:ilvl w:val="0"/>
          <w:numId w:val="20"/>
        </w:numPr>
        <w:spacing w:before="120" w:line="360" w:lineRule="auto"/>
        <w:rPr>
          <w:rFonts w:asciiTheme="minorHAnsi" w:hAnsiTheme="minorHAnsi" w:cstheme="minorHAnsi"/>
          <w:sz w:val="24"/>
          <w:szCs w:val="24"/>
        </w:rPr>
      </w:pPr>
      <w:r w:rsidRPr="00F67DA4">
        <w:rPr>
          <w:rFonts w:asciiTheme="minorHAnsi" w:hAnsiTheme="minorHAnsi" w:cstheme="minorHAnsi"/>
          <w:sz w:val="24"/>
          <w:szCs w:val="24"/>
        </w:rPr>
        <w:t>gdy Wykonawca dla potwierdzenia spełniania przedmiotowego warunku udziału w postępowaniu powołuje się na umowę, której wartość podana jest w walucie obcej, należy wyrazić równowartość tej kwoty w PLN według kursu waluty NBP w dniu zawarcia umowy, na podstawie której usługa była realizowana.</w:t>
      </w:r>
    </w:p>
    <w:p w14:paraId="128D8872" w14:textId="3B2D20B4" w:rsidR="00AA23E4" w:rsidRDefault="00F67DA4" w:rsidP="00AA23E4">
      <w:pPr>
        <w:pStyle w:val="Bezodstpw"/>
        <w:spacing w:before="120" w:line="360" w:lineRule="auto"/>
        <w:ind w:left="709" w:hanging="142"/>
        <w:rPr>
          <w:rFonts w:asciiTheme="minorHAnsi" w:hAnsiTheme="minorHAnsi" w:cstheme="minorHAnsi"/>
          <w:sz w:val="24"/>
          <w:szCs w:val="24"/>
        </w:rPr>
      </w:pPr>
      <w:r>
        <w:rPr>
          <w:rFonts w:ascii="Arial" w:hAnsi="Arial" w:cs="Arial"/>
          <w:b/>
        </w:rPr>
        <w:t xml:space="preserve">- </w:t>
      </w:r>
      <w:r w:rsidR="009B012A" w:rsidRPr="00F67DA4">
        <w:rPr>
          <w:rFonts w:asciiTheme="minorHAnsi" w:hAnsiTheme="minorHAnsi" w:cstheme="minorHAnsi"/>
          <w:b/>
          <w:sz w:val="24"/>
          <w:szCs w:val="24"/>
        </w:rPr>
        <w:t>skieruje do realizacji zamówienia zespół składający się z osób posiadających odpowiednie kompetencje i doświadczenie,</w:t>
      </w:r>
      <w:r w:rsidRPr="00F67DA4">
        <w:rPr>
          <w:rFonts w:asciiTheme="minorHAnsi" w:hAnsiTheme="minorHAnsi" w:cstheme="minorHAnsi"/>
          <w:sz w:val="24"/>
          <w:szCs w:val="24"/>
        </w:rPr>
        <w:t xml:space="preserve"> dających gwarancję realizacji </w:t>
      </w:r>
      <w:r w:rsidRPr="00F67DA4">
        <w:rPr>
          <w:rFonts w:asciiTheme="minorHAnsi" w:hAnsiTheme="minorHAnsi" w:cstheme="minorHAnsi"/>
          <w:sz w:val="24"/>
          <w:szCs w:val="24"/>
        </w:rPr>
        <w:lastRenderedPageBreak/>
        <w:t xml:space="preserve">przedmiotu zamówienia na wymaganym przez Zamawiającego poziomie. </w:t>
      </w:r>
      <w:r w:rsidRPr="00F67DA4">
        <w:rPr>
          <w:rFonts w:asciiTheme="minorHAnsi" w:hAnsiTheme="minorHAnsi" w:cstheme="minorHAnsi"/>
          <w:sz w:val="24"/>
          <w:szCs w:val="24"/>
          <w:lang w:eastAsia="pl-PL"/>
        </w:rPr>
        <w:t>Wykonawca zobowiązuje się do zapewnienia zespołu realizującego zamówienie (szczegółowo opisanego w OPZ). Na potrzeby niniejszego postępowania Wykona</w:t>
      </w:r>
      <w:r w:rsidR="00AA23E4">
        <w:rPr>
          <w:rFonts w:asciiTheme="minorHAnsi" w:hAnsiTheme="minorHAnsi" w:cstheme="minorHAnsi"/>
          <w:sz w:val="24"/>
          <w:szCs w:val="24"/>
          <w:lang w:eastAsia="pl-PL"/>
        </w:rPr>
        <w:t>wca przedstawi osobę, która</w:t>
      </w:r>
      <w:r w:rsidRPr="00F67DA4">
        <w:rPr>
          <w:rFonts w:asciiTheme="minorHAnsi" w:hAnsiTheme="minorHAnsi" w:cstheme="minorHAnsi"/>
          <w:sz w:val="24"/>
          <w:szCs w:val="24"/>
          <w:lang w:eastAsia="pl-PL"/>
        </w:rPr>
        <w:t xml:space="preserve"> będą uczes</w:t>
      </w:r>
      <w:r w:rsidR="00AA23E4">
        <w:rPr>
          <w:rFonts w:asciiTheme="minorHAnsi" w:hAnsiTheme="minorHAnsi" w:cstheme="minorHAnsi"/>
          <w:sz w:val="24"/>
          <w:szCs w:val="24"/>
          <w:lang w:eastAsia="pl-PL"/>
        </w:rPr>
        <w:t>tniczyć w realizacji zamówienia tj.</w:t>
      </w:r>
      <w:r w:rsidR="00AA23E4" w:rsidRPr="00AA23E4">
        <w:rPr>
          <w:rFonts w:asciiTheme="minorHAnsi" w:hAnsiTheme="minorHAnsi" w:cstheme="minorHAnsi"/>
          <w:sz w:val="24"/>
          <w:szCs w:val="24"/>
          <w:lang w:eastAsia="pl-PL"/>
        </w:rPr>
        <w:t xml:space="preserve"> </w:t>
      </w:r>
      <w:r w:rsidR="00AA23E4" w:rsidRPr="00AA23E4">
        <w:rPr>
          <w:rFonts w:asciiTheme="minorHAnsi" w:hAnsiTheme="minorHAnsi" w:cstheme="minorHAnsi"/>
          <w:b/>
          <w:bCs/>
          <w:sz w:val="24"/>
          <w:szCs w:val="24"/>
        </w:rPr>
        <w:t>1 osoba, pełniąca funkcję</w:t>
      </w:r>
      <w:r w:rsidR="00AA23E4" w:rsidRPr="00AA23E4">
        <w:rPr>
          <w:rFonts w:asciiTheme="minorHAnsi" w:hAnsiTheme="minorHAnsi" w:cstheme="minorHAnsi"/>
          <w:sz w:val="24"/>
          <w:szCs w:val="24"/>
        </w:rPr>
        <w:t xml:space="preserve"> </w:t>
      </w:r>
      <w:r w:rsidR="00AA23E4" w:rsidRPr="00AA23E4">
        <w:rPr>
          <w:rFonts w:asciiTheme="minorHAnsi" w:hAnsiTheme="minorHAnsi" w:cstheme="minorHAnsi"/>
          <w:b/>
          <w:bCs/>
          <w:sz w:val="24"/>
          <w:szCs w:val="24"/>
        </w:rPr>
        <w:t>koordynatora projektu,</w:t>
      </w:r>
      <w:r w:rsidR="00AA23E4" w:rsidRPr="00AA23E4">
        <w:rPr>
          <w:rFonts w:asciiTheme="minorHAnsi" w:hAnsiTheme="minorHAnsi" w:cstheme="minorHAnsi"/>
          <w:sz w:val="24"/>
          <w:szCs w:val="24"/>
        </w:rPr>
        <w:t xml:space="preserve"> która w okresie ostatnich 3 latach przed upływem terminu składania ofert pełniła funkcję kierownika/koordynatora projektu lub </w:t>
      </w:r>
      <w:r w:rsidR="00043904" w:rsidRPr="00F67DA4">
        <w:rPr>
          <w:rFonts w:asciiTheme="minorHAnsi" w:hAnsiTheme="minorHAnsi" w:cstheme="minorHAnsi"/>
          <w:sz w:val="24"/>
          <w:szCs w:val="24"/>
        </w:rPr>
        <w:t>równoważną</w:t>
      </w:r>
      <w:r w:rsidR="00043904">
        <w:rPr>
          <w:rStyle w:val="Odwoanieprzypisudolnego"/>
          <w:rFonts w:asciiTheme="minorHAnsi" w:hAnsiTheme="minorHAnsi" w:cstheme="minorHAnsi"/>
          <w:sz w:val="24"/>
          <w:szCs w:val="24"/>
        </w:rPr>
        <w:footnoteReference w:id="1"/>
      </w:r>
      <w:r w:rsidR="00043904" w:rsidRPr="00F67DA4">
        <w:rPr>
          <w:rFonts w:asciiTheme="minorHAnsi" w:hAnsiTheme="minorHAnsi" w:cstheme="minorHAnsi"/>
          <w:sz w:val="24"/>
          <w:szCs w:val="24"/>
        </w:rPr>
        <w:t xml:space="preserve"> </w:t>
      </w:r>
      <w:r w:rsidR="00AA23E4" w:rsidRPr="00AA23E4">
        <w:rPr>
          <w:rFonts w:asciiTheme="minorHAnsi" w:hAnsiTheme="minorHAnsi" w:cstheme="minorHAnsi"/>
          <w:sz w:val="24"/>
          <w:szCs w:val="24"/>
        </w:rPr>
        <w:t xml:space="preserve"> w maksymalnie 5 projektach z zakresu organizacji wydarzeń, których </w:t>
      </w:r>
      <w:r w:rsidR="00AA23E4" w:rsidRPr="00574CC1">
        <w:rPr>
          <w:rFonts w:asciiTheme="minorHAnsi" w:hAnsiTheme="minorHAnsi" w:cstheme="minorHAnsi"/>
          <w:sz w:val="24"/>
          <w:szCs w:val="24"/>
        </w:rPr>
        <w:t>suma budżetów wynosi minimum 1 000 000,00 zł brutto.</w:t>
      </w:r>
    </w:p>
    <w:p w14:paraId="1EA34223" w14:textId="69871064" w:rsidR="00866E4F" w:rsidRPr="00866E4F" w:rsidRDefault="006A39E7" w:rsidP="00866E4F">
      <w:pPr>
        <w:pStyle w:val="Default"/>
        <w:spacing w:before="120" w:line="360" w:lineRule="auto"/>
        <w:ind w:left="426" w:hanging="426"/>
        <w:rPr>
          <w:rFonts w:asciiTheme="minorHAnsi" w:eastAsiaTheme="minorHAnsi" w:hAnsiTheme="minorHAnsi" w:cstheme="minorHAnsi"/>
          <w:color w:val="auto"/>
          <w:kern w:val="32"/>
          <w:lang w:eastAsia="en-US"/>
        </w:rPr>
      </w:pPr>
      <w:r w:rsidRPr="00574CC1">
        <w:rPr>
          <w:rFonts w:asciiTheme="minorHAnsi" w:hAnsiTheme="minorHAnsi" w:cstheme="minorHAnsi"/>
        </w:rPr>
        <w:t>2</w:t>
      </w:r>
      <w:r w:rsidR="004C5C7E" w:rsidRPr="00574CC1">
        <w:rPr>
          <w:rFonts w:asciiTheme="minorHAnsi" w:hAnsiTheme="minorHAnsi" w:cstheme="minorHAnsi"/>
        </w:rPr>
        <w:t xml:space="preserve">. </w:t>
      </w:r>
      <w:r w:rsidR="000F7B4A" w:rsidRPr="00574CC1">
        <w:rPr>
          <w:rFonts w:asciiTheme="minorHAnsi" w:hAnsiTheme="minorHAnsi" w:cstheme="minorHAnsi"/>
        </w:rPr>
        <w:t xml:space="preserve"> </w:t>
      </w:r>
      <w:r w:rsidR="00BA654B" w:rsidRPr="00574CC1">
        <w:rPr>
          <w:rFonts w:asciiTheme="minorHAnsi" w:hAnsiTheme="minorHAnsi" w:cstheme="minorHAnsi"/>
        </w:rPr>
        <w:t>Zamawiający określa następujący sposób</w:t>
      </w:r>
      <w:r w:rsidR="0091291A" w:rsidRPr="00574CC1">
        <w:rPr>
          <w:rFonts w:asciiTheme="minorHAnsi" w:hAnsiTheme="minorHAnsi" w:cstheme="minorHAnsi"/>
        </w:rPr>
        <w:t xml:space="preserve"> spełnienia przez Wykonawców</w:t>
      </w:r>
      <w:r w:rsidR="006B37D6">
        <w:rPr>
          <w:rFonts w:asciiTheme="minorHAnsi" w:hAnsiTheme="minorHAnsi" w:cstheme="minorHAnsi"/>
        </w:rPr>
        <w:t xml:space="preserve"> warunków, o których</w:t>
      </w:r>
      <w:r w:rsidR="0091291A" w:rsidRPr="00574CC1">
        <w:rPr>
          <w:rFonts w:asciiTheme="minorHAnsi" w:hAnsiTheme="minorHAnsi" w:cstheme="minorHAnsi"/>
        </w:rPr>
        <w:t xml:space="preserve"> mowa w ust. 1 pkt 2 lit.</w:t>
      </w:r>
      <w:r w:rsidR="00574CC1">
        <w:rPr>
          <w:rFonts w:asciiTheme="minorHAnsi" w:hAnsiTheme="minorHAnsi" w:cstheme="minorHAnsi"/>
        </w:rPr>
        <w:t xml:space="preserve"> b</w:t>
      </w:r>
      <w:r w:rsidR="006B37D6">
        <w:rPr>
          <w:rFonts w:asciiTheme="minorHAnsi" w:hAnsiTheme="minorHAnsi" w:cstheme="minorHAnsi"/>
        </w:rPr>
        <w:t xml:space="preserve">-c) </w:t>
      </w:r>
      <w:r w:rsidR="0091291A" w:rsidRPr="00574CC1">
        <w:rPr>
          <w:rFonts w:asciiTheme="minorHAnsi" w:hAnsiTheme="minorHAnsi" w:cstheme="minorHAnsi"/>
        </w:rPr>
        <w:t xml:space="preserve"> </w:t>
      </w:r>
      <w:r w:rsidR="00E56B32" w:rsidRPr="00574CC1">
        <w:rPr>
          <w:rFonts w:asciiTheme="minorHAnsi" w:hAnsiTheme="minorHAnsi" w:cstheme="minorHAnsi"/>
        </w:rPr>
        <w:t xml:space="preserve">– </w:t>
      </w:r>
      <w:r w:rsidR="00866E4F" w:rsidRPr="00574CC1">
        <w:rPr>
          <w:rFonts w:asciiTheme="minorHAnsi" w:eastAsiaTheme="minorHAnsi" w:hAnsiTheme="minorHAnsi" w:cstheme="minorHAnsi"/>
          <w:color w:val="auto"/>
          <w:kern w:val="32"/>
          <w:lang w:eastAsia="en-US"/>
        </w:rPr>
        <w:t>w</w:t>
      </w:r>
      <w:r w:rsidR="00866E4F" w:rsidRPr="00574CC1">
        <w:rPr>
          <w:rFonts w:asciiTheme="minorHAnsi" w:hAnsiTheme="minorHAnsi" w:cstheme="minorHAnsi"/>
        </w:rPr>
        <w:t xml:space="preserve"> przypadku Wykonawców występujących wspólnie, Zamawiający dopuszcza łączne spełnie</w:t>
      </w:r>
      <w:r w:rsidR="00531B01" w:rsidRPr="00574CC1">
        <w:rPr>
          <w:rFonts w:asciiTheme="minorHAnsi" w:hAnsiTheme="minorHAnsi" w:cstheme="minorHAnsi"/>
        </w:rPr>
        <w:t>nie przez Wykonawców ww. warunków</w:t>
      </w:r>
      <w:r w:rsidR="00866E4F" w:rsidRPr="00574CC1">
        <w:rPr>
          <w:rFonts w:asciiTheme="minorHAnsi" w:hAnsiTheme="minorHAnsi" w:cstheme="minorHAnsi"/>
        </w:rPr>
        <w:t>.</w:t>
      </w:r>
    </w:p>
    <w:p w14:paraId="089E167C" w14:textId="210126A1" w:rsidR="00EF4E08" w:rsidRPr="00B26CF1" w:rsidRDefault="006A39E7" w:rsidP="005B4F1A">
      <w:pPr>
        <w:autoSpaceDE w:val="0"/>
        <w:autoSpaceDN w:val="0"/>
        <w:adjustRightInd w:val="0"/>
        <w:spacing w:before="120" w:line="360" w:lineRule="auto"/>
        <w:ind w:left="426" w:hanging="426"/>
        <w:rPr>
          <w:rFonts w:asciiTheme="minorHAnsi" w:hAnsiTheme="minorHAnsi" w:cstheme="minorHAnsi"/>
          <w:sz w:val="24"/>
          <w:szCs w:val="24"/>
        </w:rPr>
      </w:pPr>
      <w:r w:rsidRPr="00B26CF1">
        <w:rPr>
          <w:rFonts w:asciiTheme="minorHAnsi" w:hAnsiTheme="minorHAnsi" w:cstheme="minorHAnsi"/>
          <w:color w:val="000000"/>
          <w:sz w:val="24"/>
          <w:szCs w:val="24"/>
        </w:rPr>
        <w:t>3</w:t>
      </w:r>
      <w:r w:rsidR="000F7B4A" w:rsidRPr="00B26CF1">
        <w:rPr>
          <w:rFonts w:asciiTheme="minorHAnsi" w:hAnsiTheme="minorHAnsi" w:cstheme="minorHAnsi"/>
          <w:sz w:val="24"/>
          <w:szCs w:val="24"/>
        </w:rPr>
        <w:t>.</w:t>
      </w:r>
      <w:r w:rsidR="008736F3" w:rsidRPr="00B26CF1">
        <w:rPr>
          <w:rFonts w:asciiTheme="minorHAnsi" w:hAnsiTheme="minorHAnsi" w:cstheme="minorHAnsi"/>
          <w:sz w:val="24"/>
          <w:szCs w:val="24"/>
        </w:rPr>
        <w:t xml:space="preserve"> </w:t>
      </w:r>
      <w:r w:rsidR="000F7B4A" w:rsidRPr="00B26CF1">
        <w:rPr>
          <w:rFonts w:asciiTheme="minorHAnsi" w:hAnsiTheme="minorHAnsi" w:cstheme="minorHAnsi"/>
          <w:sz w:val="24"/>
          <w:szCs w:val="24"/>
        </w:rPr>
        <w:t xml:space="preserve"> </w:t>
      </w:r>
      <w:r w:rsidR="00BE3FCC" w:rsidRPr="00B26CF1">
        <w:rPr>
          <w:rFonts w:asciiTheme="minorHAnsi" w:hAnsiTheme="minorHAnsi" w:cstheme="minorHAnsi"/>
          <w:sz w:val="24"/>
          <w:szCs w:val="24"/>
        </w:rPr>
        <w:t> </w:t>
      </w:r>
      <w:r w:rsidR="004C5C7E" w:rsidRPr="00B26CF1">
        <w:rPr>
          <w:rFonts w:asciiTheme="minorHAnsi" w:hAnsiTheme="minorHAnsi" w:cstheme="minorHAnsi"/>
          <w:sz w:val="24"/>
          <w:szCs w:val="24"/>
        </w:rPr>
        <w:t xml:space="preserve">Zgodnie z art. </w:t>
      </w:r>
      <w:r w:rsidR="008736F3" w:rsidRPr="00B26CF1">
        <w:rPr>
          <w:rFonts w:asciiTheme="minorHAnsi" w:hAnsiTheme="minorHAnsi" w:cstheme="minorHAnsi"/>
          <w:sz w:val="24"/>
          <w:szCs w:val="24"/>
        </w:rPr>
        <w:t>22a ust. 1 oraz ust. 2 uPzp</w:t>
      </w:r>
      <w:r w:rsidR="004C5C7E" w:rsidRPr="00B26CF1">
        <w:rPr>
          <w:rFonts w:asciiTheme="minorHAnsi" w:hAnsiTheme="minorHAnsi" w:cstheme="minorHAnsi"/>
          <w:sz w:val="24"/>
          <w:szCs w:val="24"/>
        </w:rPr>
        <w:t xml:space="preserve"> Wykonawca może w celu potwierdzenia spełniania warunków udziału w postępowaniu, w stosownych sytuacjach oraz </w:t>
      </w:r>
      <w:r w:rsidR="008736F3" w:rsidRPr="00B26CF1">
        <w:rPr>
          <w:rFonts w:asciiTheme="minorHAnsi" w:hAnsiTheme="minorHAnsi" w:cstheme="minorHAnsi"/>
          <w:sz w:val="24"/>
          <w:szCs w:val="24"/>
        </w:rPr>
        <w:br/>
      </w:r>
      <w:r w:rsidR="004C5C7E" w:rsidRPr="00B26CF1">
        <w:rPr>
          <w:rFonts w:asciiTheme="minorHAnsi" w:hAnsiTheme="minorHAnsi" w:cstheme="minorHAnsi"/>
          <w:sz w:val="24"/>
          <w:szCs w:val="24"/>
        </w:rPr>
        <w:t xml:space="preserve">w odniesieniu do konkretnego zamówienia, lub jego części, polegać na zdolnościach technicznych lub zawodowych lub sytuacji finansowej lub ekonomicznej innych podmiotów, niezależnie od charakteru prawnego łączących go z nim stosunków prawnych.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Wykonawca zobowiązany jest dołączyć do oferty </w:t>
      </w:r>
      <w:r w:rsidR="004C5C7E" w:rsidRPr="00B26CF1">
        <w:rPr>
          <w:rFonts w:asciiTheme="minorHAnsi" w:hAnsiTheme="minorHAnsi" w:cstheme="minorHAnsi"/>
          <w:b/>
          <w:bCs/>
          <w:sz w:val="24"/>
          <w:szCs w:val="24"/>
        </w:rPr>
        <w:t xml:space="preserve">zobowiązanie podmiotu trzeciego </w:t>
      </w:r>
      <w:r w:rsidR="004C5C7E" w:rsidRPr="00B26CF1">
        <w:rPr>
          <w:rFonts w:asciiTheme="minorHAnsi" w:hAnsiTheme="minorHAnsi" w:cstheme="minorHAnsi"/>
          <w:sz w:val="24"/>
          <w:szCs w:val="24"/>
        </w:rPr>
        <w:t>do oddania mu do dyspozycji niezbędnych zasobów na potrzeby realizacji zamówieni</w:t>
      </w:r>
      <w:r w:rsidR="00EF4E08" w:rsidRPr="00B26CF1">
        <w:rPr>
          <w:rFonts w:asciiTheme="minorHAnsi" w:hAnsiTheme="minorHAnsi" w:cstheme="minorHAnsi"/>
          <w:sz w:val="24"/>
          <w:szCs w:val="24"/>
        </w:rPr>
        <w:t>a.</w:t>
      </w:r>
    </w:p>
    <w:p w14:paraId="0170F2FD" w14:textId="7742F03E" w:rsidR="008736F3" w:rsidRPr="00B26CF1" w:rsidRDefault="00EF4E08" w:rsidP="005B4F1A">
      <w:pPr>
        <w:spacing w:before="120" w:line="360" w:lineRule="auto"/>
        <w:ind w:left="426" w:hanging="426"/>
        <w:rPr>
          <w:rFonts w:asciiTheme="minorHAnsi" w:eastAsia="Times New Roman" w:hAnsiTheme="minorHAnsi" w:cstheme="minorHAnsi"/>
          <w:kern w:val="0"/>
          <w:sz w:val="24"/>
          <w:szCs w:val="24"/>
          <w:lang w:eastAsia="pl-PL"/>
        </w:rPr>
      </w:pPr>
      <w:r w:rsidRPr="00B26CF1">
        <w:rPr>
          <w:rFonts w:asciiTheme="minorHAnsi" w:hAnsiTheme="minorHAnsi" w:cstheme="minorHAnsi"/>
          <w:color w:val="000000"/>
          <w:sz w:val="24"/>
          <w:szCs w:val="24"/>
        </w:rPr>
        <w:t>4</w:t>
      </w:r>
      <w:r w:rsidRPr="00B26CF1">
        <w:rPr>
          <w:rFonts w:asciiTheme="minorHAnsi" w:eastAsia="Times New Roman" w:hAnsiTheme="minorHAnsi" w:cstheme="minorHAnsi"/>
          <w:kern w:val="0"/>
          <w:sz w:val="24"/>
          <w:szCs w:val="24"/>
          <w:lang w:eastAsia="pl-PL"/>
        </w:rPr>
        <w:t xml:space="preserve">.   </w:t>
      </w:r>
      <w:r w:rsidR="008736F3" w:rsidRPr="00B26CF1">
        <w:rPr>
          <w:rFonts w:asciiTheme="minorHAnsi" w:eastAsia="Times New Roman" w:hAnsiTheme="minorHAnsi" w:cstheme="minorHAnsi"/>
          <w:kern w:val="0"/>
          <w:sz w:val="24"/>
          <w:szCs w:val="24"/>
          <w:lang w:eastAsia="pl-PL"/>
        </w:rPr>
        <w:t>Zgodnie z art. 22a ust. 4 uPzp, w odniesieniu do warunków dotyczących wykształcenia, kwalifikacji</w:t>
      </w:r>
      <w:r w:rsidR="009C0123" w:rsidRPr="00B26CF1">
        <w:rPr>
          <w:rFonts w:asciiTheme="minorHAnsi" w:eastAsia="Times New Roman" w:hAnsiTheme="minorHAnsi" w:cstheme="minorHAnsi"/>
          <w:kern w:val="0"/>
          <w:sz w:val="24"/>
          <w:szCs w:val="24"/>
          <w:lang w:eastAsia="pl-PL"/>
        </w:rPr>
        <w:t xml:space="preserve"> zawodowych lub doświadczenia, W</w:t>
      </w:r>
      <w:r w:rsidR="008736F3" w:rsidRPr="00B26CF1">
        <w:rPr>
          <w:rFonts w:asciiTheme="minorHAnsi" w:eastAsia="Times New Roman" w:hAnsiTheme="minorHAnsi" w:cstheme="minorHAnsi"/>
          <w:kern w:val="0"/>
          <w:sz w:val="24"/>
          <w:szCs w:val="24"/>
          <w:lang w:eastAsia="pl-PL"/>
        </w:rPr>
        <w:t>ykonawcy mogą polegać na zdolnościach innych podmiotów, jeśli podmioty te zrealizują usługi, do realizacji, których te zdolności są wymagane.</w:t>
      </w:r>
    </w:p>
    <w:p w14:paraId="5E076944" w14:textId="77777777" w:rsidR="00BA654B" w:rsidRPr="00B26CF1" w:rsidRDefault="00BA654B" w:rsidP="005B4F1A">
      <w:pPr>
        <w:spacing w:before="120" w:line="360" w:lineRule="auto"/>
        <w:ind w:left="426" w:hanging="426"/>
        <w:rPr>
          <w:rFonts w:asciiTheme="minorHAnsi" w:eastAsia="Times New Roman" w:hAnsiTheme="minorHAnsi" w:cstheme="minorHAnsi"/>
          <w:kern w:val="0"/>
          <w:sz w:val="24"/>
          <w:szCs w:val="24"/>
          <w:lang w:eastAsia="pl-PL"/>
        </w:rPr>
      </w:pPr>
    </w:p>
    <w:p w14:paraId="652691E0" w14:textId="77777777" w:rsidR="005203E3" w:rsidRPr="00B26CF1" w:rsidRDefault="005203E3" w:rsidP="005B4F1A">
      <w:pPr>
        <w:pStyle w:val="Nagwek1"/>
        <w:numPr>
          <w:ilvl w:val="0"/>
          <w:numId w:val="4"/>
        </w:numPr>
        <w:tabs>
          <w:tab w:val="clear" w:pos="502"/>
          <w:tab w:val="num" w:pos="284"/>
        </w:tabs>
        <w:spacing w:before="120" w:after="0" w:line="360" w:lineRule="auto"/>
        <w:ind w:left="284" w:hanging="426"/>
        <w:rPr>
          <w:rFonts w:asciiTheme="minorHAnsi" w:hAnsiTheme="minorHAnsi" w:cstheme="minorHAnsi"/>
          <w:sz w:val="24"/>
          <w:szCs w:val="24"/>
        </w:rPr>
      </w:pPr>
      <w:r w:rsidRPr="00B26CF1">
        <w:rPr>
          <w:rFonts w:asciiTheme="minorHAnsi" w:hAnsiTheme="minorHAnsi" w:cstheme="minorHAnsi"/>
          <w:sz w:val="24"/>
          <w:szCs w:val="24"/>
        </w:rPr>
        <w:lastRenderedPageBreak/>
        <w:t>Podstawy wykluczenia, o których mowa w art. 24 ust. 5</w:t>
      </w:r>
      <w:r w:rsidR="00323C32" w:rsidRPr="00B26CF1">
        <w:rPr>
          <w:rFonts w:asciiTheme="minorHAnsi" w:hAnsiTheme="minorHAnsi" w:cstheme="minorHAnsi"/>
          <w:sz w:val="24"/>
          <w:szCs w:val="24"/>
        </w:rPr>
        <w:t xml:space="preserve"> uPzp</w:t>
      </w:r>
      <w:r w:rsidRPr="00B26CF1">
        <w:rPr>
          <w:rFonts w:asciiTheme="minorHAnsi" w:hAnsiTheme="minorHAnsi" w:cstheme="minorHAnsi"/>
          <w:sz w:val="24"/>
          <w:szCs w:val="24"/>
        </w:rPr>
        <w:t>:</w:t>
      </w:r>
    </w:p>
    <w:p w14:paraId="13B72089" w14:textId="77777777" w:rsidR="005203E3" w:rsidRPr="00B26CF1" w:rsidRDefault="005203E3" w:rsidP="005B4F1A">
      <w:pPr>
        <w:pStyle w:val="Akapitzlist"/>
        <w:tabs>
          <w:tab w:val="left" w:pos="284"/>
        </w:tabs>
        <w:spacing w:before="120" w:line="360" w:lineRule="auto"/>
        <w:ind w:left="284"/>
        <w:contextualSpacing w:val="0"/>
        <w:rPr>
          <w:rFonts w:asciiTheme="minorHAnsi" w:eastAsia="Times New Roman" w:hAnsiTheme="minorHAnsi" w:cstheme="minorHAnsi"/>
          <w:kern w:val="0"/>
          <w:sz w:val="24"/>
          <w:szCs w:val="24"/>
          <w:lang w:eastAsia="pl-PL"/>
        </w:rPr>
      </w:pPr>
      <w:r w:rsidRPr="00B26CF1">
        <w:rPr>
          <w:rFonts w:asciiTheme="minorHAnsi" w:hAnsiTheme="minorHAnsi" w:cstheme="minorHAnsi"/>
          <w:sz w:val="24"/>
          <w:szCs w:val="24"/>
        </w:rPr>
        <w:t>Zamawiający wykluczy z postępowania Wykonawcę</w:t>
      </w:r>
      <w:r w:rsidRPr="00B26CF1">
        <w:rPr>
          <w:rFonts w:asciiTheme="minorHAnsi" w:eastAsia="Times New Roman" w:hAnsiTheme="minorHAnsi" w:cstheme="minorHAnsi"/>
          <w:kern w:val="0"/>
          <w:sz w:val="24"/>
          <w:szCs w:val="24"/>
          <w:lang w:eastAsia="pl-PL"/>
        </w:rPr>
        <w:t xml:space="preserve">, </w:t>
      </w:r>
      <w:r w:rsidRPr="00B26CF1">
        <w:rPr>
          <w:rFonts w:asciiTheme="minorHAnsi" w:hAnsiTheme="minorHAnsi" w:cstheme="minorHAnsi"/>
          <w:sz w:val="24"/>
          <w:szCs w:val="24"/>
        </w:rPr>
        <w:t xml:space="preserve">wobec którego </w:t>
      </w:r>
      <w:r w:rsidRPr="00B26CF1">
        <w:rPr>
          <w:rFonts w:asciiTheme="minorHAnsi" w:eastAsia="Times New Roman" w:hAnsiTheme="minorHAnsi" w:cstheme="minorHAnsi"/>
          <w:kern w:val="0"/>
          <w:sz w:val="24"/>
          <w:szCs w:val="24"/>
          <w:lang w:eastAsia="pl-PL"/>
        </w:rPr>
        <w:t>zachodzi podstawa wykluczenia, o której mowa w 24 ust. 5 pkt 1 i 5-8 uPzp.</w:t>
      </w:r>
    </w:p>
    <w:p w14:paraId="73BFE122" w14:textId="3A149B2E" w:rsidR="006877E1" w:rsidRPr="00B26CF1" w:rsidRDefault="005203E3" w:rsidP="005B4F1A">
      <w:pPr>
        <w:spacing w:before="120" w:line="360" w:lineRule="auto"/>
        <w:ind w:left="284"/>
        <w:rPr>
          <w:rFonts w:asciiTheme="minorHAnsi" w:eastAsia="Times New Roman" w:hAnsiTheme="minorHAnsi" w:cstheme="minorHAnsi"/>
          <w:kern w:val="0"/>
          <w:sz w:val="24"/>
          <w:szCs w:val="24"/>
          <w:lang w:eastAsia="pl-PL"/>
        </w:rPr>
      </w:pPr>
      <w:r w:rsidRPr="00B26CF1">
        <w:rPr>
          <w:rFonts w:asciiTheme="minorHAnsi" w:hAnsiTheme="minorHAnsi" w:cstheme="minorHAnsi"/>
          <w:sz w:val="24"/>
          <w:szCs w:val="24"/>
        </w:rPr>
        <w:t xml:space="preserve">Zakres żądania Zamawiającego, wraz ze wskazaniem dokumentów/oświadczeń niezbędnych w celu potwierdzenia braku istnienia tej podstawy wykluczenia, wskazano </w:t>
      </w:r>
      <w:r w:rsidR="003117DD" w:rsidRPr="00B26CF1">
        <w:rPr>
          <w:rFonts w:asciiTheme="minorHAnsi" w:hAnsiTheme="minorHAnsi" w:cstheme="minorHAnsi"/>
          <w:sz w:val="24"/>
          <w:szCs w:val="24"/>
        </w:rPr>
        <w:br/>
      </w:r>
      <w:r w:rsidR="007D0874" w:rsidRPr="00B26CF1">
        <w:rPr>
          <w:rFonts w:asciiTheme="minorHAnsi" w:eastAsia="Times New Roman" w:hAnsiTheme="minorHAnsi" w:cstheme="minorHAnsi"/>
          <w:kern w:val="0"/>
          <w:sz w:val="24"/>
          <w:szCs w:val="24"/>
          <w:lang w:eastAsia="pl-PL"/>
        </w:rPr>
        <w:t>w </w:t>
      </w:r>
      <w:r w:rsidR="00867092" w:rsidRPr="00B26CF1">
        <w:rPr>
          <w:rFonts w:asciiTheme="minorHAnsi" w:hAnsiTheme="minorHAnsi" w:cstheme="minorHAnsi"/>
          <w:sz w:val="24"/>
          <w:szCs w:val="24"/>
          <w:lang w:eastAsia="pl-PL"/>
        </w:rPr>
        <w:t>§</w:t>
      </w:r>
      <w:r w:rsidR="003117DD" w:rsidRPr="00B26CF1">
        <w:rPr>
          <w:rFonts w:asciiTheme="minorHAnsi" w:hAnsiTheme="minorHAnsi" w:cstheme="minorHAnsi"/>
          <w:sz w:val="24"/>
          <w:szCs w:val="24"/>
          <w:lang w:eastAsia="pl-PL"/>
        </w:rPr>
        <w:t xml:space="preserve"> </w:t>
      </w:r>
      <w:r w:rsidR="00867092" w:rsidRPr="00B26CF1">
        <w:rPr>
          <w:rFonts w:asciiTheme="minorHAnsi" w:eastAsia="Times New Roman" w:hAnsiTheme="minorHAnsi" w:cstheme="minorHAnsi"/>
          <w:kern w:val="0"/>
          <w:sz w:val="24"/>
          <w:szCs w:val="24"/>
          <w:lang w:eastAsia="pl-PL"/>
        </w:rPr>
        <w:t xml:space="preserve">7 </w:t>
      </w:r>
      <w:r w:rsidRPr="00B26CF1">
        <w:rPr>
          <w:rFonts w:asciiTheme="minorHAnsi" w:eastAsia="Times New Roman" w:hAnsiTheme="minorHAnsi" w:cstheme="minorHAnsi"/>
          <w:kern w:val="0"/>
          <w:sz w:val="24"/>
          <w:szCs w:val="24"/>
          <w:lang w:eastAsia="pl-PL"/>
        </w:rPr>
        <w:t xml:space="preserve">ust. 1 pkt </w:t>
      </w:r>
      <w:r w:rsidR="00F3085E">
        <w:rPr>
          <w:rFonts w:asciiTheme="minorHAnsi" w:eastAsia="Times New Roman" w:hAnsiTheme="minorHAnsi" w:cstheme="minorHAnsi"/>
          <w:kern w:val="0"/>
          <w:sz w:val="24"/>
          <w:szCs w:val="24"/>
          <w:lang w:eastAsia="pl-PL"/>
        </w:rPr>
        <w:t>6-14</w:t>
      </w:r>
      <w:r w:rsidRPr="00B26CF1">
        <w:rPr>
          <w:rFonts w:asciiTheme="minorHAnsi" w:eastAsia="Times New Roman" w:hAnsiTheme="minorHAnsi" w:cstheme="minorHAnsi"/>
          <w:kern w:val="0"/>
          <w:sz w:val="24"/>
          <w:szCs w:val="24"/>
          <w:lang w:eastAsia="pl-PL"/>
        </w:rPr>
        <w:t xml:space="preserve"> SIWZ. </w:t>
      </w:r>
    </w:p>
    <w:p w14:paraId="136A8CE5" w14:textId="77777777" w:rsidR="00BA654B" w:rsidRPr="00B26CF1" w:rsidRDefault="00BA654B" w:rsidP="005B4F1A">
      <w:pPr>
        <w:spacing w:before="120" w:line="360" w:lineRule="auto"/>
        <w:ind w:left="284"/>
        <w:rPr>
          <w:rFonts w:asciiTheme="minorHAnsi" w:eastAsia="Times New Roman" w:hAnsiTheme="minorHAnsi" w:cstheme="minorHAnsi"/>
          <w:kern w:val="0"/>
          <w:sz w:val="24"/>
          <w:szCs w:val="24"/>
          <w:lang w:eastAsia="pl-PL"/>
        </w:rPr>
      </w:pPr>
    </w:p>
    <w:p w14:paraId="232CBC88" w14:textId="0C2F4E8F" w:rsidR="005203E3" w:rsidRPr="00B26CF1" w:rsidRDefault="005203E3" w:rsidP="005B4F1A">
      <w:pPr>
        <w:pStyle w:val="Nagwek1"/>
        <w:numPr>
          <w:ilvl w:val="0"/>
          <w:numId w:val="4"/>
        </w:numPr>
        <w:tabs>
          <w:tab w:val="clear" w:pos="502"/>
          <w:tab w:val="num" w:pos="284"/>
        </w:tabs>
        <w:spacing w:before="120" w:after="0" w:line="360" w:lineRule="auto"/>
        <w:ind w:left="284" w:hanging="426"/>
        <w:rPr>
          <w:rFonts w:asciiTheme="minorHAnsi" w:hAnsiTheme="minorHAnsi" w:cstheme="minorHAnsi"/>
          <w:sz w:val="24"/>
          <w:szCs w:val="24"/>
        </w:rPr>
      </w:pPr>
      <w:r w:rsidRPr="00B26CF1">
        <w:rPr>
          <w:rFonts w:asciiTheme="minorHAnsi" w:hAnsiTheme="minorHAnsi" w:cstheme="minorHAnsi"/>
          <w:sz w:val="24"/>
          <w:szCs w:val="24"/>
        </w:rPr>
        <w:t xml:space="preserve">Wykaz oświadczeń lub dokumentów, potwierdzających spełnianie warunków udziału </w:t>
      </w:r>
      <w:r w:rsidRPr="00B26CF1">
        <w:rPr>
          <w:rFonts w:asciiTheme="minorHAnsi" w:hAnsiTheme="minorHAnsi" w:cstheme="minorHAnsi"/>
          <w:sz w:val="24"/>
          <w:szCs w:val="24"/>
        </w:rPr>
        <w:br/>
        <w:t>w postępowaniu</w:t>
      </w:r>
      <w:r w:rsidR="007C2C3E" w:rsidRPr="00B26CF1">
        <w:rPr>
          <w:rFonts w:asciiTheme="minorHAnsi" w:hAnsiTheme="minorHAnsi" w:cstheme="minorHAnsi"/>
          <w:sz w:val="24"/>
          <w:szCs w:val="24"/>
        </w:rPr>
        <w:t xml:space="preserve"> </w:t>
      </w:r>
      <w:r w:rsidR="00824675" w:rsidRPr="00B26CF1">
        <w:rPr>
          <w:rFonts w:asciiTheme="minorHAnsi" w:hAnsiTheme="minorHAnsi" w:cstheme="minorHAnsi"/>
          <w:sz w:val="24"/>
          <w:szCs w:val="24"/>
        </w:rPr>
        <w:t xml:space="preserve">oraz </w:t>
      </w:r>
      <w:r w:rsidRPr="00B26CF1">
        <w:rPr>
          <w:rFonts w:asciiTheme="minorHAnsi" w:hAnsiTheme="minorHAnsi" w:cstheme="minorHAnsi"/>
          <w:sz w:val="24"/>
          <w:szCs w:val="24"/>
        </w:rPr>
        <w:t>brak podstaw wykluczenia:</w:t>
      </w:r>
    </w:p>
    <w:p w14:paraId="06496588" w14:textId="19305BE5" w:rsidR="005203E3" w:rsidRPr="00B26CF1" w:rsidRDefault="005203E3" w:rsidP="005B4F1A">
      <w:pPr>
        <w:tabs>
          <w:tab w:val="left" w:pos="426"/>
        </w:tabs>
        <w:spacing w:before="120" w:line="360" w:lineRule="auto"/>
        <w:ind w:left="426" w:hanging="426"/>
        <w:rPr>
          <w:rFonts w:asciiTheme="minorHAnsi" w:hAnsiTheme="minorHAnsi" w:cstheme="minorHAnsi"/>
          <w:sz w:val="24"/>
          <w:szCs w:val="24"/>
          <w:lang w:eastAsia="pl-PL"/>
        </w:rPr>
      </w:pPr>
      <w:r w:rsidRPr="00B26CF1">
        <w:rPr>
          <w:rFonts w:asciiTheme="minorHAnsi" w:hAnsiTheme="minorHAnsi" w:cstheme="minorHAnsi"/>
          <w:sz w:val="24"/>
          <w:szCs w:val="24"/>
        </w:rPr>
        <w:t>1.</w:t>
      </w:r>
      <w:r w:rsidRPr="00B26CF1">
        <w:rPr>
          <w:rFonts w:asciiTheme="minorHAnsi" w:hAnsiTheme="minorHAnsi" w:cstheme="minorHAnsi"/>
          <w:color w:val="00B050"/>
          <w:sz w:val="24"/>
          <w:szCs w:val="24"/>
        </w:rPr>
        <w:tab/>
      </w:r>
      <w:r w:rsidRPr="00B26CF1">
        <w:rPr>
          <w:rFonts w:asciiTheme="minorHAnsi" w:hAnsiTheme="minorHAnsi" w:cstheme="minorHAnsi"/>
          <w:sz w:val="24"/>
          <w:szCs w:val="24"/>
          <w:lang w:eastAsia="pl-PL"/>
        </w:rPr>
        <w:t>W celu potwierdzenia spełniania warunków udziału w postępowaniu oraz w celu wykazania braku podstaw do wykluczenia z postępowania, Wykonawca ma obowiązek złożyć następujące oświadczenia i dokumenty w sposób i w formie wskazanej w §</w:t>
      </w:r>
      <w:r w:rsidR="003117DD" w:rsidRPr="00B26CF1">
        <w:rPr>
          <w:rFonts w:asciiTheme="minorHAnsi" w:hAnsiTheme="minorHAnsi" w:cstheme="minorHAnsi"/>
          <w:sz w:val="24"/>
          <w:szCs w:val="24"/>
          <w:lang w:eastAsia="pl-PL"/>
        </w:rPr>
        <w:t xml:space="preserve"> </w:t>
      </w:r>
      <w:r w:rsidRPr="00B26CF1">
        <w:rPr>
          <w:rFonts w:asciiTheme="minorHAnsi" w:hAnsiTheme="minorHAnsi" w:cstheme="minorHAnsi"/>
          <w:sz w:val="24"/>
          <w:szCs w:val="24"/>
          <w:lang w:eastAsia="pl-PL"/>
        </w:rPr>
        <w:t>8 SIWZ:</w:t>
      </w:r>
    </w:p>
    <w:p w14:paraId="48C8C7C1" w14:textId="77777777" w:rsidR="005203E3" w:rsidRPr="00B26CF1" w:rsidRDefault="005203E3" w:rsidP="005B4F1A">
      <w:pPr>
        <w:tabs>
          <w:tab w:val="left" w:pos="426"/>
        </w:tabs>
        <w:spacing w:before="120" w:line="360" w:lineRule="auto"/>
        <w:ind w:left="709" w:hanging="283"/>
        <w:rPr>
          <w:rFonts w:asciiTheme="minorHAnsi" w:hAnsiTheme="minorHAnsi" w:cstheme="minorHAnsi"/>
          <w:sz w:val="24"/>
          <w:szCs w:val="24"/>
        </w:rPr>
      </w:pPr>
      <w:r w:rsidRPr="00B26CF1">
        <w:rPr>
          <w:rFonts w:asciiTheme="minorHAnsi" w:hAnsiTheme="minorHAnsi" w:cstheme="minorHAnsi"/>
          <w:sz w:val="24"/>
          <w:szCs w:val="24"/>
        </w:rPr>
        <w:t xml:space="preserve">1) </w:t>
      </w:r>
      <w:r w:rsidRPr="00B26CF1">
        <w:rPr>
          <w:rFonts w:asciiTheme="minorHAnsi" w:hAnsiTheme="minorHAnsi" w:cstheme="minorHAnsi"/>
          <w:b/>
          <w:sz w:val="24"/>
          <w:szCs w:val="24"/>
          <w:u w:val="single"/>
        </w:rPr>
        <w:t>wraz z ofertą</w:t>
      </w:r>
      <w:r w:rsidRPr="00B26CF1">
        <w:rPr>
          <w:rFonts w:asciiTheme="minorHAnsi" w:hAnsiTheme="minorHAnsi" w:cstheme="minorHAnsi"/>
          <w:sz w:val="24"/>
          <w:szCs w:val="24"/>
        </w:rPr>
        <w:t xml:space="preserve"> :</w:t>
      </w:r>
    </w:p>
    <w:p w14:paraId="7736B010" w14:textId="4BDF0275" w:rsidR="004A76E6" w:rsidRPr="00B26CF1" w:rsidRDefault="005203E3" w:rsidP="005B4F1A">
      <w:pPr>
        <w:spacing w:before="120" w:line="360" w:lineRule="auto"/>
        <w:ind w:left="426"/>
        <w:rPr>
          <w:rFonts w:asciiTheme="minorHAnsi" w:hAnsiTheme="minorHAnsi" w:cstheme="minorHAnsi"/>
          <w:sz w:val="24"/>
          <w:szCs w:val="24"/>
        </w:rPr>
      </w:pPr>
      <w:r w:rsidRPr="00B26CF1">
        <w:rPr>
          <w:rFonts w:asciiTheme="minorHAnsi" w:hAnsiTheme="minorHAnsi" w:cstheme="minorHAnsi"/>
          <w:sz w:val="24"/>
          <w:szCs w:val="24"/>
        </w:rPr>
        <w:t>a) aktualne na dzień składania ofert oświadczenie na formularzu jednolitego europejskiego dokumentu zamówienia, zwanego dalej JEDZ (będącego załącznikiem nr</w:t>
      </w:r>
      <w:r w:rsidR="00AE0626" w:rsidRPr="00B26CF1">
        <w:rPr>
          <w:rFonts w:asciiTheme="minorHAnsi" w:hAnsiTheme="minorHAnsi" w:cstheme="minorHAnsi"/>
          <w:sz w:val="24"/>
          <w:szCs w:val="24"/>
        </w:rPr>
        <w:t> </w:t>
      </w:r>
      <w:r w:rsidRPr="00B26CF1">
        <w:rPr>
          <w:rFonts w:asciiTheme="minorHAnsi" w:hAnsiTheme="minorHAnsi" w:cstheme="minorHAnsi"/>
          <w:sz w:val="24"/>
          <w:szCs w:val="24"/>
        </w:rPr>
        <w:t>2 do SIWZ), na p</w:t>
      </w:r>
      <w:r w:rsidR="00381A2E" w:rsidRPr="00B26CF1">
        <w:rPr>
          <w:rFonts w:asciiTheme="minorHAnsi" w:hAnsiTheme="minorHAnsi" w:cstheme="minorHAnsi"/>
          <w:sz w:val="24"/>
          <w:szCs w:val="24"/>
        </w:rPr>
        <w:t>odstawie art. 25a ust. 2 u</w:t>
      </w:r>
      <w:r w:rsidRPr="00B26CF1">
        <w:rPr>
          <w:rFonts w:asciiTheme="minorHAnsi" w:hAnsiTheme="minorHAnsi" w:cstheme="minorHAnsi"/>
          <w:sz w:val="24"/>
          <w:szCs w:val="24"/>
        </w:rPr>
        <w:t>Pzp (wstępne potwierdzenie, że Wykonawca nie podlega wykluczeniu z postępowania na podstawie art. 24 ust. 1 pkt 12-23</w:t>
      </w:r>
      <w:r w:rsidR="00AB7188" w:rsidRPr="00B26CF1">
        <w:rPr>
          <w:rFonts w:asciiTheme="minorHAnsi" w:hAnsiTheme="minorHAnsi" w:cstheme="minorHAnsi"/>
          <w:sz w:val="24"/>
          <w:szCs w:val="24"/>
        </w:rPr>
        <w:t xml:space="preserve"> oraz art. 24 ust. 5 pkt 1, 5-</w:t>
      </w:r>
      <w:r w:rsidRPr="00B26CF1">
        <w:rPr>
          <w:rFonts w:asciiTheme="minorHAnsi" w:hAnsiTheme="minorHAnsi" w:cstheme="minorHAnsi"/>
          <w:sz w:val="24"/>
          <w:szCs w:val="24"/>
        </w:rPr>
        <w:t xml:space="preserve">8 </w:t>
      </w:r>
      <w:r w:rsidR="006307CE" w:rsidRPr="00B26CF1">
        <w:rPr>
          <w:rFonts w:asciiTheme="minorHAnsi" w:hAnsiTheme="minorHAnsi" w:cstheme="minorHAnsi"/>
          <w:sz w:val="24"/>
          <w:szCs w:val="24"/>
        </w:rPr>
        <w:t xml:space="preserve">uPzp </w:t>
      </w:r>
      <w:r w:rsidRPr="00B26CF1">
        <w:rPr>
          <w:rFonts w:asciiTheme="minorHAnsi" w:hAnsiTheme="minorHAnsi" w:cstheme="minorHAnsi"/>
          <w:sz w:val="24"/>
          <w:szCs w:val="24"/>
        </w:rPr>
        <w:t>oraz spełnia warunki udziału w postępowaniu określone w art. 22 ust. 1</w:t>
      </w:r>
      <w:r w:rsidR="006307CE" w:rsidRPr="00B26CF1">
        <w:rPr>
          <w:rFonts w:asciiTheme="minorHAnsi" w:hAnsiTheme="minorHAnsi" w:cstheme="minorHAnsi"/>
          <w:sz w:val="24"/>
          <w:szCs w:val="24"/>
        </w:rPr>
        <w:t xml:space="preserve"> uPzp</w:t>
      </w:r>
      <w:r w:rsidR="003F4861" w:rsidRPr="00B26CF1">
        <w:rPr>
          <w:rFonts w:asciiTheme="minorHAnsi" w:hAnsiTheme="minorHAnsi" w:cstheme="minorHAnsi"/>
          <w:sz w:val="24"/>
          <w:szCs w:val="24"/>
        </w:rPr>
        <w:t>)</w:t>
      </w:r>
      <w:r w:rsidR="006307CE" w:rsidRPr="00B26CF1">
        <w:rPr>
          <w:rFonts w:asciiTheme="minorHAnsi" w:hAnsiTheme="minorHAnsi" w:cstheme="minorHAnsi"/>
          <w:sz w:val="24"/>
          <w:szCs w:val="24"/>
        </w:rPr>
        <w:t>;</w:t>
      </w:r>
    </w:p>
    <w:p w14:paraId="080E1C97" w14:textId="78693582" w:rsidR="006307CE" w:rsidRPr="00B26CF1" w:rsidRDefault="005203E3" w:rsidP="005B4F1A">
      <w:pPr>
        <w:spacing w:before="120" w:line="360" w:lineRule="auto"/>
        <w:ind w:left="426"/>
        <w:rPr>
          <w:rFonts w:asciiTheme="minorHAnsi" w:hAnsiTheme="minorHAnsi" w:cstheme="minorHAnsi"/>
          <w:b/>
          <w:sz w:val="24"/>
          <w:szCs w:val="24"/>
          <w:u w:val="single"/>
        </w:rPr>
      </w:pPr>
      <w:r w:rsidRPr="00B26CF1">
        <w:rPr>
          <w:rFonts w:asciiTheme="minorHAnsi" w:hAnsiTheme="minorHAnsi" w:cstheme="minorHAnsi"/>
          <w:b/>
          <w:sz w:val="24"/>
          <w:szCs w:val="24"/>
          <w:u w:val="single"/>
        </w:rPr>
        <w:t xml:space="preserve">jeżeli dotyczy: </w:t>
      </w:r>
    </w:p>
    <w:p w14:paraId="206B7E16" w14:textId="4BE0B4A8" w:rsidR="006307CE" w:rsidRPr="00B26CF1" w:rsidRDefault="006307CE" w:rsidP="005B4F1A">
      <w:pPr>
        <w:spacing w:before="120" w:line="360" w:lineRule="auto"/>
        <w:ind w:left="426"/>
        <w:rPr>
          <w:rFonts w:asciiTheme="minorHAnsi" w:hAnsiTheme="minorHAnsi" w:cstheme="minorHAnsi"/>
          <w:sz w:val="24"/>
          <w:szCs w:val="24"/>
        </w:rPr>
      </w:pPr>
      <w:r w:rsidRPr="00B26CF1">
        <w:rPr>
          <w:rFonts w:asciiTheme="minorHAnsi" w:hAnsiTheme="minorHAnsi" w:cstheme="minorHAnsi"/>
          <w:sz w:val="24"/>
          <w:szCs w:val="24"/>
        </w:rPr>
        <w:t xml:space="preserve">b) </w:t>
      </w:r>
      <w:r w:rsidR="005203E3" w:rsidRPr="00B26CF1">
        <w:rPr>
          <w:rFonts w:asciiTheme="minorHAnsi" w:hAnsiTheme="minorHAnsi" w:cstheme="minorHAnsi"/>
          <w:sz w:val="24"/>
          <w:szCs w:val="24"/>
        </w:rPr>
        <w:t>Wykonawca, który powołuje się na zasoby innych podmiotów, w celu wskazania braku istnienia wobec nich podstaw wykluczenia oraz spełniania</w:t>
      </w:r>
      <w:r w:rsidR="00E65D52" w:rsidRPr="00B26CF1">
        <w:rPr>
          <w:rFonts w:asciiTheme="minorHAnsi" w:hAnsiTheme="minorHAnsi" w:cstheme="minorHAnsi"/>
          <w:sz w:val="24"/>
          <w:szCs w:val="24"/>
        </w:rPr>
        <w:t xml:space="preserve"> warunków udziału w postępowaniu</w:t>
      </w:r>
      <w:r w:rsidR="005203E3" w:rsidRPr="00B26CF1">
        <w:rPr>
          <w:rFonts w:asciiTheme="minorHAnsi" w:hAnsiTheme="minorHAnsi" w:cstheme="minorHAnsi"/>
          <w:sz w:val="24"/>
          <w:szCs w:val="24"/>
        </w:rPr>
        <w:t xml:space="preserve">, w zakresie w jakim powołuje się na ich zasoby, </w:t>
      </w:r>
      <w:r w:rsidR="005203E3" w:rsidRPr="00B26CF1">
        <w:rPr>
          <w:rFonts w:asciiTheme="minorHAnsi" w:hAnsiTheme="minorHAnsi" w:cstheme="minorHAnsi"/>
          <w:b/>
          <w:sz w:val="24"/>
          <w:szCs w:val="24"/>
        </w:rPr>
        <w:t>składa JEDZ dotyczące tych podmiotów</w:t>
      </w:r>
      <w:r w:rsidR="005203E3" w:rsidRPr="00B26CF1">
        <w:rPr>
          <w:rFonts w:asciiTheme="minorHAnsi" w:hAnsiTheme="minorHAnsi" w:cstheme="minorHAnsi"/>
          <w:sz w:val="24"/>
          <w:szCs w:val="24"/>
        </w:rPr>
        <w:t xml:space="preserve">. </w:t>
      </w:r>
    </w:p>
    <w:p w14:paraId="56D0D26E" w14:textId="244BC2F6" w:rsidR="006307CE" w:rsidRPr="00B26CF1" w:rsidRDefault="006307CE" w:rsidP="005B4F1A">
      <w:pPr>
        <w:spacing w:before="120" w:line="360" w:lineRule="auto"/>
        <w:ind w:left="426"/>
        <w:rPr>
          <w:rFonts w:asciiTheme="minorHAnsi" w:hAnsiTheme="minorHAnsi" w:cstheme="minorHAnsi"/>
          <w:sz w:val="24"/>
          <w:szCs w:val="24"/>
        </w:rPr>
      </w:pPr>
      <w:r w:rsidRPr="00B26CF1">
        <w:rPr>
          <w:rFonts w:asciiTheme="minorHAnsi" w:hAnsiTheme="minorHAnsi" w:cstheme="minorHAnsi"/>
          <w:sz w:val="24"/>
          <w:szCs w:val="24"/>
        </w:rPr>
        <w:t xml:space="preserve">c) </w:t>
      </w:r>
      <w:r w:rsidR="005203E3" w:rsidRPr="00B26CF1">
        <w:rPr>
          <w:rFonts w:asciiTheme="minorHAnsi" w:hAnsiTheme="minorHAnsi" w:cstheme="minorHAnsi"/>
          <w:sz w:val="24"/>
          <w:szCs w:val="24"/>
        </w:rPr>
        <w:t xml:space="preserve">Wykonawca korzystający z zasobów innych podmiotów składa także </w:t>
      </w:r>
      <w:r w:rsidR="005203E3" w:rsidRPr="00B26CF1">
        <w:rPr>
          <w:rFonts w:asciiTheme="minorHAnsi" w:hAnsiTheme="minorHAnsi" w:cstheme="minorHAnsi"/>
          <w:b/>
          <w:sz w:val="24"/>
          <w:szCs w:val="24"/>
        </w:rPr>
        <w:t xml:space="preserve">zobowiązanie podmiotu </w:t>
      </w:r>
      <w:r w:rsidRPr="00B26CF1">
        <w:rPr>
          <w:rFonts w:asciiTheme="minorHAnsi" w:hAnsiTheme="minorHAnsi" w:cstheme="minorHAnsi"/>
          <w:b/>
          <w:sz w:val="24"/>
          <w:szCs w:val="24"/>
        </w:rPr>
        <w:t>trzeciego</w:t>
      </w:r>
      <w:r w:rsidRPr="00B26CF1">
        <w:rPr>
          <w:rFonts w:asciiTheme="minorHAnsi" w:hAnsiTheme="minorHAnsi" w:cstheme="minorHAnsi"/>
          <w:sz w:val="24"/>
          <w:szCs w:val="24"/>
        </w:rPr>
        <w:t xml:space="preserve"> </w:t>
      </w:r>
      <w:r w:rsidR="009C0123" w:rsidRPr="00B26CF1">
        <w:rPr>
          <w:rFonts w:asciiTheme="minorHAnsi" w:hAnsiTheme="minorHAnsi" w:cstheme="minorHAnsi"/>
          <w:sz w:val="24"/>
          <w:szCs w:val="24"/>
        </w:rPr>
        <w:t>oddającego W</w:t>
      </w:r>
      <w:r w:rsidR="005203E3" w:rsidRPr="00B26CF1">
        <w:rPr>
          <w:rFonts w:asciiTheme="minorHAnsi" w:hAnsiTheme="minorHAnsi" w:cstheme="minorHAnsi"/>
          <w:sz w:val="24"/>
          <w:szCs w:val="24"/>
        </w:rPr>
        <w:t>ykonawcy do dyspozycji swoje zasoby na potrzeby realizacji zamówienia.</w:t>
      </w:r>
      <w:r w:rsidRPr="00B26CF1">
        <w:rPr>
          <w:rFonts w:asciiTheme="minorHAnsi" w:hAnsiTheme="minorHAnsi" w:cstheme="minorHAnsi"/>
          <w:sz w:val="24"/>
          <w:szCs w:val="24"/>
        </w:rPr>
        <w:t xml:space="preserve"> </w:t>
      </w:r>
      <w:r w:rsidR="00723132" w:rsidRPr="00B26CF1">
        <w:rPr>
          <w:rFonts w:asciiTheme="minorHAnsi" w:hAnsiTheme="minorHAnsi" w:cstheme="minorHAnsi"/>
          <w:sz w:val="24"/>
          <w:szCs w:val="24"/>
        </w:rPr>
        <w:t>Z</w:t>
      </w:r>
      <w:r w:rsidR="00E65D52" w:rsidRPr="00B26CF1">
        <w:rPr>
          <w:rFonts w:asciiTheme="minorHAnsi" w:hAnsiTheme="minorHAnsi" w:cstheme="minorHAnsi"/>
          <w:sz w:val="24"/>
          <w:szCs w:val="24"/>
        </w:rPr>
        <w:t>e</w:t>
      </w:r>
      <w:r w:rsidR="00723132" w:rsidRPr="00B26CF1">
        <w:rPr>
          <w:rFonts w:asciiTheme="minorHAnsi" w:hAnsiTheme="minorHAnsi" w:cstheme="minorHAnsi"/>
          <w:sz w:val="24"/>
          <w:szCs w:val="24"/>
        </w:rPr>
        <w:t xml:space="preserve"> </w:t>
      </w:r>
      <w:r w:rsidRPr="00B26CF1">
        <w:rPr>
          <w:rFonts w:asciiTheme="minorHAnsi" w:hAnsiTheme="minorHAnsi" w:cstheme="minorHAnsi"/>
          <w:sz w:val="24"/>
          <w:szCs w:val="24"/>
        </w:rPr>
        <w:t xml:space="preserve">zobowiązania lub innych dokumentów potwierdzających </w:t>
      </w:r>
      <w:r w:rsidRPr="00B26CF1">
        <w:rPr>
          <w:rFonts w:asciiTheme="minorHAnsi" w:hAnsiTheme="minorHAnsi" w:cstheme="minorHAnsi"/>
          <w:sz w:val="24"/>
          <w:szCs w:val="24"/>
        </w:rPr>
        <w:lastRenderedPageBreak/>
        <w:t xml:space="preserve">udostępnienie zasobów przez inne podmioty musi bezspornie i jednoznacznie wynikać </w:t>
      </w:r>
      <w:r w:rsidRPr="00B26CF1">
        <w:rPr>
          <w:rFonts w:asciiTheme="minorHAnsi" w:hAnsiTheme="minorHAnsi" w:cstheme="minorHAnsi"/>
          <w:sz w:val="24"/>
          <w:szCs w:val="24"/>
        </w:rPr>
        <w:br/>
        <w:t>w szczególności:</w:t>
      </w:r>
    </w:p>
    <w:p w14:paraId="2425A7E5" w14:textId="6B5C935F" w:rsidR="006307CE" w:rsidRPr="00B26CF1" w:rsidRDefault="006307CE" w:rsidP="00080292">
      <w:pPr>
        <w:pStyle w:val="Akapitzlist"/>
        <w:numPr>
          <w:ilvl w:val="0"/>
          <w:numId w:val="21"/>
        </w:numPr>
        <w:autoSpaceDE w:val="0"/>
        <w:autoSpaceDN w:val="0"/>
        <w:adjustRightInd w:val="0"/>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zakres dostępnych Wykonawcy zasobów innego podmiotu;</w:t>
      </w:r>
    </w:p>
    <w:p w14:paraId="53A6BF2D" w14:textId="675A85F1" w:rsidR="006307CE" w:rsidRPr="00B26CF1" w:rsidRDefault="006307CE" w:rsidP="00080292">
      <w:pPr>
        <w:pStyle w:val="Akapitzlist"/>
        <w:numPr>
          <w:ilvl w:val="0"/>
          <w:numId w:val="21"/>
        </w:numPr>
        <w:autoSpaceDE w:val="0"/>
        <w:autoSpaceDN w:val="0"/>
        <w:adjustRightInd w:val="0"/>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sposób wykorzystania zasobów innego podmiotu, przez Wykonawcę, przy wykonywaniu zamówienia publicznego;</w:t>
      </w:r>
    </w:p>
    <w:p w14:paraId="3F010A06" w14:textId="6FFDAD49" w:rsidR="006877E1" w:rsidRPr="00B26CF1" w:rsidRDefault="006307CE" w:rsidP="00080292">
      <w:pPr>
        <w:pStyle w:val="Akapitzlist"/>
        <w:numPr>
          <w:ilvl w:val="0"/>
          <w:numId w:val="21"/>
        </w:numPr>
        <w:autoSpaceDE w:val="0"/>
        <w:autoSpaceDN w:val="0"/>
        <w:adjustRightInd w:val="0"/>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zakres i okres udziału innego podmiotu przy wyk</w:t>
      </w:r>
      <w:r w:rsidR="006877E1" w:rsidRPr="00B26CF1">
        <w:rPr>
          <w:rFonts w:asciiTheme="minorHAnsi" w:hAnsiTheme="minorHAnsi" w:cstheme="minorHAnsi"/>
          <w:sz w:val="24"/>
          <w:szCs w:val="24"/>
        </w:rPr>
        <w:t>onywaniu zamówienia publicznego;</w:t>
      </w:r>
    </w:p>
    <w:p w14:paraId="25EA5881" w14:textId="5005FA78" w:rsidR="006877E1" w:rsidRPr="00B26CF1" w:rsidRDefault="006877E1" w:rsidP="00080292">
      <w:pPr>
        <w:pStyle w:val="Akapitzlist"/>
        <w:numPr>
          <w:ilvl w:val="0"/>
          <w:numId w:val="21"/>
        </w:numPr>
        <w:autoSpaceDE w:val="0"/>
        <w:autoSpaceDN w:val="0"/>
        <w:adjustRightInd w:val="0"/>
        <w:spacing w:before="120" w:line="360" w:lineRule="auto"/>
        <w:rPr>
          <w:rFonts w:asciiTheme="minorHAnsi" w:hAnsiTheme="minorHAnsi" w:cstheme="minorHAnsi"/>
          <w:sz w:val="24"/>
          <w:szCs w:val="24"/>
        </w:rPr>
      </w:pPr>
      <w:r w:rsidRPr="00B26CF1">
        <w:rPr>
          <w:rFonts w:asciiTheme="minorHAnsi" w:eastAsia="TimesNewRoman" w:hAnsiTheme="minorHAnsi" w:cstheme="minorHAnsi"/>
          <w:kern w:val="0"/>
          <w:sz w:val="24"/>
          <w:szCs w:val="24"/>
        </w:rPr>
        <w:t>czy po</w:t>
      </w:r>
      <w:r w:rsidR="009C0123" w:rsidRPr="00B26CF1">
        <w:rPr>
          <w:rFonts w:asciiTheme="minorHAnsi" w:eastAsia="TimesNewRoman" w:hAnsiTheme="minorHAnsi" w:cstheme="minorHAnsi"/>
          <w:kern w:val="0"/>
          <w:sz w:val="24"/>
          <w:szCs w:val="24"/>
        </w:rPr>
        <w:t>dmiot, na zdolnościach którego W</w:t>
      </w:r>
      <w:r w:rsidRPr="00B26CF1">
        <w:rPr>
          <w:rFonts w:asciiTheme="minorHAnsi" w:eastAsia="TimesNewRoman" w:hAnsiTheme="minorHAnsi" w:cstheme="minorHAnsi"/>
          <w:kern w:val="0"/>
          <w:sz w:val="24"/>
          <w:szCs w:val="24"/>
        </w:rPr>
        <w:t>ykonawca polega w odniesieniu do warunków udziału w postępowaniu dotyczących</w:t>
      </w:r>
      <w:r w:rsidRPr="00B26CF1">
        <w:rPr>
          <w:rFonts w:asciiTheme="minorHAnsi" w:hAnsiTheme="minorHAnsi" w:cstheme="minorHAnsi"/>
          <w:sz w:val="24"/>
          <w:szCs w:val="24"/>
        </w:rPr>
        <w:t xml:space="preserve"> </w:t>
      </w:r>
      <w:r w:rsidRPr="00B26CF1">
        <w:rPr>
          <w:rFonts w:asciiTheme="minorHAnsi" w:eastAsia="TimesNewRoman" w:hAnsiTheme="minorHAnsi" w:cstheme="minorHAnsi"/>
          <w:kern w:val="0"/>
          <w:sz w:val="24"/>
          <w:szCs w:val="24"/>
        </w:rPr>
        <w:t>wykształcenia, kwalifikacji zawodowych lub doświadczenia, zrealizuje usług</w:t>
      </w:r>
      <w:r w:rsidR="00BC7324" w:rsidRPr="00B26CF1">
        <w:rPr>
          <w:rFonts w:asciiTheme="minorHAnsi" w:eastAsia="TimesNewRoman" w:hAnsiTheme="minorHAnsi" w:cstheme="minorHAnsi"/>
          <w:kern w:val="0"/>
          <w:sz w:val="24"/>
          <w:szCs w:val="24"/>
        </w:rPr>
        <w:t>i</w:t>
      </w:r>
      <w:r w:rsidRPr="00B26CF1">
        <w:rPr>
          <w:rFonts w:asciiTheme="minorHAnsi" w:eastAsia="TimesNewRoman" w:hAnsiTheme="minorHAnsi" w:cstheme="minorHAnsi"/>
          <w:kern w:val="0"/>
          <w:sz w:val="24"/>
          <w:szCs w:val="24"/>
        </w:rPr>
        <w:t>, których</w:t>
      </w:r>
      <w:r w:rsidRPr="00B26CF1">
        <w:rPr>
          <w:rFonts w:asciiTheme="minorHAnsi" w:hAnsiTheme="minorHAnsi" w:cstheme="minorHAnsi"/>
          <w:sz w:val="24"/>
          <w:szCs w:val="24"/>
        </w:rPr>
        <w:t xml:space="preserve"> </w:t>
      </w:r>
      <w:r w:rsidRPr="00B26CF1">
        <w:rPr>
          <w:rFonts w:asciiTheme="minorHAnsi" w:eastAsia="TimesNewRoman" w:hAnsiTheme="minorHAnsi" w:cstheme="minorHAnsi"/>
          <w:kern w:val="0"/>
          <w:sz w:val="24"/>
          <w:szCs w:val="24"/>
        </w:rPr>
        <w:t>wskazane zdolności dotyczą.</w:t>
      </w:r>
    </w:p>
    <w:p w14:paraId="2A521BEA" w14:textId="77777777" w:rsidR="006307CE" w:rsidRPr="00B26CF1" w:rsidRDefault="006307CE" w:rsidP="005B4F1A">
      <w:pPr>
        <w:tabs>
          <w:tab w:val="left" w:pos="709"/>
        </w:tabs>
        <w:spacing w:before="120" w:line="360" w:lineRule="auto"/>
        <w:ind w:left="426"/>
        <w:rPr>
          <w:rFonts w:asciiTheme="minorHAnsi" w:hAnsiTheme="minorHAnsi" w:cstheme="minorHAnsi"/>
          <w:sz w:val="24"/>
          <w:szCs w:val="24"/>
          <w:u w:val="single"/>
        </w:rPr>
      </w:pPr>
      <w:r w:rsidRPr="00B26CF1">
        <w:rPr>
          <w:rFonts w:asciiTheme="minorHAnsi" w:hAnsiTheme="minorHAnsi" w:cstheme="minorHAnsi"/>
          <w:sz w:val="24"/>
          <w:szCs w:val="24"/>
          <w:u w:val="single"/>
        </w:rPr>
        <w:t xml:space="preserve">Zobowiązanie podmiotu trzeciego oraz inne dokumenty potwierdzające udostępnienie zasobów winny zostać złożone odpowiednio w oryginale w postaci dokumentu elektronicznego opatrzonego kwalifikowanym podpisem elektronicznym lub </w:t>
      </w:r>
      <w:r w:rsidRPr="00B26CF1">
        <w:rPr>
          <w:rFonts w:asciiTheme="minorHAnsi" w:hAnsiTheme="minorHAnsi" w:cstheme="minorHAnsi"/>
          <w:sz w:val="24"/>
          <w:szCs w:val="24"/>
          <w:u w:val="single"/>
        </w:rPr>
        <w:br/>
        <w:t xml:space="preserve">w elektronicznej kopii dokumentu lub oświadczenia poświadczonego za zgodność </w:t>
      </w:r>
      <w:r w:rsidRPr="00B26CF1">
        <w:rPr>
          <w:rFonts w:asciiTheme="minorHAnsi" w:hAnsiTheme="minorHAnsi" w:cstheme="minorHAnsi"/>
          <w:sz w:val="24"/>
          <w:szCs w:val="24"/>
          <w:u w:val="single"/>
        </w:rPr>
        <w:br/>
        <w:t>z oryginałem przy użyciu kwalifikowanego podpisu elektronicznego.</w:t>
      </w:r>
    </w:p>
    <w:p w14:paraId="2B05ABB0" w14:textId="48706959" w:rsidR="005203E3" w:rsidRPr="00B26CF1" w:rsidRDefault="00AB7188" w:rsidP="005B4F1A">
      <w:pPr>
        <w:tabs>
          <w:tab w:val="left" w:pos="709"/>
        </w:tabs>
        <w:spacing w:before="120" w:line="360" w:lineRule="auto"/>
        <w:ind w:left="426"/>
        <w:rPr>
          <w:rFonts w:asciiTheme="minorHAnsi" w:hAnsiTheme="minorHAnsi" w:cstheme="minorHAnsi"/>
          <w:sz w:val="24"/>
          <w:szCs w:val="24"/>
        </w:rPr>
      </w:pPr>
      <w:r w:rsidRPr="00B26CF1">
        <w:rPr>
          <w:rFonts w:asciiTheme="minorHAnsi" w:hAnsiTheme="minorHAnsi" w:cstheme="minorHAnsi"/>
          <w:sz w:val="24"/>
          <w:szCs w:val="24"/>
        </w:rPr>
        <w:t>d</w:t>
      </w:r>
      <w:r w:rsidR="00C3247D" w:rsidRPr="00B26CF1">
        <w:rPr>
          <w:rFonts w:asciiTheme="minorHAnsi" w:hAnsiTheme="minorHAnsi" w:cstheme="minorHAnsi"/>
          <w:sz w:val="24"/>
          <w:szCs w:val="24"/>
        </w:rPr>
        <w:t>) </w:t>
      </w:r>
      <w:r w:rsidR="005203E3" w:rsidRPr="00B26CF1">
        <w:rPr>
          <w:rFonts w:asciiTheme="minorHAnsi" w:hAnsiTheme="minorHAnsi" w:cstheme="minorHAnsi"/>
          <w:sz w:val="24"/>
          <w:szCs w:val="24"/>
        </w:rPr>
        <w:t>Wykonawca, który zamierza powierz</w:t>
      </w:r>
      <w:r w:rsidR="009C0123" w:rsidRPr="00B26CF1">
        <w:rPr>
          <w:rFonts w:asciiTheme="minorHAnsi" w:hAnsiTheme="minorHAnsi" w:cstheme="minorHAnsi"/>
          <w:sz w:val="24"/>
          <w:szCs w:val="24"/>
        </w:rPr>
        <w:t>yć wykonanie części zamówienia P</w:t>
      </w:r>
      <w:r w:rsidR="005203E3" w:rsidRPr="00B26CF1">
        <w:rPr>
          <w:rFonts w:asciiTheme="minorHAnsi" w:hAnsiTheme="minorHAnsi" w:cstheme="minorHAnsi"/>
          <w:sz w:val="24"/>
          <w:szCs w:val="24"/>
        </w:rPr>
        <w:t>odwyko</w:t>
      </w:r>
      <w:r w:rsidR="00133F23" w:rsidRPr="00B26CF1">
        <w:rPr>
          <w:rFonts w:asciiTheme="minorHAnsi" w:hAnsiTheme="minorHAnsi" w:cstheme="minorHAnsi"/>
          <w:sz w:val="24"/>
          <w:szCs w:val="24"/>
        </w:rPr>
        <w:t>nawc</w:t>
      </w:r>
      <w:r w:rsidR="003117DD" w:rsidRPr="00B26CF1">
        <w:rPr>
          <w:rFonts w:asciiTheme="minorHAnsi" w:hAnsiTheme="minorHAnsi" w:cstheme="minorHAnsi"/>
          <w:sz w:val="24"/>
          <w:szCs w:val="24"/>
        </w:rPr>
        <w:t>y/</w:t>
      </w:r>
      <w:r w:rsidR="00133F23" w:rsidRPr="00B26CF1">
        <w:rPr>
          <w:rFonts w:asciiTheme="minorHAnsi" w:hAnsiTheme="minorHAnsi" w:cstheme="minorHAnsi"/>
          <w:sz w:val="24"/>
          <w:szCs w:val="24"/>
        </w:rPr>
        <w:t xml:space="preserve">om, w celu wykazania braku </w:t>
      </w:r>
      <w:r w:rsidR="005203E3" w:rsidRPr="00B26CF1">
        <w:rPr>
          <w:rFonts w:asciiTheme="minorHAnsi" w:hAnsiTheme="minorHAnsi" w:cstheme="minorHAnsi"/>
          <w:sz w:val="24"/>
          <w:szCs w:val="24"/>
        </w:rPr>
        <w:t xml:space="preserve">istnienia wobec nich podstaw do wykluczenia z udziału w postępowaniu, </w:t>
      </w:r>
      <w:r w:rsidR="009C0123" w:rsidRPr="00B26CF1">
        <w:rPr>
          <w:rFonts w:asciiTheme="minorHAnsi" w:hAnsiTheme="minorHAnsi" w:cstheme="minorHAnsi"/>
          <w:b/>
          <w:sz w:val="24"/>
          <w:szCs w:val="24"/>
        </w:rPr>
        <w:t>składa JEDZ dotyczące P</w:t>
      </w:r>
      <w:r w:rsidR="005203E3" w:rsidRPr="00B26CF1">
        <w:rPr>
          <w:rFonts w:asciiTheme="minorHAnsi" w:hAnsiTheme="minorHAnsi" w:cstheme="minorHAnsi"/>
          <w:b/>
          <w:sz w:val="24"/>
          <w:szCs w:val="24"/>
        </w:rPr>
        <w:t>odwykonawc</w:t>
      </w:r>
      <w:r w:rsidR="003117DD" w:rsidRPr="00B26CF1">
        <w:rPr>
          <w:rFonts w:asciiTheme="minorHAnsi" w:hAnsiTheme="minorHAnsi" w:cstheme="minorHAnsi"/>
          <w:b/>
          <w:sz w:val="24"/>
          <w:szCs w:val="24"/>
        </w:rPr>
        <w:t>y/</w:t>
      </w:r>
      <w:r w:rsidR="005203E3" w:rsidRPr="00B26CF1">
        <w:rPr>
          <w:rFonts w:asciiTheme="minorHAnsi" w:hAnsiTheme="minorHAnsi" w:cstheme="minorHAnsi"/>
          <w:b/>
          <w:sz w:val="24"/>
          <w:szCs w:val="24"/>
        </w:rPr>
        <w:t>ów</w:t>
      </w:r>
      <w:r w:rsidR="005203E3" w:rsidRPr="00B26CF1">
        <w:rPr>
          <w:rFonts w:asciiTheme="minorHAnsi" w:hAnsiTheme="minorHAnsi" w:cstheme="minorHAnsi"/>
          <w:sz w:val="24"/>
          <w:szCs w:val="24"/>
        </w:rPr>
        <w:t>;</w:t>
      </w:r>
    </w:p>
    <w:p w14:paraId="7642DA90" w14:textId="72BD46A2" w:rsidR="00C7508A" w:rsidRPr="00B26CF1" w:rsidRDefault="00AB7188" w:rsidP="005B4F1A">
      <w:pPr>
        <w:spacing w:before="120" w:line="360" w:lineRule="auto"/>
        <w:ind w:left="426"/>
        <w:rPr>
          <w:rFonts w:asciiTheme="minorHAnsi" w:hAnsiTheme="minorHAnsi" w:cstheme="minorHAnsi"/>
          <w:sz w:val="24"/>
          <w:szCs w:val="24"/>
          <w:u w:val="single"/>
        </w:rPr>
      </w:pPr>
      <w:r w:rsidRPr="00B26CF1">
        <w:rPr>
          <w:rFonts w:asciiTheme="minorHAnsi" w:hAnsiTheme="minorHAnsi" w:cstheme="minorHAnsi"/>
          <w:sz w:val="24"/>
          <w:szCs w:val="24"/>
        </w:rPr>
        <w:t>e</w:t>
      </w:r>
      <w:r w:rsidR="005203E3" w:rsidRPr="00B26CF1">
        <w:rPr>
          <w:rFonts w:asciiTheme="minorHAnsi" w:hAnsiTheme="minorHAnsi" w:cstheme="minorHAnsi"/>
          <w:sz w:val="24"/>
          <w:szCs w:val="24"/>
        </w:rPr>
        <w:t xml:space="preserve">) </w:t>
      </w:r>
      <w:r w:rsidR="006307CE" w:rsidRPr="00B26CF1">
        <w:rPr>
          <w:rFonts w:asciiTheme="minorHAnsi" w:hAnsiTheme="minorHAnsi" w:cstheme="minorHAnsi"/>
          <w:sz w:val="24"/>
          <w:szCs w:val="24"/>
        </w:rPr>
        <w:t>w</w:t>
      </w:r>
      <w:r w:rsidR="005203E3" w:rsidRPr="00B26CF1">
        <w:rPr>
          <w:rFonts w:asciiTheme="minorHAnsi" w:hAnsiTheme="minorHAnsi" w:cstheme="minorHAnsi"/>
          <w:sz w:val="24"/>
          <w:szCs w:val="24"/>
        </w:rPr>
        <w:t xml:space="preserve"> przypadku Wykonawców wspólnie ubiegając</w:t>
      </w:r>
      <w:r w:rsidR="00107479" w:rsidRPr="00B26CF1">
        <w:rPr>
          <w:rFonts w:asciiTheme="minorHAnsi" w:hAnsiTheme="minorHAnsi" w:cstheme="minorHAnsi"/>
          <w:sz w:val="24"/>
          <w:szCs w:val="24"/>
        </w:rPr>
        <w:t>ych się o udzielenie zamówienia</w:t>
      </w:r>
      <w:r w:rsidR="005203E3" w:rsidRPr="00B26CF1">
        <w:rPr>
          <w:rFonts w:asciiTheme="minorHAnsi" w:hAnsiTheme="minorHAnsi" w:cstheme="minorHAnsi"/>
          <w:sz w:val="24"/>
          <w:szCs w:val="24"/>
        </w:rPr>
        <w:t xml:space="preserve"> </w:t>
      </w:r>
      <w:r w:rsidR="00107479" w:rsidRPr="00B26CF1">
        <w:rPr>
          <w:rFonts w:asciiTheme="minorHAnsi" w:hAnsiTheme="minorHAnsi" w:cstheme="minorHAnsi"/>
          <w:b/>
          <w:sz w:val="24"/>
          <w:szCs w:val="24"/>
        </w:rPr>
        <w:t>JEDZ</w:t>
      </w:r>
      <w:r w:rsidR="005203E3" w:rsidRPr="00B26CF1">
        <w:rPr>
          <w:rFonts w:asciiTheme="minorHAnsi" w:hAnsiTheme="minorHAnsi" w:cstheme="minorHAnsi"/>
          <w:b/>
          <w:sz w:val="24"/>
          <w:szCs w:val="24"/>
        </w:rPr>
        <w:t xml:space="preserve"> składa każdy z Wykonawców wspólnie ubiegających się o zamówienie</w:t>
      </w:r>
      <w:r w:rsidR="005203E3" w:rsidRPr="00B26CF1">
        <w:rPr>
          <w:rFonts w:asciiTheme="minorHAnsi" w:hAnsiTheme="minorHAnsi" w:cstheme="minorHAnsi"/>
          <w:sz w:val="24"/>
          <w:szCs w:val="24"/>
        </w:rPr>
        <w:t xml:space="preserve">, w celu wskazania braku istnienia wobec nich podstaw wykluczenia oraz spełniania warunków udziału w postępowaniu </w:t>
      </w:r>
      <w:r w:rsidR="005203E3" w:rsidRPr="00B26CF1">
        <w:rPr>
          <w:rFonts w:asciiTheme="minorHAnsi" w:hAnsiTheme="minorHAnsi" w:cstheme="minorHAnsi"/>
          <w:sz w:val="24"/>
          <w:szCs w:val="24"/>
          <w:u w:val="single"/>
        </w:rPr>
        <w:t>w zakresie, w którym każdy z Wykonawców wykazuje spełnianie warunków udziału w postępowaniu oraz</w:t>
      </w:r>
      <w:r w:rsidR="00EF4E08" w:rsidRPr="00B26CF1">
        <w:rPr>
          <w:rFonts w:asciiTheme="minorHAnsi" w:hAnsiTheme="minorHAnsi" w:cstheme="minorHAnsi"/>
          <w:sz w:val="24"/>
          <w:szCs w:val="24"/>
          <w:u w:val="single"/>
        </w:rPr>
        <w:t xml:space="preserve"> brak podstaw wykluczenia</w:t>
      </w:r>
      <w:r w:rsidR="009C0123" w:rsidRPr="00B26CF1">
        <w:rPr>
          <w:rFonts w:asciiTheme="minorHAnsi" w:hAnsiTheme="minorHAnsi" w:cstheme="minorHAnsi"/>
          <w:sz w:val="24"/>
          <w:szCs w:val="24"/>
          <w:u w:val="single"/>
        </w:rPr>
        <w:t>.</w:t>
      </w:r>
    </w:p>
    <w:p w14:paraId="042DD337" w14:textId="22E3E31C" w:rsidR="00C7508A" w:rsidRPr="00B26CF1" w:rsidRDefault="00C7508A" w:rsidP="005B4F1A">
      <w:pPr>
        <w:tabs>
          <w:tab w:val="left" w:pos="284"/>
        </w:tabs>
        <w:overflowPunct w:val="0"/>
        <w:autoSpaceDE w:val="0"/>
        <w:autoSpaceDN w:val="0"/>
        <w:adjustRightInd w:val="0"/>
        <w:spacing w:before="120" w:line="360" w:lineRule="auto"/>
        <w:ind w:left="426"/>
        <w:textAlignment w:val="baseline"/>
        <w:rPr>
          <w:rStyle w:val="Hipercze"/>
          <w:rFonts w:asciiTheme="minorHAnsi" w:hAnsiTheme="minorHAnsi" w:cstheme="minorHAnsi"/>
          <w:sz w:val="24"/>
          <w:szCs w:val="24"/>
        </w:rPr>
      </w:pPr>
      <w:r w:rsidRPr="00B26CF1">
        <w:rPr>
          <w:rFonts w:asciiTheme="minorHAnsi" w:eastAsia="Palatino Linotype" w:hAnsiTheme="minorHAnsi" w:cstheme="minorHAnsi"/>
          <w:sz w:val="24"/>
          <w:szCs w:val="24"/>
        </w:rPr>
        <w:t xml:space="preserve">Wzór JEDZ określa Rozporządzenie Wykonawcze Komisji (UE) 2016/7 z dnia 5 stycznia 2016 roku ustanawiające standardowy formularz jednolitego europejskiego dokumentu zamówienia (Dz. U. L 3/16 z 6.1.2016). Rozporządzenie zawiera także załącznik 1 </w:t>
      </w:r>
      <w:r w:rsidR="00107479" w:rsidRPr="00B26CF1">
        <w:rPr>
          <w:rFonts w:asciiTheme="minorHAnsi" w:eastAsia="Palatino Linotype" w:hAnsiTheme="minorHAnsi" w:cstheme="minorHAnsi"/>
          <w:sz w:val="24"/>
          <w:szCs w:val="24"/>
        </w:rPr>
        <w:br/>
      </w:r>
      <w:r w:rsidRPr="00B26CF1">
        <w:rPr>
          <w:rFonts w:asciiTheme="minorHAnsi" w:eastAsia="Palatino Linotype" w:hAnsiTheme="minorHAnsi" w:cstheme="minorHAnsi"/>
          <w:sz w:val="24"/>
          <w:szCs w:val="24"/>
        </w:rPr>
        <w:t>– Instrukcje, w którym opisano sposób wypełnienia Jednolitego Dokumentu</w:t>
      </w:r>
      <w:r w:rsidR="00133F23" w:rsidRPr="00B26CF1">
        <w:rPr>
          <w:rFonts w:asciiTheme="minorHAnsi" w:eastAsia="Palatino Linotype" w:hAnsiTheme="minorHAnsi" w:cstheme="minorHAnsi"/>
          <w:sz w:val="24"/>
          <w:szCs w:val="24"/>
        </w:rPr>
        <w:t>.</w:t>
      </w:r>
      <w:r w:rsidRPr="00B26CF1">
        <w:rPr>
          <w:rFonts w:asciiTheme="minorHAnsi" w:hAnsiTheme="minorHAnsi" w:cstheme="minorHAnsi"/>
          <w:sz w:val="24"/>
          <w:szCs w:val="24"/>
        </w:rPr>
        <w:t xml:space="preserve"> </w:t>
      </w:r>
    </w:p>
    <w:p w14:paraId="786ADE85" w14:textId="77777777" w:rsidR="00F416EB" w:rsidRPr="00B26CF1" w:rsidRDefault="00F416EB" w:rsidP="005B4F1A">
      <w:pPr>
        <w:widowControl w:val="0"/>
        <w:tabs>
          <w:tab w:val="left" w:pos="426"/>
          <w:tab w:val="left" w:pos="851"/>
        </w:tabs>
        <w:autoSpaceDE w:val="0"/>
        <w:autoSpaceDN w:val="0"/>
        <w:adjustRightInd w:val="0"/>
        <w:spacing w:before="120" w:line="360" w:lineRule="auto"/>
        <w:ind w:left="426"/>
        <w:rPr>
          <w:rFonts w:asciiTheme="minorHAnsi" w:hAnsiTheme="minorHAnsi" w:cstheme="minorHAnsi"/>
          <w:color w:val="000000"/>
          <w:sz w:val="24"/>
          <w:szCs w:val="24"/>
        </w:rPr>
      </w:pPr>
      <w:r w:rsidRPr="00B26CF1">
        <w:rPr>
          <w:rFonts w:asciiTheme="minorHAnsi" w:hAnsiTheme="minorHAnsi" w:cstheme="minorHAnsi"/>
          <w:color w:val="000000"/>
          <w:sz w:val="24"/>
          <w:szCs w:val="24"/>
        </w:rPr>
        <w:t>Wykonawca składając JEDZ wypełnia:</w:t>
      </w:r>
    </w:p>
    <w:p w14:paraId="36E78A54" w14:textId="39AEDC65" w:rsidR="00F416EB" w:rsidRPr="00B26CF1" w:rsidRDefault="00F416EB" w:rsidP="005B4F1A">
      <w:pPr>
        <w:widowControl w:val="0"/>
        <w:tabs>
          <w:tab w:val="left" w:pos="426"/>
          <w:tab w:val="left" w:pos="851"/>
        </w:tabs>
        <w:autoSpaceDE w:val="0"/>
        <w:autoSpaceDN w:val="0"/>
        <w:adjustRightInd w:val="0"/>
        <w:spacing w:before="120" w:line="360" w:lineRule="auto"/>
        <w:ind w:left="426"/>
        <w:rPr>
          <w:rFonts w:asciiTheme="minorHAnsi" w:hAnsiTheme="minorHAnsi" w:cstheme="minorHAnsi"/>
          <w:color w:val="000000"/>
          <w:sz w:val="24"/>
          <w:szCs w:val="24"/>
        </w:rPr>
      </w:pPr>
      <w:r w:rsidRPr="00B26CF1">
        <w:rPr>
          <w:rFonts w:asciiTheme="minorHAnsi" w:hAnsiTheme="minorHAnsi" w:cstheme="minorHAnsi"/>
          <w:color w:val="000000"/>
          <w:sz w:val="24"/>
          <w:szCs w:val="24"/>
        </w:rPr>
        <w:t>C</w:t>
      </w:r>
      <w:r w:rsidR="00FE072D" w:rsidRPr="00B26CF1">
        <w:rPr>
          <w:rFonts w:asciiTheme="minorHAnsi" w:hAnsiTheme="minorHAnsi" w:cstheme="minorHAnsi"/>
          <w:color w:val="000000"/>
          <w:sz w:val="24"/>
          <w:szCs w:val="24"/>
        </w:rPr>
        <w:t>ześć II – Informacje dotyczące W</w:t>
      </w:r>
      <w:r w:rsidRPr="00B26CF1">
        <w:rPr>
          <w:rFonts w:asciiTheme="minorHAnsi" w:hAnsiTheme="minorHAnsi" w:cstheme="minorHAnsi"/>
          <w:color w:val="000000"/>
          <w:sz w:val="24"/>
          <w:szCs w:val="24"/>
        </w:rPr>
        <w:t>ykonawcy,</w:t>
      </w:r>
    </w:p>
    <w:p w14:paraId="6BB295A6" w14:textId="77777777" w:rsidR="00F416EB" w:rsidRPr="00B26CF1" w:rsidRDefault="00F416EB" w:rsidP="005B4F1A">
      <w:pPr>
        <w:widowControl w:val="0"/>
        <w:tabs>
          <w:tab w:val="left" w:pos="426"/>
          <w:tab w:val="left" w:pos="851"/>
        </w:tabs>
        <w:autoSpaceDE w:val="0"/>
        <w:autoSpaceDN w:val="0"/>
        <w:adjustRightInd w:val="0"/>
        <w:spacing w:before="120" w:line="360" w:lineRule="auto"/>
        <w:ind w:left="426"/>
        <w:rPr>
          <w:rFonts w:asciiTheme="minorHAnsi" w:hAnsiTheme="minorHAnsi" w:cstheme="minorHAnsi"/>
          <w:color w:val="000000"/>
          <w:sz w:val="24"/>
          <w:szCs w:val="24"/>
        </w:rPr>
      </w:pPr>
      <w:r w:rsidRPr="00B26CF1">
        <w:rPr>
          <w:rFonts w:asciiTheme="minorHAnsi" w:hAnsiTheme="minorHAnsi" w:cstheme="minorHAnsi"/>
          <w:color w:val="000000"/>
          <w:sz w:val="24"/>
          <w:szCs w:val="24"/>
        </w:rPr>
        <w:lastRenderedPageBreak/>
        <w:t>Część III – Podstawy wykluczenia,</w:t>
      </w:r>
    </w:p>
    <w:p w14:paraId="3D23F90A" w14:textId="772C5506" w:rsidR="00F416EB" w:rsidRPr="00B26CF1" w:rsidRDefault="00F416EB" w:rsidP="005B4F1A">
      <w:pPr>
        <w:widowControl w:val="0"/>
        <w:tabs>
          <w:tab w:val="left" w:pos="426"/>
          <w:tab w:val="left" w:pos="851"/>
        </w:tabs>
        <w:autoSpaceDE w:val="0"/>
        <w:autoSpaceDN w:val="0"/>
        <w:adjustRightInd w:val="0"/>
        <w:spacing w:before="120" w:line="360" w:lineRule="auto"/>
        <w:ind w:left="426"/>
        <w:rPr>
          <w:rFonts w:asciiTheme="minorHAnsi" w:hAnsiTheme="minorHAnsi" w:cstheme="minorHAnsi"/>
          <w:color w:val="000000"/>
          <w:sz w:val="24"/>
          <w:szCs w:val="24"/>
        </w:rPr>
      </w:pPr>
      <w:r w:rsidRPr="00B26CF1">
        <w:rPr>
          <w:rFonts w:asciiTheme="minorHAnsi" w:hAnsiTheme="minorHAnsi" w:cstheme="minorHAnsi"/>
          <w:color w:val="000000"/>
          <w:sz w:val="24"/>
          <w:szCs w:val="24"/>
        </w:rPr>
        <w:t xml:space="preserve">Część IV – Kryteria kwalifikacji (Wykonawca może ograniczyć się do </w:t>
      </w:r>
      <w:r w:rsidR="00E11A89" w:rsidRPr="00B26CF1">
        <w:rPr>
          <w:rFonts w:asciiTheme="minorHAnsi" w:hAnsiTheme="minorHAnsi" w:cstheme="minorHAnsi"/>
          <w:color w:val="000000"/>
          <w:sz w:val="24"/>
          <w:szCs w:val="24"/>
        </w:rPr>
        <w:t>wypełnienia</w:t>
      </w:r>
      <w:r w:rsidRPr="00B26CF1">
        <w:rPr>
          <w:rFonts w:asciiTheme="minorHAnsi" w:hAnsiTheme="minorHAnsi" w:cstheme="minorHAnsi"/>
          <w:color w:val="000000"/>
          <w:sz w:val="24"/>
          <w:szCs w:val="24"/>
        </w:rPr>
        <w:t xml:space="preserve"> sekcja α - „ogólne oświadczenie dotyczące wszystkich kryteriów kwalifikacji”),</w:t>
      </w:r>
    </w:p>
    <w:p w14:paraId="629F42B3" w14:textId="67691A44" w:rsidR="00F416EB" w:rsidRPr="00B26CF1" w:rsidRDefault="00F416EB" w:rsidP="005B4F1A">
      <w:pPr>
        <w:widowControl w:val="0"/>
        <w:tabs>
          <w:tab w:val="left" w:pos="426"/>
          <w:tab w:val="left" w:pos="851"/>
        </w:tabs>
        <w:autoSpaceDE w:val="0"/>
        <w:autoSpaceDN w:val="0"/>
        <w:adjustRightInd w:val="0"/>
        <w:spacing w:before="120" w:line="360" w:lineRule="auto"/>
        <w:ind w:left="426"/>
        <w:rPr>
          <w:rFonts w:asciiTheme="minorHAnsi" w:hAnsiTheme="minorHAnsi" w:cstheme="minorHAnsi"/>
          <w:color w:val="000000"/>
          <w:sz w:val="24"/>
          <w:szCs w:val="24"/>
        </w:rPr>
      </w:pPr>
      <w:r w:rsidRPr="00B26CF1">
        <w:rPr>
          <w:rFonts w:asciiTheme="minorHAnsi" w:hAnsiTheme="minorHAnsi" w:cstheme="minorHAnsi"/>
          <w:color w:val="000000"/>
          <w:sz w:val="24"/>
          <w:szCs w:val="24"/>
        </w:rPr>
        <w:t>Część VI – Oświadczenie końcowe.</w:t>
      </w:r>
    </w:p>
    <w:p w14:paraId="72B2F478" w14:textId="7D51E62F" w:rsidR="00F416EB" w:rsidRPr="00B26CF1" w:rsidRDefault="00C7508A" w:rsidP="005B4F1A">
      <w:pPr>
        <w:pStyle w:val="Akapitzlist"/>
        <w:spacing w:before="120" w:line="360" w:lineRule="auto"/>
        <w:ind w:left="426"/>
        <w:contextualSpacing w:val="0"/>
        <w:rPr>
          <w:rFonts w:asciiTheme="minorHAnsi" w:hAnsiTheme="minorHAnsi" w:cstheme="minorHAnsi"/>
          <w:sz w:val="24"/>
          <w:szCs w:val="24"/>
        </w:rPr>
      </w:pPr>
      <w:r w:rsidRPr="00B26CF1">
        <w:rPr>
          <w:rFonts w:asciiTheme="minorHAnsi" w:hAnsiTheme="minorHAnsi" w:cstheme="minorHAnsi"/>
          <w:sz w:val="24"/>
          <w:szCs w:val="24"/>
        </w:rPr>
        <w:t>Dokument może zostać sporządzony w jednym z następujących formatów: .pdf, .doc, .docx.</w:t>
      </w:r>
    </w:p>
    <w:p w14:paraId="68AFB8BD" w14:textId="5065A136" w:rsidR="00366C4C" w:rsidRPr="00B26CF1" w:rsidRDefault="00C7508A" w:rsidP="005B4F1A">
      <w:pPr>
        <w:pStyle w:val="Akapitzlist"/>
        <w:spacing w:before="120" w:line="360" w:lineRule="auto"/>
        <w:ind w:left="426"/>
        <w:contextualSpacing w:val="0"/>
        <w:rPr>
          <w:rFonts w:asciiTheme="minorHAnsi" w:eastAsia="Times New Roman" w:hAnsiTheme="minorHAnsi" w:cstheme="minorHAnsi"/>
          <w:sz w:val="24"/>
          <w:szCs w:val="24"/>
          <w:lang w:eastAsia="pl-PL"/>
        </w:rPr>
      </w:pPr>
      <w:r w:rsidRPr="00B26CF1">
        <w:rPr>
          <w:rFonts w:asciiTheme="minorHAnsi" w:hAnsiTheme="minorHAnsi" w:cstheme="minorHAnsi"/>
          <w:sz w:val="24"/>
          <w:szCs w:val="24"/>
          <w:u w:val="single"/>
          <w:lang w:eastAsia="en-GB"/>
        </w:rPr>
        <w:t xml:space="preserve">JEDZ Wykonawca podpisuje kwalifikowanym podpisem elektronicznym, </w:t>
      </w:r>
      <w:r w:rsidRPr="00B26CF1">
        <w:rPr>
          <w:rFonts w:asciiTheme="minorHAnsi" w:hAnsiTheme="minorHAnsi" w:cstheme="minorHAnsi"/>
          <w:sz w:val="24"/>
          <w:szCs w:val="24"/>
          <w:lang w:eastAsia="en-GB"/>
        </w:rPr>
        <w:t>wystawionym przez dostawcę kwalifikowanej usługi zaufania, będącego podmiotem świa</w:t>
      </w:r>
      <w:r w:rsidR="00133F23" w:rsidRPr="00B26CF1">
        <w:rPr>
          <w:rFonts w:asciiTheme="minorHAnsi" w:hAnsiTheme="minorHAnsi" w:cstheme="minorHAnsi"/>
          <w:sz w:val="24"/>
          <w:szCs w:val="24"/>
          <w:lang w:eastAsia="en-GB"/>
        </w:rPr>
        <w:t xml:space="preserve">dczącym usługi certyfikacyjne - </w:t>
      </w:r>
      <w:r w:rsidRPr="00B26CF1">
        <w:rPr>
          <w:rFonts w:asciiTheme="minorHAnsi" w:hAnsiTheme="minorHAnsi" w:cstheme="minorHAnsi"/>
          <w:sz w:val="24"/>
          <w:szCs w:val="24"/>
          <w:lang w:eastAsia="en-GB"/>
        </w:rPr>
        <w:t>podpis elektroniczny spełniający wymogi bezpieczeństwa określone w ust</w:t>
      </w:r>
      <w:r w:rsidR="00133F23" w:rsidRPr="00B26CF1">
        <w:rPr>
          <w:rFonts w:asciiTheme="minorHAnsi" w:hAnsiTheme="minorHAnsi" w:cstheme="minorHAnsi"/>
          <w:sz w:val="24"/>
          <w:szCs w:val="24"/>
          <w:lang w:eastAsia="en-GB"/>
        </w:rPr>
        <w:t>awie z dnia 5 września 2016 r.</w:t>
      </w:r>
      <w:r w:rsidRPr="00B26CF1">
        <w:rPr>
          <w:rFonts w:asciiTheme="minorHAnsi" w:hAnsiTheme="minorHAnsi" w:cstheme="minorHAnsi"/>
          <w:sz w:val="24"/>
          <w:szCs w:val="24"/>
          <w:lang w:eastAsia="en-GB"/>
        </w:rPr>
        <w:t xml:space="preserve"> o usługach zaufania or</w:t>
      </w:r>
      <w:r w:rsidR="00E56B32">
        <w:rPr>
          <w:rFonts w:asciiTheme="minorHAnsi" w:hAnsiTheme="minorHAnsi" w:cstheme="minorHAnsi"/>
          <w:sz w:val="24"/>
          <w:szCs w:val="24"/>
          <w:lang w:eastAsia="en-GB"/>
        </w:rPr>
        <w:t>az identyfikacji elektronicznej</w:t>
      </w:r>
      <w:r w:rsidRPr="00B26CF1">
        <w:rPr>
          <w:rFonts w:asciiTheme="minorHAnsi" w:hAnsiTheme="minorHAnsi" w:cstheme="minorHAnsi"/>
          <w:sz w:val="24"/>
          <w:szCs w:val="24"/>
          <w:lang w:eastAsia="en-GB"/>
        </w:rPr>
        <w:t>, zwanym dalej „kwalifikowanym podpisem elektronicznym”</w:t>
      </w:r>
      <w:r w:rsidRPr="00B26CF1">
        <w:rPr>
          <w:rFonts w:asciiTheme="minorHAnsi" w:eastAsia="Times New Roman" w:hAnsiTheme="minorHAnsi" w:cstheme="minorHAnsi"/>
          <w:sz w:val="24"/>
          <w:szCs w:val="24"/>
          <w:lang w:eastAsia="pl-PL"/>
        </w:rPr>
        <w:t>.</w:t>
      </w:r>
    </w:p>
    <w:p w14:paraId="7854C9AD" w14:textId="1A767830" w:rsidR="00EF4E08" w:rsidRPr="00B26CF1" w:rsidRDefault="00366C4C" w:rsidP="005B4F1A">
      <w:pPr>
        <w:spacing w:before="120" w:line="360" w:lineRule="auto"/>
        <w:ind w:left="426" w:hanging="426"/>
        <w:rPr>
          <w:rFonts w:asciiTheme="minorHAnsi" w:eastAsia="Times New Roman" w:hAnsiTheme="minorHAnsi" w:cstheme="minorHAnsi"/>
          <w:color w:val="000000"/>
          <w:kern w:val="0"/>
          <w:sz w:val="24"/>
          <w:szCs w:val="24"/>
          <w:lang w:eastAsia="pl-PL"/>
        </w:rPr>
      </w:pPr>
      <w:r w:rsidRPr="00B26CF1">
        <w:rPr>
          <w:rFonts w:asciiTheme="minorHAnsi" w:hAnsiTheme="minorHAnsi" w:cstheme="minorHAnsi"/>
          <w:sz w:val="24"/>
          <w:szCs w:val="24"/>
        </w:rPr>
        <w:t xml:space="preserve">2) </w:t>
      </w:r>
      <w:r w:rsidR="00E61F46" w:rsidRPr="00B26CF1">
        <w:rPr>
          <w:rFonts w:asciiTheme="minorHAnsi" w:hAnsiTheme="minorHAnsi" w:cstheme="minorHAnsi"/>
          <w:sz w:val="24"/>
          <w:szCs w:val="24"/>
        </w:rPr>
        <w:t xml:space="preserve"> </w:t>
      </w:r>
      <w:r w:rsidRPr="00B26CF1">
        <w:rPr>
          <w:rFonts w:asciiTheme="minorHAnsi" w:hAnsiTheme="minorHAnsi" w:cstheme="minorHAnsi"/>
          <w:b/>
          <w:sz w:val="24"/>
          <w:szCs w:val="24"/>
        </w:rPr>
        <w:t>obowiązkowo</w:t>
      </w:r>
      <w:r w:rsidRPr="00B26CF1">
        <w:rPr>
          <w:rFonts w:asciiTheme="minorHAnsi" w:hAnsiTheme="minorHAnsi" w:cstheme="minorHAnsi"/>
          <w:sz w:val="24"/>
          <w:szCs w:val="24"/>
        </w:rPr>
        <w:t xml:space="preserve"> </w:t>
      </w:r>
      <w:r w:rsidRPr="00B26CF1">
        <w:rPr>
          <w:rFonts w:asciiTheme="minorHAnsi" w:hAnsiTheme="minorHAnsi" w:cstheme="minorHAnsi"/>
          <w:b/>
          <w:sz w:val="24"/>
          <w:szCs w:val="24"/>
        </w:rPr>
        <w:t>w terminie 3 dni od dnia zamieszczenia przez Zamawiającego na stronie internetowej informacji, o której mowa w art. 86 ust. 5 uPzp</w:t>
      </w:r>
      <w:r w:rsidRPr="00B26CF1">
        <w:rPr>
          <w:rFonts w:asciiTheme="minorHAnsi" w:hAnsiTheme="minorHAnsi" w:cstheme="minorHAnsi"/>
          <w:sz w:val="24"/>
          <w:szCs w:val="24"/>
        </w:rPr>
        <w:t xml:space="preserve"> - oświadczenie o przynależności lub braku przynależności do tej samej grupy kapitałowej, o której mowa w art. 24 ust 1 pkt 23 uPzp (wzór ośw</w:t>
      </w:r>
      <w:r w:rsidR="00EF4E08" w:rsidRPr="00B26CF1">
        <w:rPr>
          <w:rFonts w:asciiTheme="minorHAnsi" w:hAnsiTheme="minorHAnsi" w:cstheme="minorHAnsi"/>
          <w:sz w:val="24"/>
          <w:szCs w:val="24"/>
        </w:rPr>
        <w:t xml:space="preserve">iadczenia stanowi załącznik nr </w:t>
      </w:r>
      <w:r w:rsidR="00FD59B2" w:rsidRPr="00B26CF1">
        <w:rPr>
          <w:rFonts w:asciiTheme="minorHAnsi" w:hAnsiTheme="minorHAnsi" w:cstheme="minorHAnsi"/>
          <w:sz w:val="24"/>
          <w:szCs w:val="24"/>
        </w:rPr>
        <w:t xml:space="preserve">3 </w:t>
      </w:r>
      <w:r w:rsidR="00E56B32">
        <w:rPr>
          <w:rFonts w:asciiTheme="minorHAnsi" w:hAnsiTheme="minorHAnsi" w:cstheme="minorHAnsi"/>
          <w:sz w:val="24"/>
          <w:szCs w:val="24"/>
        </w:rPr>
        <w:t>do SIWZ)</w:t>
      </w:r>
      <w:r w:rsidRPr="00B26CF1">
        <w:rPr>
          <w:rFonts w:asciiTheme="minorHAnsi" w:hAnsiTheme="minorHAnsi" w:cstheme="minorHAnsi"/>
          <w:sz w:val="24"/>
          <w:szCs w:val="24"/>
        </w:rPr>
        <w:t xml:space="preserve">. Wraz ze złożeniem oświadczenia, Wykonawca może przedstawić dowody, że powiązania z innym Wykonawcą nie prowadzą do zakłócenia konkurencji w postępowaniu o udzielenie zamówienia. </w:t>
      </w:r>
      <w:r w:rsidRPr="00B26CF1">
        <w:rPr>
          <w:rFonts w:asciiTheme="minorHAnsi" w:eastAsia="Times New Roman" w:hAnsiTheme="minorHAnsi" w:cstheme="minorHAnsi"/>
          <w:color w:val="000000"/>
          <w:kern w:val="0"/>
          <w:sz w:val="24"/>
          <w:szCs w:val="24"/>
          <w:lang w:eastAsia="pl-PL"/>
        </w:rPr>
        <w:t>W przypadku oferty składanej przez podmioty wspólnie ubiegające się o zamówienie, informację/listę składają i podpisują wszystkie podmioty.</w:t>
      </w:r>
    </w:p>
    <w:p w14:paraId="67C9F1C0" w14:textId="02D0B044" w:rsidR="005E6F9F" w:rsidRPr="00B26CF1" w:rsidRDefault="009C0123" w:rsidP="005B4F1A">
      <w:pPr>
        <w:spacing w:before="120" w:line="360" w:lineRule="auto"/>
        <w:rPr>
          <w:rFonts w:asciiTheme="minorHAnsi" w:hAnsiTheme="minorHAnsi" w:cstheme="minorHAnsi"/>
          <w:b/>
          <w:sz w:val="24"/>
          <w:szCs w:val="24"/>
        </w:rPr>
      </w:pPr>
      <w:r w:rsidRPr="00B26CF1">
        <w:rPr>
          <w:rFonts w:asciiTheme="minorHAnsi" w:hAnsiTheme="minorHAnsi" w:cstheme="minorHAnsi"/>
          <w:b/>
          <w:sz w:val="24"/>
          <w:szCs w:val="24"/>
        </w:rPr>
        <w:t>na żądanie Z</w:t>
      </w:r>
      <w:r w:rsidR="005203E3" w:rsidRPr="00B26CF1">
        <w:rPr>
          <w:rFonts w:asciiTheme="minorHAnsi" w:hAnsiTheme="minorHAnsi" w:cstheme="minorHAnsi"/>
          <w:b/>
          <w:sz w:val="24"/>
          <w:szCs w:val="24"/>
        </w:rPr>
        <w:t>amawiającego</w:t>
      </w:r>
      <w:r w:rsidR="005E6F9F" w:rsidRPr="00B26CF1">
        <w:rPr>
          <w:rFonts w:asciiTheme="minorHAnsi" w:hAnsiTheme="minorHAnsi" w:cstheme="minorHAnsi"/>
          <w:b/>
          <w:sz w:val="24"/>
          <w:szCs w:val="24"/>
        </w:rPr>
        <w:t>:</w:t>
      </w:r>
    </w:p>
    <w:p w14:paraId="494C2EFD" w14:textId="10D4153D" w:rsidR="005203E3" w:rsidRPr="00B26CF1" w:rsidRDefault="00E61F46" w:rsidP="005B4F1A">
      <w:pPr>
        <w:spacing w:before="120" w:line="360" w:lineRule="auto"/>
        <w:ind w:left="426" w:hanging="426"/>
        <w:rPr>
          <w:rFonts w:asciiTheme="minorHAnsi" w:hAnsiTheme="minorHAnsi" w:cstheme="minorHAnsi"/>
          <w:sz w:val="24"/>
          <w:szCs w:val="24"/>
        </w:rPr>
      </w:pPr>
      <w:r w:rsidRPr="00B26CF1">
        <w:rPr>
          <w:rFonts w:asciiTheme="minorHAnsi" w:hAnsiTheme="minorHAnsi" w:cstheme="minorHAnsi"/>
          <w:sz w:val="24"/>
          <w:szCs w:val="24"/>
        </w:rPr>
        <w:t>3</w:t>
      </w:r>
      <w:r w:rsidR="006C07A6" w:rsidRPr="00B26CF1">
        <w:rPr>
          <w:rFonts w:asciiTheme="minorHAnsi" w:hAnsiTheme="minorHAnsi" w:cstheme="minorHAnsi"/>
          <w:sz w:val="24"/>
          <w:szCs w:val="24"/>
        </w:rPr>
        <w:t>)</w:t>
      </w:r>
      <w:r w:rsidRPr="00B26CF1">
        <w:rPr>
          <w:rFonts w:asciiTheme="minorHAnsi" w:hAnsiTheme="minorHAnsi" w:cstheme="minorHAnsi"/>
          <w:sz w:val="24"/>
          <w:szCs w:val="24"/>
        </w:rPr>
        <w:t xml:space="preserve"> </w:t>
      </w:r>
      <w:r w:rsidR="005203E3" w:rsidRPr="00B26CF1">
        <w:rPr>
          <w:rFonts w:asciiTheme="minorHAnsi" w:hAnsiTheme="minorHAnsi" w:cstheme="minorHAnsi"/>
          <w:sz w:val="24"/>
          <w:szCs w:val="24"/>
        </w:rPr>
        <w:t xml:space="preserve"> </w:t>
      </w:r>
      <w:r w:rsidR="005203E3" w:rsidRPr="00B26CF1">
        <w:rPr>
          <w:rFonts w:asciiTheme="minorHAnsi" w:hAnsiTheme="minorHAnsi" w:cstheme="minorHAnsi"/>
          <w:b/>
          <w:sz w:val="24"/>
          <w:szCs w:val="24"/>
        </w:rPr>
        <w:t xml:space="preserve">wykaz </w:t>
      </w:r>
      <w:r w:rsidR="00366C4C" w:rsidRPr="00B26CF1">
        <w:rPr>
          <w:rFonts w:asciiTheme="minorHAnsi" w:hAnsiTheme="minorHAnsi" w:cstheme="minorHAnsi"/>
          <w:b/>
          <w:sz w:val="24"/>
          <w:szCs w:val="24"/>
        </w:rPr>
        <w:t xml:space="preserve">usług </w:t>
      </w:r>
      <w:r w:rsidR="00171C5A" w:rsidRPr="00B26CF1">
        <w:rPr>
          <w:rFonts w:asciiTheme="minorHAnsi" w:hAnsiTheme="minorHAnsi" w:cstheme="minorHAnsi"/>
          <w:b/>
          <w:sz w:val="24"/>
          <w:szCs w:val="24"/>
        </w:rPr>
        <w:t>w</w:t>
      </w:r>
      <w:r w:rsidR="005203E3" w:rsidRPr="00B26CF1">
        <w:rPr>
          <w:rFonts w:asciiTheme="minorHAnsi" w:hAnsiTheme="minorHAnsi" w:cstheme="minorHAnsi"/>
          <w:b/>
          <w:sz w:val="24"/>
          <w:szCs w:val="24"/>
        </w:rPr>
        <w:t>ykonanych</w:t>
      </w:r>
      <w:r w:rsidR="005203E3" w:rsidRPr="00B26CF1">
        <w:rPr>
          <w:rFonts w:asciiTheme="minorHAnsi" w:hAnsiTheme="minorHAnsi" w:cstheme="minorHAnsi"/>
          <w:sz w:val="24"/>
          <w:szCs w:val="24"/>
        </w:rPr>
        <w:t xml:space="preserve">, a w przypadku świadczeń okresowych lub ciągłych również wykonywanych, w okresie ostatnich 3 lat przed upływem terminu składania ofert, a jeżeli okres prowadzenia działalności jest krótszy – w tym okresie, wraz z podaniem </w:t>
      </w:r>
      <w:r w:rsidR="007B5285" w:rsidRPr="00B26CF1">
        <w:rPr>
          <w:rFonts w:asciiTheme="minorHAnsi" w:hAnsiTheme="minorHAnsi" w:cstheme="minorHAnsi"/>
          <w:sz w:val="24"/>
          <w:szCs w:val="24"/>
        </w:rPr>
        <w:t xml:space="preserve">ich wartości, </w:t>
      </w:r>
      <w:r w:rsidR="005203E3" w:rsidRPr="00B26CF1">
        <w:rPr>
          <w:rFonts w:asciiTheme="minorHAnsi" w:hAnsiTheme="minorHAnsi" w:cstheme="minorHAnsi"/>
          <w:sz w:val="24"/>
          <w:szCs w:val="24"/>
        </w:rPr>
        <w:t>przedmi</w:t>
      </w:r>
      <w:r w:rsidR="007B5285" w:rsidRPr="00B26CF1">
        <w:rPr>
          <w:rFonts w:asciiTheme="minorHAnsi" w:hAnsiTheme="minorHAnsi" w:cstheme="minorHAnsi"/>
          <w:sz w:val="24"/>
          <w:szCs w:val="24"/>
        </w:rPr>
        <w:t xml:space="preserve">otu, </w:t>
      </w:r>
      <w:r w:rsidR="005203E3" w:rsidRPr="00B26CF1">
        <w:rPr>
          <w:rFonts w:asciiTheme="minorHAnsi" w:hAnsiTheme="minorHAnsi" w:cstheme="minorHAnsi"/>
          <w:sz w:val="24"/>
          <w:szCs w:val="24"/>
        </w:rPr>
        <w:t xml:space="preserve">dat wykonania, zakresu świadczonych </w:t>
      </w:r>
      <w:r w:rsidR="00366C4C" w:rsidRPr="00B26CF1">
        <w:rPr>
          <w:rFonts w:asciiTheme="minorHAnsi" w:hAnsiTheme="minorHAnsi" w:cstheme="minorHAnsi"/>
          <w:sz w:val="24"/>
          <w:szCs w:val="24"/>
        </w:rPr>
        <w:t>usług</w:t>
      </w:r>
      <w:r w:rsidR="005203E3" w:rsidRPr="00B26CF1">
        <w:rPr>
          <w:rFonts w:asciiTheme="minorHAnsi" w:hAnsiTheme="minorHAnsi" w:cstheme="minorHAnsi"/>
          <w:sz w:val="24"/>
          <w:szCs w:val="24"/>
        </w:rPr>
        <w:t xml:space="preserve"> i podmiotów, na rzecz których </w:t>
      </w:r>
      <w:r w:rsidR="00366C4C" w:rsidRPr="00B26CF1">
        <w:rPr>
          <w:rFonts w:asciiTheme="minorHAnsi" w:hAnsiTheme="minorHAnsi" w:cstheme="minorHAnsi"/>
          <w:sz w:val="24"/>
          <w:szCs w:val="24"/>
        </w:rPr>
        <w:t>usługi</w:t>
      </w:r>
      <w:r w:rsidR="005203E3" w:rsidRPr="00B26CF1">
        <w:rPr>
          <w:rFonts w:asciiTheme="minorHAnsi" w:hAnsiTheme="minorHAnsi" w:cstheme="minorHAnsi"/>
          <w:sz w:val="24"/>
          <w:szCs w:val="24"/>
        </w:rPr>
        <w:t xml:space="preserve"> zostały wykonane, sporządzony według wzoru, który stanowi </w:t>
      </w:r>
      <w:r w:rsidR="005E6F9F" w:rsidRPr="00B26CF1">
        <w:rPr>
          <w:rFonts w:asciiTheme="minorHAnsi" w:hAnsiTheme="minorHAnsi" w:cstheme="minorHAnsi"/>
          <w:sz w:val="24"/>
          <w:szCs w:val="24"/>
        </w:rPr>
        <w:t>Załącznik nr</w:t>
      </w:r>
      <w:r w:rsidR="0003219E" w:rsidRPr="00B26CF1">
        <w:rPr>
          <w:rFonts w:asciiTheme="minorHAnsi" w:hAnsiTheme="minorHAnsi" w:cstheme="minorHAnsi"/>
          <w:sz w:val="24"/>
          <w:szCs w:val="24"/>
        </w:rPr>
        <w:t> </w:t>
      </w:r>
      <w:r w:rsidR="00FD59B2" w:rsidRPr="00B26CF1">
        <w:rPr>
          <w:rFonts w:asciiTheme="minorHAnsi" w:hAnsiTheme="minorHAnsi" w:cstheme="minorHAnsi"/>
          <w:sz w:val="24"/>
          <w:szCs w:val="24"/>
        </w:rPr>
        <w:t>4</w:t>
      </w:r>
      <w:r w:rsidR="005203E3" w:rsidRPr="00B26CF1">
        <w:rPr>
          <w:rFonts w:asciiTheme="minorHAnsi" w:hAnsiTheme="minorHAnsi" w:cstheme="minorHAnsi"/>
          <w:sz w:val="24"/>
          <w:szCs w:val="24"/>
        </w:rPr>
        <w:t xml:space="preserve"> do SIWZ, oraz załączeniem dowodów określających czy te </w:t>
      </w:r>
      <w:r w:rsidR="00366C4C" w:rsidRPr="00B26CF1">
        <w:rPr>
          <w:rFonts w:asciiTheme="minorHAnsi" w:hAnsiTheme="minorHAnsi" w:cstheme="minorHAnsi"/>
          <w:sz w:val="24"/>
          <w:szCs w:val="24"/>
        </w:rPr>
        <w:t xml:space="preserve">usługi </w:t>
      </w:r>
      <w:r w:rsidR="005203E3" w:rsidRPr="00B26CF1">
        <w:rPr>
          <w:rFonts w:asciiTheme="minorHAnsi" w:hAnsiTheme="minorHAnsi" w:cstheme="minorHAnsi"/>
          <w:sz w:val="24"/>
          <w:szCs w:val="24"/>
        </w:rPr>
        <w:t xml:space="preserve">zostały wykonane lub są wykonywane należycie, przy czym dowodami, o których mowa, są referencje bądź inne dokumenty wystawione przez podmiot, na rzecz którego </w:t>
      </w:r>
      <w:r w:rsidR="00EF4E08" w:rsidRPr="00B26CF1">
        <w:rPr>
          <w:rFonts w:asciiTheme="minorHAnsi" w:hAnsiTheme="minorHAnsi" w:cstheme="minorHAnsi"/>
          <w:sz w:val="24"/>
          <w:szCs w:val="24"/>
        </w:rPr>
        <w:t>usługi</w:t>
      </w:r>
      <w:r w:rsidR="005203E3" w:rsidRPr="00B26CF1">
        <w:rPr>
          <w:rFonts w:asciiTheme="minorHAnsi" w:hAnsiTheme="minorHAnsi" w:cstheme="minorHAnsi"/>
          <w:sz w:val="24"/>
          <w:szCs w:val="24"/>
        </w:rPr>
        <w:t xml:space="preserve"> były wykonywane, a w przypadku świadczeń okresowyc</w:t>
      </w:r>
      <w:r w:rsidR="00133F23" w:rsidRPr="00B26CF1">
        <w:rPr>
          <w:rFonts w:asciiTheme="minorHAnsi" w:hAnsiTheme="minorHAnsi" w:cstheme="minorHAnsi"/>
          <w:sz w:val="24"/>
          <w:szCs w:val="24"/>
        </w:rPr>
        <w:t xml:space="preserve">h lub ciągłych - są wykonywane, </w:t>
      </w:r>
      <w:r w:rsidR="005203E3" w:rsidRPr="00B26CF1">
        <w:rPr>
          <w:rFonts w:asciiTheme="minorHAnsi" w:hAnsiTheme="minorHAnsi" w:cstheme="minorHAnsi"/>
          <w:sz w:val="24"/>
          <w:szCs w:val="24"/>
        </w:rPr>
        <w:t>a jeżeli z uzasadnionej przyczyny o obiektywnym charakte</w:t>
      </w:r>
      <w:r w:rsidR="00133F23" w:rsidRPr="00B26CF1">
        <w:rPr>
          <w:rFonts w:asciiTheme="minorHAnsi" w:hAnsiTheme="minorHAnsi" w:cstheme="minorHAnsi"/>
          <w:sz w:val="24"/>
          <w:szCs w:val="24"/>
        </w:rPr>
        <w:t>rze W</w:t>
      </w:r>
      <w:r w:rsidR="005203E3" w:rsidRPr="00B26CF1">
        <w:rPr>
          <w:rFonts w:asciiTheme="minorHAnsi" w:hAnsiTheme="minorHAnsi" w:cstheme="minorHAnsi"/>
          <w:sz w:val="24"/>
          <w:szCs w:val="24"/>
        </w:rPr>
        <w:t xml:space="preserve">ykonawca nie jest w stanie </w:t>
      </w:r>
      <w:r w:rsidR="005203E3" w:rsidRPr="00B26CF1">
        <w:rPr>
          <w:rFonts w:asciiTheme="minorHAnsi" w:hAnsiTheme="minorHAnsi" w:cstheme="minorHAnsi"/>
          <w:sz w:val="24"/>
          <w:szCs w:val="24"/>
        </w:rPr>
        <w:lastRenderedPageBreak/>
        <w:t xml:space="preserve">uzyskać </w:t>
      </w:r>
      <w:r w:rsidR="00133F23" w:rsidRPr="00B26CF1">
        <w:rPr>
          <w:rFonts w:asciiTheme="minorHAnsi" w:hAnsiTheme="minorHAnsi" w:cstheme="minorHAnsi"/>
          <w:sz w:val="24"/>
          <w:szCs w:val="24"/>
        </w:rPr>
        <w:t>tych dokumentów – oświadczenie W</w:t>
      </w:r>
      <w:r w:rsidR="005203E3" w:rsidRPr="00B26CF1">
        <w:rPr>
          <w:rFonts w:asciiTheme="minorHAnsi" w:hAnsiTheme="minorHAnsi" w:cstheme="minorHAnsi"/>
          <w:sz w:val="24"/>
          <w:szCs w:val="24"/>
        </w:rPr>
        <w:t xml:space="preserve">ykonawcy; w przypadku świadczeń okresowych lub ciągłych nadal wykonywanych, referencje bądź inne dokumenty potwierdzające ich należyte wykonywanie powinny być wydane nie wcześniej niż 3 miesiące przed </w:t>
      </w:r>
      <w:r w:rsidR="007B5285" w:rsidRPr="00B26CF1">
        <w:rPr>
          <w:rFonts w:asciiTheme="minorHAnsi" w:hAnsiTheme="minorHAnsi" w:cstheme="minorHAnsi"/>
          <w:sz w:val="24"/>
          <w:szCs w:val="24"/>
        </w:rPr>
        <w:t>upływem terminu składania ofert.</w:t>
      </w:r>
    </w:p>
    <w:p w14:paraId="0AB36A64" w14:textId="77777777" w:rsidR="005203E3" w:rsidRPr="00DB03BC" w:rsidRDefault="005203E3" w:rsidP="005B4F1A">
      <w:pPr>
        <w:spacing w:before="120" w:line="360" w:lineRule="auto"/>
        <w:ind w:left="426"/>
        <w:rPr>
          <w:rFonts w:asciiTheme="minorHAnsi" w:hAnsiTheme="minorHAnsi" w:cstheme="minorHAnsi"/>
          <w:sz w:val="24"/>
          <w:szCs w:val="24"/>
        </w:rPr>
      </w:pPr>
      <w:r w:rsidRPr="00DB03BC">
        <w:rPr>
          <w:rFonts w:asciiTheme="minorHAnsi" w:hAnsiTheme="minorHAnsi" w:cstheme="minorHAnsi"/>
          <w:sz w:val="24"/>
          <w:szCs w:val="24"/>
        </w:rPr>
        <w:t>W celu potwierdzenia spełniania warunku udziału w postępowaniu ww. dokument żądany będzie również w odniesieniu do:</w:t>
      </w:r>
    </w:p>
    <w:p w14:paraId="200546F0" w14:textId="77777777" w:rsidR="005203E3" w:rsidRPr="00DB03BC" w:rsidRDefault="005203E3" w:rsidP="00080292">
      <w:pPr>
        <w:pStyle w:val="Akapitzlist"/>
        <w:numPr>
          <w:ilvl w:val="0"/>
          <w:numId w:val="7"/>
        </w:numPr>
        <w:spacing w:before="120" w:line="360" w:lineRule="auto"/>
        <w:ind w:left="1134"/>
        <w:contextualSpacing w:val="0"/>
        <w:rPr>
          <w:rFonts w:asciiTheme="minorHAnsi" w:hAnsiTheme="minorHAnsi" w:cstheme="minorHAnsi"/>
          <w:sz w:val="24"/>
          <w:szCs w:val="24"/>
        </w:rPr>
      </w:pPr>
      <w:r w:rsidRPr="00DB03BC">
        <w:rPr>
          <w:rFonts w:asciiTheme="minorHAnsi" w:hAnsiTheme="minorHAnsi" w:cstheme="minorHAnsi"/>
          <w:sz w:val="24"/>
          <w:szCs w:val="24"/>
        </w:rPr>
        <w:t>Wykonawców wspólnie ubiegających się o udzielenie zamówienia, jeśli wykazują oni spełnianie warunku w tym zakresie,</w:t>
      </w:r>
    </w:p>
    <w:p w14:paraId="057F190B" w14:textId="360F3154" w:rsidR="005203E3" w:rsidRPr="00DB03BC" w:rsidRDefault="005203E3" w:rsidP="00080292">
      <w:pPr>
        <w:pStyle w:val="Akapitzlist"/>
        <w:numPr>
          <w:ilvl w:val="0"/>
          <w:numId w:val="7"/>
        </w:numPr>
        <w:spacing w:before="120" w:line="360" w:lineRule="auto"/>
        <w:ind w:left="1134"/>
        <w:contextualSpacing w:val="0"/>
        <w:rPr>
          <w:rFonts w:asciiTheme="minorHAnsi" w:hAnsiTheme="minorHAnsi" w:cstheme="minorHAnsi"/>
          <w:sz w:val="24"/>
          <w:szCs w:val="24"/>
        </w:rPr>
      </w:pPr>
      <w:r w:rsidRPr="00DB03BC">
        <w:rPr>
          <w:rFonts w:asciiTheme="minorHAnsi" w:hAnsiTheme="minorHAnsi" w:cstheme="minorHAnsi"/>
          <w:sz w:val="24"/>
          <w:szCs w:val="24"/>
        </w:rPr>
        <w:t>podmiotu, którego zasobami dysponował będzie Wykonawca realizując zamówienie, jeśli Wykonawca powołuje się na jego (</w:t>
      </w:r>
      <w:r w:rsidR="0003219E" w:rsidRPr="00DB03BC">
        <w:rPr>
          <w:rFonts w:asciiTheme="minorHAnsi" w:hAnsiTheme="minorHAnsi" w:cstheme="minorHAnsi"/>
          <w:sz w:val="24"/>
          <w:szCs w:val="24"/>
        </w:rPr>
        <w:t>podmiotu) zasoby w tym zakresie;</w:t>
      </w:r>
    </w:p>
    <w:p w14:paraId="69A63CF9" w14:textId="70824609" w:rsidR="00621491" w:rsidRDefault="00621491" w:rsidP="00080292">
      <w:pPr>
        <w:pStyle w:val="Akapitzlist"/>
        <w:numPr>
          <w:ilvl w:val="0"/>
          <w:numId w:val="19"/>
        </w:numPr>
        <w:spacing w:before="120" w:line="360" w:lineRule="auto"/>
        <w:contextualSpacing w:val="0"/>
        <w:rPr>
          <w:rFonts w:asciiTheme="minorHAnsi" w:hAnsiTheme="minorHAnsi" w:cstheme="minorHAnsi"/>
          <w:sz w:val="24"/>
          <w:szCs w:val="24"/>
        </w:rPr>
      </w:pPr>
      <w:r w:rsidRPr="00621491">
        <w:rPr>
          <w:rFonts w:asciiTheme="minorHAnsi" w:hAnsiTheme="minorHAnsi" w:cstheme="minorHAnsi"/>
          <w:b/>
          <w:sz w:val="24"/>
          <w:szCs w:val="24"/>
        </w:rPr>
        <w:t>wykaz osób,</w:t>
      </w:r>
      <w:r w:rsidRPr="00621491">
        <w:rPr>
          <w:rFonts w:asciiTheme="minorHAnsi" w:hAnsiTheme="minorHAnsi" w:cstheme="minorHAnsi"/>
          <w:sz w:val="24"/>
          <w:szCs w:val="24"/>
        </w:rPr>
        <w:t xml:space="preserve"> skierowanych przez Wykonawcę do realizacji zamówienia publicznego, w szczególności odpowiedzialnych za świadczenie usług wraz z informacjami na temat ich kwalifikacji zawodowych, doświadczenia i wykształcenia niezbędnych do wykonania zamówienia, a także zakresu wykonywanych przez nie czynności, oraz informacją o podstawie do dysponowania tymi osobami – potwierdzającym spełnienie warunku udziału w postępowaniu, który został opisany w </w:t>
      </w:r>
      <w:r w:rsidRPr="00621491">
        <w:rPr>
          <w:rFonts w:asciiTheme="minorHAnsi" w:hAnsiTheme="minorHAnsi" w:cstheme="minorHAnsi"/>
          <w:sz w:val="24"/>
          <w:szCs w:val="24"/>
          <w:lang w:eastAsia="pl-PL"/>
        </w:rPr>
        <w:t xml:space="preserve">§ </w:t>
      </w:r>
      <w:r w:rsidRPr="00621491">
        <w:rPr>
          <w:rFonts w:asciiTheme="minorHAnsi" w:eastAsia="Times New Roman" w:hAnsiTheme="minorHAnsi" w:cstheme="minorHAnsi"/>
          <w:kern w:val="0"/>
          <w:sz w:val="24"/>
          <w:szCs w:val="24"/>
          <w:lang w:eastAsia="pl-PL"/>
        </w:rPr>
        <w:t xml:space="preserve">5 </w:t>
      </w:r>
      <w:r w:rsidRPr="00621491">
        <w:rPr>
          <w:rFonts w:asciiTheme="minorHAnsi" w:hAnsiTheme="minorHAnsi" w:cstheme="minorHAnsi"/>
          <w:sz w:val="24"/>
          <w:szCs w:val="24"/>
        </w:rPr>
        <w:t>ust. 1 pkt 2)</w:t>
      </w:r>
      <w:r w:rsidR="006B37D6">
        <w:rPr>
          <w:rFonts w:asciiTheme="minorHAnsi" w:hAnsiTheme="minorHAnsi" w:cstheme="minorHAnsi"/>
          <w:sz w:val="24"/>
          <w:szCs w:val="24"/>
        </w:rPr>
        <w:t xml:space="preserve"> lit. c) tiret 2</w:t>
      </w:r>
      <w:r w:rsidRPr="00621491">
        <w:rPr>
          <w:rFonts w:asciiTheme="minorHAnsi" w:hAnsiTheme="minorHAnsi" w:cstheme="minorHAnsi"/>
          <w:sz w:val="24"/>
          <w:szCs w:val="24"/>
        </w:rPr>
        <w:t xml:space="preserve"> SIWZ – wzór wykazu osób określony został w Załączniku nr 5 do SIWZ;</w:t>
      </w:r>
    </w:p>
    <w:p w14:paraId="5A55341C" w14:textId="361FE2B7" w:rsidR="00C5313E" w:rsidRPr="00C5313E" w:rsidRDefault="00C5313E" w:rsidP="00C5313E">
      <w:pPr>
        <w:pStyle w:val="Akapitzlist"/>
        <w:numPr>
          <w:ilvl w:val="0"/>
          <w:numId w:val="19"/>
        </w:numPr>
        <w:spacing w:before="120" w:line="360" w:lineRule="auto"/>
        <w:contextualSpacing w:val="0"/>
        <w:jc w:val="both"/>
        <w:rPr>
          <w:rFonts w:asciiTheme="minorHAnsi" w:hAnsiTheme="minorHAnsi" w:cstheme="minorHAnsi"/>
          <w:b/>
          <w:sz w:val="24"/>
          <w:szCs w:val="24"/>
        </w:rPr>
      </w:pPr>
      <w:r w:rsidRPr="00C5313E">
        <w:rPr>
          <w:rFonts w:asciiTheme="minorHAnsi" w:eastAsia="TimesNewRoman" w:hAnsiTheme="minorHAnsi" w:cstheme="minorHAnsi"/>
          <w:b/>
          <w:kern w:val="0"/>
          <w:sz w:val="24"/>
          <w:szCs w:val="24"/>
        </w:rPr>
        <w:t>informacja banku lub spółdzielczej kasy oszczędnościowo-kredytowej potwierdzającej wysokość posiadanych środków finansowych lub zdolność kredytową Wykonawcy</w:t>
      </w:r>
      <w:r w:rsidRPr="00C5313E">
        <w:rPr>
          <w:rFonts w:asciiTheme="minorHAnsi" w:eastAsia="TimesNewRoman" w:hAnsiTheme="minorHAnsi" w:cstheme="minorHAnsi"/>
          <w:kern w:val="0"/>
          <w:sz w:val="24"/>
          <w:szCs w:val="24"/>
        </w:rPr>
        <w:t xml:space="preserve">, potwierdzająca spełnianie warunku udziału w postępowaniu, który został opisany w </w:t>
      </w:r>
      <w:r w:rsidRPr="00C5313E">
        <w:rPr>
          <w:rFonts w:asciiTheme="minorHAnsi" w:hAnsiTheme="minorHAnsi" w:cstheme="minorHAnsi"/>
          <w:sz w:val="24"/>
          <w:szCs w:val="24"/>
          <w:lang w:eastAsia="pl-PL"/>
        </w:rPr>
        <w:t xml:space="preserve">§ </w:t>
      </w:r>
      <w:r w:rsidRPr="00C5313E">
        <w:rPr>
          <w:rFonts w:asciiTheme="minorHAnsi" w:eastAsia="Times New Roman" w:hAnsiTheme="minorHAnsi" w:cstheme="minorHAnsi"/>
          <w:kern w:val="0"/>
          <w:sz w:val="24"/>
          <w:szCs w:val="24"/>
          <w:lang w:eastAsia="pl-PL"/>
        </w:rPr>
        <w:t xml:space="preserve">5 </w:t>
      </w:r>
      <w:r w:rsidRPr="00C5313E">
        <w:rPr>
          <w:rFonts w:asciiTheme="minorHAnsi" w:hAnsiTheme="minorHAnsi" w:cstheme="minorHAnsi"/>
          <w:sz w:val="24"/>
          <w:szCs w:val="24"/>
        </w:rPr>
        <w:t xml:space="preserve">ust. 1 pkt 2) lit. b SIWZ, </w:t>
      </w:r>
      <w:r w:rsidRPr="00C5313E">
        <w:rPr>
          <w:rFonts w:asciiTheme="minorHAnsi" w:eastAsia="TimesNewRoman" w:hAnsiTheme="minorHAnsi" w:cstheme="minorHAnsi"/>
          <w:kern w:val="0"/>
          <w:sz w:val="24"/>
          <w:szCs w:val="24"/>
        </w:rPr>
        <w:t>wystawiona nie wcześniej niż 1 miesiąc przed upływem terminu składania ofert;</w:t>
      </w:r>
    </w:p>
    <w:p w14:paraId="5EA1332C" w14:textId="77777777" w:rsidR="00F3085E" w:rsidRDefault="006C07A6" w:rsidP="00F3085E">
      <w:pPr>
        <w:pStyle w:val="Akapitzlist"/>
        <w:numPr>
          <w:ilvl w:val="0"/>
          <w:numId w:val="19"/>
        </w:numPr>
        <w:spacing w:before="120" w:line="360" w:lineRule="auto"/>
        <w:contextualSpacing w:val="0"/>
        <w:rPr>
          <w:rFonts w:asciiTheme="minorHAnsi" w:hAnsiTheme="minorHAnsi" w:cstheme="minorHAnsi"/>
          <w:sz w:val="24"/>
          <w:szCs w:val="24"/>
        </w:rPr>
      </w:pPr>
      <w:r w:rsidRPr="00B26CF1">
        <w:rPr>
          <w:rFonts w:asciiTheme="minorHAnsi" w:hAnsiTheme="minorHAnsi" w:cstheme="minorHAnsi"/>
          <w:b/>
          <w:sz w:val="24"/>
          <w:szCs w:val="24"/>
        </w:rPr>
        <w:t>odpis z właściwego rejestru lub z centralnej ewidencji i informacji o działalności gospodarczej,</w:t>
      </w:r>
      <w:r w:rsidRPr="00B26CF1">
        <w:rPr>
          <w:rFonts w:asciiTheme="minorHAnsi" w:hAnsiTheme="minorHAnsi" w:cstheme="minorHAnsi"/>
          <w:sz w:val="24"/>
          <w:szCs w:val="24"/>
        </w:rPr>
        <w:t xml:space="preserve"> jeżeli odrębne przepisy wymagają wpisu do rejestru lub ewidencji, w celu potwierdzenia braku podstaw wykluczenia na podstawie art. 24 ust. 5 pkt 1 uPzp</w:t>
      </w:r>
      <w:r w:rsidR="00133F23" w:rsidRPr="00B26CF1">
        <w:rPr>
          <w:rFonts w:asciiTheme="minorHAnsi" w:hAnsiTheme="minorHAnsi" w:cstheme="minorHAnsi"/>
          <w:sz w:val="24"/>
          <w:szCs w:val="24"/>
        </w:rPr>
        <w:t>. W przypadku wskazania przez W</w:t>
      </w:r>
      <w:r w:rsidRPr="00B26CF1">
        <w:rPr>
          <w:rFonts w:asciiTheme="minorHAnsi" w:hAnsiTheme="minorHAnsi" w:cstheme="minorHAnsi"/>
          <w:sz w:val="24"/>
          <w:szCs w:val="24"/>
        </w:rPr>
        <w:t>ykonawcę dostępności dokumentu w formie elektronicznej pod określonymi adresami internetowymi ogólnodostępnych i bezpłatnych baz danych, lub ich dostę</w:t>
      </w:r>
      <w:r w:rsidR="000F7B4A" w:rsidRPr="00B26CF1">
        <w:rPr>
          <w:rFonts w:asciiTheme="minorHAnsi" w:hAnsiTheme="minorHAnsi" w:cstheme="minorHAnsi"/>
          <w:sz w:val="24"/>
          <w:szCs w:val="24"/>
        </w:rPr>
        <w:t xml:space="preserve">pności w bazie KRS lub CEIDG, </w:t>
      </w:r>
      <w:r w:rsidR="009C0123" w:rsidRPr="00B26CF1">
        <w:rPr>
          <w:rFonts w:asciiTheme="minorHAnsi" w:hAnsiTheme="minorHAnsi" w:cstheme="minorHAnsi"/>
          <w:sz w:val="24"/>
          <w:szCs w:val="24"/>
        </w:rPr>
        <w:t>Z</w:t>
      </w:r>
      <w:r w:rsidRPr="00B26CF1">
        <w:rPr>
          <w:rFonts w:asciiTheme="minorHAnsi" w:hAnsiTheme="minorHAnsi" w:cstheme="minorHAnsi"/>
          <w:sz w:val="24"/>
          <w:szCs w:val="24"/>
        </w:rPr>
        <w:t>amawiający pobiera samodzielnie z tych baz dan</w:t>
      </w:r>
      <w:r w:rsidR="00A621D3" w:rsidRPr="00B26CF1">
        <w:rPr>
          <w:rFonts w:asciiTheme="minorHAnsi" w:hAnsiTheme="minorHAnsi" w:cstheme="minorHAnsi"/>
          <w:sz w:val="24"/>
          <w:szCs w:val="24"/>
        </w:rPr>
        <w:t>ych oświadczenia lub dokumenty;</w:t>
      </w:r>
    </w:p>
    <w:p w14:paraId="7AA2F1CB" w14:textId="77777777" w:rsidR="00F3085E" w:rsidRPr="00F3085E" w:rsidRDefault="005203E3" w:rsidP="00F3085E">
      <w:pPr>
        <w:pStyle w:val="Akapitzlist"/>
        <w:numPr>
          <w:ilvl w:val="0"/>
          <w:numId w:val="19"/>
        </w:numPr>
        <w:spacing w:before="120" w:line="360" w:lineRule="auto"/>
        <w:contextualSpacing w:val="0"/>
        <w:rPr>
          <w:rFonts w:asciiTheme="minorHAnsi" w:hAnsiTheme="minorHAnsi" w:cstheme="minorHAnsi"/>
          <w:sz w:val="24"/>
          <w:szCs w:val="24"/>
        </w:rPr>
      </w:pPr>
      <w:r w:rsidRPr="00F3085E">
        <w:rPr>
          <w:rFonts w:asciiTheme="minorHAnsi" w:hAnsiTheme="minorHAnsi" w:cstheme="minorHAnsi"/>
          <w:b/>
          <w:bCs/>
          <w:sz w:val="24"/>
          <w:szCs w:val="24"/>
        </w:rPr>
        <w:lastRenderedPageBreak/>
        <w:t xml:space="preserve">informacja z Krajowego Rejestru Karnego </w:t>
      </w:r>
      <w:r w:rsidRPr="00F3085E">
        <w:rPr>
          <w:rFonts w:asciiTheme="minorHAnsi" w:hAnsiTheme="minorHAnsi" w:cstheme="minorHAnsi"/>
          <w:bCs/>
          <w:sz w:val="24"/>
          <w:szCs w:val="24"/>
        </w:rPr>
        <w:t xml:space="preserve">w zakresie określonym w art. </w:t>
      </w:r>
      <w:r w:rsidR="00A621D3" w:rsidRPr="00F3085E">
        <w:rPr>
          <w:rFonts w:asciiTheme="minorHAnsi" w:hAnsiTheme="minorHAnsi" w:cstheme="minorHAnsi"/>
          <w:bCs/>
          <w:sz w:val="24"/>
          <w:szCs w:val="24"/>
        </w:rPr>
        <w:t>24 ust. 1 pkt 13, 14 i 21 uPzp</w:t>
      </w:r>
      <w:r w:rsidRPr="00F3085E">
        <w:rPr>
          <w:rFonts w:asciiTheme="minorHAnsi" w:hAnsiTheme="minorHAnsi" w:cstheme="minorHAnsi"/>
          <w:bCs/>
          <w:sz w:val="24"/>
          <w:szCs w:val="24"/>
        </w:rPr>
        <w:t xml:space="preserve"> oraz, odnośnie skazania za wykroczenie na karę areszt</w:t>
      </w:r>
      <w:r w:rsidR="00133F23" w:rsidRPr="00F3085E">
        <w:rPr>
          <w:rFonts w:asciiTheme="minorHAnsi" w:hAnsiTheme="minorHAnsi" w:cstheme="minorHAnsi"/>
          <w:bCs/>
          <w:sz w:val="24"/>
          <w:szCs w:val="24"/>
        </w:rPr>
        <w:t>u, w zakresie określonym przez Z</w:t>
      </w:r>
      <w:r w:rsidRPr="00F3085E">
        <w:rPr>
          <w:rFonts w:asciiTheme="minorHAnsi" w:hAnsiTheme="minorHAnsi" w:cstheme="minorHAnsi"/>
          <w:bCs/>
          <w:sz w:val="24"/>
          <w:szCs w:val="24"/>
        </w:rPr>
        <w:t>amawiającego na podstawie</w:t>
      </w:r>
      <w:r w:rsidR="00A621D3" w:rsidRPr="00F3085E">
        <w:rPr>
          <w:rFonts w:asciiTheme="minorHAnsi" w:hAnsiTheme="minorHAnsi" w:cstheme="minorHAnsi"/>
          <w:bCs/>
          <w:sz w:val="24"/>
          <w:szCs w:val="24"/>
        </w:rPr>
        <w:t xml:space="preserve"> art. 24 ust. 5 pkt 5 i 6 uPzp, wystawiona</w:t>
      </w:r>
      <w:r w:rsidRPr="00F3085E">
        <w:rPr>
          <w:rFonts w:asciiTheme="minorHAnsi" w:hAnsiTheme="minorHAnsi" w:cstheme="minorHAnsi"/>
          <w:bCs/>
          <w:sz w:val="24"/>
          <w:szCs w:val="24"/>
        </w:rPr>
        <w:t xml:space="preserve"> nie wcześniej niż 6 miesięcy przed upływem terminu składania ofert;</w:t>
      </w:r>
    </w:p>
    <w:p w14:paraId="57722B3D" w14:textId="77777777" w:rsidR="00F3085E" w:rsidRPr="00F3085E" w:rsidRDefault="005203E3" w:rsidP="00F3085E">
      <w:pPr>
        <w:pStyle w:val="Akapitzlist"/>
        <w:numPr>
          <w:ilvl w:val="0"/>
          <w:numId w:val="19"/>
        </w:numPr>
        <w:spacing w:before="120" w:line="360" w:lineRule="auto"/>
        <w:contextualSpacing w:val="0"/>
        <w:rPr>
          <w:rFonts w:asciiTheme="minorHAnsi" w:hAnsiTheme="minorHAnsi" w:cstheme="minorHAnsi"/>
          <w:sz w:val="24"/>
          <w:szCs w:val="24"/>
        </w:rPr>
      </w:pPr>
      <w:r w:rsidRPr="00F3085E">
        <w:rPr>
          <w:rFonts w:asciiTheme="minorHAnsi" w:hAnsiTheme="minorHAnsi" w:cstheme="minorHAnsi"/>
          <w:b/>
          <w:bCs/>
          <w:sz w:val="24"/>
          <w:szCs w:val="24"/>
        </w:rPr>
        <w:t>zaświadczenie właściwego naczelnika urzędu skarbowego</w:t>
      </w:r>
      <w:r w:rsidR="00133F23" w:rsidRPr="00F3085E">
        <w:rPr>
          <w:rFonts w:asciiTheme="minorHAnsi" w:hAnsiTheme="minorHAnsi" w:cstheme="minorHAnsi"/>
          <w:bCs/>
          <w:sz w:val="24"/>
          <w:szCs w:val="24"/>
        </w:rPr>
        <w:t xml:space="preserve"> potwierdzające, że W</w:t>
      </w:r>
      <w:r w:rsidRPr="00F3085E">
        <w:rPr>
          <w:rFonts w:asciiTheme="minorHAnsi" w:hAnsiTheme="minorHAnsi" w:cstheme="minorHAnsi"/>
          <w:bCs/>
          <w:sz w:val="24"/>
          <w:szCs w:val="24"/>
        </w:rPr>
        <w:t>ykonawca nie zalega z o</w:t>
      </w:r>
      <w:r w:rsidR="00350788" w:rsidRPr="00F3085E">
        <w:rPr>
          <w:rFonts w:asciiTheme="minorHAnsi" w:hAnsiTheme="minorHAnsi" w:cstheme="minorHAnsi"/>
          <w:bCs/>
          <w:sz w:val="24"/>
          <w:szCs w:val="24"/>
        </w:rPr>
        <w:t>płacaniem podatków, wystawione</w:t>
      </w:r>
      <w:r w:rsidR="00B13BD5" w:rsidRPr="00F3085E">
        <w:rPr>
          <w:rFonts w:asciiTheme="minorHAnsi" w:hAnsiTheme="minorHAnsi" w:cstheme="minorHAnsi"/>
          <w:bCs/>
          <w:sz w:val="24"/>
          <w:szCs w:val="24"/>
        </w:rPr>
        <w:t xml:space="preserve"> nie wcześniej niż </w:t>
      </w:r>
      <w:r w:rsidRPr="00F3085E">
        <w:rPr>
          <w:rFonts w:asciiTheme="minorHAnsi" w:hAnsiTheme="minorHAnsi" w:cstheme="minorHAnsi"/>
          <w:bCs/>
          <w:sz w:val="24"/>
          <w:szCs w:val="24"/>
        </w:rPr>
        <w:t>3 miesiące przed upływem terminu składania ofert, lub inn</w:t>
      </w:r>
      <w:r w:rsidR="00350788" w:rsidRPr="00F3085E">
        <w:rPr>
          <w:rFonts w:asciiTheme="minorHAnsi" w:hAnsiTheme="minorHAnsi" w:cstheme="minorHAnsi"/>
          <w:bCs/>
          <w:sz w:val="24"/>
          <w:szCs w:val="24"/>
        </w:rPr>
        <w:t>y dokument potwierdzający</w:t>
      </w:r>
      <w:r w:rsidR="00133F23" w:rsidRPr="00F3085E">
        <w:rPr>
          <w:rFonts w:asciiTheme="minorHAnsi" w:hAnsiTheme="minorHAnsi" w:cstheme="minorHAnsi"/>
          <w:bCs/>
          <w:sz w:val="24"/>
          <w:szCs w:val="24"/>
        </w:rPr>
        <w:t>, że W</w:t>
      </w:r>
      <w:r w:rsidRPr="00F3085E">
        <w:rPr>
          <w:rFonts w:asciiTheme="minorHAnsi" w:hAnsiTheme="minorHAnsi" w:cstheme="minorHAnsi"/>
          <w:bCs/>
          <w:sz w:val="24"/>
          <w:szCs w:val="24"/>
        </w:rPr>
        <w:t>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w:t>
      </w:r>
      <w:r w:rsidR="00F3085E">
        <w:rPr>
          <w:rFonts w:asciiTheme="minorHAnsi" w:hAnsiTheme="minorHAnsi" w:cstheme="minorHAnsi"/>
          <w:bCs/>
          <w:sz w:val="24"/>
          <w:szCs w:val="24"/>
        </w:rPr>
        <w:t>rganu;</w:t>
      </w:r>
    </w:p>
    <w:p w14:paraId="13930B29" w14:textId="77777777" w:rsidR="00F3085E" w:rsidRPr="00F3085E" w:rsidRDefault="005203E3" w:rsidP="00F3085E">
      <w:pPr>
        <w:pStyle w:val="Akapitzlist"/>
        <w:numPr>
          <w:ilvl w:val="0"/>
          <w:numId w:val="19"/>
        </w:numPr>
        <w:spacing w:before="120" w:line="360" w:lineRule="auto"/>
        <w:contextualSpacing w:val="0"/>
        <w:rPr>
          <w:rFonts w:asciiTheme="minorHAnsi" w:hAnsiTheme="minorHAnsi" w:cstheme="minorHAnsi"/>
          <w:sz w:val="24"/>
          <w:szCs w:val="24"/>
        </w:rPr>
      </w:pPr>
      <w:r w:rsidRPr="00F3085E">
        <w:rPr>
          <w:rFonts w:asciiTheme="minorHAnsi" w:hAnsiTheme="minorHAnsi" w:cstheme="minorHAnsi"/>
          <w:b/>
          <w:bCs/>
          <w:sz w:val="24"/>
          <w:szCs w:val="24"/>
        </w:rPr>
        <w:t>zaświadczenie właściwej terenowej jednostki organizacyjnej Zakładu Ubezpieczeń Społecznych lub Kasy Rolniczego Ubezpieczenia Społecznego</w:t>
      </w:r>
      <w:r w:rsidRPr="00F3085E">
        <w:rPr>
          <w:rFonts w:asciiTheme="minorHAnsi" w:hAnsiTheme="minorHAnsi" w:cstheme="minorHAnsi"/>
          <w:bCs/>
          <w:sz w:val="24"/>
          <w:szCs w:val="24"/>
        </w:rPr>
        <w:t xml:space="preserve"> al</w:t>
      </w:r>
      <w:r w:rsidR="00350788" w:rsidRPr="00F3085E">
        <w:rPr>
          <w:rFonts w:asciiTheme="minorHAnsi" w:hAnsiTheme="minorHAnsi" w:cstheme="minorHAnsi"/>
          <w:bCs/>
          <w:sz w:val="24"/>
          <w:szCs w:val="24"/>
        </w:rPr>
        <w:t>bo inny dokument</w:t>
      </w:r>
      <w:r w:rsidRPr="00F3085E">
        <w:rPr>
          <w:rFonts w:asciiTheme="minorHAnsi" w:hAnsiTheme="minorHAnsi" w:cstheme="minorHAnsi"/>
          <w:bCs/>
          <w:sz w:val="24"/>
          <w:szCs w:val="24"/>
        </w:rPr>
        <w:t xml:space="preserve"> potwierdzają</w:t>
      </w:r>
      <w:r w:rsidR="00350788" w:rsidRPr="00F3085E">
        <w:rPr>
          <w:rFonts w:asciiTheme="minorHAnsi" w:hAnsiTheme="minorHAnsi" w:cstheme="minorHAnsi"/>
          <w:bCs/>
          <w:sz w:val="24"/>
          <w:szCs w:val="24"/>
        </w:rPr>
        <w:t>cy</w:t>
      </w:r>
      <w:r w:rsidR="00133F23" w:rsidRPr="00F3085E">
        <w:rPr>
          <w:rFonts w:asciiTheme="minorHAnsi" w:hAnsiTheme="minorHAnsi" w:cstheme="minorHAnsi"/>
          <w:bCs/>
          <w:sz w:val="24"/>
          <w:szCs w:val="24"/>
        </w:rPr>
        <w:t>, że W</w:t>
      </w:r>
      <w:r w:rsidRPr="00F3085E">
        <w:rPr>
          <w:rFonts w:asciiTheme="minorHAnsi" w:hAnsiTheme="minorHAnsi" w:cstheme="minorHAnsi"/>
          <w:bCs/>
          <w:sz w:val="24"/>
          <w:szCs w:val="24"/>
        </w:rPr>
        <w:t>ykonawca nie zalega z opłacaniem składek na ubezpieczenia społe</w:t>
      </w:r>
      <w:r w:rsidR="00350788" w:rsidRPr="00F3085E">
        <w:rPr>
          <w:rFonts w:asciiTheme="minorHAnsi" w:hAnsiTheme="minorHAnsi" w:cstheme="minorHAnsi"/>
          <w:bCs/>
          <w:sz w:val="24"/>
          <w:szCs w:val="24"/>
        </w:rPr>
        <w:t>czne lub zdrowotne, wystawiony</w:t>
      </w:r>
      <w:r w:rsidRPr="00F3085E">
        <w:rPr>
          <w:rFonts w:asciiTheme="minorHAnsi" w:hAnsiTheme="minorHAnsi" w:cstheme="minorHAnsi"/>
          <w:bCs/>
          <w:sz w:val="24"/>
          <w:szCs w:val="24"/>
        </w:rPr>
        <w:t xml:space="preserve"> nie wcześniej niż 3 miesiące przed upływem ter</w:t>
      </w:r>
      <w:r w:rsidR="00350788" w:rsidRPr="00F3085E">
        <w:rPr>
          <w:rFonts w:asciiTheme="minorHAnsi" w:hAnsiTheme="minorHAnsi" w:cstheme="minorHAnsi"/>
          <w:bCs/>
          <w:sz w:val="24"/>
          <w:szCs w:val="24"/>
        </w:rPr>
        <w:t>minu składania ofert, lub inny</w:t>
      </w:r>
      <w:r w:rsidRPr="00F3085E">
        <w:rPr>
          <w:rFonts w:asciiTheme="minorHAnsi" w:hAnsiTheme="minorHAnsi" w:cstheme="minorHAnsi"/>
          <w:bCs/>
          <w:sz w:val="24"/>
          <w:szCs w:val="24"/>
        </w:rPr>
        <w:t xml:space="preserve"> </w:t>
      </w:r>
      <w:r w:rsidR="00350788" w:rsidRPr="00F3085E">
        <w:rPr>
          <w:rFonts w:asciiTheme="minorHAnsi" w:hAnsiTheme="minorHAnsi" w:cstheme="minorHAnsi"/>
          <w:bCs/>
          <w:sz w:val="24"/>
          <w:szCs w:val="24"/>
        </w:rPr>
        <w:t>dokument potwierdzający</w:t>
      </w:r>
      <w:r w:rsidR="00133F23" w:rsidRPr="00F3085E">
        <w:rPr>
          <w:rFonts w:asciiTheme="minorHAnsi" w:hAnsiTheme="minorHAnsi" w:cstheme="minorHAnsi"/>
          <w:bCs/>
          <w:sz w:val="24"/>
          <w:szCs w:val="24"/>
        </w:rPr>
        <w:t>, że W</w:t>
      </w:r>
      <w:r w:rsidRPr="00F3085E">
        <w:rPr>
          <w:rFonts w:asciiTheme="minorHAnsi" w:hAnsiTheme="minorHAnsi" w:cstheme="minorHAnsi"/>
          <w:bCs/>
          <w:sz w:val="24"/>
          <w:szCs w:val="24"/>
        </w:rPr>
        <w:t>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613AE376" w14:textId="77777777" w:rsidR="00F3085E" w:rsidRPr="00F3085E" w:rsidRDefault="00133F23" w:rsidP="00F3085E">
      <w:pPr>
        <w:pStyle w:val="Akapitzlist"/>
        <w:numPr>
          <w:ilvl w:val="0"/>
          <w:numId w:val="19"/>
        </w:numPr>
        <w:spacing w:before="120" w:line="360" w:lineRule="auto"/>
        <w:contextualSpacing w:val="0"/>
        <w:rPr>
          <w:rFonts w:asciiTheme="minorHAnsi" w:hAnsiTheme="minorHAnsi" w:cstheme="minorHAnsi"/>
          <w:sz w:val="24"/>
          <w:szCs w:val="24"/>
        </w:rPr>
      </w:pPr>
      <w:r w:rsidRPr="00F3085E">
        <w:rPr>
          <w:rFonts w:asciiTheme="minorHAnsi" w:hAnsiTheme="minorHAnsi" w:cstheme="minorHAnsi"/>
          <w:b/>
          <w:bCs/>
          <w:sz w:val="24"/>
          <w:szCs w:val="24"/>
        </w:rPr>
        <w:t>oświadczenie W</w:t>
      </w:r>
      <w:r w:rsidR="005203E3" w:rsidRPr="00F3085E">
        <w:rPr>
          <w:rFonts w:asciiTheme="minorHAnsi" w:hAnsiTheme="minorHAnsi" w:cstheme="minorHAnsi"/>
          <w:b/>
          <w:bCs/>
          <w:sz w:val="24"/>
          <w:szCs w:val="24"/>
        </w:rPr>
        <w:t>ykonawcy</w:t>
      </w:r>
      <w:r w:rsidR="005203E3" w:rsidRPr="00F3085E">
        <w:rPr>
          <w:rFonts w:asciiTheme="minorHAnsi" w:hAnsiTheme="minorHAnsi" w:cstheme="minorHAnsi"/>
          <w:bCs/>
          <w:sz w:val="24"/>
          <w:szCs w:val="24"/>
        </w:rPr>
        <w:t xml:space="preserve"> o braku wydania wobec niego prawomocnego wyroku sądu lub ostatecznej decyzji administracyjnej o zaleganiu z uiszczaniem podatków, opłat lub składek na ubezpieczenia społeczne lub zdrowotne albo – w przypadku wydania takiego</w:t>
      </w:r>
      <w:r w:rsidR="00C3247D" w:rsidRPr="00F3085E">
        <w:rPr>
          <w:rFonts w:asciiTheme="minorHAnsi" w:hAnsiTheme="minorHAnsi" w:cstheme="minorHAnsi"/>
          <w:bCs/>
          <w:sz w:val="24"/>
          <w:szCs w:val="24"/>
        </w:rPr>
        <w:t xml:space="preserve"> wyroku lub decyzji – dokumenty potwierdzające</w:t>
      </w:r>
      <w:r w:rsidR="005203E3" w:rsidRPr="00F3085E">
        <w:rPr>
          <w:rFonts w:asciiTheme="minorHAnsi" w:hAnsiTheme="minorHAnsi" w:cstheme="minorHAnsi"/>
          <w:bCs/>
          <w:sz w:val="24"/>
          <w:szCs w:val="24"/>
        </w:rPr>
        <w:t xml:space="preserve"> dokonanie płatności tych należności wraz z ewentualnymi odsetkami lub grzywnami lub zawarcie wiążącego porozumienia w sprawie spłat tych należności;</w:t>
      </w:r>
    </w:p>
    <w:p w14:paraId="77EAE626" w14:textId="77777777" w:rsidR="00F3085E" w:rsidRPr="00F3085E" w:rsidRDefault="00133F23" w:rsidP="00F3085E">
      <w:pPr>
        <w:pStyle w:val="Akapitzlist"/>
        <w:numPr>
          <w:ilvl w:val="0"/>
          <w:numId w:val="19"/>
        </w:numPr>
        <w:spacing w:before="120" w:line="360" w:lineRule="auto"/>
        <w:contextualSpacing w:val="0"/>
        <w:rPr>
          <w:rFonts w:asciiTheme="minorHAnsi" w:hAnsiTheme="minorHAnsi" w:cstheme="minorHAnsi"/>
          <w:sz w:val="24"/>
          <w:szCs w:val="24"/>
        </w:rPr>
      </w:pPr>
      <w:r w:rsidRPr="00F3085E">
        <w:rPr>
          <w:rFonts w:asciiTheme="minorHAnsi" w:hAnsiTheme="minorHAnsi" w:cstheme="minorHAnsi"/>
          <w:b/>
          <w:bCs/>
          <w:sz w:val="24"/>
          <w:szCs w:val="24"/>
        </w:rPr>
        <w:t>oświadczenie W</w:t>
      </w:r>
      <w:r w:rsidR="005203E3" w:rsidRPr="00F3085E">
        <w:rPr>
          <w:rFonts w:asciiTheme="minorHAnsi" w:hAnsiTheme="minorHAnsi" w:cstheme="minorHAnsi"/>
          <w:b/>
          <w:bCs/>
          <w:sz w:val="24"/>
          <w:szCs w:val="24"/>
        </w:rPr>
        <w:t>ykonawcy</w:t>
      </w:r>
      <w:r w:rsidR="005203E3" w:rsidRPr="00F3085E">
        <w:rPr>
          <w:rFonts w:asciiTheme="minorHAnsi" w:hAnsiTheme="minorHAnsi" w:cstheme="minorHAnsi"/>
          <w:bCs/>
          <w:sz w:val="24"/>
          <w:szCs w:val="24"/>
        </w:rPr>
        <w:t xml:space="preserve"> o braku orzeczenia wobec niego tytułem środka zapobiegawczego zakazu ubiegania się o zamówienia publiczne;</w:t>
      </w:r>
    </w:p>
    <w:p w14:paraId="0756867C" w14:textId="77777777" w:rsidR="00F3085E" w:rsidRPr="00F3085E" w:rsidRDefault="00133F23" w:rsidP="00F3085E">
      <w:pPr>
        <w:pStyle w:val="Akapitzlist"/>
        <w:numPr>
          <w:ilvl w:val="0"/>
          <w:numId w:val="19"/>
        </w:numPr>
        <w:spacing w:before="120" w:line="360" w:lineRule="auto"/>
        <w:contextualSpacing w:val="0"/>
        <w:rPr>
          <w:rFonts w:asciiTheme="minorHAnsi" w:hAnsiTheme="minorHAnsi" w:cstheme="minorHAnsi"/>
          <w:sz w:val="24"/>
          <w:szCs w:val="24"/>
        </w:rPr>
      </w:pPr>
      <w:r w:rsidRPr="00F3085E">
        <w:rPr>
          <w:rFonts w:asciiTheme="minorHAnsi" w:hAnsiTheme="minorHAnsi" w:cstheme="minorHAnsi"/>
          <w:b/>
          <w:bCs/>
          <w:sz w:val="24"/>
          <w:szCs w:val="24"/>
        </w:rPr>
        <w:lastRenderedPageBreak/>
        <w:t>oświadczenie W</w:t>
      </w:r>
      <w:r w:rsidR="005203E3" w:rsidRPr="00F3085E">
        <w:rPr>
          <w:rFonts w:asciiTheme="minorHAnsi" w:hAnsiTheme="minorHAnsi" w:cstheme="minorHAnsi"/>
          <w:b/>
          <w:bCs/>
          <w:sz w:val="24"/>
          <w:szCs w:val="24"/>
        </w:rPr>
        <w:t>ykonawcy</w:t>
      </w:r>
      <w:r w:rsidR="005203E3" w:rsidRPr="00F3085E">
        <w:rPr>
          <w:rFonts w:asciiTheme="minorHAnsi" w:hAnsiTheme="minorHAnsi" w:cstheme="minorHAnsi"/>
          <w:bCs/>
          <w:sz w:val="24"/>
          <w:szCs w:val="24"/>
        </w:rPr>
        <w:t xml:space="preserve"> o braku wydania prawomocnego wyroku sądu skazującego za wykroczenie na karę ograniczenia wolności lub grzyw</w:t>
      </w:r>
      <w:r w:rsidRPr="00F3085E">
        <w:rPr>
          <w:rFonts w:asciiTheme="minorHAnsi" w:hAnsiTheme="minorHAnsi" w:cstheme="minorHAnsi"/>
          <w:bCs/>
          <w:sz w:val="24"/>
          <w:szCs w:val="24"/>
        </w:rPr>
        <w:t>ny w zakresie określonym przez Z</w:t>
      </w:r>
      <w:r w:rsidR="005203E3" w:rsidRPr="00F3085E">
        <w:rPr>
          <w:rFonts w:asciiTheme="minorHAnsi" w:hAnsiTheme="minorHAnsi" w:cstheme="minorHAnsi"/>
          <w:bCs/>
          <w:sz w:val="24"/>
          <w:szCs w:val="24"/>
        </w:rPr>
        <w:t>amawiającego na podstawie</w:t>
      </w:r>
      <w:r w:rsidR="00FD59B2" w:rsidRPr="00F3085E">
        <w:rPr>
          <w:rFonts w:asciiTheme="minorHAnsi" w:hAnsiTheme="minorHAnsi" w:cstheme="minorHAnsi"/>
          <w:bCs/>
          <w:sz w:val="24"/>
          <w:szCs w:val="24"/>
        </w:rPr>
        <w:t xml:space="preserve"> art. 24 ust. 5 pkt 5 i 6 uPzp</w:t>
      </w:r>
      <w:r w:rsidR="005203E3" w:rsidRPr="00F3085E">
        <w:rPr>
          <w:rFonts w:asciiTheme="minorHAnsi" w:hAnsiTheme="minorHAnsi" w:cstheme="minorHAnsi"/>
          <w:bCs/>
          <w:sz w:val="24"/>
          <w:szCs w:val="24"/>
        </w:rPr>
        <w:t>;</w:t>
      </w:r>
    </w:p>
    <w:p w14:paraId="14D1BD57" w14:textId="77777777" w:rsidR="00F3085E" w:rsidRPr="00F3085E" w:rsidRDefault="00133F23" w:rsidP="00F3085E">
      <w:pPr>
        <w:pStyle w:val="Akapitzlist"/>
        <w:numPr>
          <w:ilvl w:val="0"/>
          <w:numId w:val="19"/>
        </w:numPr>
        <w:spacing w:before="120" w:line="360" w:lineRule="auto"/>
        <w:contextualSpacing w:val="0"/>
        <w:rPr>
          <w:rFonts w:asciiTheme="minorHAnsi" w:hAnsiTheme="minorHAnsi" w:cstheme="minorHAnsi"/>
          <w:sz w:val="24"/>
          <w:szCs w:val="24"/>
        </w:rPr>
      </w:pPr>
      <w:r w:rsidRPr="00F3085E">
        <w:rPr>
          <w:rFonts w:asciiTheme="minorHAnsi" w:hAnsiTheme="minorHAnsi" w:cstheme="minorHAnsi"/>
          <w:b/>
          <w:bCs/>
          <w:sz w:val="24"/>
          <w:szCs w:val="24"/>
        </w:rPr>
        <w:t>oświadczenie W</w:t>
      </w:r>
      <w:r w:rsidR="005203E3" w:rsidRPr="00F3085E">
        <w:rPr>
          <w:rFonts w:asciiTheme="minorHAnsi" w:hAnsiTheme="minorHAnsi" w:cstheme="minorHAnsi"/>
          <w:b/>
          <w:bCs/>
          <w:sz w:val="24"/>
          <w:szCs w:val="24"/>
        </w:rPr>
        <w:t>ykonawcy</w:t>
      </w:r>
      <w:r w:rsidR="005203E3" w:rsidRPr="00F3085E">
        <w:rPr>
          <w:rFonts w:asciiTheme="minorHAnsi" w:hAnsiTheme="minorHAnsi" w:cstheme="minorHAnsi"/>
          <w:bCs/>
          <w:sz w:val="24"/>
          <w:szCs w:val="24"/>
        </w:rPr>
        <w:t xml:space="preserve"> o braku wydania wobec niego ostatecznej decyzji administracyjnej o narus</w:t>
      </w:r>
      <w:r w:rsidR="0070206F" w:rsidRPr="00F3085E">
        <w:rPr>
          <w:rFonts w:asciiTheme="minorHAnsi" w:hAnsiTheme="minorHAnsi" w:cstheme="minorHAnsi"/>
          <w:bCs/>
          <w:sz w:val="24"/>
          <w:szCs w:val="24"/>
        </w:rPr>
        <w:t>zeniu obowiązków wynikających z </w:t>
      </w:r>
      <w:r w:rsidR="005203E3" w:rsidRPr="00F3085E">
        <w:rPr>
          <w:rFonts w:asciiTheme="minorHAnsi" w:hAnsiTheme="minorHAnsi" w:cstheme="minorHAnsi"/>
          <w:bCs/>
          <w:sz w:val="24"/>
          <w:szCs w:val="24"/>
        </w:rPr>
        <w:t>przepisów prawa pracy, prawa ochrony środowiska lub przepisów o zabezpieczeniu społeczn</w:t>
      </w:r>
      <w:r w:rsidRPr="00F3085E">
        <w:rPr>
          <w:rFonts w:asciiTheme="minorHAnsi" w:hAnsiTheme="minorHAnsi" w:cstheme="minorHAnsi"/>
          <w:bCs/>
          <w:sz w:val="24"/>
          <w:szCs w:val="24"/>
        </w:rPr>
        <w:t>ym w zakresie określonym przez Z</w:t>
      </w:r>
      <w:r w:rsidR="005203E3" w:rsidRPr="00F3085E">
        <w:rPr>
          <w:rFonts w:asciiTheme="minorHAnsi" w:hAnsiTheme="minorHAnsi" w:cstheme="minorHAnsi"/>
          <w:bCs/>
          <w:sz w:val="24"/>
          <w:szCs w:val="24"/>
        </w:rPr>
        <w:t>amawiającego na podst</w:t>
      </w:r>
      <w:r w:rsidR="00FD59B2" w:rsidRPr="00F3085E">
        <w:rPr>
          <w:rFonts w:asciiTheme="minorHAnsi" w:hAnsiTheme="minorHAnsi" w:cstheme="minorHAnsi"/>
          <w:bCs/>
          <w:sz w:val="24"/>
          <w:szCs w:val="24"/>
        </w:rPr>
        <w:t>awie art. 24 ust. 5 pkt 7 uPzp</w:t>
      </w:r>
      <w:r w:rsidR="005203E3" w:rsidRPr="00F3085E">
        <w:rPr>
          <w:rFonts w:asciiTheme="minorHAnsi" w:hAnsiTheme="minorHAnsi" w:cstheme="minorHAnsi"/>
          <w:bCs/>
          <w:sz w:val="24"/>
          <w:szCs w:val="24"/>
        </w:rPr>
        <w:t>;</w:t>
      </w:r>
    </w:p>
    <w:p w14:paraId="5D5B414B" w14:textId="6FCFE003" w:rsidR="0027007C" w:rsidRPr="00F3085E" w:rsidRDefault="00133F23" w:rsidP="00F3085E">
      <w:pPr>
        <w:pStyle w:val="Akapitzlist"/>
        <w:numPr>
          <w:ilvl w:val="0"/>
          <w:numId w:val="19"/>
        </w:numPr>
        <w:spacing w:before="120" w:line="360" w:lineRule="auto"/>
        <w:contextualSpacing w:val="0"/>
        <w:rPr>
          <w:rFonts w:asciiTheme="minorHAnsi" w:hAnsiTheme="minorHAnsi" w:cstheme="minorHAnsi"/>
          <w:sz w:val="24"/>
          <w:szCs w:val="24"/>
        </w:rPr>
      </w:pPr>
      <w:r w:rsidRPr="00F3085E">
        <w:rPr>
          <w:rFonts w:asciiTheme="minorHAnsi" w:hAnsiTheme="minorHAnsi" w:cstheme="minorHAnsi"/>
          <w:b/>
          <w:bCs/>
          <w:sz w:val="24"/>
          <w:szCs w:val="24"/>
        </w:rPr>
        <w:t>oświadczeni</w:t>
      </w:r>
      <w:r w:rsidR="00274F9E" w:rsidRPr="00F3085E">
        <w:rPr>
          <w:rFonts w:asciiTheme="minorHAnsi" w:hAnsiTheme="minorHAnsi" w:cstheme="minorHAnsi"/>
          <w:b/>
          <w:bCs/>
          <w:sz w:val="24"/>
          <w:szCs w:val="24"/>
        </w:rPr>
        <w:t>e</w:t>
      </w:r>
      <w:r w:rsidRPr="00F3085E">
        <w:rPr>
          <w:rFonts w:asciiTheme="minorHAnsi" w:hAnsiTheme="minorHAnsi" w:cstheme="minorHAnsi"/>
          <w:b/>
          <w:bCs/>
          <w:sz w:val="24"/>
          <w:szCs w:val="24"/>
        </w:rPr>
        <w:t xml:space="preserve"> W</w:t>
      </w:r>
      <w:r w:rsidR="005203E3" w:rsidRPr="00F3085E">
        <w:rPr>
          <w:rFonts w:asciiTheme="minorHAnsi" w:hAnsiTheme="minorHAnsi" w:cstheme="minorHAnsi"/>
          <w:b/>
          <w:bCs/>
          <w:sz w:val="24"/>
          <w:szCs w:val="24"/>
        </w:rPr>
        <w:t>ykonawcy</w:t>
      </w:r>
      <w:r w:rsidR="005203E3" w:rsidRPr="00F3085E">
        <w:rPr>
          <w:rFonts w:asciiTheme="minorHAnsi" w:hAnsiTheme="minorHAnsi" w:cstheme="minorHAnsi"/>
          <w:bCs/>
          <w:sz w:val="24"/>
          <w:szCs w:val="24"/>
        </w:rPr>
        <w:t xml:space="preserve"> o niezaleganiu z opłacaniem podatków i  opłat lokalnych,</w:t>
      </w:r>
      <w:r w:rsidR="00274F9E" w:rsidRPr="00F3085E">
        <w:rPr>
          <w:rFonts w:asciiTheme="minorHAnsi" w:hAnsiTheme="minorHAnsi" w:cstheme="minorHAnsi"/>
          <w:bCs/>
          <w:sz w:val="24"/>
          <w:szCs w:val="24"/>
        </w:rPr>
        <w:t xml:space="preserve"> </w:t>
      </w:r>
      <w:r w:rsidR="005203E3" w:rsidRPr="00F3085E">
        <w:rPr>
          <w:rFonts w:asciiTheme="minorHAnsi" w:hAnsiTheme="minorHAnsi" w:cstheme="minorHAnsi"/>
          <w:bCs/>
          <w:sz w:val="24"/>
          <w:szCs w:val="24"/>
        </w:rPr>
        <w:t>o których mowa w ustaw</w:t>
      </w:r>
      <w:r w:rsidR="0070206F" w:rsidRPr="00F3085E">
        <w:rPr>
          <w:rFonts w:asciiTheme="minorHAnsi" w:hAnsiTheme="minorHAnsi" w:cstheme="minorHAnsi"/>
          <w:bCs/>
          <w:sz w:val="24"/>
          <w:szCs w:val="24"/>
        </w:rPr>
        <w:t>ie z dnia 12 stycznia 1991 r. o </w:t>
      </w:r>
      <w:r w:rsidR="005203E3" w:rsidRPr="00F3085E">
        <w:rPr>
          <w:rFonts w:asciiTheme="minorHAnsi" w:hAnsiTheme="minorHAnsi" w:cstheme="minorHAnsi"/>
          <w:bCs/>
          <w:sz w:val="24"/>
          <w:szCs w:val="24"/>
        </w:rPr>
        <w:t>podatkach i opłatach lokalnych</w:t>
      </w:r>
      <w:r w:rsidR="00BA654B" w:rsidRPr="00F3085E">
        <w:rPr>
          <w:rFonts w:asciiTheme="minorHAnsi" w:hAnsiTheme="minorHAnsi" w:cstheme="minorHAnsi"/>
          <w:bCs/>
          <w:sz w:val="24"/>
          <w:szCs w:val="24"/>
        </w:rPr>
        <w:t>.</w:t>
      </w:r>
    </w:p>
    <w:p w14:paraId="10E4D103" w14:textId="77777777" w:rsidR="005203E3" w:rsidRPr="00B26CF1" w:rsidRDefault="005203E3" w:rsidP="005B4F1A">
      <w:pPr>
        <w:spacing w:before="120" w:line="360" w:lineRule="auto"/>
        <w:ind w:left="-142"/>
        <w:rPr>
          <w:rFonts w:asciiTheme="minorHAnsi" w:hAnsiTheme="minorHAnsi" w:cstheme="minorHAnsi"/>
          <w:bCs/>
          <w:sz w:val="24"/>
          <w:szCs w:val="24"/>
          <w:u w:val="single"/>
        </w:rPr>
      </w:pPr>
      <w:r w:rsidRPr="00B26CF1">
        <w:rPr>
          <w:rFonts w:asciiTheme="minorHAnsi" w:eastAsia="Times New Roman" w:hAnsiTheme="minorHAnsi" w:cstheme="minorHAnsi"/>
          <w:color w:val="000000"/>
          <w:kern w:val="0"/>
          <w:sz w:val="24"/>
          <w:szCs w:val="24"/>
          <w:u w:val="single"/>
          <w:lang w:eastAsia="pl-PL"/>
        </w:rPr>
        <w:t>2</w:t>
      </w:r>
      <w:r w:rsidRPr="00B26CF1">
        <w:rPr>
          <w:rFonts w:asciiTheme="minorHAnsi" w:eastAsia="Times New Roman" w:hAnsiTheme="minorHAnsi" w:cstheme="minorHAnsi"/>
          <w:i/>
          <w:color w:val="000000"/>
          <w:kern w:val="0"/>
          <w:sz w:val="24"/>
          <w:szCs w:val="24"/>
          <w:u w:val="single"/>
          <w:lang w:eastAsia="pl-PL"/>
        </w:rPr>
        <w:t xml:space="preserve">. </w:t>
      </w:r>
      <w:bookmarkStart w:id="5" w:name="_Ref381880224"/>
      <w:r w:rsidRPr="00B26CF1">
        <w:rPr>
          <w:rFonts w:asciiTheme="minorHAnsi" w:hAnsiTheme="minorHAnsi" w:cstheme="minorHAnsi"/>
          <w:bCs/>
          <w:sz w:val="24"/>
          <w:szCs w:val="24"/>
          <w:u w:val="single"/>
        </w:rPr>
        <w:t>Dokumenty podmiotów zagranicznych.</w:t>
      </w:r>
      <w:bookmarkEnd w:id="5"/>
    </w:p>
    <w:p w14:paraId="35330FBF" w14:textId="3E6743B3" w:rsidR="005203E3" w:rsidRPr="00B26CF1" w:rsidRDefault="00133F23" w:rsidP="00080292">
      <w:pPr>
        <w:pStyle w:val="Akapitzlist"/>
        <w:numPr>
          <w:ilvl w:val="3"/>
          <w:numId w:val="8"/>
        </w:numPr>
        <w:spacing w:before="120" w:line="360" w:lineRule="auto"/>
        <w:ind w:left="709" w:hanging="284"/>
        <w:contextualSpacing w:val="0"/>
        <w:rPr>
          <w:rFonts w:asciiTheme="minorHAnsi" w:hAnsiTheme="minorHAnsi" w:cstheme="minorHAnsi"/>
          <w:sz w:val="24"/>
          <w:szCs w:val="24"/>
        </w:rPr>
      </w:pPr>
      <w:r w:rsidRPr="00B26CF1">
        <w:rPr>
          <w:rFonts w:asciiTheme="minorHAnsi" w:hAnsiTheme="minorHAnsi" w:cstheme="minorHAnsi"/>
          <w:sz w:val="24"/>
          <w:szCs w:val="24"/>
        </w:rPr>
        <w:t>Jeżeli W</w:t>
      </w:r>
      <w:r w:rsidR="005203E3" w:rsidRPr="00B26CF1">
        <w:rPr>
          <w:rFonts w:asciiTheme="minorHAnsi" w:hAnsiTheme="minorHAnsi" w:cstheme="minorHAnsi"/>
          <w:sz w:val="24"/>
          <w:szCs w:val="24"/>
        </w:rPr>
        <w:t xml:space="preserve">ykonawca ma siedzibę lub miejsce zamieszkania poza terytorium Rzeczypospolitej Polskiej, zamiast dokumentów, o których mowa w </w:t>
      </w:r>
      <w:r w:rsidR="00867092" w:rsidRPr="00B26CF1">
        <w:rPr>
          <w:rFonts w:asciiTheme="minorHAnsi" w:hAnsiTheme="minorHAnsi" w:cstheme="minorHAnsi"/>
          <w:sz w:val="24"/>
          <w:szCs w:val="24"/>
          <w:lang w:eastAsia="pl-PL"/>
        </w:rPr>
        <w:t>§</w:t>
      </w:r>
      <w:r w:rsidRPr="00B26CF1">
        <w:rPr>
          <w:rFonts w:asciiTheme="minorHAnsi" w:hAnsiTheme="minorHAnsi" w:cstheme="minorHAnsi"/>
          <w:sz w:val="24"/>
          <w:szCs w:val="24"/>
          <w:lang w:eastAsia="pl-PL"/>
        </w:rPr>
        <w:t xml:space="preserve"> </w:t>
      </w:r>
      <w:r w:rsidR="00867092" w:rsidRPr="00B26CF1">
        <w:rPr>
          <w:rFonts w:asciiTheme="minorHAnsi" w:eastAsia="Times New Roman" w:hAnsiTheme="minorHAnsi" w:cstheme="minorHAnsi"/>
          <w:kern w:val="0"/>
          <w:sz w:val="24"/>
          <w:szCs w:val="24"/>
          <w:lang w:eastAsia="pl-PL"/>
        </w:rPr>
        <w:t xml:space="preserve">7 </w:t>
      </w:r>
      <w:r w:rsidR="000F7B4A" w:rsidRPr="00B26CF1">
        <w:rPr>
          <w:rFonts w:asciiTheme="minorHAnsi" w:hAnsiTheme="minorHAnsi" w:cstheme="minorHAnsi"/>
          <w:sz w:val="24"/>
          <w:szCs w:val="24"/>
        </w:rPr>
        <w:t xml:space="preserve">ust. 1 </w:t>
      </w:r>
      <w:r w:rsidR="005203E3" w:rsidRPr="00B26CF1">
        <w:rPr>
          <w:rFonts w:asciiTheme="minorHAnsi" w:hAnsiTheme="minorHAnsi" w:cstheme="minorHAnsi"/>
          <w:sz w:val="24"/>
          <w:szCs w:val="24"/>
        </w:rPr>
        <w:t>SIWZ:</w:t>
      </w:r>
    </w:p>
    <w:p w14:paraId="02EFD9F3" w14:textId="755BC7E4" w:rsidR="005203E3" w:rsidRPr="00B26CF1" w:rsidRDefault="00F3085E" w:rsidP="00080292">
      <w:pPr>
        <w:pStyle w:val="Akapitzlist"/>
        <w:numPr>
          <w:ilvl w:val="2"/>
          <w:numId w:val="9"/>
        </w:numPr>
        <w:autoSpaceDE w:val="0"/>
        <w:autoSpaceDN w:val="0"/>
        <w:adjustRightInd w:val="0"/>
        <w:spacing w:before="120" w:line="360" w:lineRule="auto"/>
        <w:ind w:left="709" w:hanging="283"/>
        <w:contextualSpacing w:val="0"/>
        <w:rPr>
          <w:rFonts w:asciiTheme="minorHAnsi" w:hAnsiTheme="minorHAnsi" w:cstheme="minorHAnsi"/>
          <w:bCs/>
          <w:sz w:val="24"/>
          <w:szCs w:val="24"/>
        </w:rPr>
      </w:pPr>
      <w:r>
        <w:rPr>
          <w:rFonts w:asciiTheme="minorHAnsi" w:hAnsiTheme="minorHAnsi" w:cstheme="minorHAnsi"/>
          <w:bCs/>
          <w:sz w:val="24"/>
          <w:szCs w:val="24"/>
        </w:rPr>
        <w:t>w pkt 7</w:t>
      </w:r>
      <w:r w:rsidR="005203E3" w:rsidRPr="00B26CF1">
        <w:rPr>
          <w:rFonts w:asciiTheme="minorHAnsi" w:hAnsiTheme="minorHAnsi" w:cstheme="minorHAnsi"/>
          <w:bCs/>
          <w:sz w:val="24"/>
          <w:szCs w:val="24"/>
        </w:rPr>
        <w:t xml:space="preserve"> - składa wyciąg z innego odpowiedniego rejestru lub, w przypadku braku takiego</w:t>
      </w:r>
      <w:r w:rsidR="00133F23" w:rsidRPr="00B26CF1">
        <w:rPr>
          <w:rFonts w:asciiTheme="minorHAnsi" w:hAnsiTheme="minorHAnsi" w:cstheme="minorHAnsi"/>
          <w:bCs/>
          <w:sz w:val="24"/>
          <w:szCs w:val="24"/>
        </w:rPr>
        <w:t xml:space="preserve"> rejestru w państwie, w którym W</w:t>
      </w:r>
      <w:r w:rsidR="005203E3" w:rsidRPr="00B26CF1">
        <w:rPr>
          <w:rFonts w:asciiTheme="minorHAnsi" w:hAnsiTheme="minorHAnsi" w:cstheme="minorHAnsi"/>
          <w:bCs/>
          <w:sz w:val="24"/>
          <w:szCs w:val="24"/>
        </w:rPr>
        <w:t xml:space="preserve">ykonawca ma siedzibę lub miejsce zamieszkania, innego równoważnego dokumentu wydanego przez właściwy organ sądowy lub administracyjny państwa, w </w:t>
      </w:r>
      <w:r w:rsidR="00133F23" w:rsidRPr="00B26CF1">
        <w:rPr>
          <w:rFonts w:asciiTheme="minorHAnsi" w:hAnsiTheme="minorHAnsi" w:cstheme="minorHAnsi"/>
          <w:bCs/>
          <w:sz w:val="24"/>
          <w:szCs w:val="24"/>
        </w:rPr>
        <w:t>którym W</w:t>
      </w:r>
      <w:r w:rsidR="005203E3" w:rsidRPr="00B26CF1">
        <w:rPr>
          <w:rFonts w:asciiTheme="minorHAnsi" w:hAnsiTheme="minorHAnsi" w:cstheme="minorHAnsi"/>
          <w:bCs/>
          <w:sz w:val="24"/>
          <w:szCs w:val="24"/>
        </w:rPr>
        <w:t>ykonawca ma siedzibę lub miejsce zamieszkania, w zakresie określonym w art. 24 ust. 1 pkt 13,</w:t>
      </w:r>
      <w:r w:rsidR="0070206F" w:rsidRPr="00B26CF1">
        <w:rPr>
          <w:rFonts w:asciiTheme="minorHAnsi" w:hAnsiTheme="minorHAnsi" w:cstheme="minorHAnsi"/>
          <w:bCs/>
          <w:sz w:val="24"/>
          <w:szCs w:val="24"/>
        </w:rPr>
        <w:t xml:space="preserve"> 14 i 21 oraz ust. 5 pkt 5 i </w:t>
      </w:r>
      <w:r w:rsidR="00546F60" w:rsidRPr="00B26CF1">
        <w:rPr>
          <w:rFonts w:asciiTheme="minorHAnsi" w:hAnsiTheme="minorHAnsi" w:cstheme="minorHAnsi"/>
          <w:bCs/>
          <w:sz w:val="24"/>
          <w:szCs w:val="24"/>
        </w:rPr>
        <w:t>6 uPzp</w:t>
      </w:r>
      <w:r w:rsidR="005203E3" w:rsidRPr="00B26CF1">
        <w:rPr>
          <w:rFonts w:asciiTheme="minorHAnsi" w:hAnsiTheme="minorHAnsi" w:cstheme="minorHAnsi"/>
          <w:bCs/>
          <w:sz w:val="24"/>
          <w:szCs w:val="24"/>
        </w:rPr>
        <w:t xml:space="preserve"> - wystawiony nie wcześniej niż 6 miesięcy przed upływem terminu składania ofert,</w:t>
      </w:r>
    </w:p>
    <w:p w14:paraId="4688DE4C" w14:textId="0C7FAC85" w:rsidR="005203E3" w:rsidRPr="00B26CF1" w:rsidRDefault="005203E3" w:rsidP="00080292">
      <w:pPr>
        <w:pStyle w:val="Akapitzlist"/>
        <w:numPr>
          <w:ilvl w:val="2"/>
          <w:numId w:val="9"/>
        </w:numPr>
        <w:autoSpaceDE w:val="0"/>
        <w:autoSpaceDN w:val="0"/>
        <w:adjustRightInd w:val="0"/>
        <w:spacing w:before="120" w:line="360" w:lineRule="auto"/>
        <w:ind w:left="709" w:hanging="283"/>
        <w:contextualSpacing w:val="0"/>
        <w:rPr>
          <w:rFonts w:asciiTheme="minorHAnsi" w:hAnsiTheme="minorHAnsi" w:cstheme="minorHAnsi"/>
          <w:bCs/>
          <w:sz w:val="24"/>
          <w:szCs w:val="24"/>
        </w:rPr>
      </w:pPr>
      <w:r w:rsidRPr="00B26CF1">
        <w:rPr>
          <w:rFonts w:asciiTheme="minorHAnsi" w:hAnsiTheme="minorHAnsi" w:cstheme="minorHAnsi"/>
          <w:bCs/>
          <w:sz w:val="24"/>
          <w:szCs w:val="24"/>
        </w:rPr>
        <w:t xml:space="preserve">w pkt </w:t>
      </w:r>
      <w:r w:rsidR="00C5313E">
        <w:rPr>
          <w:rFonts w:asciiTheme="minorHAnsi" w:hAnsiTheme="minorHAnsi" w:cstheme="minorHAnsi"/>
          <w:bCs/>
          <w:sz w:val="24"/>
          <w:szCs w:val="24"/>
        </w:rPr>
        <w:t>6, 8, 9</w:t>
      </w:r>
      <w:r w:rsidRPr="00B26CF1">
        <w:rPr>
          <w:rFonts w:asciiTheme="minorHAnsi" w:hAnsiTheme="minorHAnsi" w:cstheme="minorHAnsi"/>
          <w:bCs/>
          <w:sz w:val="24"/>
          <w:szCs w:val="24"/>
        </w:rPr>
        <w:t xml:space="preserve"> składa dokument lub dokumenty wystawione w kraju, w którym ma siedzibę lub miejsce zamieszkania, potwierdzające odpowiednio, że: </w:t>
      </w:r>
    </w:p>
    <w:p w14:paraId="0BC4EB19" w14:textId="2DDBF7F6" w:rsidR="005203E3" w:rsidRPr="00B26CF1" w:rsidRDefault="005203E3" w:rsidP="005B4F1A">
      <w:pPr>
        <w:pStyle w:val="Akapitzlist"/>
        <w:tabs>
          <w:tab w:val="left" w:pos="1134"/>
        </w:tabs>
        <w:autoSpaceDE w:val="0"/>
        <w:autoSpaceDN w:val="0"/>
        <w:adjustRightInd w:val="0"/>
        <w:spacing w:before="120" w:line="360" w:lineRule="auto"/>
        <w:ind w:left="993"/>
        <w:contextualSpacing w:val="0"/>
        <w:rPr>
          <w:rFonts w:asciiTheme="minorHAnsi" w:hAnsiTheme="minorHAnsi" w:cstheme="minorHAnsi"/>
          <w:bCs/>
          <w:sz w:val="24"/>
          <w:szCs w:val="24"/>
        </w:rPr>
      </w:pPr>
      <w:r w:rsidRPr="00B26CF1">
        <w:rPr>
          <w:rFonts w:asciiTheme="minorHAnsi" w:hAnsiTheme="minorHAnsi" w:cstheme="minorHAnsi"/>
          <w:bCs/>
          <w:sz w:val="24"/>
          <w:szCs w:val="24"/>
        </w:rPr>
        <w:t>-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r w:rsidR="00761141" w:rsidRPr="00B26CF1">
        <w:rPr>
          <w:rFonts w:asciiTheme="minorHAnsi" w:hAnsiTheme="minorHAnsi" w:cstheme="minorHAnsi"/>
          <w:bCs/>
          <w:sz w:val="24"/>
          <w:szCs w:val="24"/>
        </w:rPr>
        <w:t> </w:t>
      </w:r>
      <w:r w:rsidRPr="00B26CF1">
        <w:rPr>
          <w:rFonts w:asciiTheme="minorHAnsi" w:hAnsiTheme="minorHAnsi" w:cstheme="minorHAnsi"/>
          <w:bCs/>
          <w:sz w:val="24"/>
          <w:szCs w:val="24"/>
        </w:rPr>
        <w:t>wystawiony nie wcześniej niż 3 miesiące przed upływem terminu składania ofert,</w:t>
      </w:r>
    </w:p>
    <w:p w14:paraId="1C7BCE43" w14:textId="77777777" w:rsidR="005203E3" w:rsidRPr="00B26CF1" w:rsidRDefault="005203E3" w:rsidP="005B4F1A">
      <w:pPr>
        <w:pStyle w:val="Akapitzlist"/>
        <w:tabs>
          <w:tab w:val="left" w:pos="1134"/>
        </w:tabs>
        <w:autoSpaceDE w:val="0"/>
        <w:autoSpaceDN w:val="0"/>
        <w:adjustRightInd w:val="0"/>
        <w:spacing w:before="120" w:line="360" w:lineRule="auto"/>
        <w:ind w:left="993"/>
        <w:contextualSpacing w:val="0"/>
        <w:rPr>
          <w:rFonts w:asciiTheme="minorHAnsi" w:hAnsiTheme="minorHAnsi" w:cstheme="minorHAnsi"/>
          <w:bCs/>
          <w:sz w:val="24"/>
          <w:szCs w:val="24"/>
        </w:rPr>
      </w:pPr>
      <w:r w:rsidRPr="00B26CF1">
        <w:rPr>
          <w:rFonts w:asciiTheme="minorHAnsi" w:hAnsiTheme="minorHAnsi" w:cstheme="minorHAnsi"/>
          <w:bCs/>
          <w:sz w:val="24"/>
          <w:szCs w:val="24"/>
        </w:rPr>
        <w:lastRenderedPageBreak/>
        <w:t>-  nie otwarto jego likwidacji ani nie ogłoszono upadłości - wystawiony nie wcześniej niż 6 miesięcy przed upływem terminu składania ofert.</w:t>
      </w:r>
    </w:p>
    <w:p w14:paraId="54A4B24F" w14:textId="7E1F568B" w:rsidR="005203E3" w:rsidRPr="00B26CF1" w:rsidRDefault="00133F23" w:rsidP="00080292">
      <w:pPr>
        <w:pStyle w:val="Akapitzlist"/>
        <w:numPr>
          <w:ilvl w:val="3"/>
          <w:numId w:val="8"/>
        </w:numPr>
        <w:autoSpaceDE w:val="0"/>
        <w:autoSpaceDN w:val="0"/>
        <w:adjustRightInd w:val="0"/>
        <w:spacing w:before="120" w:line="360" w:lineRule="auto"/>
        <w:ind w:left="709" w:hanging="284"/>
        <w:contextualSpacing w:val="0"/>
        <w:rPr>
          <w:rFonts w:asciiTheme="minorHAnsi" w:hAnsiTheme="minorHAnsi" w:cstheme="minorHAnsi"/>
          <w:sz w:val="24"/>
          <w:szCs w:val="24"/>
        </w:rPr>
      </w:pPr>
      <w:r w:rsidRPr="00B26CF1">
        <w:rPr>
          <w:rFonts w:asciiTheme="minorHAnsi" w:hAnsiTheme="minorHAnsi" w:cstheme="minorHAnsi"/>
          <w:sz w:val="24"/>
          <w:szCs w:val="24"/>
        </w:rPr>
        <w:t>Jeżeli w kraju, w którym W</w:t>
      </w:r>
      <w:r w:rsidR="005203E3" w:rsidRPr="00B26CF1">
        <w:rPr>
          <w:rFonts w:asciiTheme="minorHAnsi" w:hAnsiTheme="minorHAnsi" w:cstheme="minorHAnsi"/>
          <w:sz w:val="24"/>
          <w:szCs w:val="24"/>
        </w:rPr>
        <w:t>ykonawca ma siedzibę lub miejsce zamieszkania lub miejsce zamieszkania ma osoba, której dokument dotyczy, nie wydaje się dok</w:t>
      </w:r>
      <w:r w:rsidR="0070206F" w:rsidRPr="00B26CF1">
        <w:rPr>
          <w:rFonts w:asciiTheme="minorHAnsi" w:hAnsiTheme="minorHAnsi" w:cstheme="minorHAnsi"/>
          <w:sz w:val="24"/>
          <w:szCs w:val="24"/>
        </w:rPr>
        <w:t>umentów, o </w:t>
      </w:r>
      <w:r w:rsidR="00EF4E08" w:rsidRPr="00B26CF1">
        <w:rPr>
          <w:rFonts w:asciiTheme="minorHAnsi" w:hAnsiTheme="minorHAnsi" w:cstheme="minorHAnsi"/>
          <w:sz w:val="24"/>
          <w:szCs w:val="24"/>
        </w:rPr>
        <w:t>których mowa w ust. 2</w:t>
      </w:r>
      <w:r w:rsidR="005203E3" w:rsidRPr="00B26CF1">
        <w:rPr>
          <w:rFonts w:asciiTheme="minorHAnsi" w:hAnsiTheme="minorHAnsi" w:cstheme="minorHAnsi"/>
          <w:sz w:val="24"/>
          <w:szCs w:val="24"/>
        </w:rPr>
        <w:t xml:space="preserve"> pkt 1, zastępuje się je dokumentem zawiera</w:t>
      </w:r>
      <w:r w:rsidR="001459BF" w:rsidRPr="00B26CF1">
        <w:rPr>
          <w:rFonts w:asciiTheme="minorHAnsi" w:hAnsiTheme="minorHAnsi" w:cstheme="minorHAnsi"/>
          <w:sz w:val="24"/>
          <w:szCs w:val="24"/>
        </w:rPr>
        <w:t>jącym odpowiednio oświadczenie W</w:t>
      </w:r>
      <w:r w:rsidR="005203E3" w:rsidRPr="00B26CF1">
        <w:rPr>
          <w:rFonts w:asciiTheme="minorHAnsi" w:hAnsiTheme="minorHAnsi" w:cstheme="minorHAnsi"/>
          <w:sz w:val="24"/>
          <w:szCs w:val="24"/>
        </w:rPr>
        <w:t xml:space="preserve">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t>
      </w:r>
      <w:r w:rsidR="00171C5A" w:rsidRPr="00B26CF1">
        <w:rPr>
          <w:rFonts w:asciiTheme="minorHAnsi" w:hAnsiTheme="minorHAnsi" w:cstheme="minorHAnsi"/>
          <w:sz w:val="24"/>
          <w:szCs w:val="24"/>
        </w:rPr>
        <w:t>W</w:t>
      </w:r>
      <w:r w:rsidR="005203E3" w:rsidRPr="00B26CF1">
        <w:rPr>
          <w:rFonts w:asciiTheme="minorHAnsi" w:hAnsiTheme="minorHAnsi" w:cstheme="minorHAnsi"/>
          <w:sz w:val="24"/>
          <w:szCs w:val="24"/>
        </w:rPr>
        <w:t>ykonawcy lub mi</w:t>
      </w:r>
      <w:r w:rsidR="0070206F" w:rsidRPr="00B26CF1">
        <w:rPr>
          <w:rFonts w:asciiTheme="minorHAnsi" w:hAnsiTheme="minorHAnsi" w:cstheme="minorHAnsi"/>
          <w:sz w:val="24"/>
          <w:szCs w:val="24"/>
        </w:rPr>
        <w:t>ejsce zamieszkania tej osoby, z </w:t>
      </w:r>
      <w:r w:rsidR="005203E3" w:rsidRPr="00B26CF1">
        <w:rPr>
          <w:rFonts w:asciiTheme="minorHAnsi" w:hAnsiTheme="minorHAnsi" w:cstheme="minorHAnsi"/>
          <w:sz w:val="24"/>
          <w:szCs w:val="24"/>
        </w:rPr>
        <w:t xml:space="preserve">zachowaniem terminów wskazanych dla tego rodzaju dokumentów.  </w:t>
      </w:r>
    </w:p>
    <w:p w14:paraId="7C0F4278" w14:textId="33EC026C" w:rsidR="005203E3" w:rsidRPr="00B26CF1" w:rsidRDefault="005203E3" w:rsidP="00080292">
      <w:pPr>
        <w:pStyle w:val="Akapitzlist"/>
        <w:numPr>
          <w:ilvl w:val="3"/>
          <w:numId w:val="8"/>
        </w:numPr>
        <w:autoSpaceDE w:val="0"/>
        <w:autoSpaceDN w:val="0"/>
        <w:adjustRightInd w:val="0"/>
        <w:spacing w:before="120" w:line="360" w:lineRule="auto"/>
        <w:ind w:left="709" w:hanging="284"/>
        <w:contextualSpacing w:val="0"/>
        <w:rPr>
          <w:rFonts w:asciiTheme="minorHAnsi" w:hAnsiTheme="minorHAnsi" w:cstheme="minorHAnsi"/>
          <w:sz w:val="24"/>
          <w:szCs w:val="24"/>
        </w:rPr>
      </w:pPr>
      <w:r w:rsidRPr="00B26CF1">
        <w:rPr>
          <w:rFonts w:asciiTheme="minorHAnsi" w:hAnsiTheme="minorHAnsi" w:cstheme="minorHAnsi"/>
          <w:sz w:val="24"/>
          <w:szCs w:val="24"/>
        </w:rPr>
        <w:t>Wykonawca mający siedzibę na terytorium Rzeczypospolitej Polskiej, w odniesieniu do osób, które mają miejsce zamieszkania poza terytorium Rzeczypospolitej Polskiej, których dotyczą dok</w:t>
      </w:r>
      <w:r w:rsidR="00C5313E">
        <w:rPr>
          <w:rFonts w:asciiTheme="minorHAnsi" w:hAnsiTheme="minorHAnsi" w:cstheme="minorHAnsi"/>
          <w:sz w:val="24"/>
          <w:szCs w:val="24"/>
        </w:rPr>
        <w:t>umenty wskazane w ust. 1 pkt 7</w:t>
      </w:r>
      <w:r w:rsidRPr="00B26CF1">
        <w:rPr>
          <w:rFonts w:asciiTheme="minorHAnsi" w:hAnsiTheme="minorHAnsi" w:cstheme="minorHAnsi"/>
          <w:sz w:val="24"/>
          <w:szCs w:val="24"/>
        </w:rPr>
        <w:t>, składa dokumenty, o których mowa w</w:t>
      </w:r>
      <w:r w:rsidR="00171C5A" w:rsidRPr="00B26CF1">
        <w:rPr>
          <w:rFonts w:asciiTheme="minorHAnsi" w:hAnsiTheme="minorHAnsi" w:cstheme="minorHAnsi"/>
          <w:sz w:val="24"/>
          <w:szCs w:val="24"/>
        </w:rPr>
        <w:t xml:space="preserve"> ust. 2</w:t>
      </w:r>
      <w:r w:rsidRPr="00B26CF1">
        <w:rPr>
          <w:rFonts w:asciiTheme="minorHAnsi" w:hAnsiTheme="minorHAnsi" w:cstheme="minorHAnsi"/>
          <w:sz w:val="24"/>
          <w:szCs w:val="24"/>
        </w:rPr>
        <w:t xml:space="preserve"> pkt 1</w:t>
      </w:r>
      <w:r w:rsidR="00FD59B2" w:rsidRPr="00B26CF1">
        <w:rPr>
          <w:rFonts w:asciiTheme="minorHAnsi" w:hAnsiTheme="minorHAnsi" w:cstheme="minorHAnsi"/>
          <w:sz w:val="24"/>
          <w:szCs w:val="24"/>
        </w:rPr>
        <w:t xml:space="preserve"> lit.</w:t>
      </w:r>
      <w:r w:rsidRPr="00B26CF1">
        <w:rPr>
          <w:rFonts w:asciiTheme="minorHAnsi" w:hAnsiTheme="minorHAnsi" w:cstheme="minorHAnsi"/>
          <w:sz w:val="24"/>
          <w:szCs w:val="24"/>
        </w:rPr>
        <w:t xml:space="preserve"> a) w zakresie określonym w art. 24 ust. 1 pkt </w:t>
      </w:r>
      <w:r w:rsidR="00546F60" w:rsidRPr="00B26CF1">
        <w:rPr>
          <w:rFonts w:asciiTheme="minorHAnsi" w:hAnsiTheme="minorHAnsi" w:cstheme="minorHAnsi"/>
          <w:sz w:val="24"/>
          <w:szCs w:val="24"/>
        </w:rPr>
        <w:t>14 i 21 oraz ust. 5 pkt 6 uPzp</w:t>
      </w:r>
      <w:r w:rsidRPr="00B26CF1">
        <w:rPr>
          <w:rFonts w:asciiTheme="minorHAnsi" w:hAnsiTheme="minorHAnsi" w:cstheme="minorHAnsi"/>
          <w:sz w:val="24"/>
          <w:szCs w:val="24"/>
        </w:rPr>
        <w:t xml:space="preserve">. Jeżeli w kraju, w którym miejsce zamieszkania ma osoba, której dokument miał dotyczyć, nie wydaje się takich dokumentów, zastępuje się go dokumentem zawierającym oświadczenie tej osoby złożonym przed notariuszem lub przed organem sądowym, administracyjnym albo organem samorządu zawodowego lub gospodarczego właściwym ze względu na miejsce zamieszkania tej osoby, </w:t>
      </w:r>
      <w:r w:rsidR="00465E9F" w:rsidRPr="00B26CF1">
        <w:rPr>
          <w:rFonts w:asciiTheme="minorHAnsi" w:hAnsiTheme="minorHAnsi" w:cstheme="minorHAnsi"/>
          <w:sz w:val="24"/>
          <w:szCs w:val="24"/>
        </w:rPr>
        <w:br/>
      </w:r>
      <w:r w:rsidRPr="00B26CF1">
        <w:rPr>
          <w:rFonts w:asciiTheme="minorHAnsi" w:hAnsiTheme="minorHAnsi" w:cstheme="minorHAnsi"/>
          <w:sz w:val="24"/>
          <w:szCs w:val="24"/>
        </w:rPr>
        <w:t xml:space="preserve">z zachowaniem terminów wskazanych w </w:t>
      </w:r>
      <w:r w:rsidR="001459BF" w:rsidRPr="00B26CF1">
        <w:rPr>
          <w:rFonts w:asciiTheme="minorHAnsi" w:hAnsiTheme="minorHAnsi" w:cstheme="minorHAnsi"/>
          <w:sz w:val="24"/>
          <w:szCs w:val="24"/>
        </w:rPr>
        <w:t xml:space="preserve">ust. 2 </w:t>
      </w:r>
      <w:r w:rsidRPr="00B26CF1">
        <w:rPr>
          <w:rFonts w:asciiTheme="minorHAnsi" w:hAnsiTheme="minorHAnsi" w:cstheme="minorHAnsi"/>
          <w:sz w:val="24"/>
          <w:szCs w:val="24"/>
        </w:rPr>
        <w:t>pkt 1</w:t>
      </w:r>
      <w:r w:rsidR="0070673F" w:rsidRPr="00B26CF1">
        <w:rPr>
          <w:rFonts w:asciiTheme="minorHAnsi" w:hAnsiTheme="minorHAnsi" w:cstheme="minorHAnsi"/>
          <w:sz w:val="24"/>
          <w:szCs w:val="24"/>
        </w:rPr>
        <w:t xml:space="preserve"> odpowiednio lit. a-b</w:t>
      </w:r>
      <w:r w:rsidRPr="00B26CF1">
        <w:rPr>
          <w:rFonts w:asciiTheme="minorHAnsi" w:hAnsiTheme="minorHAnsi" w:cstheme="minorHAnsi"/>
          <w:sz w:val="24"/>
          <w:szCs w:val="24"/>
        </w:rPr>
        <w:t>.</w:t>
      </w:r>
    </w:p>
    <w:p w14:paraId="74B71FE5" w14:textId="4E4D06A4" w:rsidR="00C3247D" w:rsidRPr="00AF4262" w:rsidRDefault="005203E3" w:rsidP="00AF4262">
      <w:pPr>
        <w:pStyle w:val="Akapitzlist"/>
        <w:spacing w:before="120" w:line="360" w:lineRule="auto"/>
        <w:ind w:left="284" w:hanging="284"/>
        <w:contextualSpacing w:val="0"/>
        <w:rPr>
          <w:rFonts w:asciiTheme="minorHAnsi" w:hAnsiTheme="minorHAnsi" w:cstheme="minorHAnsi"/>
          <w:sz w:val="24"/>
          <w:szCs w:val="24"/>
        </w:rPr>
      </w:pPr>
      <w:r w:rsidRPr="00B26CF1">
        <w:rPr>
          <w:rFonts w:asciiTheme="minorHAnsi" w:hAnsiTheme="minorHAnsi" w:cstheme="minorHAnsi"/>
          <w:sz w:val="24"/>
          <w:szCs w:val="24"/>
        </w:rPr>
        <w:t xml:space="preserve">3. Oświadczenia i dokumenty, wskazane w niniejszym </w:t>
      </w:r>
      <w:r w:rsidR="00F117D5" w:rsidRPr="00B26CF1">
        <w:rPr>
          <w:rFonts w:asciiTheme="minorHAnsi" w:hAnsiTheme="minorHAnsi" w:cstheme="minorHAnsi"/>
          <w:sz w:val="24"/>
          <w:szCs w:val="24"/>
          <w:lang w:eastAsia="pl-PL"/>
        </w:rPr>
        <w:t>§</w:t>
      </w:r>
      <w:r w:rsidRPr="00B26CF1">
        <w:rPr>
          <w:rFonts w:asciiTheme="minorHAnsi" w:hAnsiTheme="minorHAnsi" w:cstheme="minorHAnsi"/>
          <w:sz w:val="24"/>
          <w:szCs w:val="24"/>
        </w:rPr>
        <w:t xml:space="preserve"> muszą spełniać wymagania określone w</w:t>
      </w:r>
      <w:r w:rsidR="00F117D5" w:rsidRPr="00B26CF1">
        <w:rPr>
          <w:rFonts w:asciiTheme="minorHAnsi" w:hAnsiTheme="minorHAnsi" w:cstheme="minorHAnsi"/>
          <w:sz w:val="24"/>
          <w:szCs w:val="24"/>
        </w:rPr>
        <w:t xml:space="preserve"> uPzp</w:t>
      </w:r>
      <w:r w:rsidRPr="00B26CF1">
        <w:rPr>
          <w:rFonts w:asciiTheme="minorHAnsi" w:hAnsiTheme="minorHAnsi" w:cstheme="minorHAnsi"/>
          <w:sz w:val="24"/>
          <w:szCs w:val="24"/>
        </w:rPr>
        <w:t xml:space="preserve"> i w przepisach rozporządzenia Ministra Rozwoju z dnia 26 lipca 2016 r. w sprawie rodzajów dokumentów, ja</w:t>
      </w:r>
      <w:r w:rsidR="001459BF" w:rsidRPr="00B26CF1">
        <w:rPr>
          <w:rFonts w:asciiTheme="minorHAnsi" w:hAnsiTheme="minorHAnsi" w:cstheme="minorHAnsi"/>
          <w:sz w:val="24"/>
          <w:szCs w:val="24"/>
        </w:rPr>
        <w:t xml:space="preserve">kich może żądać </w:t>
      </w:r>
      <w:r w:rsidR="00761141" w:rsidRPr="00B26CF1">
        <w:rPr>
          <w:rFonts w:asciiTheme="minorHAnsi" w:hAnsiTheme="minorHAnsi" w:cstheme="minorHAnsi"/>
          <w:sz w:val="24"/>
          <w:szCs w:val="24"/>
        </w:rPr>
        <w:t>zamawiający od w</w:t>
      </w:r>
      <w:r w:rsidRPr="00B26CF1">
        <w:rPr>
          <w:rFonts w:asciiTheme="minorHAnsi" w:hAnsiTheme="minorHAnsi" w:cstheme="minorHAnsi"/>
          <w:sz w:val="24"/>
          <w:szCs w:val="24"/>
        </w:rPr>
        <w:t>ykonawcy w postępowaniu o udzielenie zamówienia (Dz.U. z 2016 r. poz. 1126 ze zm.)</w:t>
      </w:r>
      <w:r w:rsidR="004702BC" w:rsidRPr="00B26CF1">
        <w:rPr>
          <w:rFonts w:asciiTheme="minorHAnsi" w:hAnsiTheme="minorHAnsi" w:cstheme="minorHAnsi"/>
          <w:sz w:val="24"/>
          <w:szCs w:val="24"/>
        </w:rPr>
        <w:t xml:space="preserve"> zwanego</w:t>
      </w:r>
      <w:r w:rsidR="00761141" w:rsidRPr="00B26CF1">
        <w:rPr>
          <w:rFonts w:asciiTheme="minorHAnsi" w:hAnsiTheme="minorHAnsi" w:cstheme="minorHAnsi"/>
          <w:sz w:val="24"/>
          <w:szCs w:val="24"/>
        </w:rPr>
        <w:t xml:space="preserve"> dalej </w:t>
      </w:r>
      <w:r w:rsidR="0070673F" w:rsidRPr="00B26CF1">
        <w:rPr>
          <w:rFonts w:asciiTheme="minorHAnsi" w:hAnsiTheme="minorHAnsi" w:cstheme="minorHAnsi"/>
          <w:sz w:val="24"/>
          <w:szCs w:val="24"/>
        </w:rPr>
        <w:t>„rozporządzeniem”</w:t>
      </w:r>
      <w:r w:rsidRPr="00B26CF1">
        <w:rPr>
          <w:rFonts w:asciiTheme="minorHAnsi" w:hAnsiTheme="minorHAnsi" w:cstheme="minorHAnsi"/>
          <w:sz w:val="24"/>
          <w:szCs w:val="24"/>
        </w:rPr>
        <w:t>, a także wymagania określone w r</w:t>
      </w:r>
      <w:r w:rsidRPr="00B26CF1">
        <w:rPr>
          <w:rFonts w:asciiTheme="minorHAnsi" w:eastAsia="Calibri" w:hAnsiTheme="minorHAnsi" w:cstheme="minorHAnsi"/>
          <w:sz w:val="24"/>
          <w:szCs w:val="24"/>
        </w:rPr>
        <w:t>ozporządzeniu Prezesa Rady Ministrów z dnia 27 czerwca 2017 r. w sprawie użycia środków komunikacji elektronicznej w postępowaniu o udzielenie zamówienia</w:t>
      </w:r>
      <w:r w:rsidR="00C3247D" w:rsidRPr="00B26CF1">
        <w:rPr>
          <w:rFonts w:asciiTheme="minorHAnsi" w:eastAsia="Calibri" w:hAnsiTheme="minorHAnsi" w:cstheme="minorHAnsi"/>
          <w:sz w:val="24"/>
          <w:szCs w:val="24"/>
        </w:rPr>
        <w:t xml:space="preserve"> publicznego oraz udostępniania </w:t>
      </w:r>
      <w:r w:rsidRPr="00B26CF1">
        <w:rPr>
          <w:rFonts w:asciiTheme="minorHAnsi" w:eastAsia="Calibri" w:hAnsiTheme="minorHAnsi" w:cstheme="minorHAnsi"/>
          <w:sz w:val="24"/>
          <w:szCs w:val="24"/>
        </w:rPr>
        <w:t>i </w:t>
      </w:r>
      <w:r w:rsidR="00546F60" w:rsidRPr="00B26CF1">
        <w:rPr>
          <w:rFonts w:asciiTheme="minorHAnsi" w:eastAsia="Calibri" w:hAnsiTheme="minorHAnsi" w:cstheme="minorHAnsi"/>
          <w:sz w:val="24"/>
          <w:szCs w:val="24"/>
        </w:rPr>
        <w:t xml:space="preserve">przechowywania dokumentów </w:t>
      </w:r>
      <w:r w:rsidRPr="00B26CF1">
        <w:rPr>
          <w:rFonts w:asciiTheme="minorHAnsi" w:eastAsia="Calibri" w:hAnsiTheme="minorHAnsi" w:cstheme="minorHAnsi"/>
          <w:sz w:val="24"/>
          <w:szCs w:val="24"/>
        </w:rPr>
        <w:t>elektronicznych (Dz.U. z 2017 r. poz. 1320)</w:t>
      </w:r>
      <w:r w:rsidRPr="00B26CF1">
        <w:rPr>
          <w:rFonts w:asciiTheme="minorHAnsi" w:hAnsiTheme="minorHAnsi" w:cstheme="minorHAnsi"/>
          <w:sz w:val="24"/>
          <w:szCs w:val="24"/>
        </w:rPr>
        <w:t xml:space="preserve">, zwanym dalej </w:t>
      </w:r>
      <w:r w:rsidR="004702BC" w:rsidRPr="00B26CF1">
        <w:rPr>
          <w:rFonts w:asciiTheme="minorHAnsi" w:hAnsiTheme="minorHAnsi" w:cstheme="minorHAnsi"/>
          <w:sz w:val="24"/>
          <w:szCs w:val="24"/>
        </w:rPr>
        <w:t>„</w:t>
      </w:r>
      <w:r w:rsidRPr="00B26CF1">
        <w:rPr>
          <w:rFonts w:asciiTheme="minorHAnsi" w:hAnsiTheme="minorHAnsi" w:cstheme="minorHAnsi"/>
          <w:sz w:val="24"/>
          <w:szCs w:val="24"/>
        </w:rPr>
        <w:t>rozporządzeniem w sprawie użycia środków komunikacji</w:t>
      </w:r>
      <w:r w:rsidR="004702BC" w:rsidRPr="00B26CF1">
        <w:rPr>
          <w:rFonts w:asciiTheme="minorHAnsi" w:hAnsiTheme="minorHAnsi" w:cstheme="minorHAnsi"/>
          <w:sz w:val="24"/>
          <w:szCs w:val="24"/>
        </w:rPr>
        <w:t>”</w:t>
      </w:r>
      <w:r w:rsidRPr="00B26CF1">
        <w:rPr>
          <w:rFonts w:asciiTheme="minorHAnsi" w:hAnsiTheme="minorHAnsi" w:cstheme="minorHAnsi"/>
          <w:sz w:val="24"/>
          <w:szCs w:val="24"/>
        </w:rPr>
        <w:t xml:space="preserve"> oraz – w odniesieniu do JEDZ </w:t>
      </w:r>
      <w:r w:rsidRPr="00B26CF1">
        <w:rPr>
          <w:rFonts w:asciiTheme="minorHAnsi" w:hAnsiTheme="minorHAnsi" w:cstheme="minorHAnsi"/>
          <w:sz w:val="24"/>
          <w:szCs w:val="24"/>
        </w:rPr>
        <w:lastRenderedPageBreak/>
        <w:t>-</w:t>
      </w:r>
      <w:r w:rsidR="00434A79" w:rsidRPr="00B26CF1">
        <w:rPr>
          <w:rFonts w:asciiTheme="minorHAnsi" w:hAnsiTheme="minorHAnsi" w:cstheme="minorHAnsi"/>
          <w:sz w:val="24"/>
          <w:szCs w:val="24"/>
        </w:rPr>
        <w:t> </w:t>
      </w:r>
      <w:r w:rsidRPr="00B26CF1">
        <w:rPr>
          <w:rFonts w:asciiTheme="minorHAnsi" w:hAnsiTheme="minorHAnsi" w:cstheme="minorHAnsi"/>
          <w:sz w:val="24"/>
          <w:szCs w:val="24"/>
        </w:rPr>
        <w:t>wymagania określone w Rozporządzeniu Wykonawczym Komisji (UE) 2016/7 z dnia 5 stycznia 2016 r. ustanawiającym standardowy formularz jednolitego europejskiego dokumentu zamówienia (Dz.U. L 3/16 z 6.1.2016).</w:t>
      </w:r>
    </w:p>
    <w:p w14:paraId="76807A94" w14:textId="257E2DFE" w:rsidR="005203E3" w:rsidRPr="00B26CF1" w:rsidRDefault="00486391" w:rsidP="005B4F1A">
      <w:pPr>
        <w:pStyle w:val="Akapitzlist"/>
        <w:spacing w:before="120" w:line="360" w:lineRule="auto"/>
        <w:ind w:left="0" w:firstLine="284"/>
        <w:contextualSpacing w:val="0"/>
        <w:rPr>
          <w:rFonts w:asciiTheme="minorHAnsi" w:hAnsiTheme="minorHAnsi" w:cstheme="minorHAnsi"/>
          <w:sz w:val="24"/>
          <w:szCs w:val="24"/>
        </w:rPr>
      </w:pPr>
      <w:r w:rsidRPr="00B26CF1">
        <w:rPr>
          <w:rFonts w:asciiTheme="minorHAnsi" w:hAnsiTheme="minorHAnsi" w:cstheme="minorHAnsi"/>
          <w:sz w:val="24"/>
          <w:szCs w:val="24"/>
        </w:rPr>
        <w:t>P</w:t>
      </w:r>
      <w:r w:rsidR="005203E3" w:rsidRPr="00B26CF1">
        <w:rPr>
          <w:rFonts w:asciiTheme="minorHAnsi" w:hAnsiTheme="minorHAnsi" w:cstheme="minorHAnsi"/>
          <w:sz w:val="24"/>
          <w:szCs w:val="24"/>
        </w:rPr>
        <w:t>rzy czym:</w:t>
      </w:r>
    </w:p>
    <w:p w14:paraId="39EB885C" w14:textId="77777777" w:rsidR="005203E3" w:rsidRPr="00B26CF1" w:rsidRDefault="00E0158D" w:rsidP="00080292">
      <w:pPr>
        <w:pStyle w:val="Akapitzlist"/>
        <w:numPr>
          <w:ilvl w:val="0"/>
          <w:numId w:val="15"/>
        </w:numPr>
        <w:spacing w:before="120" w:line="360" w:lineRule="auto"/>
        <w:contextualSpacing w:val="0"/>
        <w:rPr>
          <w:rFonts w:asciiTheme="minorHAnsi" w:hAnsiTheme="minorHAnsi" w:cstheme="minorHAnsi"/>
          <w:sz w:val="24"/>
          <w:szCs w:val="24"/>
        </w:rPr>
      </w:pPr>
      <w:r w:rsidRPr="00B26CF1">
        <w:rPr>
          <w:rFonts w:asciiTheme="minorHAnsi" w:hAnsiTheme="minorHAnsi" w:cstheme="minorHAnsi"/>
          <w:sz w:val="24"/>
          <w:szCs w:val="24"/>
        </w:rPr>
        <w:t>p</w:t>
      </w:r>
      <w:r w:rsidR="005203E3" w:rsidRPr="00B26CF1">
        <w:rPr>
          <w:rFonts w:asciiTheme="minorHAnsi" w:hAnsiTheme="minorHAnsi" w:cstheme="minorHAnsi"/>
          <w:sz w:val="24"/>
          <w:szCs w:val="24"/>
        </w:rPr>
        <w:t>oświadczenie za zgodność z oryginałem elektronicznej kopii dokumentu następuje przy użyciu kwalifiko</w:t>
      </w:r>
      <w:r w:rsidRPr="00B26CF1">
        <w:rPr>
          <w:rFonts w:asciiTheme="minorHAnsi" w:hAnsiTheme="minorHAnsi" w:cstheme="minorHAnsi"/>
          <w:sz w:val="24"/>
          <w:szCs w:val="24"/>
        </w:rPr>
        <w:t>wanego podpisu elektronicznego;</w:t>
      </w:r>
    </w:p>
    <w:p w14:paraId="1BDB105C" w14:textId="2D964777" w:rsidR="005203E3" w:rsidRPr="00B26CF1" w:rsidRDefault="00E0158D" w:rsidP="00080292">
      <w:pPr>
        <w:pStyle w:val="Akapitzlist"/>
        <w:numPr>
          <w:ilvl w:val="0"/>
          <w:numId w:val="15"/>
        </w:numPr>
        <w:spacing w:before="120" w:line="360" w:lineRule="auto"/>
        <w:contextualSpacing w:val="0"/>
        <w:rPr>
          <w:rFonts w:asciiTheme="minorHAnsi" w:hAnsiTheme="minorHAnsi" w:cstheme="minorHAnsi"/>
          <w:sz w:val="24"/>
          <w:szCs w:val="24"/>
        </w:rPr>
      </w:pPr>
      <w:r w:rsidRPr="00B26CF1">
        <w:rPr>
          <w:rFonts w:asciiTheme="minorHAnsi" w:hAnsiTheme="minorHAnsi" w:cstheme="minorHAnsi"/>
          <w:sz w:val="24"/>
          <w:szCs w:val="24"/>
          <w:lang w:val="x-none"/>
        </w:rPr>
        <w:t>w</w:t>
      </w:r>
      <w:r w:rsidR="001459BF" w:rsidRPr="00B26CF1">
        <w:rPr>
          <w:rFonts w:asciiTheme="minorHAnsi" w:hAnsiTheme="minorHAnsi" w:cstheme="minorHAnsi"/>
          <w:sz w:val="24"/>
          <w:szCs w:val="24"/>
          <w:lang w:val="x-none"/>
        </w:rPr>
        <w:t xml:space="preserve"> przypadku przekazywania przez W</w:t>
      </w:r>
      <w:r w:rsidR="005203E3" w:rsidRPr="00B26CF1">
        <w:rPr>
          <w:rFonts w:asciiTheme="minorHAnsi" w:hAnsiTheme="minorHAnsi" w:cstheme="minorHAnsi"/>
          <w:sz w:val="24"/>
          <w:szCs w:val="24"/>
          <w:lang w:val="x-none"/>
        </w:rPr>
        <w:t>ykonawcę dokumentu elektronicznego w formacie poddającym dane kompresji, opatrzenie pliku zawierającego skompresowane dane kwalifikowanym podpisem elektronicznym jest równo</w:t>
      </w:r>
      <w:r w:rsidR="001459BF" w:rsidRPr="00B26CF1">
        <w:rPr>
          <w:rFonts w:asciiTheme="minorHAnsi" w:hAnsiTheme="minorHAnsi" w:cstheme="minorHAnsi"/>
          <w:sz w:val="24"/>
          <w:szCs w:val="24"/>
          <w:lang w:val="x-none"/>
        </w:rPr>
        <w:t>znaczne z poświadczeniem przez W</w:t>
      </w:r>
      <w:r w:rsidR="005203E3" w:rsidRPr="00B26CF1">
        <w:rPr>
          <w:rFonts w:asciiTheme="minorHAnsi" w:hAnsiTheme="minorHAnsi" w:cstheme="minorHAnsi"/>
          <w:sz w:val="24"/>
          <w:szCs w:val="24"/>
          <w:lang w:val="x-none"/>
        </w:rPr>
        <w:t>ykonawcę za zgodność z oryginałem wszystkich elektronicznych kopii dokumentów zawartych w tym pliku, z wyjątkiem kopii poświadcz</w:t>
      </w:r>
      <w:r w:rsidR="001459BF" w:rsidRPr="00B26CF1">
        <w:rPr>
          <w:rFonts w:asciiTheme="minorHAnsi" w:hAnsiTheme="minorHAnsi" w:cstheme="minorHAnsi"/>
          <w:sz w:val="24"/>
          <w:szCs w:val="24"/>
          <w:lang w:val="x-none"/>
        </w:rPr>
        <w:t>onych odpowiednio przez innego W</w:t>
      </w:r>
      <w:r w:rsidR="005203E3" w:rsidRPr="00B26CF1">
        <w:rPr>
          <w:rFonts w:asciiTheme="minorHAnsi" w:hAnsiTheme="minorHAnsi" w:cstheme="minorHAnsi"/>
          <w:sz w:val="24"/>
          <w:szCs w:val="24"/>
          <w:lang w:val="x-none"/>
        </w:rPr>
        <w:t xml:space="preserve">ykonawcę ubiegającego się wspólnie z nim o udzielenie zamówienia, </w:t>
      </w:r>
      <w:r w:rsidR="0070673F" w:rsidRPr="00B26CF1">
        <w:rPr>
          <w:rFonts w:asciiTheme="minorHAnsi" w:hAnsiTheme="minorHAnsi" w:cstheme="minorHAnsi"/>
          <w:sz w:val="24"/>
          <w:szCs w:val="24"/>
        </w:rPr>
        <w:t xml:space="preserve">albo </w:t>
      </w:r>
      <w:r w:rsidR="005203E3" w:rsidRPr="00B26CF1">
        <w:rPr>
          <w:rFonts w:asciiTheme="minorHAnsi" w:hAnsiTheme="minorHAnsi" w:cstheme="minorHAnsi"/>
          <w:sz w:val="24"/>
          <w:szCs w:val="24"/>
          <w:lang w:val="x-none"/>
        </w:rPr>
        <w:t>przez podmiot, na którego zd</w:t>
      </w:r>
      <w:r w:rsidR="001459BF" w:rsidRPr="00B26CF1">
        <w:rPr>
          <w:rFonts w:asciiTheme="minorHAnsi" w:hAnsiTheme="minorHAnsi" w:cstheme="minorHAnsi"/>
          <w:sz w:val="24"/>
          <w:szCs w:val="24"/>
          <w:lang w:val="x-none"/>
        </w:rPr>
        <w:t>olnościach lub sytuacji polega W</w:t>
      </w:r>
      <w:r w:rsidR="005203E3" w:rsidRPr="00B26CF1">
        <w:rPr>
          <w:rFonts w:asciiTheme="minorHAnsi" w:hAnsiTheme="minorHAnsi" w:cstheme="minorHAnsi"/>
          <w:sz w:val="24"/>
          <w:szCs w:val="24"/>
          <w:lang w:val="x-none"/>
        </w:rPr>
        <w:t xml:space="preserve">ykonawca, albo przez </w:t>
      </w:r>
      <w:r w:rsidR="00C54A3C" w:rsidRPr="00B26CF1">
        <w:rPr>
          <w:rFonts w:asciiTheme="minorHAnsi" w:hAnsiTheme="minorHAnsi" w:cstheme="minorHAnsi"/>
          <w:sz w:val="24"/>
          <w:szCs w:val="24"/>
          <w:lang w:val="x-none"/>
        </w:rPr>
        <w:t>Podwykonawcę</w:t>
      </w:r>
      <w:r w:rsidRPr="00B26CF1">
        <w:rPr>
          <w:rFonts w:asciiTheme="minorHAnsi" w:hAnsiTheme="minorHAnsi" w:cstheme="minorHAnsi"/>
          <w:sz w:val="24"/>
          <w:szCs w:val="24"/>
        </w:rPr>
        <w:t>;</w:t>
      </w:r>
    </w:p>
    <w:p w14:paraId="3E0F5238" w14:textId="1F4BBE6D" w:rsidR="005203E3" w:rsidRPr="00B26CF1" w:rsidRDefault="00E0158D" w:rsidP="00080292">
      <w:pPr>
        <w:pStyle w:val="Akapitzlist"/>
        <w:numPr>
          <w:ilvl w:val="0"/>
          <w:numId w:val="15"/>
        </w:numPr>
        <w:spacing w:before="120" w:line="360" w:lineRule="auto"/>
        <w:contextualSpacing w:val="0"/>
        <w:rPr>
          <w:rFonts w:asciiTheme="minorHAnsi" w:hAnsiTheme="minorHAnsi" w:cstheme="minorHAnsi"/>
          <w:sz w:val="24"/>
          <w:szCs w:val="24"/>
        </w:rPr>
      </w:pPr>
      <w:r w:rsidRPr="00B26CF1">
        <w:rPr>
          <w:rFonts w:asciiTheme="minorHAnsi" w:hAnsiTheme="minorHAnsi" w:cstheme="minorHAnsi"/>
          <w:sz w:val="24"/>
          <w:szCs w:val="24"/>
        </w:rPr>
        <w:t>o</w:t>
      </w:r>
      <w:r w:rsidR="005203E3" w:rsidRPr="00B26CF1">
        <w:rPr>
          <w:rFonts w:asciiTheme="minorHAnsi" w:hAnsiTheme="minorHAnsi" w:cstheme="minorHAnsi"/>
          <w:sz w:val="24"/>
          <w:szCs w:val="24"/>
        </w:rPr>
        <w:t xml:space="preserve">świadczenia </w:t>
      </w:r>
      <w:r w:rsidR="001459BF" w:rsidRPr="00B26CF1">
        <w:rPr>
          <w:rFonts w:asciiTheme="minorHAnsi" w:hAnsiTheme="minorHAnsi" w:cstheme="minorHAnsi"/>
          <w:sz w:val="24"/>
          <w:szCs w:val="24"/>
        </w:rPr>
        <w:t>Wykonawców</w:t>
      </w:r>
      <w:r w:rsidR="005203E3" w:rsidRPr="00B26CF1">
        <w:rPr>
          <w:rFonts w:asciiTheme="minorHAnsi" w:hAnsiTheme="minorHAnsi" w:cstheme="minorHAnsi"/>
          <w:sz w:val="24"/>
          <w:szCs w:val="24"/>
        </w:rPr>
        <w:t xml:space="preserve"> składających ofertę wspólnie oraz podmiotów udostępniających potencjał składane na formularzu </w:t>
      </w:r>
      <w:r w:rsidR="005203E3" w:rsidRPr="00B26CF1">
        <w:rPr>
          <w:rFonts w:asciiTheme="minorHAnsi" w:hAnsiTheme="minorHAnsi" w:cstheme="minorHAnsi"/>
          <w:b/>
          <w:sz w:val="24"/>
          <w:szCs w:val="24"/>
        </w:rPr>
        <w:t>JEDZ</w:t>
      </w:r>
      <w:r w:rsidR="005203E3" w:rsidRPr="00B26CF1">
        <w:rPr>
          <w:rFonts w:asciiTheme="minorHAnsi" w:hAnsiTheme="minorHAnsi" w:cstheme="minorHAnsi"/>
          <w:sz w:val="24"/>
          <w:szCs w:val="24"/>
        </w:rPr>
        <w:t xml:space="preserve"> </w:t>
      </w:r>
      <w:r w:rsidR="005203E3" w:rsidRPr="00B26CF1">
        <w:rPr>
          <w:rFonts w:asciiTheme="minorHAnsi" w:hAnsiTheme="minorHAnsi" w:cstheme="minorHAnsi"/>
          <w:b/>
          <w:sz w:val="24"/>
          <w:szCs w:val="24"/>
        </w:rPr>
        <w:t>powinny mieć</w:t>
      </w:r>
      <w:r w:rsidR="005203E3" w:rsidRPr="00B26CF1">
        <w:rPr>
          <w:rFonts w:asciiTheme="minorHAnsi" w:hAnsiTheme="minorHAnsi" w:cstheme="minorHAnsi"/>
          <w:sz w:val="24"/>
          <w:szCs w:val="24"/>
        </w:rPr>
        <w:t xml:space="preserve"> </w:t>
      </w:r>
      <w:r w:rsidR="005203E3" w:rsidRPr="00B26CF1">
        <w:rPr>
          <w:rFonts w:asciiTheme="minorHAnsi" w:hAnsiTheme="minorHAnsi" w:cstheme="minorHAnsi"/>
          <w:b/>
          <w:sz w:val="24"/>
          <w:szCs w:val="24"/>
        </w:rPr>
        <w:t xml:space="preserve">formę dokumentu elektronicznego, podpisanego kwalifikowanym podpisem elektronicznym </w:t>
      </w:r>
      <w:r w:rsidR="005203E3" w:rsidRPr="00B26CF1">
        <w:rPr>
          <w:rFonts w:asciiTheme="minorHAnsi" w:hAnsiTheme="minorHAnsi" w:cstheme="minorHAnsi"/>
          <w:sz w:val="24"/>
          <w:szCs w:val="24"/>
        </w:rPr>
        <w:t>przez każdego z nich w zakresie w jakim potwierdzają okoliczności, o których mowa</w:t>
      </w:r>
      <w:r w:rsidR="00546F60" w:rsidRPr="00B26CF1">
        <w:rPr>
          <w:rFonts w:asciiTheme="minorHAnsi" w:hAnsiTheme="minorHAnsi" w:cstheme="minorHAnsi"/>
          <w:sz w:val="24"/>
          <w:szCs w:val="24"/>
        </w:rPr>
        <w:t xml:space="preserve"> w treści art. 22 ust. 1 u</w:t>
      </w:r>
      <w:r w:rsidR="005203E3" w:rsidRPr="00B26CF1">
        <w:rPr>
          <w:rFonts w:asciiTheme="minorHAnsi" w:hAnsiTheme="minorHAnsi" w:cstheme="minorHAnsi"/>
          <w:sz w:val="24"/>
          <w:szCs w:val="24"/>
        </w:rPr>
        <w:t>Pzp.  Analogiczny wymóg</w:t>
      </w:r>
      <w:r w:rsidR="001459BF" w:rsidRPr="00B26CF1">
        <w:rPr>
          <w:rFonts w:asciiTheme="minorHAnsi" w:hAnsiTheme="minorHAnsi" w:cstheme="minorHAnsi"/>
          <w:sz w:val="24"/>
          <w:szCs w:val="24"/>
        </w:rPr>
        <w:t xml:space="preserve"> dotyczy JEDZ składanego przez P</w:t>
      </w:r>
      <w:r w:rsidR="005203E3" w:rsidRPr="00B26CF1">
        <w:rPr>
          <w:rFonts w:asciiTheme="minorHAnsi" w:hAnsiTheme="minorHAnsi" w:cstheme="minorHAnsi"/>
          <w:sz w:val="24"/>
          <w:szCs w:val="24"/>
        </w:rPr>
        <w:t>odwykonawcę, na podstawie art. 25a ust. 5 pkt</w:t>
      </w:r>
      <w:r w:rsidR="00546F60" w:rsidRPr="00B26CF1">
        <w:rPr>
          <w:rFonts w:asciiTheme="minorHAnsi" w:hAnsiTheme="minorHAnsi" w:cstheme="minorHAnsi"/>
          <w:sz w:val="24"/>
          <w:szCs w:val="24"/>
        </w:rPr>
        <w:t xml:space="preserve"> 1 u</w:t>
      </w:r>
      <w:r w:rsidRPr="00B26CF1">
        <w:rPr>
          <w:rFonts w:asciiTheme="minorHAnsi" w:hAnsiTheme="minorHAnsi" w:cstheme="minorHAnsi"/>
          <w:sz w:val="24"/>
          <w:szCs w:val="24"/>
        </w:rPr>
        <w:t>Pzp;</w:t>
      </w:r>
    </w:p>
    <w:p w14:paraId="6CD1FC0B" w14:textId="0EA4C36B" w:rsidR="005203E3" w:rsidRPr="00B26CF1" w:rsidRDefault="00E0158D" w:rsidP="00080292">
      <w:pPr>
        <w:pStyle w:val="Akapitzlist"/>
        <w:numPr>
          <w:ilvl w:val="0"/>
          <w:numId w:val="15"/>
        </w:numPr>
        <w:spacing w:before="120" w:line="360" w:lineRule="auto"/>
        <w:contextualSpacing w:val="0"/>
        <w:rPr>
          <w:rFonts w:asciiTheme="minorHAnsi" w:hAnsiTheme="minorHAnsi" w:cstheme="minorHAnsi"/>
          <w:sz w:val="24"/>
          <w:szCs w:val="24"/>
        </w:rPr>
      </w:pPr>
      <w:r w:rsidRPr="00B26CF1">
        <w:rPr>
          <w:rFonts w:asciiTheme="minorHAnsi" w:hAnsiTheme="minorHAnsi" w:cstheme="minorHAnsi"/>
          <w:sz w:val="24"/>
          <w:szCs w:val="24"/>
        </w:rPr>
        <w:t>o</w:t>
      </w:r>
      <w:r w:rsidR="005203E3" w:rsidRPr="00B26CF1">
        <w:rPr>
          <w:rFonts w:asciiTheme="minorHAnsi" w:hAnsiTheme="minorHAnsi" w:cstheme="minorHAnsi"/>
          <w:sz w:val="24"/>
          <w:szCs w:val="24"/>
        </w:rPr>
        <w:t>świadczenia, o których mo</w:t>
      </w:r>
      <w:r w:rsidR="001459BF" w:rsidRPr="00B26CF1">
        <w:rPr>
          <w:rFonts w:asciiTheme="minorHAnsi" w:hAnsiTheme="minorHAnsi" w:cstheme="minorHAnsi"/>
          <w:sz w:val="24"/>
          <w:szCs w:val="24"/>
        </w:rPr>
        <w:t>wa w rozporządzeniu, dotyczące W</w:t>
      </w:r>
      <w:r w:rsidR="005203E3" w:rsidRPr="00B26CF1">
        <w:rPr>
          <w:rFonts w:asciiTheme="minorHAnsi" w:hAnsiTheme="minorHAnsi" w:cstheme="minorHAnsi"/>
          <w:sz w:val="24"/>
          <w:szCs w:val="24"/>
        </w:rPr>
        <w:t>ykonawcy i innych podmiotów, na któ</w:t>
      </w:r>
      <w:r w:rsidR="001459BF" w:rsidRPr="00B26CF1">
        <w:rPr>
          <w:rFonts w:asciiTheme="minorHAnsi" w:hAnsiTheme="minorHAnsi" w:cstheme="minorHAnsi"/>
          <w:sz w:val="24"/>
          <w:szCs w:val="24"/>
        </w:rPr>
        <w:t>rych zdolnościach polega W</w:t>
      </w:r>
      <w:r w:rsidR="005203E3" w:rsidRPr="00B26CF1">
        <w:rPr>
          <w:rFonts w:asciiTheme="minorHAnsi" w:hAnsiTheme="minorHAnsi" w:cstheme="minorHAnsi"/>
          <w:sz w:val="24"/>
          <w:szCs w:val="24"/>
        </w:rPr>
        <w:t xml:space="preserve">ykonawca na zasadach określonych </w:t>
      </w:r>
      <w:r w:rsidR="00434A79" w:rsidRPr="00B26CF1">
        <w:rPr>
          <w:rFonts w:asciiTheme="minorHAnsi" w:hAnsiTheme="minorHAnsi" w:cstheme="minorHAnsi"/>
          <w:sz w:val="24"/>
          <w:szCs w:val="24"/>
        </w:rPr>
        <w:br/>
      </w:r>
      <w:r w:rsidR="001459BF" w:rsidRPr="00B26CF1">
        <w:rPr>
          <w:rFonts w:asciiTheme="minorHAnsi" w:hAnsiTheme="minorHAnsi" w:cstheme="minorHAnsi"/>
          <w:sz w:val="24"/>
          <w:szCs w:val="24"/>
        </w:rPr>
        <w:t>w art. 22a uPzp oraz dotyczące P</w:t>
      </w:r>
      <w:r w:rsidR="005203E3" w:rsidRPr="00B26CF1">
        <w:rPr>
          <w:rFonts w:asciiTheme="minorHAnsi" w:hAnsiTheme="minorHAnsi" w:cstheme="minorHAnsi"/>
          <w:sz w:val="24"/>
          <w:szCs w:val="24"/>
        </w:rPr>
        <w:t>odwykonawców, składane</w:t>
      </w:r>
      <w:r w:rsidRPr="00B26CF1">
        <w:rPr>
          <w:rFonts w:asciiTheme="minorHAnsi" w:hAnsiTheme="minorHAnsi" w:cstheme="minorHAnsi"/>
          <w:sz w:val="24"/>
          <w:szCs w:val="24"/>
        </w:rPr>
        <w:t xml:space="preserve"> są zgodnie z powyższym zapisem;</w:t>
      </w:r>
    </w:p>
    <w:p w14:paraId="4EBF19B2" w14:textId="7FFB6FCA" w:rsidR="005203E3" w:rsidRPr="00B26CF1" w:rsidRDefault="00E0158D" w:rsidP="00080292">
      <w:pPr>
        <w:pStyle w:val="Akapitzlist"/>
        <w:numPr>
          <w:ilvl w:val="0"/>
          <w:numId w:val="15"/>
        </w:numPr>
        <w:spacing w:before="120" w:line="360" w:lineRule="auto"/>
        <w:contextualSpacing w:val="0"/>
        <w:rPr>
          <w:rFonts w:asciiTheme="minorHAnsi" w:hAnsiTheme="minorHAnsi" w:cstheme="minorHAnsi"/>
          <w:sz w:val="24"/>
          <w:szCs w:val="24"/>
        </w:rPr>
      </w:pPr>
      <w:r w:rsidRPr="00B26CF1">
        <w:rPr>
          <w:rFonts w:asciiTheme="minorHAnsi" w:hAnsiTheme="minorHAnsi" w:cstheme="minorHAnsi"/>
          <w:sz w:val="24"/>
          <w:szCs w:val="24"/>
        </w:rPr>
        <w:t>p</w:t>
      </w:r>
      <w:r w:rsidR="005203E3" w:rsidRPr="00B26CF1">
        <w:rPr>
          <w:rFonts w:asciiTheme="minorHAnsi" w:hAnsiTheme="minorHAnsi" w:cstheme="minorHAnsi"/>
          <w:sz w:val="24"/>
          <w:szCs w:val="24"/>
        </w:rPr>
        <w:t>oświadczenia za zgodność z o</w:t>
      </w:r>
      <w:r w:rsidR="001459BF" w:rsidRPr="00B26CF1">
        <w:rPr>
          <w:rFonts w:asciiTheme="minorHAnsi" w:hAnsiTheme="minorHAnsi" w:cstheme="minorHAnsi"/>
          <w:sz w:val="24"/>
          <w:szCs w:val="24"/>
        </w:rPr>
        <w:t>ryginałem dokonuje odpowiednio W</w:t>
      </w:r>
      <w:r w:rsidR="005203E3" w:rsidRPr="00B26CF1">
        <w:rPr>
          <w:rFonts w:asciiTheme="minorHAnsi" w:hAnsiTheme="minorHAnsi" w:cstheme="minorHAnsi"/>
          <w:sz w:val="24"/>
          <w:szCs w:val="24"/>
        </w:rPr>
        <w:t xml:space="preserve">ykonawca, podmiot, </w:t>
      </w:r>
      <w:r w:rsidR="001459BF" w:rsidRPr="00B26CF1">
        <w:rPr>
          <w:rFonts w:asciiTheme="minorHAnsi" w:hAnsiTheme="minorHAnsi" w:cstheme="minorHAnsi"/>
          <w:sz w:val="24"/>
          <w:szCs w:val="24"/>
        </w:rPr>
        <w:t>na którego zdolnościach polega Wykonawca, W</w:t>
      </w:r>
      <w:r w:rsidR="005203E3" w:rsidRPr="00B26CF1">
        <w:rPr>
          <w:rFonts w:asciiTheme="minorHAnsi" w:hAnsiTheme="minorHAnsi" w:cstheme="minorHAnsi"/>
          <w:sz w:val="24"/>
          <w:szCs w:val="24"/>
        </w:rPr>
        <w:t xml:space="preserve">ykonawcy wspólnie ubiegający się </w:t>
      </w:r>
      <w:r w:rsidR="001459BF" w:rsidRPr="00B26CF1">
        <w:rPr>
          <w:rFonts w:asciiTheme="minorHAnsi" w:hAnsiTheme="minorHAnsi" w:cstheme="minorHAnsi"/>
          <w:sz w:val="24"/>
          <w:szCs w:val="24"/>
        </w:rPr>
        <w:br/>
      </w:r>
      <w:r w:rsidR="005203E3" w:rsidRPr="00B26CF1">
        <w:rPr>
          <w:rFonts w:asciiTheme="minorHAnsi" w:hAnsiTheme="minorHAnsi" w:cstheme="minorHAnsi"/>
          <w:sz w:val="24"/>
          <w:szCs w:val="24"/>
        </w:rPr>
        <w:t>o udzielen</w:t>
      </w:r>
      <w:r w:rsidR="001459BF" w:rsidRPr="00B26CF1">
        <w:rPr>
          <w:rFonts w:asciiTheme="minorHAnsi" w:hAnsiTheme="minorHAnsi" w:cstheme="minorHAnsi"/>
          <w:sz w:val="24"/>
          <w:szCs w:val="24"/>
        </w:rPr>
        <w:t>ie zamówienia publicznego albo P</w:t>
      </w:r>
      <w:r w:rsidR="005203E3" w:rsidRPr="00B26CF1">
        <w:rPr>
          <w:rFonts w:asciiTheme="minorHAnsi" w:hAnsiTheme="minorHAnsi" w:cstheme="minorHAnsi"/>
          <w:sz w:val="24"/>
          <w:szCs w:val="24"/>
        </w:rPr>
        <w:t>odwykonawca, w zakresie dokumentów, które każdego z nich dotyczą</w:t>
      </w:r>
      <w:r w:rsidR="005203E3" w:rsidRPr="00B26CF1">
        <w:rPr>
          <w:rFonts w:asciiTheme="minorHAnsi" w:hAnsiTheme="minorHAnsi" w:cstheme="minorHAnsi"/>
          <w:i/>
          <w:sz w:val="24"/>
          <w:szCs w:val="24"/>
        </w:rPr>
        <w:t>.</w:t>
      </w:r>
    </w:p>
    <w:p w14:paraId="1449AA7E" w14:textId="77777777" w:rsidR="005203E3" w:rsidRPr="00B26CF1" w:rsidRDefault="005203E3" w:rsidP="005B4F1A">
      <w:pPr>
        <w:pStyle w:val="Akapitzlist"/>
        <w:tabs>
          <w:tab w:val="right" w:pos="-1560"/>
        </w:tabs>
        <w:spacing w:before="120" w:line="360" w:lineRule="auto"/>
        <w:ind w:left="0"/>
        <w:contextualSpacing w:val="0"/>
        <w:rPr>
          <w:rFonts w:asciiTheme="minorHAnsi" w:eastAsia="Times New Roman" w:hAnsiTheme="minorHAnsi" w:cstheme="minorHAnsi"/>
          <w:kern w:val="0"/>
          <w:sz w:val="24"/>
          <w:szCs w:val="24"/>
          <w:lang w:eastAsia="pl-PL"/>
        </w:rPr>
      </w:pPr>
      <w:r w:rsidRPr="00B26CF1">
        <w:rPr>
          <w:rFonts w:asciiTheme="minorHAnsi" w:eastAsia="Times New Roman" w:hAnsiTheme="minorHAnsi" w:cstheme="minorHAnsi"/>
          <w:kern w:val="0"/>
          <w:sz w:val="24"/>
          <w:szCs w:val="24"/>
          <w:lang w:eastAsia="pl-PL"/>
        </w:rPr>
        <w:t xml:space="preserve">4. </w:t>
      </w:r>
      <w:r w:rsidRPr="00B26CF1">
        <w:rPr>
          <w:rFonts w:asciiTheme="minorHAnsi" w:eastAsia="Times New Roman" w:hAnsiTheme="minorHAnsi" w:cstheme="minorHAnsi"/>
          <w:b/>
          <w:kern w:val="0"/>
          <w:sz w:val="24"/>
          <w:szCs w:val="24"/>
          <w:lang w:eastAsia="pl-PL"/>
        </w:rPr>
        <w:t>Pełnomocnictwa:</w:t>
      </w:r>
    </w:p>
    <w:p w14:paraId="691E5BAB" w14:textId="77777777" w:rsidR="005203E3" w:rsidRPr="00B26CF1" w:rsidRDefault="005203E3" w:rsidP="005B4F1A">
      <w:pPr>
        <w:pStyle w:val="Akapitzlist"/>
        <w:tabs>
          <w:tab w:val="right" w:pos="-1560"/>
        </w:tabs>
        <w:spacing w:before="120" w:line="360" w:lineRule="auto"/>
        <w:ind w:left="284"/>
        <w:contextualSpacing w:val="0"/>
        <w:rPr>
          <w:rFonts w:asciiTheme="minorHAnsi" w:eastAsia="Times New Roman" w:hAnsiTheme="minorHAnsi" w:cstheme="minorHAnsi"/>
          <w:kern w:val="0"/>
          <w:sz w:val="24"/>
          <w:szCs w:val="24"/>
          <w:lang w:eastAsia="pl-PL"/>
        </w:rPr>
      </w:pPr>
      <w:r w:rsidRPr="00B26CF1">
        <w:rPr>
          <w:rFonts w:asciiTheme="minorHAnsi" w:eastAsia="Times New Roman" w:hAnsiTheme="minorHAnsi" w:cstheme="minorHAnsi"/>
          <w:kern w:val="0"/>
          <w:sz w:val="24"/>
          <w:szCs w:val="24"/>
          <w:lang w:eastAsia="pl-PL"/>
        </w:rPr>
        <w:lastRenderedPageBreak/>
        <w:t xml:space="preserve">Jeżeli Wykonawcy wspólnie ubiegają się o udzielenie zamówienia, ustanawiają pełnomocnika do reprezentowania ich w postępowaniu albo do reprezentowania ich w postępowaniu i zawarcia umowy. Stosowne pełnomocnictwo należy dołączyć do oferty. </w:t>
      </w:r>
    </w:p>
    <w:p w14:paraId="4CAF9C4B" w14:textId="47BCAFC0" w:rsidR="005203E3" w:rsidRPr="00B26CF1" w:rsidRDefault="005203E3" w:rsidP="005B4F1A">
      <w:pPr>
        <w:pStyle w:val="Akapitzlist1"/>
        <w:spacing w:before="120" w:line="360" w:lineRule="auto"/>
        <w:ind w:left="284"/>
        <w:rPr>
          <w:rFonts w:asciiTheme="minorHAnsi" w:hAnsiTheme="minorHAnsi" w:cstheme="minorHAnsi"/>
          <w:sz w:val="24"/>
          <w:szCs w:val="24"/>
        </w:rPr>
      </w:pPr>
      <w:r w:rsidRPr="00B26CF1">
        <w:rPr>
          <w:rFonts w:asciiTheme="minorHAnsi" w:hAnsiTheme="minorHAnsi" w:cstheme="minorHAnsi"/>
          <w:sz w:val="24"/>
          <w:szCs w:val="24"/>
        </w:rPr>
        <w:t xml:space="preserve">Pełnomocnictwo udzielane jest osobom podpisującym ofertę, o ile prawo do </w:t>
      </w:r>
      <w:r w:rsidR="001459BF" w:rsidRPr="00B26CF1">
        <w:rPr>
          <w:rFonts w:asciiTheme="minorHAnsi" w:eastAsia="Times New Roman" w:hAnsiTheme="minorHAnsi" w:cstheme="minorHAnsi"/>
          <w:kern w:val="0"/>
          <w:sz w:val="24"/>
          <w:szCs w:val="24"/>
          <w:lang w:eastAsia="pl-PL"/>
        </w:rPr>
        <w:t>reprezentowania W</w:t>
      </w:r>
      <w:r w:rsidRPr="00B26CF1">
        <w:rPr>
          <w:rFonts w:asciiTheme="minorHAnsi" w:eastAsia="Times New Roman" w:hAnsiTheme="minorHAnsi" w:cstheme="minorHAnsi"/>
          <w:kern w:val="0"/>
          <w:sz w:val="24"/>
          <w:szCs w:val="24"/>
          <w:lang w:eastAsia="pl-PL"/>
        </w:rPr>
        <w:t>ykonawcy nie wynika z dokumentu rejestrowego lub z innych dokumentów złożonych wraz z ofertą. W przypadku, gdy fakt umocowania wynika z dokumentów zawartych w ogólnodostępnych i bezpłatnych bazach danych dostępnych pod określonymi adresami internetowymi, Zamawiający pobierze samodzielnie z tych baz danych wskazane przez Wykonawcę dokumenty. Zamawiający żąda od Wykonawcy przedstawienia tłumaczenia na język polski wskazanych przez Wykonawcę i pobranych samodzielnie przez Zamawiającego dokumentów</w:t>
      </w:r>
      <w:r w:rsidRPr="00B26CF1">
        <w:rPr>
          <w:rFonts w:asciiTheme="minorHAnsi" w:hAnsiTheme="minorHAnsi" w:cstheme="minorHAnsi"/>
          <w:sz w:val="24"/>
          <w:szCs w:val="24"/>
          <w:lang w:eastAsia="pl-PL"/>
        </w:rPr>
        <w:t>.</w:t>
      </w:r>
    </w:p>
    <w:p w14:paraId="080BB5AD" w14:textId="77777777" w:rsidR="005203E3" w:rsidRPr="00B26CF1" w:rsidRDefault="005203E3" w:rsidP="005B4F1A">
      <w:pPr>
        <w:spacing w:before="120" w:line="360" w:lineRule="auto"/>
        <w:ind w:left="284" w:hanging="284"/>
        <w:rPr>
          <w:rFonts w:asciiTheme="minorHAnsi" w:hAnsiTheme="minorHAnsi" w:cstheme="minorHAnsi"/>
          <w:sz w:val="24"/>
          <w:szCs w:val="24"/>
        </w:rPr>
      </w:pPr>
      <w:r w:rsidRPr="00B26CF1">
        <w:rPr>
          <w:rFonts w:asciiTheme="minorHAnsi" w:hAnsiTheme="minorHAnsi" w:cstheme="minorHAnsi"/>
          <w:sz w:val="24"/>
          <w:szCs w:val="24"/>
        </w:rPr>
        <w:t xml:space="preserve">5. Ocena </w:t>
      </w:r>
      <w:r w:rsidRPr="00B26CF1">
        <w:rPr>
          <w:rFonts w:asciiTheme="minorHAnsi" w:eastAsia="Times New Roman" w:hAnsiTheme="minorHAnsi" w:cstheme="minorHAnsi"/>
          <w:kern w:val="0"/>
          <w:sz w:val="24"/>
          <w:szCs w:val="24"/>
          <w:lang w:eastAsia="pl-PL"/>
        </w:rPr>
        <w:t xml:space="preserve">spełniania warunków udziału w postępowaniu oraz niepodlegania wykluczeniu </w:t>
      </w:r>
      <w:r w:rsidR="00546F60" w:rsidRPr="00B26CF1">
        <w:rPr>
          <w:rFonts w:asciiTheme="minorHAnsi" w:eastAsia="Times New Roman" w:hAnsiTheme="minorHAnsi" w:cstheme="minorHAnsi"/>
          <w:kern w:val="0"/>
          <w:sz w:val="24"/>
          <w:szCs w:val="24"/>
          <w:lang w:eastAsia="pl-PL"/>
        </w:rPr>
        <w:br/>
      </w:r>
      <w:r w:rsidRPr="00B26CF1">
        <w:rPr>
          <w:rFonts w:asciiTheme="minorHAnsi" w:eastAsia="Times New Roman" w:hAnsiTheme="minorHAnsi" w:cstheme="minorHAnsi"/>
          <w:kern w:val="0"/>
          <w:sz w:val="24"/>
          <w:szCs w:val="24"/>
          <w:lang w:eastAsia="pl-PL"/>
        </w:rPr>
        <w:t xml:space="preserve">z udziału w postępowaniu </w:t>
      </w:r>
      <w:r w:rsidRPr="00B26CF1">
        <w:rPr>
          <w:rFonts w:asciiTheme="minorHAnsi" w:hAnsiTheme="minorHAnsi" w:cstheme="minorHAnsi"/>
          <w:sz w:val="24"/>
          <w:szCs w:val="24"/>
        </w:rPr>
        <w:t xml:space="preserve">dokonana zostanie w oparciu o informacje zawarte w dokumentach i oświadczeniach wyszczególnionych powyżej. </w:t>
      </w:r>
    </w:p>
    <w:p w14:paraId="0928C249" w14:textId="06A38CCB" w:rsidR="00022A9B" w:rsidRPr="00B26CF1" w:rsidRDefault="005203E3" w:rsidP="005B4F1A">
      <w:pPr>
        <w:pStyle w:val="Akapitzlist"/>
        <w:spacing w:before="120" w:line="360" w:lineRule="auto"/>
        <w:ind w:left="284" w:hanging="284"/>
        <w:contextualSpacing w:val="0"/>
        <w:rPr>
          <w:rFonts w:asciiTheme="minorHAnsi" w:hAnsiTheme="minorHAnsi" w:cstheme="minorHAnsi"/>
          <w:sz w:val="24"/>
          <w:szCs w:val="24"/>
        </w:rPr>
      </w:pPr>
      <w:r w:rsidRPr="00B26CF1">
        <w:rPr>
          <w:rFonts w:asciiTheme="minorHAnsi" w:hAnsiTheme="minorHAnsi" w:cstheme="minorHAnsi"/>
          <w:sz w:val="24"/>
          <w:szCs w:val="24"/>
        </w:rPr>
        <w:t xml:space="preserve">6. Z treści składanych oświadczeń i dokumentów musi wynikać jednoznacznie, iż ww. warunki zostały spełnione. </w:t>
      </w:r>
    </w:p>
    <w:p w14:paraId="3645ECB8" w14:textId="3CD4D042" w:rsidR="00867092" w:rsidRPr="00B26CF1" w:rsidRDefault="005203E3" w:rsidP="005B4F1A">
      <w:pPr>
        <w:spacing w:before="120" w:line="360" w:lineRule="auto"/>
        <w:ind w:left="284" w:hanging="284"/>
        <w:rPr>
          <w:rFonts w:asciiTheme="minorHAnsi" w:hAnsiTheme="minorHAnsi" w:cstheme="minorHAnsi"/>
          <w:sz w:val="24"/>
          <w:szCs w:val="24"/>
        </w:rPr>
      </w:pPr>
      <w:r w:rsidRPr="00B26CF1">
        <w:rPr>
          <w:rFonts w:asciiTheme="minorHAnsi" w:hAnsiTheme="minorHAnsi" w:cstheme="minorHAnsi"/>
          <w:sz w:val="24"/>
          <w:szCs w:val="24"/>
        </w:rPr>
        <w:t xml:space="preserve">7. </w:t>
      </w:r>
      <w:r w:rsidRPr="00B26CF1">
        <w:rPr>
          <w:rFonts w:asciiTheme="minorHAnsi" w:hAnsiTheme="minorHAnsi" w:cstheme="minorHAnsi"/>
          <w:b/>
          <w:sz w:val="24"/>
          <w:szCs w:val="24"/>
        </w:rPr>
        <w:t>Na po</w:t>
      </w:r>
      <w:r w:rsidR="00546F60" w:rsidRPr="00B26CF1">
        <w:rPr>
          <w:rFonts w:asciiTheme="minorHAnsi" w:hAnsiTheme="minorHAnsi" w:cstheme="minorHAnsi"/>
          <w:b/>
          <w:sz w:val="24"/>
          <w:szCs w:val="24"/>
        </w:rPr>
        <w:t>dstawie art. 24aa ust. 1 u</w:t>
      </w:r>
      <w:r w:rsidRPr="00B26CF1">
        <w:rPr>
          <w:rFonts w:asciiTheme="minorHAnsi" w:hAnsiTheme="minorHAnsi" w:cstheme="minorHAnsi"/>
          <w:b/>
          <w:sz w:val="24"/>
          <w:szCs w:val="24"/>
        </w:rPr>
        <w:t xml:space="preserve">Pzp Zamawiający najpierw dokona oceny ofert, </w:t>
      </w:r>
      <w:r w:rsidR="00546F60" w:rsidRPr="00B26CF1">
        <w:rPr>
          <w:rFonts w:asciiTheme="minorHAnsi" w:hAnsiTheme="minorHAnsi" w:cstheme="minorHAnsi"/>
          <w:b/>
          <w:sz w:val="24"/>
          <w:szCs w:val="24"/>
        </w:rPr>
        <w:br/>
      </w:r>
      <w:r w:rsidR="001459BF" w:rsidRPr="00B26CF1">
        <w:rPr>
          <w:rFonts w:asciiTheme="minorHAnsi" w:hAnsiTheme="minorHAnsi" w:cstheme="minorHAnsi"/>
          <w:b/>
          <w:sz w:val="24"/>
          <w:szCs w:val="24"/>
        </w:rPr>
        <w:t>a następnie zbada czy W</w:t>
      </w:r>
      <w:r w:rsidRPr="00B26CF1">
        <w:rPr>
          <w:rFonts w:asciiTheme="minorHAnsi" w:hAnsiTheme="minorHAnsi" w:cstheme="minorHAnsi"/>
          <w:b/>
          <w:sz w:val="24"/>
          <w:szCs w:val="24"/>
        </w:rPr>
        <w:t xml:space="preserve">ykonawca, którego oferta została oceniona jako najkorzystniejsza, nie podlega wykluczeniu oraz spełnia warunki udziału </w:t>
      </w:r>
      <w:r w:rsidR="00546F60" w:rsidRPr="00B26CF1">
        <w:rPr>
          <w:rFonts w:asciiTheme="minorHAnsi" w:hAnsiTheme="minorHAnsi" w:cstheme="minorHAnsi"/>
          <w:b/>
          <w:sz w:val="24"/>
          <w:szCs w:val="24"/>
        </w:rPr>
        <w:br/>
      </w:r>
      <w:r w:rsidRPr="00B26CF1">
        <w:rPr>
          <w:rFonts w:asciiTheme="minorHAnsi" w:hAnsiTheme="minorHAnsi" w:cstheme="minorHAnsi"/>
          <w:b/>
          <w:sz w:val="24"/>
          <w:szCs w:val="24"/>
        </w:rPr>
        <w:t>w postępowaniu</w:t>
      </w:r>
      <w:r w:rsidR="00FD59B2" w:rsidRPr="00B26CF1">
        <w:rPr>
          <w:rFonts w:asciiTheme="minorHAnsi" w:hAnsiTheme="minorHAnsi" w:cstheme="minorHAnsi"/>
          <w:b/>
          <w:sz w:val="24"/>
          <w:szCs w:val="24"/>
        </w:rPr>
        <w:t xml:space="preserve">. </w:t>
      </w:r>
    </w:p>
    <w:p w14:paraId="339726BC" w14:textId="77777777" w:rsidR="005203E3" w:rsidRPr="00B26CF1" w:rsidRDefault="005203E3" w:rsidP="005B4F1A">
      <w:pPr>
        <w:spacing w:before="120" w:line="360" w:lineRule="auto"/>
        <w:ind w:left="284" w:hanging="284"/>
        <w:rPr>
          <w:rFonts w:asciiTheme="minorHAnsi" w:hAnsiTheme="minorHAnsi" w:cstheme="minorHAnsi"/>
          <w:sz w:val="24"/>
          <w:szCs w:val="24"/>
        </w:rPr>
      </w:pPr>
      <w:r w:rsidRPr="00B26CF1">
        <w:rPr>
          <w:rFonts w:asciiTheme="minorHAnsi" w:hAnsiTheme="minorHAnsi" w:cstheme="minorHAnsi"/>
          <w:sz w:val="24"/>
          <w:szCs w:val="24"/>
        </w:rPr>
        <w:t>8. Dokumenty sporządzone w języku obcym są składane wraz z tłumaczeniem na język polski.</w:t>
      </w:r>
    </w:p>
    <w:p w14:paraId="48B5D69C" w14:textId="4427C16D" w:rsidR="005203E3" w:rsidRPr="00B26CF1" w:rsidRDefault="005203E3" w:rsidP="005B4F1A">
      <w:pPr>
        <w:spacing w:before="120" w:line="360" w:lineRule="auto"/>
        <w:ind w:left="284" w:hanging="284"/>
        <w:rPr>
          <w:rFonts w:asciiTheme="minorHAnsi" w:hAnsiTheme="minorHAnsi" w:cstheme="minorHAnsi"/>
          <w:sz w:val="24"/>
          <w:szCs w:val="24"/>
        </w:rPr>
      </w:pPr>
      <w:r w:rsidRPr="00B26CF1">
        <w:rPr>
          <w:rFonts w:asciiTheme="minorHAnsi" w:hAnsiTheme="minorHAnsi" w:cstheme="minorHAnsi"/>
          <w:sz w:val="24"/>
          <w:szCs w:val="24"/>
        </w:rPr>
        <w:t>9. W celu wskazania braku istnienia podstaw wykluczenia dokumenty wskazane w ust. 1 pk</w:t>
      </w:r>
      <w:r w:rsidR="007F3CA6">
        <w:rPr>
          <w:rFonts w:asciiTheme="minorHAnsi" w:hAnsiTheme="minorHAnsi" w:cstheme="minorHAnsi"/>
          <w:sz w:val="24"/>
          <w:szCs w:val="24"/>
        </w:rPr>
        <w:t>t  6-14</w:t>
      </w:r>
      <w:r w:rsidRPr="00B26CF1">
        <w:rPr>
          <w:rFonts w:asciiTheme="minorHAnsi" w:hAnsiTheme="minorHAnsi" w:cstheme="minorHAnsi"/>
          <w:sz w:val="24"/>
          <w:szCs w:val="24"/>
        </w:rPr>
        <w:t xml:space="preserve"> żądane będą również w odniesieniu do:</w:t>
      </w:r>
    </w:p>
    <w:p w14:paraId="52A4223B" w14:textId="2AA690CA" w:rsidR="00022A9B" w:rsidRPr="00DB03BC" w:rsidRDefault="009C0123" w:rsidP="00080292">
      <w:pPr>
        <w:pStyle w:val="Akapitzlist"/>
        <w:numPr>
          <w:ilvl w:val="0"/>
          <w:numId w:val="7"/>
        </w:numPr>
        <w:spacing w:before="120" w:line="360" w:lineRule="auto"/>
        <w:ind w:left="1134"/>
        <w:contextualSpacing w:val="0"/>
        <w:rPr>
          <w:rFonts w:asciiTheme="minorHAnsi" w:hAnsiTheme="minorHAnsi" w:cstheme="minorHAnsi"/>
          <w:sz w:val="24"/>
          <w:szCs w:val="24"/>
        </w:rPr>
      </w:pPr>
      <w:r w:rsidRPr="00DB03BC">
        <w:rPr>
          <w:rFonts w:asciiTheme="minorHAnsi" w:hAnsiTheme="minorHAnsi" w:cstheme="minorHAnsi"/>
          <w:sz w:val="24"/>
          <w:szCs w:val="24"/>
        </w:rPr>
        <w:t>P</w:t>
      </w:r>
      <w:r w:rsidR="00022A9B" w:rsidRPr="00DB03BC">
        <w:rPr>
          <w:rFonts w:asciiTheme="minorHAnsi" w:hAnsiTheme="minorHAnsi" w:cstheme="minorHAnsi"/>
          <w:sz w:val="24"/>
          <w:szCs w:val="24"/>
        </w:rPr>
        <w:t xml:space="preserve">odwykonawcy, któremu Wykonawca zamierza powierzyć wykonanie części zamówienia, a który nie jest podmiotem, na którego zdolnościach </w:t>
      </w:r>
      <w:r w:rsidR="0070673F" w:rsidRPr="00DB03BC">
        <w:rPr>
          <w:rFonts w:asciiTheme="minorHAnsi" w:hAnsiTheme="minorHAnsi" w:cstheme="minorHAnsi"/>
          <w:sz w:val="24"/>
          <w:szCs w:val="24"/>
        </w:rPr>
        <w:t>W</w:t>
      </w:r>
      <w:r w:rsidR="00022A9B" w:rsidRPr="00DB03BC">
        <w:rPr>
          <w:rFonts w:asciiTheme="minorHAnsi" w:hAnsiTheme="minorHAnsi" w:cstheme="minorHAnsi"/>
          <w:sz w:val="24"/>
          <w:szCs w:val="24"/>
        </w:rPr>
        <w:t>ykonawca polega;</w:t>
      </w:r>
    </w:p>
    <w:p w14:paraId="7DC20B92" w14:textId="38D960D9" w:rsidR="00022A9B" w:rsidRPr="00DB03BC" w:rsidRDefault="0002678E" w:rsidP="00080292">
      <w:pPr>
        <w:pStyle w:val="Akapitzlist"/>
        <w:numPr>
          <w:ilvl w:val="0"/>
          <w:numId w:val="7"/>
        </w:numPr>
        <w:spacing w:before="120" w:line="360" w:lineRule="auto"/>
        <w:ind w:left="1134"/>
        <w:contextualSpacing w:val="0"/>
        <w:rPr>
          <w:rFonts w:asciiTheme="minorHAnsi" w:hAnsiTheme="minorHAnsi" w:cstheme="minorHAnsi"/>
          <w:sz w:val="24"/>
          <w:szCs w:val="24"/>
        </w:rPr>
      </w:pPr>
      <w:r w:rsidRPr="00DB03BC">
        <w:rPr>
          <w:rFonts w:asciiTheme="minorHAnsi" w:hAnsiTheme="minorHAnsi" w:cstheme="minorHAnsi"/>
          <w:sz w:val="24"/>
          <w:szCs w:val="24"/>
        </w:rPr>
        <w:t>W</w:t>
      </w:r>
      <w:r w:rsidR="00022A9B" w:rsidRPr="00DB03BC">
        <w:rPr>
          <w:rFonts w:asciiTheme="minorHAnsi" w:hAnsiTheme="minorHAnsi" w:cstheme="minorHAnsi"/>
          <w:sz w:val="24"/>
          <w:szCs w:val="24"/>
        </w:rPr>
        <w:t>ykonawców wspólnie ubiegających się o udzielenie zamówienia;</w:t>
      </w:r>
    </w:p>
    <w:p w14:paraId="1842CD96" w14:textId="77777777" w:rsidR="00022A9B" w:rsidRPr="00DB03BC" w:rsidRDefault="00022A9B" w:rsidP="00080292">
      <w:pPr>
        <w:pStyle w:val="Akapitzlist"/>
        <w:numPr>
          <w:ilvl w:val="0"/>
          <w:numId w:val="7"/>
        </w:numPr>
        <w:spacing w:before="120" w:line="360" w:lineRule="auto"/>
        <w:ind w:left="1134"/>
        <w:contextualSpacing w:val="0"/>
        <w:rPr>
          <w:rFonts w:asciiTheme="minorHAnsi" w:hAnsiTheme="minorHAnsi" w:cstheme="minorHAnsi"/>
          <w:sz w:val="24"/>
          <w:szCs w:val="24"/>
        </w:rPr>
      </w:pPr>
      <w:r w:rsidRPr="00DB03BC">
        <w:rPr>
          <w:rFonts w:asciiTheme="minorHAnsi" w:hAnsiTheme="minorHAnsi" w:cstheme="minorHAnsi"/>
          <w:sz w:val="24"/>
          <w:szCs w:val="24"/>
        </w:rPr>
        <w:t>podmiotu, którego zasobami dysponował będzie Wykonawca realizując zamówienie.</w:t>
      </w:r>
    </w:p>
    <w:p w14:paraId="38FCB74A" w14:textId="32B4FBAD" w:rsidR="00022A9B" w:rsidRPr="00B26CF1" w:rsidRDefault="0002678E" w:rsidP="005B4F1A">
      <w:pPr>
        <w:spacing w:before="120" w:line="360" w:lineRule="auto"/>
        <w:ind w:left="284" w:hanging="284"/>
        <w:rPr>
          <w:rFonts w:asciiTheme="minorHAnsi" w:hAnsiTheme="minorHAnsi" w:cstheme="minorHAnsi"/>
          <w:sz w:val="24"/>
          <w:szCs w:val="24"/>
        </w:rPr>
      </w:pPr>
      <w:r w:rsidRPr="00B26CF1">
        <w:rPr>
          <w:rFonts w:asciiTheme="minorHAnsi" w:hAnsiTheme="minorHAnsi" w:cstheme="minorHAnsi"/>
          <w:sz w:val="24"/>
          <w:szCs w:val="24"/>
        </w:rPr>
        <w:lastRenderedPageBreak/>
        <w:t>10. Jeżeli W</w:t>
      </w:r>
      <w:r w:rsidR="00022A9B" w:rsidRPr="00B26CF1">
        <w:rPr>
          <w:rFonts w:asciiTheme="minorHAnsi" w:hAnsiTheme="minorHAnsi" w:cstheme="minorHAnsi"/>
          <w:sz w:val="24"/>
          <w:szCs w:val="24"/>
        </w:rPr>
        <w:t>ykonawca nie złoży oświadczenia, o którym mowa w art. 25a ust. 1 uPzp (o braku podstaw wykluczenia i spełnianiu warunków udziału w postępowaniu, na formularzu JEDZ), oświadczeń lub dokumentów potwierdzających okoliczności, o których mowa w art. 25 ust.</w:t>
      </w:r>
      <w:r w:rsidR="009546E2" w:rsidRPr="00B26CF1">
        <w:rPr>
          <w:rFonts w:asciiTheme="minorHAnsi" w:hAnsiTheme="minorHAnsi" w:cstheme="minorHAnsi"/>
          <w:sz w:val="24"/>
          <w:szCs w:val="24"/>
        </w:rPr>
        <w:t> </w:t>
      </w:r>
      <w:r w:rsidR="00022A9B" w:rsidRPr="00B26CF1">
        <w:rPr>
          <w:rFonts w:asciiTheme="minorHAnsi" w:hAnsiTheme="minorHAnsi" w:cstheme="minorHAnsi"/>
          <w:sz w:val="24"/>
          <w:szCs w:val="24"/>
        </w:rPr>
        <w:t xml:space="preserve">1 uPzp, lub innych dokumentów niezbędnych do przeprowadzenia postępowania, oświadczenia lub dokumenty są niekompletne, zawierają </w:t>
      </w:r>
      <w:r w:rsidR="00FE1C2A" w:rsidRPr="00B26CF1">
        <w:rPr>
          <w:rFonts w:asciiTheme="minorHAnsi" w:hAnsiTheme="minorHAnsi" w:cstheme="minorHAnsi"/>
          <w:sz w:val="24"/>
          <w:szCs w:val="24"/>
        </w:rPr>
        <w:t xml:space="preserve">błędy lub budzą wskazane przez </w:t>
      </w:r>
      <w:r w:rsidR="009C0123" w:rsidRPr="00B26CF1">
        <w:rPr>
          <w:rFonts w:asciiTheme="minorHAnsi" w:hAnsiTheme="minorHAnsi" w:cstheme="minorHAnsi"/>
          <w:sz w:val="24"/>
          <w:szCs w:val="24"/>
        </w:rPr>
        <w:t>Zamawiającego wątpliwości, Z</w:t>
      </w:r>
      <w:r w:rsidR="00022A9B" w:rsidRPr="00B26CF1">
        <w:rPr>
          <w:rFonts w:asciiTheme="minorHAnsi" w:hAnsiTheme="minorHAnsi" w:cstheme="minorHAnsi"/>
          <w:sz w:val="24"/>
          <w:szCs w:val="24"/>
        </w:rPr>
        <w:t>amawiający wezwie do ich złożenia, uzupełnienia lub poprawienia lub do udzielenia wyjaśnień w terminie przez siebie wskazanym, chyba że mimo ich złożenia, uzupełnienia lub poprawienia lub udzielenia wyjaśnień oferta Wykonawcy podlega odrzuceniu albo konieczne byłoby unieważnienie postępowania.</w:t>
      </w:r>
    </w:p>
    <w:p w14:paraId="6427E80C" w14:textId="77777777" w:rsidR="00A540FB" w:rsidRPr="00B26CF1" w:rsidRDefault="00A540FB" w:rsidP="005B4F1A">
      <w:pPr>
        <w:spacing w:before="120" w:line="360" w:lineRule="auto"/>
        <w:ind w:left="284" w:hanging="284"/>
        <w:rPr>
          <w:rFonts w:asciiTheme="minorHAnsi" w:hAnsiTheme="minorHAnsi" w:cstheme="minorHAnsi"/>
          <w:sz w:val="24"/>
          <w:szCs w:val="24"/>
        </w:rPr>
      </w:pPr>
    </w:p>
    <w:p w14:paraId="20E6259E" w14:textId="33EAE186" w:rsidR="005203E3" w:rsidRPr="00B26CF1" w:rsidRDefault="005203E3" w:rsidP="005B4F1A">
      <w:pPr>
        <w:pStyle w:val="Nagwek1"/>
        <w:numPr>
          <w:ilvl w:val="0"/>
          <w:numId w:val="4"/>
        </w:numPr>
        <w:tabs>
          <w:tab w:val="num" w:pos="540"/>
        </w:tabs>
        <w:spacing w:before="120" w:after="0" w:line="360" w:lineRule="auto"/>
        <w:ind w:left="540" w:hanging="540"/>
        <w:rPr>
          <w:rFonts w:asciiTheme="minorHAnsi" w:hAnsiTheme="minorHAnsi" w:cstheme="minorHAnsi"/>
          <w:sz w:val="24"/>
          <w:szCs w:val="24"/>
        </w:rPr>
      </w:pPr>
      <w:bookmarkStart w:id="6" w:name="_Toc114133730"/>
      <w:bookmarkStart w:id="7" w:name="_Toc114134221"/>
      <w:bookmarkStart w:id="8" w:name="_Toc135036178"/>
      <w:r w:rsidRPr="00B26CF1">
        <w:rPr>
          <w:rFonts w:asciiTheme="minorHAnsi" w:hAnsiTheme="minorHAnsi" w:cstheme="minorHAnsi"/>
          <w:sz w:val="24"/>
          <w:szCs w:val="24"/>
        </w:rPr>
        <w:t>Informacje</w:t>
      </w:r>
      <w:r w:rsidR="0002678E" w:rsidRPr="00B26CF1">
        <w:rPr>
          <w:rFonts w:asciiTheme="minorHAnsi" w:hAnsiTheme="minorHAnsi" w:cstheme="minorHAnsi"/>
          <w:sz w:val="24"/>
          <w:szCs w:val="24"/>
        </w:rPr>
        <w:t xml:space="preserve"> o sposobie porozumiewania się Zamawiającego z W</w:t>
      </w:r>
      <w:r w:rsidRPr="00B26CF1">
        <w:rPr>
          <w:rFonts w:asciiTheme="minorHAnsi" w:hAnsiTheme="minorHAnsi" w:cstheme="minorHAnsi"/>
          <w:sz w:val="24"/>
          <w:szCs w:val="24"/>
        </w:rPr>
        <w:t>ykonawcami oraz przekazywania oświadczeń lub dokumentów, a także wskazanie osób uprawn</w:t>
      </w:r>
      <w:r w:rsidR="0002678E" w:rsidRPr="00B26CF1">
        <w:rPr>
          <w:rFonts w:asciiTheme="minorHAnsi" w:hAnsiTheme="minorHAnsi" w:cstheme="minorHAnsi"/>
          <w:sz w:val="24"/>
          <w:szCs w:val="24"/>
        </w:rPr>
        <w:t>ionych do porozumiewania się z W</w:t>
      </w:r>
      <w:r w:rsidRPr="00B26CF1">
        <w:rPr>
          <w:rFonts w:asciiTheme="minorHAnsi" w:hAnsiTheme="minorHAnsi" w:cstheme="minorHAnsi"/>
          <w:sz w:val="24"/>
          <w:szCs w:val="24"/>
        </w:rPr>
        <w:t>ykonawcami</w:t>
      </w:r>
      <w:bookmarkEnd w:id="6"/>
      <w:bookmarkEnd w:id="7"/>
      <w:bookmarkEnd w:id="8"/>
      <w:r w:rsidRPr="00B26CF1">
        <w:rPr>
          <w:rFonts w:asciiTheme="minorHAnsi" w:hAnsiTheme="minorHAnsi" w:cstheme="minorHAnsi"/>
          <w:sz w:val="24"/>
          <w:szCs w:val="24"/>
        </w:rPr>
        <w:t>:</w:t>
      </w:r>
    </w:p>
    <w:p w14:paraId="383DF132" w14:textId="07E48E10" w:rsidR="005203E3" w:rsidRPr="00B26CF1" w:rsidRDefault="005203E3" w:rsidP="00080292">
      <w:pPr>
        <w:pStyle w:val="Akapitzlist"/>
        <w:numPr>
          <w:ilvl w:val="0"/>
          <w:numId w:val="14"/>
        </w:numPr>
        <w:spacing w:before="120" w:line="360" w:lineRule="auto"/>
        <w:ind w:left="426" w:hanging="426"/>
        <w:contextualSpacing w:val="0"/>
        <w:rPr>
          <w:rFonts w:asciiTheme="minorHAnsi" w:hAnsiTheme="minorHAnsi" w:cstheme="minorHAnsi"/>
          <w:sz w:val="24"/>
          <w:szCs w:val="24"/>
          <w:u w:val="single"/>
        </w:rPr>
      </w:pPr>
      <w:r w:rsidRPr="00B26CF1">
        <w:rPr>
          <w:rFonts w:asciiTheme="minorHAnsi" w:hAnsiTheme="minorHAnsi" w:cstheme="minorHAnsi"/>
          <w:sz w:val="24"/>
          <w:szCs w:val="24"/>
        </w:rPr>
        <w:t>W postę</w:t>
      </w:r>
      <w:r w:rsidR="0002678E" w:rsidRPr="00B26CF1">
        <w:rPr>
          <w:rFonts w:asciiTheme="minorHAnsi" w:hAnsiTheme="minorHAnsi" w:cstheme="minorHAnsi"/>
          <w:sz w:val="24"/>
          <w:szCs w:val="24"/>
        </w:rPr>
        <w:t>powaniu o udzielenie zamówienia</w:t>
      </w:r>
      <w:r w:rsidRPr="00B26CF1">
        <w:rPr>
          <w:rFonts w:asciiTheme="minorHAnsi" w:hAnsiTheme="minorHAnsi" w:cstheme="minorHAnsi"/>
          <w:sz w:val="24"/>
          <w:szCs w:val="24"/>
        </w:rPr>
        <w:t xml:space="preserve"> komunikacja między Zamawiającym a Wykonawcami w szczególności składanie oświadczeń, wniosków, zawiadomień, (w tym przekazywanie dokumentów składanych na żądanie Zamawiającego) oraz przekazywanie informacji odbywa się elektronicznie za pośrednictwem</w:t>
      </w:r>
      <w:r w:rsidRPr="008128AD">
        <w:rPr>
          <w:rFonts w:asciiTheme="minorHAnsi" w:hAnsiTheme="minorHAnsi" w:cstheme="minorHAnsi"/>
          <w:sz w:val="24"/>
          <w:szCs w:val="24"/>
        </w:rPr>
        <w:t xml:space="preserve"> </w:t>
      </w:r>
      <w:r w:rsidRPr="008128AD">
        <w:rPr>
          <w:rFonts w:asciiTheme="minorHAnsi" w:hAnsiTheme="minorHAnsi" w:cstheme="minorHAnsi"/>
          <w:b/>
          <w:sz w:val="24"/>
          <w:szCs w:val="24"/>
        </w:rPr>
        <w:t>dedykowanego formularza dostępnego na ePUAP oraz udostępnionego przez miniPortal (Formularz do komunikacji)</w:t>
      </w:r>
      <w:r w:rsidR="0037793D">
        <w:rPr>
          <w:rFonts w:asciiTheme="minorHAnsi" w:hAnsiTheme="minorHAnsi" w:cstheme="minorHAnsi"/>
          <w:sz w:val="24"/>
          <w:szCs w:val="24"/>
        </w:rPr>
        <w:t xml:space="preserve"> lub</w:t>
      </w:r>
      <w:r w:rsidRPr="00B26CF1">
        <w:rPr>
          <w:rFonts w:asciiTheme="minorHAnsi" w:hAnsiTheme="minorHAnsi" w:cstheme="minorHAnsi"/>
          <w:sz w:val="24"/>
          <w:szCs w:val="24"/>
        </w:rPr>
        <w:t xml:space="preserve"> poczty elektronicznej (adres: </w:t>
      </w:r>
      <w:hyperlink r:id="rId12" w:history="1">
        <w:r w:rsidRPr="00B26CF1">
          <w:rPr>
            <w:rStyle w:val="Hipercze"/>
            <w:rFonts w:asciiTheme="minorHAnsi" w:hAnsiTheme="minorHAnsi" w:cstheme="minorHAnsi"/>
            <w:sz w:val="24"/>
            <w:szCs w:val="24"/>
          </w:rPr>
          <w:t>wzp@kprm.gov.pl</w:t>
        </w:r>
      </w:hyperlink>
      <w:r w:rsidRPr="00B26CF1">
        <w:rPr>
          <w:rFonts w:asciiTheme="minorHAnsi" w:hAnsiTheme="minorHAnsi" w:cstheme="minorHAnsi"/>
          <w:sz w:val="24"/>
          <w:szCs w:val="24"/>
        </w:rPr>
        <w:t xml:space="preserve">), </w:t>
      </w:r>
      <w:r w:rsidRPr="00B26CF1">
        <w:rPr>
          <w:rFonts w:asciiTheme="minorHAnsi" w:hAnsiTheme="minorHAnsi" w:cstheme="minorHAnsi"/>
          <w:sz w:val="24"/>
          <w:szCs w:val="24"/>
          <w:u w:val="single"/>
        </w:rPr>
        <w:t xml:space="preserve">przy czym przekazanie ofert, oświadczeń, </w:t>
      </w:r>
      <w:r w:rsidR="00546F60" w:rsidRPr="00B26CF1">
        <w:rPr>
          <w:rFonts w:asciiTheme="minorHAnsi" w:hAnsiTheme="minorHAnsi" w:cstheme="minorHAnsi"/>
          <w:sz w:val="24"/>
          <w:szCs w:val="24"/>
          <w:u w:val="single"/>
        </w:rPr>
        <w:t>o których mowa w art. 25a uPzp</w:t>
      </w:r>
      <w:r w:rsidR="0002678E" w:rsidRPr="00B26CF1">
        <w:rPr>
          <w:rFonts w:asciiTheme="minorHAnsi" w:hAnsiTheme="minorHAnsi" w:cstheme="minorHAnsi"/>
          <w:sz w:val="24"/>
          <w:szCs w:val="24"/>
          <w:u w:val="single"/>
        </w:rPr>
        <w:t>,</w:t>
      </w:r>
      <w:r w:rsidRPr="00B26CF1">
        <w:rPr>
          <w:rFonts w:asciiTheme="minorHAnsi" w:hAnsiTheme="minorHAnsi" w:cstheme="minorHAnsi"/>
          <w:sz w:val="24"/>
          <w:szCs w:val="24"/>
          <w:u w:val="single"/>
        </w:rPr>
        <w:t xml:space="preserve"> w tym JEDZ oraz zobowiązania podmiotu trzeciego, następuje tylko przy użyciu ePUAPu.</w:t>
      </w:r>
    </w:p>
    <w:p w14:paraId="3B5AD9FD" w14:textId="530D65DB" w:rsidR="005203E3" w:rsidRPr="00B26CF1" w:rsidRDefault="005203E3" w:rsidP="00080292">
      <w:pPr>
        <w:pStyle w:val="Akapitzlist"/>
        <w:numPr>
          <w:ilvl w:val="0"/>
          <w:numId w:val="14"/>
        </w:numPr>
        <w:spacing w:before="120" w:line="360" w:lineRule="auto"/>
        <w:ind w:left="426"/>
        <w:contextualSpacing w:val="0"/>
        <w:rPr>
          <w:rFonts w:asciiTheme="minorHAnsi" w:hAnsiTheme="minorHAnsi" w:cstheme="minorHAnsi"/>
          <w:sz w:val="24"/>
          <w:szCs w:val="24"/>
        </w:rPr>
      </w:pPr>
      <w:r w:rsidRPr="00B26CF1">
        <w:rPr>
          <w:rFonts w:asciiTheme="minorHAnsi" w:hAnsiTheme="minorHAnsi" w:cstheme="minorHAnsi"/>
          <w:b/>
          <w:sz w:val="24"/>
          <w:szCs w:val="24"/>
        </w:rPr>
        <w:t>Formularz złożenia, zmiany, wycofania oferty lub wniosku oraz formularz do komunikacji dostępny jest po zalogowaniu się do platformy ePUAP.</w:t>
      </w:r>
    </w:p>
    <w:p w14:paraId="28C93494" w14:textId="77777777" w:rsidR="0037793D" w:rsidRDefault="00F572BE" w:rsidP="00080292">
      <w:pPr>
        <w:pStyle w:val="Akapitzlist"/>
        <w:numPr>
          <w:ilvl w:val="0"/>
          <w:numId w:val="14"/>
        </w:numPr>
        <w:spacing w:line="360" w:lineRule="auto"/>
        <w:ind w:left="426" w:hanging="284"/>
        <w:jc w:val="both"/>
        <w:rPr>
          <w:rFonts w:asciiTheme="minorHAnsi" w:hAnsiTheme="minorHAnsi" w:cstheme="minorHAnsi"/>
          <w:sz w:val="24"/>
          <w:szCs w:val="24"/>
        </w:rPr>
      </w:pPr>
      <w:r w:rsidRPr="00B26CF1">
        <w:rPr>
          <w:rFonts w:asciiTheme="minorHAnsi" w:hAnsiTheme="minorHAnsi" w:cstheme="minorHAnsi"/>
          <w:sz w:val="24"/>
          <w:szCs w:val="24"/>
        </w:rPr>
        <w:t xml:space="preserve">Wymagania techniczne i organizacyjne wysyłania i odbierania dokumentów elektronicznych, elektronicznych kopii dokumentów i oświadczeń oraz informacji przekazywanych przy ich użyciu opisane zostały w Regulaminie korzystania z miniPortalu oraz Regulaminie ePUAP </w:t>
      </w:r>
    </w:p>
    <w:p w14:paraId="11032825" w14:textId="7C216915" w:rsidR="00F572BE" w:rsidRPr="00B26CF1" w:rsidRDefault="00C62397" w:rsidP="0037793D">
      <w:pPr>
        <w:pStyle w:val="Akapitzlist"/>
        <w:spacing w:line="360" w:lineRule="auto"/>
        <w:ind w:left="426"/>
        <w:jc w:val="both"/>
        <w:rPr>
          <w:rFonts w:asciiTheme="minorHAnsi" w:hAnsiTheme="minorHAnsi" w:cstheme="minorHAnsi"/>
          <w:sz w:val="24"/>
          <w:szCs w:val="24"/>
        </w:rPr>
      </w:pPr>
      <w:hyperlink r:id="rId13" w:history="1">
        <w:r w:rsidR="00F572BE" w:rsidRPr="00B26CF1">
          <w:rPr>
            <w:rStyle w:val="Hipercze"/>
            <w:rFonts w:asciiTheme="minorHAnsi" w:hAnsiTheme="minorHAnsi" w:cstheme="minorHAnsi"/>
            <w:sz w:val="24"/>
            <w:szCs w:val="24"/>
          </w:rPr>
          <w:t>https://miniportal.uzp.gov.pl/WarunkiUslugi.aspx</w:t>
        </w:r>
      </w:hyperlink>
      <w:r w:rsidR="00F572BE" w:rsidRPr="00B26CF1">
        <w:rPr>
          <w:rFonts w:asciiTheme="minorHAnsi" w:hAnsiTheme="minorHAnsi" w:cstheme="minorHAnsi"/>
          <w:sz w:val="24"/>
          <w:szCs w:val="24"/>
        </w:rPr>
        <w:t xml:space="preserve"> </w:t>
      </w:r>
    </w:p>
    <w:p w14:paraId="4127C0A0" w14:textId="77777777" w:rsidR="00F572BE" w:rsidRPr="00B26CF1" w:rsidRDefault="00C62397" w:rsidP="00F572BE">
      <w:pPr>
        <w:pStyle w:val="Akapitzlist"/>
        <w:spacing w:line="360" w:lineRule="auto"/>
        <w:ind w:left="426"/>
        <w:jc w:val="both"/>
        <w:rPr>
          <w:rFonts w:asciiTheme="minorHAnsi" w:hAnsiTheme="minorHAnsi" w:cstheme="minorHAnsi"/>
          <w:sz w:val="24"/>
          <w:szCs w:val="24"/>
        </w:rPr>
      </w:pPr>
      <w:hyperlink r:id="rId14" w:history="1">
        <w:r w:rsidR="00F572BE" w:rsidRPr="00B26CF1">
          <w:rPr>
            <w:rStyle w:val="Hipercze"/>
            <w:rFonts w:asciiTheme="minorHAnsi" w:hAnsiTheme="minorHAnsi" w:cstheme="minorHAnsi"/>
            <w:sz w:val="24"/>
            <w:szCs w:val="24"/>
          </w:rPr>
          <w:t>https://epuap.gov.pl/wps/portal/strefa-klienta/regulamin</w:t>
        </w:r>
      </w:hyperlink>
      <w:r w:rsidR="00F572BE" w:rsidRPr="00B26CF1">
        <w:rPr>
          <w:rFonts w:asciiTheme="minorHAnsi" w:hAnsiTheme="minorHAnsi" w:cstheme="minorHAnsi"/>
          <w:sz w:val="24"/>
          <w:szCs w:val="24"/>
        </w:rPr>
        <w:t xml:space="preserve"> </w:t>
      </w:r>
    </w:p>
    <w:p w14:paraId="2D1581E8" w14:textId="77777777" w:rsidR="00F572BE" w:rsidRPr="00B26CF1" w:rsidRDefault="00F572BE" w:rsidP="00F572BE">
      <w:pPr>
        <w:pStyle w:val="Akapitzlist"/>
        <w:spacing w:line="360" w:lineRule="auto"/>
        <w:ind w:left="426"/>
        <w:jc w:val="both"/>
        <w:rPr>
          <w:rFonts w:asciiTheme="minorHAnsi" w:hAnsiTheme="minorHAnsi" w:cstheme="minorHAnsi"/>
          <w:sz w:val="24"/>
          <w:szCs w:val="24"/>
        </w:rPr>
      </w:pPr>
      <w:r w:rsidRPr="00B26CF1">
        <w:rPr>
          <w:rFonts w:asciiTheme="minorHAnsi" w:hAnsiTheme="minorHAnsi" w:cstheme="minorHAnsi"/>
          <w:sz w:val="24"/>
          <w:szCs w:val="24"/>
        </w:rPr>
        <w:lastRenderedPageBreak/>
        <w:t>Wykonawca zainteresowany złożeniem oferty w postaci elektronicznej winien zapoznać się z aktualnymi wytycznymi technicznymi zawartymi w ww. regulaminach.</w:t>
      </w:r>
    </w:p>
    <w:p w14:paraId="199449BC" w14:textId="77777777" w:rsidR="005203E3" w:rsidRPr="00B26CF1" w:rsidRDefault="005203E3" w:rsidP="00080292">
      <w:pPr>
        <w:pStyle w:val="Akapitzlist"/>
        <w:numPr>
          <w:ilvl w:val="0"/>
          <w:numId w:val="14"/>
        </w:numPr>
        <w:spacing w:before="120" w:line="360" w:lineRule="auto"/>
        <w:ind w:left="426"/>
        <w:contextualSpacing w:val="0"/>
        <w:rPr>
          <w:rFonts w:asciiTheme="minorHAnsi" w:hAnsiTheme="minorHAnsi" w:cstheme="minorHAnsi"/>
          <w:sz w:val="24"/>
          <w:szCs w:val="24"/>
        </w:rPr>
      </w:pPr>
      <w:r w:rsidRPr="00B26CF1">
        <w:rPr>
          <w:rFonts w:asciiTheme="minorHAnsi" w:hAnsiTheme="minorHAnsi" w:cstheme="minorHAnsi"/>
          <w:sz w:val="24"/>
          <w:szCs w:val="24"/>
        </w:rPr>
        <w:t>Wykonawca składając ofertę poświadcza, że zapoznał się z instrukcją użytkownika systemu miniPortal-ePUAP i regulaminem korzystania z systemu miniPortal.</w:t>
      </w:r>
    </w:p>
    <w:p w14:paraId="68DD6ED0" w14:textId="77777777" w:rsidR="005203E3" w:rsidRPr="00B26CF1" w:rsidRDefault="005203E3" w:rsidP="00080292">
      <w:pPr>
        <w:pStyle w:val="Akapitzlist"/>
        <w:numPr>
          <w:ilvl w:val="0"/>
          <w:numId w:val="14"/>
        </w:numPr>
        <w:spacing w:before="120" w:line="360" w:lineRule="auto"/>
        <w:ind w:left="426"/>
        <w:contextualSpacing w:val="0"/>
        <w:rPr>
          <w:rFonts w:asciiTheme="minorHAnsi" w:hAnsiTheme="minorHAnsi" w:cstheme="minorHAnsi"/>
          <w:sz w:val="24"/>
          <w:szCs w:val="24"/>
        </w:rPr>
      </w:pPr>
      <w:r w:rsidRPr="00B26CF1">
        <w:rPr>
          <w:rFonts w:asciiTheme="minorHAnsi" w:hAnsiTheme="minorHAnsi" w:cstheme="minorHAnsi"/>
          <w:sz w:val="24"/>
          <w:szCs w:val="24"/>
        </w:rPr>
        <w:t xml:space="preserve">Maksymalny rozmiar plików przesyłanych za pośrednictwem dedykowanych formularzy do: złożenia, zmiany, wycofania oferty lub wniosku oraz do komunikacji wynosi 150 MB. </w:t>
      </w:r>
    </w:p>
    <w:p w14:paraId="11F10046" w14:textId="57098749" w:rsidR="005203E3" w:rsidRPr="00B26CF1" w:rsidRDefault="005203E3" w:rsidP="00080292">
      <w:pPr>
        <w:pStyle w:val="Akapitzlist"/>
        <w:numPr>
          <w:ilvl w:val="0"/>
          <w:numId w:val="14"/>
        </w:numPr>
        <w:spacing w:before="120" w:line="360" w:lineRule="auto"/>
        <w:ind w:left="426" w:hanging="426"/>
        <w:contextualSpacing w:val="0"/>
        <w:rPr>
          <w:rFonts w:asciiTheme="minorHAnsi" w:hAnsiTheme="minorHAnsi" w:cstheme="minorHAnsi"/>
          <w:color w:val="FF0000"/>
          <w:sz w:val="24"/>
          <w:szCs w:val="24"/>
        </w:rPr>
      </w:pPr>
      <w:r w:rsidRPr="00B26CF1">
        <w:rPr>
          <w:rFonts w:asciiTheme="minorHAnsi" w:eastAsia="Calibri" w:hAnsiTheme="minorHAnsi" w:cstheme="minorHAnsi"/>
          <w:sz w:val="24"/>
          <w:szCs w:val="24"/>
        </w:rPr>
        <w:t>Dokumenty elektroniczne przekazywane za pośrednictwem środków komunikacji elektronicznej, o których mowa w rozporządzeniu w sprawie użycia środków komunikacji, są sporządzane w jednym z formatów danych określonych w przepisach wydanych na podstawie art. 18 ustawy z dnia 17 lutego 2005 r. o informatyzacji działalności podmiotów realizujących zadania publiczne (Dz.U. z 2017 r. poz. 570</w:t>
      </w:r>
      <w:r w:rsidR="00575511" w:rsidRPr="00B26CF1">
        <w:rPr>
          <w:rFonts w:asciiTheme="minorHAnsi" w:eastAsia="Calibri" w:hAnsiTheme="minorHAnsi" w:cstheme="minorHAnsi"/>
          <w:sz w:val="24"/>
          <w:szCs w:val="24"/>
        </w:rPr>
        <w:t>,</w:t>
      </w:r>
      <w:r w:rsidRPr="00B26CF1">
        <w:rPr>
          <w:rFonts w:asciiTheme="minorHAnsi" w:eastAsia="Calibri" w:hAnsiTheme="minorHAnsi" w:cstheme="minorHAnsi"/>
          <w:sz w:val="24"/>
          <w:szCs w:val="24"/>
        </w:rPr>
        <w:t xml:space="preserve"> </w:t>
      </w:r>
      <w:r w:rsidR="0002678E" w:rsidRPr="00B26CF1">
        <w:rPr>
          <w:rFonts w:asciiTheme="minorHAnsi" w:eastAsia="Calibri" w:hAnsiTheme="minorHAnsi" w:cstheme="minorHAnsi"/>
          <w:sz w:val="24"/>
          <w:szCs w:val="24"/>
        </w:rPr>
        <w:t>ze zm</w:t>
      </w:r>
      <w:r w:rsidR="00575511" w:rsidRPr="00B26CF1">
        <w:rPr>
          <w:rFonts w:asciiTheme="minorHAnsi" w:eastAsia="Calibri" w:hAnsiTheme="minorHAnsi" w:cstheme="minorHAnsi"/>
          <w:sz w:val="24"/>
          <w:szCs w:val="24"/>
        </w:rPr>
        <w:t>.</w:t>
      </w:r>
      <w:r w:rsidRPr="00B26CF1">
        <w:rPr>
          <w:rFonts w:asciiTheme="minorHAnsi" w:eastAsia="Calibri" w:hAnsiTheme="minorHAnsi" w:cstheme="minorHAnsi"/>
          <w:sz w:val="24"/>
          <w:szCs w:val="24"/>
        </w:rPr>
        <w:t>).</w:t>
      </w:r>
    </w:p>
    <w:p w14:paraId="65A447AF" w14:textId="3819CA64" w:rsidR="0027007C" w:rsidRPr="00B26CF1" w:rsidRDefault="005203E3" w:rsidP="00080292">
      <w:pPr>
        <w:pStyle w:val="Akapitzlist"/>
        <w:numPr>
          <w:ilvl w:val="0"/>
          <w:numId w:val="14"/>
        </w:numPr>
        <w:spacing w:before="120" w:line="360" w:lineRule="auto"/>
        <w:ind w:left="426"/>
        <w:contextualSpacing w:val="0"/>
        <w:rPr>
          <w:rFonts w:asciiTheme="minorHAnsi" w:hAnsiTheme="minorHAnsi" w:cstheme="minorHAnsi"/>
          <w:sz w:val="24"/>
          <w:szCs w:val="24"/>
        </w:rPr>
      </w:pPr>
      <w:r w:rsidRPr="00B26CF1">
        <w:rPr>
          <w:rFonts w:asciiTheme="minorHAnsi" w:hAnsiTheme="minorHAnsi" w:cstheme="minorHAnsi"/>
          <w:sz w:val="24"/>
          <w:szCs w:val="24"/>
        </w:rPr>
        <w:t xml:space="preserve"> Do k</w:t>
      </w:r>
      <w:r w:rsidR="00C3247D" w:rsidRPr="00B26CF1">
        <w:rPr>
          <w:rFonts w:asciiTheme="minorHAnsi" w:hAnsiTheme="minorHAnsi" w:cstheme="minorHAnsi"/>
          <w:sz w:val="24"/>
          <w:szCs w:val="24"/>
        </w:rPr>
        <w:t>ontaktu z Wykonawcami uprawnione</w:t>
      </w:r>
      <w:r w:rsidRPr="00B26CF1">
        <w:rPr>
          <w:rFonts w:asciiTheme="minorHAnsi" w:hAnsiTheme="minorHAnsi" w:cstheme="minorHAnsi"/>
          <w:sz w:val="24"/>
          <w:szCs w:val="24"/>
        </w:rPr>
        <w:t xml:space="preserve"> </w:t>
      </w:r>
      <w:r w:rsidR="00C3247D" w:rsidRPr="00B26CF1">
        <w:rPr>
          <w:rFonts w:asciiTheme="minorHAnsi" w:hAnsiTheme="minorHAnsi" w:cstheme="minorHAnsi"/>
          <w:sz w:val="24"/>
          <w:szCs w:val="24"/>
        </w:rPr>
        <w:t>są następujące osoby</w:t>
      </w:r>
      <w:r w:rsidRPr="00B26CF1">
        <w:rPr>
          <w:rFonts w:asciiTheme="minorHAnsi" w:hAnsiTheme="minorHAnsi" w:cstheme="minorHAnsi"/>
          <w:sz w:val="24"/>
          <w:szCs w:val="24"/>
        </w:rPr>
        <w:t xml:space="preserve">: </w:t>
      </w:r>
    </w:p>
    <w:p w14:paraId="498AA9C9" w14:textId="193ED759" w:rsidR="008C53D7" w:rsidRPr="00B26CF1" w:rsidRDefault="0027007C" w:rsidP="008C53D7">
      <w:pPr>
        <w:tabs>
          <w:tab w:val="left" w:pos="426"/>
          <w:tab w:val="left" w:pos="1134"/>
        </w:tabs>
        <w:spacing w:before="120" w:line="360" w:lineRule="auto"/>
        <w:ind w:firstLine="425"/>
        <w:rPr>
          <w:rFonts w:asciiTheme="minorHAnsi" w:hAnsiTheme="minorHAnsi" w:cstheme="minorHAnsi"/>
          <w:sz w:val="24"/>
          <w:szCs w:val="24"/>
        </w:rPr>
      </w:pPr>
      <w:r w:rsidRPr="00B26CF1">
        <w:rPr>
          <w:rFonts w:asciiTheme="minorHAnsi" w:hAnsiTheme="minorHAnsi" w:cstheme="minorHAnsi"/>
          <w:sz w:val="24"/>
          <w:szCs w:val="24"/>
        </w:rPr>
        <w:t>Emilia</w:t>
      </w:r>
      <w:r w:rsidR="006B37D6">
        <w:rPr>
          <w:rFonts w:asciiTheme="minorHAnsi" w:hAnsiTheme="minorHAnsi" w:cstheme="minorHAnsi"/>
          <w:sz w:val="24"/>
          <w:szCs w:val="24"/>
        </w:rPr>
        <w:t xml:space="preserve"> Chabrowska, tel. 22 694 71 38</w:t>
      </w:r>
    </w:p>
    <w:p w14:paraId="5B0D5447" w14:textId="0416B87B" w:rsidR="00352F33" w:rsidRPr="00B26CF1" w:rsidRDefault="005203E3" w:rsidP="005B4F1A">
      <w:pPr>
        <w:spacing w:before="120" w:line="360" w:lineRule="auto"/>
        <w:ind w:left="426" w:hanging="1"/>
        <w:rPr>
          <w:rFonts w:asciiTheme="minorHAnsi" w:hAnsiTheme="minorHAnsi" w:cstheme="minorHAnsi"/>
          <w:sz w:val="24"/>
          <w:szCs w:val="24"/>
        </w:rPr>
      </w:pPr>
      <w:r w:rsidRPr="00B26CF1">
        <w:rPr>
          <w:rFonts w:asciiTheme="minorHAnsi" w:hAnsiTheme="minorHAnsi" w:cstheme="minorHAnsi"/>
          <w:sz w:val="24"/>
          <w:szCs w:val="24"/>
          <w:lang w:val="it-IT"/>
        </w:rPr>
        <w:t xml:space="preserve">e-mail: </w:t>
      </w:r>
      <w:hyperlink r:id="rId15" w:history="1">
        <w:r w:rsidRPr="00B26CF1">
          <w:rPr>
            <w:rStyle w:val="Hipercze"/>
            <w:rFonts w:asciiTheme="minorHAnsi" w:hAnsiTheme="minorHAnsi" w:cstheme="minorHAnsi"/>
            <w:sz w:val="24"/>
            <w:szCs w:val="24"/>
            <w:lang w:val="it-IT"/>
          </w:rPr>
          <w:t>wz</w:t>
        </w:r>
        <w:r w:rsidRPr="00B26CF1">
          <w:rPr>
            <w:rStyle w:val="Hipercze"/>
            <w:rFonts w:asciiTheme="minorHAnsi" w:hAnsiTheme="minorHAnsi" w:cstheme="minorHAnsi"/>
            <w:sz w:val="24"/>
            <w:szCs w:val="24"/>
          </w:rPr>
          <w:t>p@kprm.gov.pl</w:t>
        </w:r>
      </w:hyperlink>
      <w:r w:rsidRPr="00B26CF1">
        <w:rPr>
          <w:rFonts w:asciiTheme="minorHAnsi" w:hAnsiTheme="minorHAnsi" w:cstheme="minorHAnsi"/>
          <w:sz w:val="24"/>
          <w:szCs w:val="24"/>
          <w:lang w:val="it-IT"/>
        </w:rPr>
        <w:t xml:space="preserve">, </w:t>
      </w:r>
      <w:r w:rsidRPr="00B26CF1">
        <w:rPr>
          <w:rFonts w:asciiTheme="minorHAnsi" w:hAnsiTheme="minorHAnsi" w:cstheme="minorHAnsi"/>
          <w:sz w:val="24"/>
          <w:szCs w:val="24"/>
        </w:rPr>
        <w:t>od poniedziałku do piątku</w:t>
      </w:r>
      <w:r w:rsidR="0070673F" w:rsidRPr="00B26CF1">
        <w:rPr>
          <w:rFonts w:asciiTheme="minorHAnsi" w:hAnsiTheme="minorHAnsi" w:cstheme="minorHAnsi"/>
          <w:sz w:val="24"/>
          <w:szCs w:val="24"/>
        </w:rPr>
        <w:t xml:space="preserve"> z wyłączeniem dni ustawowo wolnych od pracy</w:t>
      </w:r>
      <w:r w:rsidRPr="00B26CF1">
        <w:rPr>
          <w:rFonts w:asciiTheme="minorHAnsi" w:hAnsiTheme="minorHAnsi" w:cstheme="minorHAnsi"/>
          <w:sz w:val="24"/>
          <w:szCs w:val="24"/>
        </w:rPr>
        <w:t>, w godzinach: 08:15-16:15.</w:t>
      </w:r>
    </w:p>
    <w:p w14:paraId="20D3B138" w14:textId="74BDF588" w:rsidR="0000574E" w:rsidRPr="0000574E" w:rsidRDefault="005203E3" w:rsidP="0000574E">
      <w:pPr>
        <w:pStyle w:val="Akapitzlist"/>
        <w:numPr>
          <w:ilvl w:val="0"/>
          <w:numId w:val="14"/>
        </w:numPr>
        <w:spacing w:before="120" w:line="360" w:lineRule="auto"/>
        <w:ind w:left="426"/>
        <w:contextualSpacing w:val="0"/>
        <w:rPr>
          <w:rStyle w:val="Hipercze"/>
          <w:rFonts w:asciiTheme="minorHAnsi" w:hAnsiTheme="minorHAnsi" w:cstheme="minorHAnsi"/>
          <w:color w:val="auto"/>
          <w:sz w:val="24"/>
          <w:szCs w:val="24"/>
          <w:u w:val="none"/>
        </w:rPr>
      </w:pPr>
      <w:r w:rsidRPr="00B26CF1">
        <w:rPr>
          <w:rFonts w:asciiTheme="minorHAnsi" w:hAnsiTheme="minorHAnsi" w:cstheme="minorHAnsi"/>
          <w:sz w:val="24"/>
          <w:szCs w:val="24"/>
        </w:rPr>
        <w:t xml:space="preserve">Treść zapytań, wraz z wyjaśnieniami treści SIWZ, będzie zamieszczana na stronie internetowej Zamawiającego: </w:t>
      </w:r>
      <w:hyperlink r:id="rId16" w:history="1">
        <w:r w:rsidR="0000574E" w:rsidRPr="0000574E">
          <w:rPr>
            <w:rStyle w:val="Hipercze"/>
            <w:rFonts w:asciiTheme="minorHAnsi" w:hAnsiTheme="minorHAnsi" w:cstheme="minorHAnsi"/>
            <w:sz w:val="24"/>
            <w:szCs w:val="24"/>
          </w:rPr>
          <w:t>https://www.gov.pl/web/premier/zamowienia-publiczne</w:t>
        </w:r>
      </w:hyperlink>
      <w:r w:rsidR="0000574E">
        <w:t xml:space="preserve"> </w:t>
      </w:r>
    </w:p>
    <w:p w14:paraId="1A1D2110" w14:textId="57F8F9AE" w:rsidR="005203E3" w:rsidRPr="007C4645" w:rsidRDefault="005203E3" w:rsidP="00080292">
      <w:pPr>
        <w:pStyle w:val="Akapitzlist"/>
        <w:numPr>
          <w:ilvl w:val="0"/>
          <w:numId w:val="14"/>
        </w:numPr>
        <w:spacing w:before="120" w:line="360" w:lineRule="auto"/>
        <w:ind w:left="426"/>
        <w:contextualSpacing w:val="0"/>
        <w:rPr>
          <w:rFonts w:asciiTheme="minorHAnsi" w:hAnsiTheme="minorHAnsi" w:cstheme="minorHAnsi"/>
          <w:sz w:val="24"/>
          <w:szCs w:val="24"/>
        </w:rPr>
      </w:pPr>
      <w:r w:rsidRPr="00B26CF1">
        <w:rPr>
          <w:rFonts w:asciiTheme="minorHAnsi" w:hAnsiTheme="minorHAnsi" w:cstheme="minorHAnsi"/>
          <w:sz w:val="24"/>
          <w:szCs w:val="24"/>
        </w:rPr>
        <w:t>Korespondencja, kierowana do Zamawiającego, powinna być opatrzona nazwą postępowania i numerem sprawy</w:t>
      </w:r>
      <w:r w:rsidRPr="00B26CF1">
        <w:rPr>
          <w:rFonts w:asciiTheme="minorHAnsi" w:hAnsiTheme="minorHAnsi" w:cstheme="minorHAnsi"/>
          <w:i/>
          <w:sz w:val="24"/>
          <w:szCs w:val="24"/>
        </w:rPr>
        <w:t>.</w:t>
      </w:r>
    </w:p>
    <w:p w14:paraId="058F66ED" w14:textId="77777777" w:rsidR="007C4645" w:rsidRPr="00B26CF1" w:rsidRDefault="007C4645" w:rsidP="007C4645">
      <w:pPr>
        <w:pStyle w:val="Akapitzlist"/>
        <w:spacing w:before="120" w:line="360" w:lineRule="auto"/>
        <w:ind w:left="426"/>
        <w:contextualSpacing w:val="0"/>
        <w:rPr>
          <w:rFonts w:asciiTheme="minorHAnsi" w:hAnsiTheme="minorHAnsi" w:cstheme="minorHAnsi"/>
          <w:sz w:val="24"/>
          <w:szCs w:val="24"/>
        </w:rPr>
      </w:pPr>
    </w:p>
    <w:p w14:paraId="6A8A28DE" w14:textId="77777777" w:rsidR="005203E3" w:rsidRPr="00B26CF1" w:rsidRDefault="005203E3" w:rsidP="005B4F1A">
      <w:pPr>
        <w:pStyle w:val="Nagwek1"/>
        <w:numPr>
          <w:ilvl w:val="0"/>
          <w:numId w:val="4"/>
        </w:numPr>
        <w:tabs>
          <w:tab w:val="num" w:pos="540"/>
        </w:tabs>
        <w:spacing w:before="120" w:after="0" w:line="360" w:lineRule="auto"/>
        <w:ind w:left="540" w:hanging="540"/>
        <w:rPr>
          <w:rFonts w:asciiTheme="minorHAnsi" w:hAnsiTheme="minorHAnsi" w:cstheme="minorHAnsi"/>
          <w:sz w:val="24"/>
          <w:szCs w:val="24"/>
        </w:rPr>
      </w:pPr>
      <w:r w:rsidRPr="00B26CF1">
        <w:rPr>
          <w:rFonts w:asciiTheme="minorHAnsi" w:hAnsiTheme="minorHAnsi" w:cstheme="minorHAnsi"/>
          <w:sz w:val="24"/>
          <w:szCs w:val="24"/>
        </w:rPr>
        <w:t>Wymagania dotyczące wadium:</w:t>
      </w:r>
    </w:p>
    <w:p w14:paraId="514EC67B" w14:textId="1312B460" w:rsidR="005203E3" w:rsidRPr="00B26CF1" w:rsidRDefault="005203E3" w:rsidP="005B4F1A">
      <w:pPr>
        <w:numPr>
          <w:ilvl w:val="0"/>
          <w:numId w:val="3"/>
        </w:numPr>
        <w:tabs>
          <w:tab w:val="clear" w:pos="720"/>
          <w:tab w:val="num" w:pos="426"/>
        </w:tabs>
        <w:spacing w:before="120" w:line="360" w:lineRule="auto"/>
        <w:ind w:left="426"/>
        <w:rPr>
          <w:rFonts w:asciiTheme="minorHAnsi" w:hAnsiTheme="minorHAnsi" w:cstheme="minorHAnsi"/>
          <w:sz w:val="24"/>
          <w:szCs w:val="24"/>
        </w:rPr>
      </w:pPr>
      <w:r w:rsidRPr="00B26CF1">
        <w:rPr>
          <w:rFonts w:asciiTheme="minorHAnsi" w:hAnsiTheme="minorHAnsi" w:cstheme="minorHAnsi"/>
          <w:sz w:val="24"/>
          <w:szCs w:val="24"/>
        </w:rPr>
        <w:t xml:space="preserve">Zamawiający wymaga wniesienia wadium w wysokości </w:t>
      </w:r>
      <w:r w:rsidR="005E32D0">
        <w:rPr>
          <w:rFonts w:asciiTheme="minorHAnsi" w:hAnsiTheme="minorHAnsi" w:cstheme="minorHAnsi"/>
          <w:sz w:val="24"/>
          <w:szCs w:val="24"/>
        </w:rPr>
        <w:t>10</w:t>
      </w:r>
      <w:r w:rsidR="00546F60" w:rsidRPr="00B26CF1">
        <w:rPr>
          <w:rFonts w:asciiTheme="minorHAnsi" w:hAnsiTheme="minorHAnsi" w:cstheme="minorHAnsi"/>
          <w:sz w:val="24"/>
          <w:szCs w:val="24"/>
        </w:rPr>
        <w:t> 000,00</w:t>
      </w:r>
      <w:r w:rsidR="001D6E87" w:rsidRPr="00B26CF1">
        <w:rPr>
          <w:rFonts w:asciiTheme="minorHAnsi" w:hAnsiTheme="minorHAnsi" w:cstheme="minorHAnsi"/>
          <w:sz w:val="24"/>
          <w:szCs w:val="24"/>
        </w:rPr>
        <w:t xml:space="preserve"> </w:t>
      </w:r>
      <w:r w:rsidRPr="00B26CF1">
        <w:rPr>
          <w:rFonts w:asciiTheme="minorHAnsi" w:hAnsiTheme="minorHAnsi" w:cstheme="minorHAnsi"/>
          <w:sz w:val="24"/>
          <w:szCs w:val="24"/>
        </w:rPr>
        <w:t>zł</w:t>
      </w:r>
      <w:r w:rsidR="00546F60" w:rsidRPr="00B26CF1">
        <w:rPr>
          <w:rFonts w:asciiTheme="minorHAnsi" w:hAnsiTheme="minorHAnsi" w:cstheme="minorHAnsi"/>
          <w:sz w:val="24"/>
          <w:szCs w:val="24"/>
        </w:rPr>
        <w:t xml:space="preserve"> (słownie: </w:t>
      </w:r>
      <w:r w:rsidR="005E32D0">
        <w:rPr>
          <w:rFonts w:asciiTheme="minorHAnsi" w:hAnsiTheme="minorHAnsi" w:cstheme="minorHAnsi"/>
          <w:sz w:val="24"/>
          <w:szCs w:val="24"/>
        </w:rPr>
        <w:t>dziesięć</w:t>
      </w:r>
      <w:r w:rsidR="00524200" w:rsidRPr="00B26CF1">
        <w:rPr>
          <w:rFonts w:asciiTheme="minorHAnsi" w:hAnsiTheme="minorHAnsi" w:cstheme="minorHAnsi"/>
          <w:sz w:val="24"/>
          <w:szCs w:val="24"/>
        </w:rPr>
        <w:t xml:space="preserve"> </w:t>
      </w:r>
      <w:r w:rsidR="00546F60" w:rsidRPr="00B26CF1">
        <w:rPr>
          <w:rFonts w:asciiTheme="minorHAnsi" w:hAnsiTheme="minorHAnsi" w:cstheme="minorHAnsi"/>
          <w:sz w:val="24"/>
          <w:szCs w:val="24"/>
        </w:rPr>
        <w:t>tysięcy złotych 00/100)</w:t>
      </w:r>
      <w:r w:rsidRPr="00B26CF1">
        <w:rPr>
          <w:rFonts w:asciiTheme="minorHAnsi" w:hAnsiTheme="minorHAnsi" w:cstheme="minorHAnsi"/>
          <w:sz w:val="24"/>
          <w:szCs w:val="24"/>
        </w:rPr>
        <w:t>, przed upływem terminu składania ofert.</w:t>
      </w:r>
    </w:p>
    <w:p w14:paraId="562143DC" w14:textId="77777777" w:rsidR="005203E3" w:rsidRPr="00B26CF1" w:rsidRDefault="005203E3" w:rsidP="005B4F1A">
      <w:pPr>
        <w:numPr>
          <w:ilvl w:val="0"/>
          <w:numId w:val="3"/>
        </w:numPr>
        <w:tabs>
          <w:tab w:val="clear" w:pos="720"/>
          <w:tab w:val="num" w:pos="426"/>
        </w:tabs>
        <w:spacing w:before="120" w:line="360" w:lineRule="auto"/>
        <w:ind w:left="426"/>
        <w:rPr>
          <w:rFonts w:asciiTheme="minorHAnsi" w:hAnsiTheme="minorHAnsi" w:cstheme="minorHAnsi"/>
          <w:sz w:val="24"/>
          <w:szCs w:val="24"/>
        </w:rPr>
      </w:pPr>
      <w:r w:rsidRPr="00B26CF1">
        <w:rPr>
          <w:rFonts w:asciiTheme="minorHAnsi" w:hAnsiTheme="minorHAnsi" w:cstheme="minorHAnsi"/>
          <w:sz w:val="24"/>
          <w:szCs w:val="24"/>
        </w:rPr>
        <w:t>Wadium może być wnoszone w jednej lub w kilku następujących formach:</w:t>
      </w:r>
    </w:p>
    <w:p w14:paraId="55352D55" w14:textId="77777777" w:rsidR="005203E3" w:rsidRPr="00B26CF1" w:rsidRDefault="005203E3" w:rsidP="005B4F1A">
      <w:pPr>
        <w:numPr>
          <w:ilvl w:val="0"/>
          <w:numId w:val="5"/>
        </w:numPr>
        <w:tabs>
          <w:tab w:val="clear" w:pos="1440"/>
          <w:tab w:val="num" w:pos="709"/>
        </w:tabs>
        <w:spacing w:before="120" w:line="360" w:lineRule="auto"/>
        <w:ind w:left="426" w:firstLine="0"/>
        <w:rPr>
          <w:rFonts w:asciiTheme="minorHAnsi" w:hAnsiTheme="minorHAnsi" w:cstheme="minorHAnsi"/>
          <w:sz w:val="24"/>
          <w:szCs w:val="24"/>
        </w:rPr>
      </w:pPr>
      <w:r w:rsidRPr="00B26CF1">
        <w:rPr>
          <w:rFonts w:asciiTheme="minorHAnsi" w:hAnsiTheme="minorHAnsi" w:cstheme="minorHAnsi"/>
          <w:sz w:val="24"/>
          <w:szCs w:val="24"/>
        </w:rPr>
        <w:t>pieniądzu;</w:t>
      </w:r>
    </w:p>
    <w:p w14:paraId="7418EA9F" w14:textId="5C5B42AE" w:rsidR="005203E3" w:rsidRPr="00B26CF1" w:rsidRDefault="005203E3" w:rsidP="005B4F1A">
      <w:pPr>
        <w:numPr>
          <w:ilvl w:val="0"/>
          <w:numId w:val="5"/>
        </w:numPr>
        <w:tabs>
          <w:tab w:val="clear" w:pos="1440"/>
          <w:tab w:val="num" w:pos="709"/>
        </w:tabs>
        <w:spacing w:before="120" w:line="360" w:lineRule="auto"/>
        <w:ind w:left="709" w:hanging="283"/>
        <w:rPr>
          <w:rFonts w:asciiTheme="minorHAnsi" w:hAnsiTheme="minorHAnsi" w:cstheme="minorHAnsi"/>
          <w:sz w:val="24"/>
          <w:szCs w:val="24"/>
        </w:rPr>
      </w:pPr>
      <w:r w:rsidRPr="00B26CF1">
        <w:rPr>
          <w:rFonts w:asciiTheme="minorHAnsi" w:hAnsiTheme="minorHAnsi" w:cstheme="minorHAnsi"/>
          <w:sz w:val="24"/>
          <w:szCs w:val="24"/>
        </w:rPr>
        <w:t>poręczeniach bankowych lub poręczeniach spółdzielczej ka</w:t>
      </w:r>
      <w:r w:rsidR="0002678E" w:rsidRPr="00B26CF1">
        <w:rPr>
          <w:rFonts w:asciiTheme="minorHAnsi" w:hAnsiTheme="minorHAnsi" w:cstheme="minorHAnsi"/>
          <w:sz w:val="24"/>
          <w:szCs w:val="24"/>
        </w:rPr>
        <w:t>sy oszczędnościowo-kredytowej, </w:t>
      </w:r>
      <w:r w:rsidRPr="00B26CF1">
        <w:rPr>
          <w:rFonts w:asciiTheme="minorHAnsi" w:hAnsiTheme="minorHAnsi" w:cstheme="minorHAnsi"/>
          <w:sz w:val="24"/>
          <w:szCs w:val="24"/>
        </w:rPr>
        <w:t>z tym że poręczenie kasy jest zawsze poręczeniem pieniężnym;</w:t>
      </w:r>
    </w:p>
    <w:p w14:paraId="7AEDC04E" w14:textId="77777777" w:rsidR="005203E3" w:rsidRPr="00B26CF1" w:rsidRDefault="005203E3" w:rsidP="005B4F1A">
      <w:pPr>
        <w:numPr>
          <w:ilvl w:val="0"/>
          <w:numId w:val="5"/>
        </w:numPr>
        <w:tabs>
          <w:tab w:val="clear" w:pos="1440"/>
          <w:tab w:val="num" w:pos="709"/>
        </w:tabs>
        <w:spacing w:before="120" w:line="360" w:lineRule="auto"/>
        <w:ind w:left="426" w:firstLine="0"/>
        <w:rPr>
          <w:rFonts w:asciiTheme="minorHAnsi" w:hAnsiTheme="minorHAnsi" w:cstheme="minorHAnsi"/>
          <w:sz w:val="24"/>
          <w:szCs w:val="24"/>
        </w:rPr>
      </w:pPr>
      <w:r w:rsidRPr="00B26CF1">
        <w:rPr>
          <w:rFonts w:asciiTheme="minorHAnsi" w:hAnsiTheme="minorHAnsi" w:cstheme="minorHAnsi"/>
          <w:sz w:val="24"/>
          <w:szCs w:val="24"/>
        </w:rPr>
        <w:lastRenderedPageBreak/>
        <w:t>gwarancjach bankowych;</w:t>
      </w:r>
    </w:p>
    <w:p w14:paraId="0DF77BEE" w14:textId="77777777" w:rsidR="005203E3" w:rsidRPr="00B26CF1" w:rsidRDefault="005203E3" w:rsidP="005B4F1A">
      <w:pPr>
        <w:numPr>
          <w:ilvl w:val="0"/>
          <w:numId w:val="5"/>
        </w:numPr>
        <w:tabs>
          <w:tab w:val="clear" w:pos="1440"/>
          <w:tab w:val="num" w:pos="709"/>
        </w:tabs>
        <w:spacing w:before="120" w:line="360" w:lineRule="auto"/>
        <w:ind w:left="426" w:firstLine="0"/>
        <w:rPr>
          <w:rFonts w:asciiTheme="minorHAnsi" w:hAnsiTheme="minorHAnsi" w:cstheme="minorHAnsi"/>
          <w:sz w:val="24"/>
          <w:szCs w:val="24"/>
        </w:rPr>
      </w:pPr>
      <w:r w:rsidRPr="00B26CF1">
        <w:rPr>
          <w:rFonts w:asciiTheme="minorHAnsi" w:hAnsiTheme="minorHAnsi" w:cstheme="minorHAnsi"/>
          <w:sz w:val="24"/>
          <w:szCs w:val="24"/>
        </w:rPr>
        <w:t>gwarancjach ubezpieczeniowych;</w:t>
      </w:r>
    </w:p>
    <w:p w14:paraId="6A5A1C38" w14:textId="16F0CE21" w:rsidR="005203E3" w:rsidRPr="00B26CF1" w:rsidRDefault="005203E3" w:rsidP="005B4F1A">
      <w:pPr>
        <w:numPr>
          <w:ilvl w:val="0"/>
          <w:numId w:val="5"/>
        </w:numPr>
        <w:tabs>
          <w:tab w:val="num" w:pos="720"/>
        </w:tabs>
        <w:spacing w:before="120" w:line="360" w:lineRule="auto"/>
        <w:ind w:left="720" w:hanging="294"/>
        <w:rPr>
          <w:rFonts w:asciiTheme="minorHAnsi" w:hAnsiTheme="minorHAnsi" w:cstheme="minorHAnsi"/>
          <w:sz w:val="24"/>
          <w:szCs w:val="24"/>
        </w:rPr>
      </w:pPr>
      <w:r w:rsidRPr="00B26CF1">
        <w:rPr>
          <w:rFonts w:asciiTheme="minorHAnsi" w:hAnsiTheme="minorHAnsi" w:cstheme="minorHAnsi"/>
          <w:sz w:val="24"/>
          <w:szCs w:val="24"/>
        </w:rPr>
        <w:t>poręczeniach udzielanych przez podmioty, o których mowa w art. 6b ust. 5 pkt 2 ustawy z dnia 9 listopada 2000 r. o utworzeniu Polskiej Age</w:t>
      </w:r>
      <w:r w:rsidR="00F572BE" w:rsidRPr="00B26CF1">
        <w:rPr>
          <w:rFonts w:asciiTheme="minorHAnsi" w:hAnsiTheme="minorHAnsi" w:cstheme="minorHAnsi"/>
          <w:sz w:val="24"/>
          <w:szCs w:val="24"/>
        </w:rPr>
        <w:t>ncji Rozwoju Przedsiębiorczości</w:t>
      </w:r>
      <w:r w:rsidRPr="00B26CF1">
        <w:rPr>
          <w:rFonts w:asciiTheme="minorHAnsi" w:hAnsiTheme="minorHAnsi" w:cstheme="minorHAnsi"/>
          <w:sz w:val="24"/>
          <w:szCs w:val="24"/>
        </w:rPr>
        <w:t xml:space="preserve">, </w:t>
      </w:r>
    </w:p>
    <w:p w14:paraId="1DF98A7B" w14:textId="0CF92745" w:rsidR="005203E3" w:rsidRPr="00B26CF1" w:rsidRDefault="005203E3" w:rsidP="005B4F1A">
      <w:pPr>
        <w:spacing w:before="120" w:line="360" w:lineRule="auto"/>
        <w:ind w:left="426"/>
        <w:rPr>
          <w:rFonts w:asciiTheme="minorHAnsi" w:hAnsiTheme="minorHAnsi" w:cstheme="minorHAnsi"/>
          <w:sz w:val="24"/>
          <w:szCs w:val="24"/>
          <w:u w:val="single"/>
        </w:rPr>
      </w:pPr>
      <w:r w:rsidRPr="00B26CF1">
        <w:rPr>
          <w:rFonts w:asciiTheme="minorHAnsi" w:hAnsiTheme="minorHAnsi" w:cstheme="minorHAnsi"/>
          <w:sz w:val="24"/>
          <w:szCs w:val="24"/>
        </w:rPr>
        <w:t>z dopiskiem: „wadium w postępowaniu nr PN-</w:t>
      </w:r>
      <w:r w:rsidR="004C63D7">
        <w:rPr>
          <w:rFonts w:asciiTheme="minorHAnsi" w:hAnsiTheme="minorHAnsi" w:cstheme="minorHAnsi"/>
          <w:sz w:val="24"/>
          <w:szCs w:val="24"/>
        </w:rPr>
        <w:t>24</w:t>
      </w:r>
      <w:r w:rsidR="00F572BE" w:rsidRPr="00B26CF1">
        <w:rPr>
          <w:rFonts w:asciiTheme="minorHAnsi" w:hAnsiTheme="minorHAnsi" w:cstheme="minorHAnsi"/>
          <w:sz w:val="24"/>
          <w:szCs w:val="24"/>
        </w:rPr>
        <w:t>/2020</w:t>
      </w:r>
      <w:r w:rsidRPr="00B26CF1">
        <w:rPr>
          <w:rFonts w:asciiTheme="minorHAnsi" w:hAnsiTheme="minorHAnsi" w:cstheme="minorHAnsi"/>
          <w:sz w:val="24"/>
          <w:szCs w:val="24"/>
        </w:rPr>
        <w:t>”</w:t>
      </w:r>
    </w:p>
    <w:p w14:paraId="09424703" w14:textId="77777777" w:rsidR="005203E3" w:rsidRPr="00B26CF1" w:rsidRDefault="005203E3" w:rsidP="005B4F1A">
      <w:pPr>
        <w:numPr>
          <w:ilvl w:val="0"/>
          <w:numId w:val="3"/>
        </w:numPr>
        <w:tabs>
          <w:tab w:val="clear" w:pos="720"/>
          <w:tab w:val="num" w:pos="426"/>
        </w:tabs>
        <w:spacing w:before="120" w:line="360" w:lineRule="auto"/>
        <w:ind w:left="426"/>
        <w:rPr>
          <w:rFonts w:asciiTheme="minorHAnsi" w:hAnsiTheme="minorHAnsi" w:cstheme="minorHAnsi"/>
          <w:sz w:val="24"/>
          <w:szCs w:val="24"/>
        </w:rPr>
      </w:pPr>
      <w:r w:rsidRPr="00B26CF1">
        <w:rPr>
          <w:rFonts w:asciiTheme="minorHAnsi" w:hAnsiTheme="minorHAnsi" w:cstheme="minorHAnsi"/>
          <w:sz w:val="24"/>
          <w:szCs w:val="24"/>
        </w:rPr>
        <w:t xml:space="preserve">Wadium wnoszone w pieniądzu, należy wpłacić na rachunek bankowy nr </w:t>
      </w:r>
      <w:r w:rsidRPr="00B26CF1">
        <w:rPr>
          <w:rFonts w:asciiTheme="minorHAnsi" w:hAnsiTheme="minorHAnsi" w:cstheme="minorHAnsi"/>
          <w:bCs/>
          <w:sz w:val="24"/>
          <w:szCs w:val="24"/>
        </w:rPr>
        <w:t>37 1130 1062 0019 9404 5820 0004</w:t>
      </w:r>
      <w:r w:rsidRPr="00B26CF1">
        <w:rPr>
          <w:rFonts w:asciiTheme="minorHAnsi" w:hAnsiTheme="minorHAnsi" w:cstheme="minorHAnsi"/>
          <w:i/>
          <w:sz w:val="24"/>
          <w:szCs w:val="24"/>
        </w:rPr>
        <w:t>.</w:t>
      </w:r>
    </w:p>
    <w:p w14:paraId="4EAAE5A7" w14:textId="77777777" w:rsidR="005203E3" w:rsidRPr="00B26CF1" w:rsidRDefault="005203E3" w:rsidP="005B4F1A">
      <w:pPr>
        <w:numPr>
          <w:ilvl w:val="0"/>
          <w:numId w:val="3"/>
        </w:numPr>
        <w:tabs>
          <w:tab w:val="clear" w:pos="720"/>
          <w:tab w:val="num" w:pos="426"/>
        </w:tabs>
        <w:spacing w:before="120" w:line="360" w:lineRule="auto"/>
        <w:ind w:left="426"/>
        <w:rPr>
          <w:rFonts w:asciiTheme="minorHAnsi" w:hAnsiTheme="minorHAnsi" w:cstheme="minorHAnsi"/>
          <w:sz w:val="24"/>
          <w:szCs w:val="24"/>
        </w:rPr>
      </w:pPr>
      <w:r w:rsidRPr="00B26CF1">
        <w:rPr>
          <w:rFonts w:asciiTheme="minorHAnsi" w:hAnsiTheme="minorHAnsi" w:cstheme="minorHAnsi"/>
          <w:sz w:val="24"/>
          <w:szCs w:val="24"/>
        </w:rPr>
        <w:t>Skuteczne wniesienie wadium w pieniądzu następuje z chwilą wpływu środków pieniężnych na rachunek bankowy, o którym mowa w ust. 3, przed upływem terminu składania ofert.</w:t>
      </w:r>
    </w:p>
    <w:p w14:paraId="0D390DEA" w14:textId="77777777" w:rsidR="005203E3" w:rsidRPr="00B26CF1" w:rsidRDefault="005203E3" w:rsidP="005B4F1A">
      <w:pPr>
        <w:numPr>
          <w:ilvl w:val="0"/>
          <w:numId w:val="3"/>
        </w:numPr>
        <w:tabs>
          <w:tab w:val="clear" w:pos="720"/>
          <w:tab w:val="num" w:pos="426"/>
        </w:tabs>
        <w:spacing w:before="120" w:line="360" w:lineRule="auto"/>
        <w:ind w:left="426"/>
        <w:rPr>
          <w:rFonts w:asciiTheme="minorHAnsi" w:hAnsiTheme="minorHAnsi" w:cstheme="minorHAnsi"/>
          <w:sz w:val="24"/>
          <w:szCs w:val="24"/>
        </w:rPr>
      </w:pPr>
      <w:r w:rsidRPr="00B26CF1">
        <w:rPr>
          <w:rFonts w:asciiTheme="minorHAnsi" w:hAnsiTheme="minorHAnsi" w:cstheme="minorHAnsi"/>
          <w:sz w:val="24"/>
          <w:szCs w:val="24"/>
        </w:rPr>
        <w:t xml:space="preserve">Wadium wnoszone w formach określonych w ust. 2 pkt 2-5, musi zawierać zobowiązanie gwaranta lub poręczyciela z tytułu wystąpienia zdarzeń, o których mowa w art. 46 ust. 4a i 5 uPzp, przy czym: </w:t>
      </w:r>
    </w:p>
    <w:p w14:paraId="60D7801B" w14:textId="77777777" w:rsidR="005203E3" w:rsidRPr="00B26CF1" w:rsidRDefault="005203E3" w:rsidP="005B4F1A">
      <w:pPr>
        <w:numPr>
          <w:ilvl w:val="1"/>
          <w:numId w:val="3"/>
        </w:numPr>
        <w:tabs>
          <w:tab w:val="num" w:pos="709"/>
        </w:tabs>
        <w:spacing w:before="120" w:line="360" w:lineRule="auto"/>
        <w:ind w:left="709" w:hanging="283"/>
        <w:rPr>
          <w:rFonts w:asciiTheme="minorHAnsi" w:hAnsiTheme="minorHAnsi" w:cstheme="minorHAnsi"/>
          <w:sz w:val="24"/>
          <w:szCs w:val="24"/>
        </w:rPr>
      </w:pPr>
      <w:r w:rsidRPr="00B26CF1">
        <w:rPr>
          <w:rFonts w:asciiTheme="minorHAnsi" w:hAnsiTheme="minorHAnsi" w:cstheme="minorHAnsi"/>
          <w:sz w:val="24"/>
          <w:szCs w:val="24"/>
        </w:rPr>
        <w:t>w przypadku, gdy Wykonawcy wspólnie ubiegają się o udzielenie zamówienia, dokumenty te muszą obejmować swym zakresem wszelkie roszczenia Zamawiającego z tytułu związanych z postępowaniem o udzielenie zamówienia działań lub zaniechań,</w:t>
      </w:r>
    </w:p>
    <w:p w14:paraId="465A6B31" w14:textId="03E59502" w:rsidR="005203E3" w:rsidRPr="00B26CF1" w:rsidRDefault="005203E3" w:rsidP="005B4F1A">
      <w:pPr>
        <w:numPr>
          <w:ilvl w:val="1"/>
          <w:numId w:val="3"/>
        </w:numPr>
        <w:tabs>
          <w:tab w:val="num" w:pos="709"/>
        </w:tabs>
        <w:spacing w:before="120" w:line="360" w:lineRule="auto"/>
        <w:ind w:left="709" w:hanging="283"/>
        <w:rPr>
          <w:rFonts w:asciiTheme="minorHAnsi" w:hAnsiTheme="minorHAnsi" w:cstheme="minorHAnsi"/>
          <w:sz w:val="24"/>
          <w:szCs w:val="24"/>
        </w:rPr>
      </w:pPr>
      <w:r w:rsidRPr="00B26CF1">
        <w:rPr>
          <w:rFonts w:asciiTheme="minorHAnsi" w:hAnsiTheme="minorHAnsi" w:cstheme="minorHAnsi"/>
          <w:sz w:val="24"/>
          <w:szCs w:val="24"/>
        </w:rPr>
        <w:t>dokumenty te będą zawierały klauzule z</w:t>
      </w:r>
      <w:r w:rsidR="0002678E" w:rsidRPr="00B26CF1">
        <w:rPr>
          <w:rFonts w:asciiTheme="minorHAnsi" w:hAnsiTheme="minorHAnsi" w:cstheme="minorHAnsi"/>
          <w:sz w:val="24"/>
          <w:szCs w:val="24"/>
        </w:rPr>
        <w:t>apłaty sumy wadialnej na rzecz Z</w:t>
      </w:r>
      <w:r w:rsidRPr="00B26CF1">
        <w:rPr>
          <w:rFonts w:asciiTheme="minorHAnsi" w:hAnsiTheme="minorHAnsi" w:cstheme="minorHAnsi"/>
          <w:sz w:val="24"/>
          <w:szCs w:val="24"/>
        </w:rPr>
        <w:t>amawiającego bezwarunkowo i na pierwsze żądanie,</w:t>
      </w:r>
    </w:p>
    <w:p w14:paraId="15CF1969" w14:textId="77777777" w:rsidR="005203E3" w:rsidRPr="00B26CF1" w:rsidRDefault="005203E3" w:rsidP="005B4F1A">
      <w:pPr>
        <w:numPr>
          <w:ilvl w:val="1"/>
          <w:numId w:val="3"/>
        </w:numPr>
        <w:tabs>
          <w:tab w:val="num" w:pos="709"/>
        </w:tabs>
        <w:spacing w:before="120" w:line="360" w:lineRule="auto"/>
        <w:ind w:left="709" w:hanging="283"/>
        <w:rPr>
          <w:rFonts w:asciiTheme="minorHAnsi" w:hAnsiTheme="minorHAnsi" w:cstheme="minorHAnsi"/>
          <w:sz w:val="24"/>
          <w:szCs w:val="24"/>
        </w:rPr>
      </w:pPr>
      <w:r w:rsidRPr="00B26CF1">
        <w:rPr>
          <w:rFonts w:asciiTheme="minorHAnsi" w:hAnsiTheme="minorHAnsi" w:cstheme="minorHAnsi"/>
          <w:sz w:val="24"/>
          <w:szCs w:val="24"/>
        </w:rPr>
        <w:t>dokumenty</w:t>
      </w:r>
      <w:r w:rsidR="00790F0F" w:rsidRPr="00B26CF1">
        <w:rPr>
          <w:rFonts w:asciiTheme="minorHAnsi" w:hAnsiTheme="minorHAnsi" w:cstheme="minorHAnsi"/>
          <w:sz w:val="24"/>
          <w:szCs w:val="24"/>
        </w:rPr>
        <w:t xml:space="preserve"> te zostaną złożone w oryginale,</w:t>
      </w:r>
      <w:r w:rsidRPr="00B26CF1">
        <w:rPr>
          <w:rFonts w:asciiTheme="minorHAnsi" w:hAnsiTheme="minorHAnsi" w:cstheme="minorHAnsi"/>
          <w:sz w:val="24"/>
          <w:szCs w:val="24"/>
        </w:rPr>
        <w:t xml:space="preserve"> </w:t>
      </w:r>
    </w:p>
    <w:p w14:paraId="61C5F3F2" w14:textId="0220815E" w:rsidR="00980BAE" w:rsidRPr="00B26CF1" w:rsidRDefault="00790F0F" w:rsidP="005B4F1A">
      <w:pPr>
        <w:pStyle w:val="Akapitzlist1"/>
        <w:numPr>
          <w:ilvl w:val="1"/>
          <w:numId w:val="3"/>
        </w:numPr>
        <w:tabs>
          <w:tab w:val="clear" w:pos="1440"/>
          <w:tab w:val="num" w:pos="709"/>
          <w:tab w:val="num" w:pos="1260"/>
        </w:tabs>
        <w:suppressAutoHyphens/>
        <w:spacing w:before="120" w:line="360" w:lineRule="auto"/>
        <w:ind w:left="709" w:hanging="283"/>
        <w:rPr>
          <w:rFonts w:asciiTheme="minorHAnsi" w:hAnsiTheme="minorHAnsi" w:cstheme="minorHAnsi"/>
          <w:sz w:val="24"/>
          <w:szCs w:val="24"/>
        </w:rPr>
      </w:pPr>
      <w:r w:rsidRPr="00B26CF1">
        <w:rPr>
          <w:rFonts w:asciiTheme="minorHAnsi" w:hAnsiTheme="minorHAnsi" w:cstheme="minorHAnsi"/>
          <w:sz w:val="24"/>
          <w:szCs w:val="24"/>
        </w:rPr>
        <w:t>w</w:t>
      </w:r>
      <w:r w:rsidR="005203E3" w:rsidRPr="00B26CF1">
        <w:rPr>
          <w:rFonts w:asciiTheme="minorHAnsi" w:hAnsiTheme="minorHAnsi" w:cstheme="minorHAnsi"/>
          <w:sz w:val="24"/>
          <w:szCs w:val="24"/>
        </w:rPr>
        <w:t xml:space="preserve">adium wnoszone w formach określonych w ust. 2 pkt 2-5, powinno być wniesione </w:t>
      </w:r>
      <w:r w:rsidR="005203E3" w:rsidRPr="00B26CF1">
        <w:rPr>
          <w:rFonts w:asciiTheme="minorHAnsi" w:hAnsiTheme="minorHAnsi" w:cstheme="minorHAnsi"/>
          <w:b/>
          <w:sz w:val="24"/>
          <w:szCs w:val="24"/>
        </w:rPr>
        <w:t>w postaci elektronicznego oryginału dokumentu wadialnego</w:t>
      </w:r>
      <w:r w:rsidR="005203E3" w:rsidRPr="00B26CF1">
        <w:rPr>
          <w:rFonts w:asciiTheme="minorHAnsi" w:hAnsiTheme="minorHAnsi" w:cstheme="minorHAnsi"/>
          <w:sz w:val="24"/>
          <w:szCs w:val="24"/>
        </w:rPr>
        <w:t xml:space="preserve"> tj. </w:t>
      </w:r>
      <w:r w:rsidR="005203E3" w:rsidRPr="00B26CF1">
        <w:rPr>
          <w:rFonts w:asciiTheme="minorHAnsi" w:hAnsiTheme="minorHAnsi" w:cstheme="minorHAnsi"/>
          <w:b/>
          <w:sz w:val="24"/>
          <w:szCs w:val="24"/>
        </w:rPr>
        <w:t>opatrzonego kwalifikowanym podpisem elektronicznym</w:t>
      </w:r>
      <w:r w:rsidR="005203E3" w:rsidRPr="00B26CF1">
        <w:rPr>
          <w:rFonts w:asciiTheme="minorHAnsi" w:hAnsiTheme="minorHAnsi" w:cstheme="minorHAnsi"/>
          <w:sz w:val="24"/>
          <w:szCs w:val="24"/>
        </w:rPr>
        <w:t xml:space="preserve"> osób upoważnionych do jego wystawienia w formacie umożliwiającym odczyt dokumentu. Zamawiający nie dopuszcza złożenia dokumentu np. w formacie xml. </w:t>
      </w:r>
      <w:r w:rsidR="00023B94" w:rsidRPr="00B26CF1">
        <w:rPr>
          <w:rFonts w:asciiTheme="minorHAnsi" w:hAnsiTheme="minorHAnsi" w:cstheme="minorHAnsi"/>
          <w:sz w:val="24"/>
          <w:szCs w:val="24"/>
        </w:rPr>
        <w:t xml:space="preserve">Wadium powinno zostać przekazane Zamawiającemu drogą komunikacji elektronicznej za pośrednictwem ePuap przy użyciu systemu miniPortal, przed upływem terminu składania ofert (tj. przed upływem dnia i godziny wyznaczonej jako ostateczny termin składania ofert). </w:t>
      </w:r>
      <w:r w:rsidR="0002678E" w:rsidRPr="00B26CF1">
        <w:rPr>
          <w:rFonts w:asciiTheme="minorHAnsi" w:hAnsiTheme="minorHAnsi" w:cstheme="minorHAnsi"/>
          <w:sz w:val="24"/>
          <w:szCs w:val="24"/>
        </w:rPr>
        <w:t xml:space="preserve">Zamawiający </w:t>
      </w:r>
      <w:r w:rsidR="007F0B2C" w:rsidRPr="00B26CF1">
        <w:rPr>
          <w:rFonts w:asciiTheme="minorHAnsi" w:hAnsiTheme="minorHAnsi" w:cstheme="minorHAnsi"/>
          <w:sz w:val="24"/>
          <w:szCs w:val="24"/>
        </w:rPr>
        <w:t>zaleca aby wadium został</w:t>
      </w:r>
      <w:r w:rsidR="00C57E60" w:rsidRPr="00B26CF1">
        <w:rPr>
          <w:rFonts w:asciiTheme="minorHAnsi" w:hAnsiTheme="minorHAnsi" w:cstheme="minorHAnsi"/>
          <w:sz w:val="24"/>
          <w:szCs w:val="24"/>
        </w:rPr>
        <w:t xml:space="preserve">o złożone w osobnym pliku wraz </w:t>
      </w:r>
      <w:r w:rsidR="007F0B2C" w:rsidRPr="00B26CF1">
        <w:rPr>
          <w:rFonts w:asciiTheme="minorHAnsi" w:hAnsiTheme="minorHAnsi" w:cstheme="minorHAnsi"/>
          <w:sz w:val="24"/>
          <w:szCs w:val="24"/>
        </w:rPr>
        <w:t xml:space="preserve">z </w:t>
      </w:r>
      <w:r w:rsidR="007F0B2C" w:rsidRPr="00B26CF1">
        <w:rPr>
          <w:rFonts w:asciiTheme="minorHAnsi" w:hAnsiTheme="minorHAnsi" w:cstheme="minorHAnsi"/>
          <w:sz w:val="24"/>
          <w:szCs w:val="24"/>
        </w:rPr>
        <w:lastRenderedPageBreak/>
        <w:t xml:space="preserve">jednoczesnym zaznaczeniem polecenia „Załącznik wadium” a następnie wraz </w:t>
      </w:r>
      <w:r w:rsidR="007F0B2C" w:rsidRPr="00B26CF1">
        <w:rPr>
          <w:rFonts w:asciiTheme="minorHAnsi" w:hAnsiTheme="minorHAnsi" w:cstheme="minorHAnsi"/>
          <w:sz w:val="24"/>
          <w:szCs w:val="24"/>
        </w:rPr>
        <w:br/>
        <w:t>z plikami stanowiącymi część oferty skompresowane do jednego pliku archiwum (ZIP).</w:t>
      </w:r>
    </w:p>
    <w:p w14:paraId="340F9E75" w14:textId="77777777" w:rsidR="00C57E60" w:rsidRPr="00B26CF1" w:rsidRDefault="00C57E60" w:rsidP="00C57E60">
      <w:pPr>
        <w:pStyle w:val="Akapitzlist1"/>
        <w:tabs>
          <w:tab w:val="num" w:pos="1260"/>
        </w:tabs>
        <w:suppressAutoHyphens/>
        <w:spacing w:before="120" w:line="360" w:lineRule="auto"/>
        <w:ind w:left="709"/>
        <w:rPr>
          <w:rFonts w:asciiTheme="minorHAnsi" w:hAnsiTheme="minorHAnsi" w:cstheme="minorHAnsi"/>
          <w:sz w:val="24"/>
          <w:szCs w:val="24"/>
        </w:rPr>
      </w:pPr>
    </w:p>
    <w:p w14:paraId="71455686" w14:textId="77777777" w:rsidR="005203E3" w:rsidRPr="00B26CF1" w:rsidRDefault="005203E3" w:rsidP="005B4F1A">
      <w:pPr>
        <w:pStyle w:val="Nagwek1"/>
        <w:numPr>
          <w:ilvl w:val="0"/>
          <w:numId w:val="4"/>
        </w:numPr>
        <w:tabs>
          <w:tab w:val="num" w:pos="540"/>
        </w:tabs>
        <w:spacing w:before="120" w:after="0" w:line="360" w:lineRule="auto"/>
        <w:ind w:left="540" w:hanging="540"/>
        <w:rPr>
          <w:rFonts w:asciiTheme="minorHAnsi" w:hAnsiTheme="minorHAnsi" w:cstheme="minorHAnsi"/>
          <w:sz w:val="24"/>
          <w:szCs w:val="24"/>
        </w:rPr>
      </w:pPr>
      <w:bookmarkStart w:id="9" w:name="_Toc114133732"/>
      <w:bookmarkStart w:id="10" w:name="_Toc114134223"/>
      <w:bookmarkStart w:id="11" w:name="_Toc135036179"/>
      <w:r w:rsidRPr="00B26CF1">
        <w:rPr>
          <w:rFonts w:asciiTheme="minorHAnsi" w:hAnsiTheme="minorHAnsi" w:cstheme="minorHAnsi"/>
          <w:sz w:val="24"/>
          <w:szCs w:val="24"/>
        </w:rPr>
        <w:t>Termin związania ofertą</w:t>
      </w:r>
      <w:bookmarkEnd w:id="9"/>
      <w:bookmarkEnd w:id="10"/>
      <w:bookmarkEnd w:id="11"/>
      <w:r w:rsidRPr="00B26CF1">
        <w:rPr>
          <w:rFonts w:asciiTheme="minorHAnsi" w:hAnsiTheme="minorHAnsi" w:cstheme="minorHAnsi"/>
          <w:sz w:val="24"/>
          <w:szCs w:val="24"/>
        </w:rPr>
        <w:t>:</w:t>
      </w:r>
    </w:p>
    <w:p w14:paraId="14DF64C7" w14:textId="32E68875" w:rsidR="00980BAE" w:rsidRPr="00B26CF1" w:rsidRDefault="005203E3" w:rsidP="005B4F1A">
      <w:p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Okres związania Wykonawcy złożoną ofertą wynosi 60 dni od upływu ostatecznego terminu składania ofert.</w:t>
      </w:r>
    </w:p>
    <w:p w14:paraId="510DB5F6" w14:textId="77777777" w:rsidR="00C57E60" w:rsidRPr="00B26CF1" w:rsidRDefault="00C57E60" w:rsidP="005B4F1A">
      <w:pPr>
        <w:spacing w:before="120" w:line="360" w:lineRule="auto"/>
        <w:rPr>
          <w:rFonts w:asciiTheme="minorHAnsi" w:hAnsiTheme="minorHAnsi" w:cstheme="minorHAnsi"/>
          <w:sz w:val="24"/>
          <w:szCs w:val="24"/>
        </w:rPr>
      </w:pPr>
    </w:p>
    <w:p w14:paraId="287B60E3" w14:textId="77777777" w:rsidR="005203E3" w:rsidRPr="00B26CF1" w:rsidRDefault="005203E3" w:rsidP="005B4F1A">
      <w:pPr>
        <w:pStyle w:val="Nagwek1"/>
        <w:numPr>
          <w:ilvl w:val="0"/>
          <w:numId w:val="4"/>
        </w:numPr>
        <w:tabs>
          <w:tab w:val="num" w:pos="540"/>
        </w:tabs>
        <w:spacing w:before="120" w:after="0" w:line="360" w:lineRule="auto"/>
        <w:ind w:left="540" w:hanging="540"/>
        <w:rPr>
          <w:rFonts w:asciiTheme="minorHAnsi" w:hAnsiTheme="minorHAnsi" w:cstheme="minorHAnsi"/>
          <w:sz w:val="24"/>
          <w:szCs w:val="24"/>
        </w:rPr>
      </w:pPr>
      <w:bookmarkStart w:id="12" w:name="_Toc114133733"/>
      <w:bookmarkStart w:id="13" w:name="_Toc114134224"/>
      <w:bookmarkStart w:id="14" w:name="_Toc135036180"/>
      <w:r w:rsidRPr="00B26CF1">
        <w:rPr>
          <w:rFonts w:asciiTheme="minorHAnsi" w:hAnsiTheme="minorHAnsi" w:cstheme="minorHAnsi"/>
          <w:sz w:val="24"/>
          <w:szCs w:val="24"/>
        </w:rPr>
        <w:t>Opis sposobu przygotowywania ofert</w:t>
      </w:r>
      <w:bookmarkEnd w:id="12"/>
      <w:bookmarkEnd w:id="13"/>
      <w:bookmarkEnd w:id="14"/>
      <w:r w:rsidRPr="00B26CF1">
        <w:rPr>
          <w:rFonts w:asciiTheme="minorHAnsi" w:hAnsiTheme="minorHAnsi" w:cstheme="minorHAnsi"/>
          <w:sz w:val="24"/>
          <w:szCs w:val="24"/>
        </w:rPr>
        <w:t>:</w:t>
      </w:r>
    </w:p>
    <w:p w14:paraId="2040BA56" w14:textId="72B65BA4" w:rsidR="005203E3" w:rsidRPr="00B26CF1" w:rsidRDefault="000F7B4A" w:rsidP="00080292">
      <w:pPr>
        <w:pStyle w:val="Zwykytekst"/>
        <w:numPr>
          <w:ilvl w:val="0"/>
          <w:numId w:val="16"/>
        </w:numPr>
        <w:autoSpaceDE/>
        <w:autoSpaceDN/>
        <w:spacing w:before="120" w:line="360" w:lineRule="auto"/>
        <w:ind w:left="426" w:hanging="426"/>
        <w:jc w:val="left"/>
        <w:rPr>
          <w:rFonts w:asciiTheme="minorHAnsi" w:eastAsiaTheme="minorHAnsi" w:hAnsiTheme="minorHAnsi" w:cstheme="minorHAnsi"/>
          <w:w w:val="100"/>
          <w:kern w:val="32"/>
          <w:sz w:val="24"/>
          <w:szCs w:val="24"/>
          <w:lang w:val="pl-PL" w:eastAsia="en-US"/>
        </w:rPr>
      </w:pPr>
      <w:r w:rsidRPr="00B26CF1">
        <w:rPr>
          <w:rFonts w:asciiTheme="minorHAnsi" w:eastAsiaTheme="minorHAnsi" w:hAnsiTheme="minorHAnsi" w:cstheme="minorHAnsi"/>
          <w:w w:val="100"/>
          <w:kern w:val="32"/>
          <w:sz w:val="24"/>
          <w:szCs w:val="24"/>
          <w:lang w:val="pl-PL" w:eastAsia="en-US"/>
        </w:rPr>
        <w:t>Wykonawca składa ofertę za</w:t>
      </w:r>
      <w:r w:rsidR="005203E3" w:rsidRPr="00B26CF1">
        <w:rPr>
          <w:rFonts w:asciiTheme="minorHAnsi" w:eastAsiaTheme="minorHAnsi" w:hAnsiTheme="minorHAnsi" w:cstheme="minorHAnsi"/>
          <w:w w:val="100"/>
          <w:kern w:val="32"/>
          <w:sz w:val="24"/>
          <w:szCs w:val="24"/>
          <w:lang w:val="pl-PL" w:eastAsia="en-US"/>
        </w:rPr>
        <w:t xml:space="preserve"> pośrednictwem </w:t>
      </w:r>
      <w:r w:rsidR="005203E3" w:rsidRPr="00B26CF1">
        <w:rPr>
          <w:rFonts w:asciiTheme="minorHAnsi" w:eastAsiaTheme="minorHAnsi" w:hAnsiTheme="minorHAnsi" w:cstheme="minorHAnsi"/>
          <w:i/>
          <w:w w:val="100"/>
          <w:kern w:val="32"/>
          <w:sz w:val="24"/>
          <w:szCs w:val="24"/>
          <w:lang w:val="pl-PL" w:eastAsia="en-US"/>
        </w:rPr>
        <w:t>Formularza do złożenia, zmiany, wycofania oferty lub wniosku</w:t>
      </w:r>
      <w:r w:rsidR="005203E3" w:rsidRPr="00B26CF1">
        <w:rPr>
          <w:rFonts w:asciiTheme="minorHAnsi" w:eastAsiaTheme="minorHAnsi" w:hAnsiTheme="minorHAnsi" w:cstheme="minorHAnsi"/>
          <w:w w:val="100"/>
          <w:kern w:val="32"/>
          <w:sz w:val="24"/>
          <w:szCs w:val="24"/>
          <w:lang w:val="pl-PL" w:eastAsia="en-US"/>
        </w:rPr>
        <w:t xml:space="preserve"> dostępnego na ePUAP i udostępnionego również na miniPortalu. Klucz publiczny niezbędny do zaszyfrowania oferty prz</w:t>
      </w:r>
      <w:r w:rsidR="00180311" w:rsidRPr="00B26CF1">
        <w:rPr>
          <w:rFonts w:asciiTheme="minorHAnsi" w:eastAsiaTheme="minorHAnsi" w:hAnsiTheme="minorHAnsi" w:cstheme="minorHAnsi"/>
          <w:w w:val="100"/>
          <w:kern w:val="32"/>
          <w:sz w:val="24"/>
          <w:szCs w:val="24"/>
          <w:lang w:val="pl-PL" w:eastAsia="en-US"/>
        </w:rPr>
        <w:t>ez Wykonawcę jest dostępny dla W</w:t>
      </w:r>
      <w:r w:rsidRPr="00B26CF1">
        <w:rPr>
          <w:rFonts w:asciiTheme="minorHAnsi" w:eastAsiaTheme="minorHAnsi" w:hAnsiTheme="minorHAnsi" w:cstheme="minorHAnsi"/>
          <w:w w:val="100"/>
          <w:kern w:val="32"/>
          <w:sz w:val="24"/>
          <w:szCs w:val="24"/>
          <w:lang w:val="pl-PL" w:eastAsia="en-US"/>
        </w:rPr>
        <w:t>ykonawców</w:t>
      </w:r>
      <w:r w:rsidR="005203E3" w:rsidRPr="00B26CF1">
        <w:rPr>
          <w:rFonts w:asciiTheme="minorHAnsi" w:eastAsiaTheme="minorHAnsi" w:hAnsiTheme="minorHAnsi" w:cstheme="minorHAnsi"/>
          <w:w w:val="100"/>
          <w:kern w:val="32"/>
          <w:sz w:val="24"/>
          <w:szCs w:val="24"/>
          <w:lang w:val="pl-PL" w:eastAsia="en-US"/>
        </w:rPr>
        <w:t xml:space="preserve"> na miniPortalu. W formularzu oferty Wykonawca zobowiązany jest podać adres poczty elektronicznej oraz skrzynki ePUAP, przy pomocy których prowadzona będzie korespondencja związana z postępowaniem.</w:t>
      </w:r>
    </w:p>
    <w:p w14:paraId="6E392EDC" w14:textId="42D8F829" w:rsidR="005203E3" w:rsidRPr="00B26CF1" w:rsidRDefault="005203E3" w:rsidP="00080292">
      <w:pPr>
        <w:pStyle w:val="Zwykytekst"/>
        <w:numPr>
          <w:ilvl w:val="0"/>
          <w:numId w:val="16"/>
        </w:numPr>
        <w:autoSpaceDE/>
        <w:autoSpaceDN/>
        <w:spacing w:before="120" w:line="360" w:lineRule="auto"/>
        <w:ind w:left="426" w:hanging="426"/>
        <w:jc w:val="left"/>
        <w:rPr>
          <w:rFonts w:asciiTheme="minorHAnsi" w:eastAsiaTheme="minorHAnsi" w:hAnsiTheme="minorHAnsi" w:cstheme="minorHAnsi"/>
          <w:w w:val="100"/>
          <w:sz w:val="24"/>
          <w:szCs w:val="24"/>
          <w:lang w:val="pl-PL" w:eastAsia="en-US"/>
        </w:rPr>
      </w:pPr>
      <w:r w:rsidRPr="00B26CF1">
        <w:rPr>
          <w:rFonts w:asciiTheme="minorHAnsi" w:eastAsiaTheme="minorHAnsi" w:hAnsiTheme="minorHAnsi" w:cstheme="minorHAnsi"/>
          <w:b/>
          <w:w w:val="100"/>
          <w:kern w:val="32"/>
          <w:sz w:val="24"/>
          <w:szCs w:val="24"/>
          <w:lang w:val="pl-PL" w:eastAsia="en-US"/>
        </w:rPr>
        <w:t>Ofertę należy</w:t>
      </w:r>
      <w:r w:rsidR="0028251D" w:rsidRPr="00B26CF1">
        <w:rPr>
          <w:rFonts w:asciiTheme="minorHAnsi" w:eastAsiaTheme="minorHAnsi" w:hAnsiTheme="minorHAnsi" w:cstheme="minorHAnsi"/>
          <w:w w:val="100"/>
          <w:kern w:val="32"/>
          <w:sz w:val="24"/>
          <w:szCs w:val="24"/>
          <w:lang w:val="pl-PL" w:eastAsia="en-US"/>
        </w:rPr>
        <w:t xml:space="preserve"> sporzą</w:t>
      </w:r>
      <w:r w:rsidRPr="00B26CF1">
        <w:rPr>
          <w:rFonts w:asciiTheme="minorHAnsi" w:eastAsiaTheme="minorHAnsi" w:hAnsiTheme="minorHAnsi" w:cstheme="minorHAnsi"/>
          <w:w w:val="100"/>
          <w:kern w:val="32"/>
          <w:sz w:val="24"/>
          <w:szCs w:val="24"/>
          <w:lang w:val="pl-PL" w:eastAsia="en-US"/>
        </w:rPr>
        <w:t xml:space="preserve">dzić zgodnie z wymogami zawartymi w niniejszej SIWZ, w języku polskim, </w:t>
      </w:r>
      <w:r w:rsidRPr="00B26CF1">
        <w:rPr>
          <w:rFonts w:asciiTheme="minorHAnsi" w:eastAsiaTheme="minorHAnsi" w:hAnsiTheme="minorHAnsi" w:cstheme="minorHAnsi"/>
          <w:b/>
          <w:w w:val="100"/>
          <w:kern w:val="32"/>
          <w:sz w:val="24"/>
          <w:szCs w:val="24"/>
          <w:lang w:val="pl-PL" w:eastAsia="en-US"/>
        </w:rPr>
        <w:t xml:space="preserve">z zachowaniem postaci elektronicznej </w:t>
      </w:r>
      <w:r w:rsidRPr="00B26CF1">
        <w:rPr>
          <w:rFonts w:asciiTheme="minorHAnsi" w:eastAsiaTheme="minorHAnsi" w:hAnsiTheme="minorHAnsi" w:cstheme="minorHAnsi"/>
          <w:w w:val="100"/>
          <w:kern w:val="32"/>
          <w:sz w:val="24"/>
          <w:szCs w:val="24"/>
          <w:lang w:val="pl-PL" w:eastAsia="en-US"/>
        </w:rPr>
        <w:t xml:space="preserve">w następujących formatach danych: </w:t>
      </w:r>
      <w:r w:rsidR="0002678E" w:rsidRPr="00B26CF1">
        <w:rPr>
          <w:rFonts w:asciiTheme="minorHAnsi" w:eastAsiaTheme="minorHAnsi" w:hAnsiTheme="minorHAnsi" w:cstheme="minorHAnsi"/>
          <w:w w:val="100"/>
          <w:kern w:val="32"/>
          <w:sz w:val="24"/>
          <w:szCs w:val="24"/>
          <w:lang w:val="pl-PL" w:eastAsia="en-US"/>
        </w:rPr>
        <w:t>.</w:t>
      </w:r>
      <w:r w:rsidR="0028251D" w:rsidRPr="00B26CF1">
        <w:rPr>
          <w:rFonts w:asciiTheme="minorHAnsi" w:eastAsiaTheme="minorHAnsi" w:hAnsiTheme="minorHAnsi" w:cstheme="minorHAnsi"/>
          <w:w w:val="100"/>
          <w:kern w:val="32"/>
          <w:sz w:val="24"/>
          <w:szCs w:val="24"/>
          <w:lang w:val="pl-PL" w:eastAsia="en-US"/>
        </w:rPr>
        <w:t xml:space="preserve">doc lub </w:t>
      </w:r>
      <w:r w:rsidR="0002678E" w:rsidRPr="00B26CF1">
        <w:rPr>
          <w:rFonts w:asciiTheme="minorHAnsi" w:eastAsiaTheme="minorHAnsi" w:hAnsiTheme="minorHAnsi" w:cstheme="minorHAnsi"/>
          <w:w w:val="100"/>
          <w:kern w:val="32"/>
          <w:sz w:val="24"/>
          <w:szCs w:val="24"/>
          <w:lang w:val="pl-PL" w:eastAsia="en-US"/>
        </w:rPr>
        <w:t>.</w:t>
      </w:r>
      <w:r w:rsidR="0028251D" w:rsidRPr="00B26CF1">
        <w:rPr>
          <w:rFonts w:asciiTheme="minorHAnsi" w:eastAsiaTheme="minorHAnsi" w:hAnsiTheme="minorHAnsi" w:cstheme="minorHAnsi"/>
          <w:w w:val="100"/>
          <w:kern w:val="32"/>
          <w:sz w:val="24"/>
          <w:szCs w:val="24"/>
          <w:lang w:val="pl-PL" w:eastAsia="en-US"/>
        </w:rPr>
        <w:t xml:space="preserve">docx lub </w:t>
      </w:r>
      <w:r w:rsidR="0002678E" w:rsidRPr="00B26CF1">
        <w:rPr>
          <w:rFonts w:asciiTheme="minorHAnsi" w:eastAsiaTheme="minorHAnsi" w:hAnsiTheme="minorHAnsi" w:cstheme="minorHAnsi"/>
          <w:w w:val="100"/>
          <w:kern w:val="32"/>
          <w:sz w:val="24"/>
          <w:szCs w:val="24"/>
          <w:lang w:val="pl-PL" w:eastAsia="en-US"/>
        </w:rPr>
        <w:t>.</w:t>
      </w:r>
      <w:r w:rsidR="0028251D" w:rsidRPr="00B26CF1">
        <w:rPr>
          <w:rFonts w:asciiTheme="minorHAnsi" w:eastAsiaTheme="minorHAnsi" w:hAnsiTheme="minorHAnsi" w:cstheme="minorHAnsi"/>
          <w:w w:val="100"/>
          <w:kern w:val="32"/>
          <w:sz w:val="24"/>
          <w:szCs w:val="24"/>
          <w:lang w:val="pl-PL" w:eastAsia="en-US"/>
        </w:rPr>
        <w:t>pdf</w:t>
      </w:r>
      <w:r w:rsidR="0028251D" w:rsidRPr="00B26CF1">
        <w:rPr>
          <w:rFonts w:asciiTheme="minorHAnsi" w:eastAsiaTheme="minorHAnsi" w:hAnsiTheme="minorHAnsi" w:cstheme="minorHAnsi"/>
          <w:b/>
          <w:w w:val="100"/>
          <w:kern w:val="32"/>
          <w:sz w:val="24"/>
          <w:szCs w:val="24"/>
          <w:lang w:val="pl-PL" w:eastAsia="en-US"/>
        </w:rPr>
        <w:t xml:space="preserve"> i podpisać</w:t>
      </w:r>
      <w:r w:rsidRPr="00B26CF1">
        <w:rPr>
          <w:rFonts w:asciiTheme="minorHAnsi" w:eastAsiaTheme="minorHAnsi" w:hAnsiTheme="minorHAnsi" w:cstheme="minorHAnsi"/>
          <w:b/>
          <w:w w:val="100"/>
          <w:kern w:val="32"/>
          <w:sz w:val="24"/>
          <w:szCs w:val="24"/>
          <w:lang w:val="pl-PL" w:eastAsia="en-US"/>
        </w:rPr>
        <w:t xml:space="preserve"> – pod rygorem nieważności - kwalifikowanym podpisem elektronicznym.</w:t>
      </w:r>
      <w:r w:rsidRPr="00B26CF1">
        <w:rPr>
          <w:rFonts w:asciiTheme="minorHAnsi" w:eastAsiaTheme="minorHAnsi" w:hAnsiTheme="minorHAnsi" w:cstheme="minorHAnsi"/>
          <w:w w:val="100"/>
          <w:kern w:val="32"/>
          <w:sz w:val="24"/>
          <w:szCs w:val="24"/>
          <w:lang w:val="pl-PL" w:eastAsia="en-US"/>
        </w:rPr>
        <w:t xml:space="preserve"> Sposób złożenia oferty, w tym zaszyf</w:t>
      </w:r>
      <w:r w:rsidR="0028251D" w:rsidRPr="00B26CF1">
        <w:rPr>
          <w:rFonts w:asciiTheme="minorHAnsi" w:eastAsiaTheme="minorHAnsi" w:hAnsiTheme="minorHAnsi" w:cstheme="minorHAnsi"/>
          <w:w w:val="100"/>
          <w:kern w:val="32"/>
          <w:sz w:val="24"/>
          <w:szCs w:val="24"/>
          <w:lang w:val="pl-PL" w:eastAsia="en-US"/>
        </w:rPr>
        <w:t>rowania oferty opisany został w </w:t>
      </w:r>
      <w:r w:rsidRPr="00B26CF1">
        <w:rPr>
          <w:rFonts w:asciiTheme="minorHAnsi" w:eastAsiaTheme="minorHAnsi" w:hAnsiTheme="minorHAnsi" w:cstheme="minorHAnsi"/>
          <w:w w:val="100"/>
          <w:kern w:val="32"/>
          <w:sz w:val="24"/>
          <w:szCs w:val="24"/>
          <w:lang w:val="pl-PL" w:eastAsia="en-US"/>
        </w:rPr>
        <w:t>Regulaminie korzystania z miniPortal. Ofertę należy złożyć w oryginale</w:t>
      </w:r>
      <w:r w:rsidR="00193F7D" w:rsidRPr="00B26CF1">
        <w:rPr>
          <w:rFonts w:asciiTheme="minorHAnsi" w:eastAsiaTheme="minorHAnsi" w:hAnsiTheme="minorHAnsi" w:cstheme="minorHAnsi"/>
          <w:w w:val="100"/>
          <w:kern w:val="32"/>
          <w:sz w:val="24"/>
          <w:szCs w:val="24"/>
          <w:lang w:val="pl-PL" w:eastAsia="en-US"/>
        </w:rPr>
        <w:t xml:space="preserve">. </w:t>
      </w:r>
    </w:p>
    <w:p w14:paraId="22C7A1EA" w14:textId="77777777" w:rsidR="005203E3" w:rsidRPr="00B26CF1" w:rsidRDefault="00C541FE" w:rsidP="00080292">
      <w:pPr>
        <w:pStyle w:val="Zwykytekst"/>
        <w:numPr>
          <w:ilvl w:val="0"/>
          <w:numId w:val="16"/>
        </w:numPr>
        <w:autoSpaceDE/>
        <w:autoSpaceDN/>
        <w:spacing w:before="120" w:line="360" w:lineRule="auto"/>
        <w:ind w:left="426" w:hanging="426"/>
        <w:jc w:val="left"/>
        <w:rPr>
          <w:rFonts w:asciiTheme="minorHAnsi" w:eastAsiaTheme="minorHAnsi" w:hAnsiTheme="minorHAnsi" w:cstheme="minorHAnsi"/>
          <w:w w:val="100"/>
          <w:sz w:val="24"/>
          <w:szCs w:val="24"/>
          <w:lang w:val="pl-PL" w:eastAsia="en-US"/>
        </w:rPr>
      </w:pPr>
      <w:r w:rsidRPr="00B26CF1">
        <w:rPr>
          <w:rFonts w:asciiTheme="minorHAnsi" w:eastAsiaTheme="minorHAnsi" w:hAnsiTheme="minorHAnsi" w:cstheme="minorHAnsi"/>
          <w:w w:val="100"/>
          <w:kern w:val="32"/>
          <w:sz w:val="24"/>
          <w:szCs w:val="24"/>
          <w:lang w:val="pl-PL" w:eastAsia="en-US"/>
        </w:rPr>
        <w:t>Zamawiający zaleca składanie podpisów elektronicznych dla dokumentów .pdf w formacie PAdES, a innych niż .pdf w formacie XAdES.</w:t>
      </w:r>
      <w:r w:rsidRPr="00B26CF1">
        <w:rPr>
          <w:rFonts w:asciiTheme="minorHAnsi" w:hAnsiTheme="minorHAnsi" w:cstheme="minorHAnsi"/>
          <w:color w:val="1F497D"/>
          <w:sz w:val="24"/>
          <w:szCs w:val="24"/>
          <w:lang w:val="pl-PL"/>
        </w:rPr>
        <w:t xml:space="preserve"> </w:t>
      </w:r>
    </w:p>
    <w:p w14:paraId="5F9B4860" w14:textId="33178C17" w:rsidR="005203E3" w:rsidRPr="00B26CF1" w:rsidRDefault="005203E3" w:rsidP="00080292">
      <w:pPr>
        <w:pStyle w:val="Zwykytekst"/>
        <w:numPr>
          <w:ilvl w:val="0"/>
          <w:numId w:val="16"/>
        </w:numPr>
        <w:autoSpaceDE/>
        <w:autoSpaceDN/>
        <w:spacing w:before="120" w:line="360" w:lineRule="auto"/>
        <w:ind w:left="426" w:hanging="426"/>
        <w:jc w:val="left"/>
        <w:rPr>
          <w:rFonts w:asciiTheme="minorHAnsi" w:eastAsiaTheme="minorHAnsi" w:hAnsiTheme="minorHAnsi" w:cstheme="minorHAnsi"/>
          <w:w w:val="100"/>
          <w:sz w:val="24"/>
          <w:szCs w:val="24"/>
          <w:lang w:val="pl-PL" w:eastAsia="en-US"/>
        </w:rPr>
      </w:pPr>
      <w:r w:rsidRPr="00B26CF1">
        <w:rPr>
          <w:rFonts w:asciiTheme="minorHAnsi" w:eastAsiaTheme="minorHAnsi" w:hAnsiTheme="minorHAnsi" w:cstheme="minorHAnsi"/>
          <w:w w:val="100"/>
          <w:sz w:val="24"/>
          <w:szCs w:val="24"/>
          <w:lang w:val="pl-PL" w:eastAsia="en-US"/>
        </w:rPr>
        <w:t>Ofertę przed przekazaniem Zamawiającemu za pomocą ePUAP należy zaszyfrować. Dopuszcza się szyfrowanie tylko przy pomocy programu d</w:t>
      </w:r>
      <w:r w:rsidR="0002678E" w:rsidRPr="00B26CF1">
        <w:rPr>
          <w:rFonts w:asciiTheme="minorHAnsi" w:eastAsiaTheme="minorHAnsi" w:hAnsiTheme="minorHAnsi" w:cstheme="minorHAnsi"/>
          <w:w w:val="100"/>
          <w:sz w:val="24"/>
          <w:szCs w:val="24"/>
          <w:lang w:val="pl-PL" w:eastAsia="en-US"/>
        </w:rPr>
        <w:t>o szyfrowania zawartego na miniP</w:t>
      </w:r>
      <w:r w:rsidRPr="00B26CF1">
        <w:rPr>
          <w:rFonts w:asciiTheme="minorHAnsi" w:eastAsiaTheme="minorHAnsi" w:hAnsiTheme="minorHAnsi" w:cstheme="minorHAnsi"/>
          <w:w w:val="100"/>
          <w:sz w:val="24"/>
          <w:szCs w:val="24"/>
          <w:lang w:val="pl-PL" w:eastAsia="en-US"/>
        </w:rPr>
        <w:t xml:space="preserve">ortalu. Szyfrować należy jednokrotnie. Zaszyfrowanie wielokrotnie spowoduje brak możliwości otwarcia oferty. </w:t>
      </w:r>
      <w:r w:rsidR="000F7B4A" w:rsidRPr="00B26CF1">
        <w:rPr>
          <w:rFonts w:asciiTheme="minorHAnsi" w:eastAsiaTheme="minorHAnsi" w:hAnsiTheme="minorHAnsi" w:cstheme="minorHAnsi"/>
          <w:w w:val="100"/>
          <w:kern w:val="32"/>
          <w:sz w:val="24"/>
          <w:szCs w:val="24"/>
          <w:lang w:val="pl-PL" w:eastAsia="en-US"/>
        </w:rPr>
        <w:t xml:space="preserve">Oferta niezaszyfrowana, lub </w:t>
      </w:r>
      <w:r w:rsidRPr="00B26CF1">
        <w:rPr>
          <w:rFonts w:asciiTheme="minorHAnsi" w:eastAsiaTheme="minorHAnsi" w:hAnsiTheme="minorHAnsi" w:cstheme="minorHAnsi"/>
          <w:w w:val="100"/>
          <w:kern w:val="32"/>
          <w:sz w:val="24"/>
          <w:szCs w:val="24"/>
          <w:lang w:val="pl-PL" w:eastAsia="en-US"/>
        </w:rPr>
        <w:t xml:space="preserve">sporządzona w sposób uniemożliwiający Zamawiającemu zapoznanie się z nią zostanie odrzucona. </w:t>
      </w:r>
    </w:p>
    <w:p w14:paraId="633477D2" w14:textId="231FABAF" w:rsidR="005203E3" w:rsidRPr="00B26CF1" w:rsidRDefault="005203E3" w:rsidP="00080292">
      <w:pPr>
        <w:pStyle w:val="Akapitzlist"/>
        <w:numPr>
          <w:ilvl w:val="0"/>
          <w:numId w:val="16"/>
        </w:numPr>
        <w:spacing w:before="120" w:line="360" w:lineRule="auto"/>
        <w:contextualSpacing w:val="0"/>
        <w:rPr>
          <w:rFonts w:asciiTheme="minorHAnsi" w:hAnsiTheme="minorHAnsi" w:cstheme="minorHAnsi"/>
          <w:sz w:val="24"/>
          <w:szCs w:val="24"/>
        </w:rPr>
      </w:pPr>
      <w:r w:rsidRPr="00B26CF1">
        <w:rPr>
          <w:rFonts w:asciiTheme="minorHAnsi" w:hAnsiTheme="minorHAnsi" w:cstheme="minorHAnsi"/>
          <w:sz w:val="24"/>
          <w:szCs w:val="24"/>
        </w:rPr>
        <w:t>Aby złożyć ofertę Wykonawca musi dysponować identyfikatorem postępowania, num</w:t>
      </w:r>
      <w:r w:rsidR="0002678E" w:rsidRPr="00B26CF1">
        <w:rPr>
          <w:rFonts w:asciiTheme="minorHAnsi" w:hAnsiTheme="minorHAnsi" w:cstheme="minorHAnsi"/>
          <w:sz w:val="24"/>
          <w:szCs w:val="24"/>
        </w:rPr>
        <w:t>erem ogłoszenia podanym na miniP</w:t>
      </w:r>
      <w:r w:rsidRPr="00B26CF1">
        <w:rPr>
          <w:rFonts w:asciiTheme="minorHAnsi" w:hAnsiTheme="minorHAnsi" w:cstheme="minorHAnsi"/>
          <w:sz w:val="24"/>
          <w:szCs w:val="24"/>
        </w:rPr>
        <w:t xml:space="preserve">ortalu i kluczem publicznym danego </w:t>
      </w:r>
      <w:r w:rsidRPr="00B26CF1">
        <w:rPr>
          <w:rFonts w:asciiTheme="minorHAnsi" w:hAnsiTheme="minorHAnsi" w:cstheme="minorHAnsi"/>
          <w:sz w:val="24"/>
          <w:szCs w:val="24"/>
        </w:rPr>
        <w:lastRenderedPageBreak/>
        <w:t xml:space="preserve">postępowania. Identyfikator postępowania i klucz publiczny dla danego postępowania o udzielenie zamówienia dostępne są na </w:t>
      </w:r>
      <w:r w:rsidRPr="00B26CF1">
        <w:rPr>
          <w:rFonts w:asciiTheme="minorHAnsi" w:hAnsiTheme="minorHAnsi" w:cstheme="minorHAnsi"/>
          <w:i/>
          <w:sz w:val="24"/>
          <w:szCs w:val="24"/>
        </w:rPr>
        <w:t>Liście wszystkich postępowań</w:t>
      </w:r>
      <w:r w:rsidRPr="00B26CF1">
        <w:rPr>
          <w:rFonts w:asciiTheme="minorHAnsi" w:hAnsiTheme="minorHAnsi" w:cstheme="minorHAnsi"/>
          <w:sz w:val="24"/>
          <w:szCs w:val="24"/>
        </w:rPr>
        <w:t xml:space="preserve"> na miniPortalu oraz </w:t>
      </w:r>
      <w:r w:rsidR="0002678E" w:rsidRPr="00B26CF1">
        <w:rPr>
          <w:rFonts w:asciiTheme="minorHAnsi" w:hAnsiTheme="minorHAnsi" w:cstheme="minorHAnsi"/>
          <w:sz w:val="24"/>
          <w:szCs w:val="24"/>
        </w:rPr>
        <w:t>na BIP-ie Z</w:t>
      </w:r>
      <w:r w:rsidRPr="00B26CF1">
        <w:rPr>
          <w:rFonts w:asciiTheme="minorHAnsi" w:hAnsiTheme="minorHAnsi" w:cstheme="minorHAnsi"/>
          <w:sz w:val="24"/>
          <w:szCs w:val="24"/>
        </w:rPr>
        <w:t>amawiającego, w zakładce dot. n</w:t>
      </w:r>
      <w:r w:rsidR="0070673F" w:rsidRPr="00B26CF1">
        <w:rPr>
          <w:rFonts w:asciiTheme="minorHAnsi" w:hAnsiTheme="minorHAnsi" w:cstheme="minorHAnsi"/>
          <w:sz w:val="24"/>
          <w:szCs w:val="24"/>
        </w:rPr>
        <w:t>iniejszego</w:t>
      </w:r>
      <w:r w:rsidRPr="00B26CF1">
        <w:rPr>
          <w:rFonts w:asciiTheme="minorHAnsi" w:hAnsiTheme="minorHAnsi" w:cstheme="minorHAnsi"/>
          <w:sz w:val="24"/>
          <w:szCs w:val="24"/>
        </w:rPr>
        <w:t>. postępowania. Identyfikator postępowania i klucz publiczny służą do zaszyfrowania oferty. Numer ogłoszenia wymagany jest przy przesyłaniu oferty przez ePUAP.</w:t>
      </w:r>
    </w:p>
    <w:p w14:paraId="6EE5912C" w14:textId="7C853414" w:rsidR="005203E3" w:rsidRPr="00B26CF1" w:rsidRDefault="005203E3" w:rsidP="00080292">
      <w:pPr>
        <w:pStyle w:val="Zwykytekst"/>
        <w:numPr>
          <w:ilvl w:val="0"/>
          <w:numId w:val="16"/>
        </w:numPr>
        <w:autoSpaceDE/>
        <w:autoSpaceDN/>
        <w:spacing w:before="120" w:line="360" w:lineRule="auto"/>
        <w:ind w:left="426" w:hanging="426"/>
        <w:jc w:val="left"/>
        <w:rPr>
          <w:rFonts w:asciiTheme="minorHAnsi" w:eastAsiaTheme="minorHAnsi" w:hAnsiTheme="minorHAnsi" w:cstheme="minorHAnsi"/>
          <w:w w:val="100"/>
          <w:sz w:val="24"/>
          <w:szCs w:val="24"/>
          <w:lang w:val="pl-PL" w:eastAsia="en-US"/>
        </w:rPr>
      </w:pPr>
      <w:r w:rsidRPr="00B26CF1">
        <w:rPr>
          <w:rFonts w:asciiTheme="minorHAnsi" w:eastAsiaTheme="minorHAnsi" w:hAnsiTheme="minorHAnsi" w:cstheme="minorHAnsi"/>
          <w:w w:val="100"/>
          <w:sz w:val="24"/>
          <w:szCs w:val="24"/>
          <w:lang w:val="pl-PL" w:eastAsia="en-US"/>
        </w:rPr>
        <w:t xml:space="preserve">W przypadku konieczności złożenia w ofercie kilku dokumentów </w:t>
      </w:r>
      <w:r w:rsidR="0002678E" w:rsidRPr="00B26CF1">
        <w:rPr>
          <w:rFonts w:asciiTheme="minorHAnsi" w:eastAsiaTheme="minorHAnsi" w:hAnsiTheme="minorHAnsi" w:cstheme="minorHAnsi"/>
          <w:w w:val="100"/>
          <w:sz w:val="24"/>
          <w:szCs w:val="24"/>
          <w:lang w:val="pl-PL" w:eastAsia="en-US"/>
        </w:rPr>
        <w:t>(</w:t>
      </w:r>
      <w:r w:rsidRPr="00B26CF1">
        <w:rPr>
          <w:rFonts w:asciiTheme="minorHAnsi" w:eastAsiaTheme="minorHAnsi" w:hAnsiTheme="minorHAnsi" w:cstheme="minorHAnsi"/>
          <w:w w:val="100"/>
          <w:sz w:val="24"/>
          <w:szCs w:val="24"/>
          <w:lang w:val="pl-PL" w:eastAsia="en-US"/>
        </w:rPr>
        <w:t>np. oferta, pełnomocnictwo</w:t>
      </w:r>
      <w:r w:rsidR="0002678E" w:rsidRPr="00B26CF1">
        <w:rPr>
          <w:rFonts w:asciiTheme="minorHAnsi" w:eastAsiaTheme="minorHAnsi" w:hAnsiTheme="minorHAnsi" w:cstheme="minorHAnsi"/>
          <w:w w:val="100"/>
          <w:sz w:val="24"/>
          <w:szCs w:val="24"/>
          <w:lang w:val="pl-PL" w:eastAsia="en-US"/>
        </w:rPr>
        <w:t>)</w:t>
      </w:r>
      <w:r w:rsidR="00980BAE" w:rsidRPr="00B26CF1">
        <w:rPr>
          <w:rFonts w:asciiTheme="minorHAnsi" w:eastAsiaTheme="minorHAnsi" w:hAnsiTheme="minorHAnsi" w:cstheme="minorHAnsi"/>
          <w:w w:val="100"/>
          <w:sz w:val="24"/>
          <w:szCs w:val="24"/>
          <w:lang w:val="pl-PL" w:eastAsia="en-US"/>
        </w:rPr>
        <w:t xml:space="preserve"> każdy plik, który będzie</w:t>
      </w:r>
      <w:r w:rsidRPr="00B26CF1">
        <w:rPr>
          <w:rFonts w:asciiTheme="minorHAnsi" w:eastAsiaTheme="minorHAnsi" w:hAnsiTheme="minorHAnsi" w:cstheme="minorHAnsi"/>
          <w:w w:val="100"/>
          <w:sz w:val="24"/>
          <w:szCs w:val="24"/>
          <w:lang w:val="pl-PL" w:eastAsia="en-US"/>
        </w:rPr>
        <w:t xml:space="preserve"> </w:t>
      </w:r>
      <w:r w:rsidR="00980BAE" w:rsidRPr="00B26CF1">
        <w:rPr>
          <w:rFonts w:asciiTheme="minorHAnsi" w:eastAsiaTheme="minorHAnsi" w:hAnsiTheme="minorHAnsi" w:cstheme="minorHAnsi"/>
          <w:w w:val="100"/>
          <w:sz w:val="24"/>
          <w:szCs w:val="24"/>
          <w:lang w:val="pl-PL" w:eastAsia="en-US"/>
        </w:rPr>
        <w:t>złożony</w:t>
      </w:r>
      <w:r w:rsidRPr="00B26CF1">
        <w:rPr>
          <w:rFonts w:asciiTheme="minorHAnsi" w:eastAsiaTheme="minorHAnsi" w:hAnsiTheme="minorHAnsi" w:cstheme="minorHAnsi"/>
          <w:w w:val="100"/>
          <w:sz w:val="24"/>
          <w:szCs w:val="24"/>
          <w:lang w:val="pl-PL" w:eastAsia="en-US"/>
        </w:rPr>
        <w:t xml:space="preserve"> </w:t>
      </w:r>
      <w:r w:rsidR="00980BAE" w:rsidRPr="00B26CF1">
        <w:rPr>
          <w:rFonts w:asciiTheme="minorHAnsi" w:eastAsiaTheme="minorHAnsi" w:hAnsiTheme="minorHAnsi" w:cstheme="minorHAnsi"/>
          <w:w w:val="100"/>
          <w:sz w:val="24"/>
          <w:szCs w:val="24"/>
          <w:lang w:val="pl-PL" w:eastAsia="en-US"/>
        </w:rPr>
        <w:t xml:space="preserve">należy </w:t>
      </w:r>
      <w:r w:rsidRPr="00B26CF1">
        <w:rPr>
          <w:rFonts w:asciiTheme="minorHAnsi" w:eastAsiaTheme="minorHAnsi" w:hAnsiTheme="minorHAnsi" w:cstheme="minorHAnsi"/>
          <w:w w:val="100"/>
          <w:sz w:val="24"/>
          <w:szCs w:val="24"/>
          <w:lang w:val="pl-PL" w:eastAsia="en-US"/>
        </w:rPr>
        <w:t>podpisać kwalifikowanym podpisem elektronicznym, po czym wszystkie należy zapisać jako .zip i dopiero tak przygotowaną całość zaszyfrować, gdyż aplikacja do szyfrowania może przyjąć wyłącznie jeden plik.</w:t>
      </w:r>
    </w:p>
    <w:p w14:paraId="77FF35AC" w14:textId="6095849F" w:rsidR="005203E3" w:rsidRPr="00B26CF1" w:rsidRDefault="005203E3" w:rsidP="00080292">
      <w:pPr>
        <w:pStyle w:val="Akapitzlist"/>
        <w:numPr>
          <w:ilvl w:val="0"/>
          <w:numId w:val="16"/>
        </w:numPr>
        <w:spacing w:before="120" w:line="360" w:lineRule="auto"/>
        <w:ind w:left="426" w:hanging="426"/>
        <w:contextualSpacing w:val="0"/>
        <w:rPr>
          <w:rFonts w:asciiTheme="minorHAnsi" w:hAnsiTheme="minorHAnsi" w:cstheme="minorHAnsi"/>
          <w:sz w:val="24"/>
          <w:szCs w:val="24"/>
        </w:rPr>
      </w:pPr>
      <w:r w:rsidRPr="00B26CF1">
        <w:rPr>
          <w:rFonts w:asciiTheme="minorHAnsi" w:eastAsia="Calibri" w:hAnsiTheme="minorHAnsi" w:cstheme="minorHAnsi"/>
          <w:sz w:val="24"/>
          <w:szCs w:val="24"/>
        </w:rPr>
        <w:t xml:space="preserve">Do oferty należy dołączyć Jednolity Europejski Dokument Zamówienia </w:t>
      </w:r>
      <w:r w:rsidR="00850CCE" w:rsidRPr="00B26CF1">
        <w:rPr>
          <w:rFonts w:asciiTheme="minorHAnsi" w:eastAsia="Calibri" w:hAnsiTheme="minorHAnsi" w:cstheme="minorHAnsi"/>
          <w:sz w:val="24"/>
          <w:szCs w:val="24"/>
        </w:rPr>
        <w:t xml:space="preserve">(JEDZ) </w:t>
      </w:r>
      <w:r w:rsidRPr="00B26CF1">
        <w:rPr>
          <w:rFonts w:asciiTheme="minorHAnsi" w:eastAsia="Calibri" w:hAnsiTheme="minorHAnsi" w:cstheme="minorHAnsi"/>
          <w:sz w:val="24"/>
          <w:szCs w:val="24"/>
        </w:rPr>
        <w:t xml:space="preserve">w postaci elektronicznej opatrzonej kwalifikowanym podpisem elektronicznym, </w:t>
      </w:r>
      <w:r w:rsidRPr="00B26CF1">
        <w:rPr>
          <w:rFonts w:asciiTheme="minorHAnsi" w:hAnsiTheme="minorHAnsi" w:cstheme="minorHAnsi"/>
          <w:sz w:val="24"/>
          <w:szCs w:val="24"/>
        </w:rPr>
        <w:t>a następnie wraz z plikami stanowiącymi ofertę skompresować do jednego pliku archiwum (ZIP).</w:t>
      </w:r>
    </w:p>
    <w:p w14:paraId="14BB0EE2" w14:textId="6E369FCA" w:rsidR="005203E3" w:rsidRPr="00B26CF1" w:rsidRDefault="005203E3" w:rsidP="00080292">
      <w:pPr>
        <w:pStyle w:val="Akapitzlist"/>
        <w:numPr>
          <w:ilvl w:val="0"/>
          <w:numId w:val="16"/>
        </w:numPr>
        <w:spacing w:before="120" w:line="360" w:lineRule="auto"/>
        <w:ind w:left="426" w:hanging="426"/>
        <w:contextualSpacing w:val="0"/>
        <w:rPr>
          <w:rFonts w:asciiTheme="minorHAnsi" w:hAnsiTheme="minorHAnsi" w:cstheme="minorHAnsi"/>
          <w:sz w:val="24"/>
          <w:szCs w:val="24"/>
        </w:rPr>
      </w:pPr>
      <w:r w:rsidRPr="00B26CF1">
        <w:rPr>
          <w:rFonts w:asciiTheme="minorHAnsi" w:hAnsiTheme="minorHAnsi" w:cstheme="minorHAnsi"/>
          <w:sz w:val="24"/>
          <w:szCs w:val="24"/>
        </w:rPr>
        <w:t xml:space="preserve">Po załączeniu oferty na ePUAP na dole pojawi się komunikat </w:t>
      </w:r>
      <w:r w:rsidRPr="00B26CF1">
        <w:rPr>
          <w:rFonts w:asciiTheme="minorHAnsi" w:hAnsiTheme="minorHAnsi" w:cstheme="minorHAnsi"/>
          <w:i/>
          <w:sz w:val="24"/>
          <w:szCs w:val="24"/>
        </w:rPr>
        <w:t>podpisz i wyślij</w:t>
      </w:r>
      <w:r w:rsidRPr="00B26CF1">
        <w:rPr>
          <w:rFonts w:asciiTheme="minorHAnsi" w:hAnsiTheme="minorHAnsi" w:cstheme="minorHAnsi"/>
          <w:sz w:val="24"/>
          <w:szCs w:val="24"/>
        </w:rPr>
        <w:t xml:space="preserve"> lub </w:t>
      </w:r>
      <w:r w:rsidRPr="00B26CF1">
        <w:rPr>
          <w:rFonts w:asciiTheme="minorHAnsi" w:hAnsiTheme="minorHAnsi" w:cstheme="minorHAnsi"/>
          <w:i/>
          <w:sz w:val="24"/>
          <w:szCs w:val="24"/>
        </w:rPr>
        <w:t>wyślij bez podpisu</w:t>
      </w:r>
      <w:r w:rsidRPr="00B26CF1">
        <w:rPr>
          <w:rFonts w:asciiTheme="minorHAnsi" w:hAnsiTheme="minorHAnsi" w:cstheme="minorHAnsi"/>
          <w:sz w:val="24"/>
          <w:szCs w:val="24"/>
        </w:rPr>
        <w:t xml:space="preserve">. </w:t>
      </w:r>
      <w:r w:rsidRPr="00B26CF1">
        <w:rPr>
          <w:rFonts w:asciiTheme="minorHAnsi" w:hAnsiTheme="minorHAnsi" w:cstheme="minorHAnsi"/>
          <w:sz w:val="24"/>
          <w:szCs w:val="24"/>
          <w:u w:val="single"/>
        </w:rPr>
        <w:t>Podpisanie w tym miejscu podpisem zaufanym lub podpisem kwalifikowanym nie oznacza podpisania oferty</w:t>
      </w:r>
      <w:r w:rsidRPr="00B26CF1">
        <w:rPr>
          <w:rFonts w:asciiTheme="minorHAnsi" w:hAnsiTheme="minorHAnsi" w:cstheme="minorHAnsi"/>
          <w:sz w:val="24"/>
          <w:szCs w:val="24"/>
        </w:rPr>
        <w:t>. Oferta i dokumenty wraz z nią składane muszą być najpierw podpisane</w:t>
      </w:r>
      <w:r w:rsidR="00980BAE" w:rsidRPr="00B26CF1">
        <w:rPr>
          <w:rFonts w:asciiTheme="minorHAnsi" w:hAnsiTheme="minorHAnsi" w:cstheme="minorHAnsi"/>
          <w:sz w:val="24"/>
          <w:szCs w:val="24"/>
        </w:rPr>
        <w:t xml:space="preserve"> kwalifikowanym podpisem elektronicznym</w:t>
      </w:r>
      <w:r w:rsidRPr="00B26CF1">
        <w:rPr>
          <w:rFonts w:asciiTheme="minorHAnsi" w:hAnsiTheme="minorHAnsi" w:cstheme="minorHAnsi"/>
          <w:sz w:val="24"/>
          <w:szCs w:val="24"/>
        </w:rPr>
        <w:t xml:space="preserve">, następnie skompresowane do formatu.zip i zaszyfrowane aplikacją. </w:t>
      </w:r>
    </w:p>
    <w:p w14:paraId="6736B044" w14:textId="4506FD26" w:rsidR="005203E3" w:rsidRPr="00B26CF1" w:rsidRDefault="005203E3" w:rsidP="00080292">
      <w:pPr>
        <w:pStyle w:val="Zwykytekst"/>
        <w:numPr>
          <w:ilvl w:val="0"/>
          <w:numId w:val="16"/>
        </w:numPr>
        <w:autoSpaceDE/>
        <w:autoSpaceDN/>
        <w:spacing w:before="120" w:line="360" w:lineRule="auto"/>
        <w:ind w:left="426" w:hanging="426"/>
        <w:jc w:val="left"/>
        <w:rPr>
          <w:rFonts w:asciiTheme="minorHAnsi" w:eastAsiaTheme="minorHAnsi" w:hAnsiTheme="minorHAnsi" w:cstheme="minorHAnsi"/>
          <w:w w:val="100"/>
          <w:kern w:val="32"/>
          <w:sz w:val="24"/>
          <w:szCs w:val="24"/>
          <w:lang w:val="pl-PL" w:eastAsia="en-US"/>
        </w:rPr>
      </w:pPr>
      <w:r w:rsidRPr="00B26CF1">
        <w:rPr>
          <w:rFonts w:asciiTheme="minorHAnsi" w:eastAsiaTheme="minorHAnsi" w:hAnsiTheme="minorHAnsi" w:cstheme="minorHAnsi"/>
          <w:w w:val="100"/>
          <w:kern w:val="32"/>
          <w:sz w:val="24"/>
          <w:szCs w:val="24"/>
          <w:lang w:val="pl-PL" w:eastAsia="en-US"/>
        </w:rPr>
        <w:t xml:space="preserve">Wszelkie informacje stanowiące tajemnicę przedsiębiorstwa w rozumieniu ustawy z dnia 16 kwietnia 1993 r. o zwalczaniu nieuczciwej konkurencji, które Wykonawca zastrzeże jako </w:t>
      </w:r>
      <w:r w:rsidRPr="00B26CF1">
        <w:rPr>
          <w:rFonts w:asciiTheme="minorHAnsi" w:eastAsiaTheme="minorHAnsi" w:hAnsiTheme="minorHAnsi" w:cstheme="minorHAnsi"/>
          <w:b/>
          <w:w w:val="100"/>
          <w:kern w:val="32"/>
          <w:sz w:val="24"/>
          <w:szCs w:val="24"/>
          <w:lang w:val="pl-PL" w:eastAsia="en-US"/>
        </w:rPr>
        <w:t>tajemnicę przedsiębiorstwa,</w:t>
      </w:r>
      <w:r w:rsidRPr="00B26CF1">
        <w:rPr>
          <w:rFonts w:asciiTheme="minorHAnsi" w:eastAsiaTheme="minorHAnsi" w:hAnsiTheme="minorHAnsi" w:cstheme="minorHAnsi"/>
          <w:w w:val="100"/>
          <w:kern w:val="32"/>
          <w:sz w:val="24"/>
          <w:szCs w:val="24"/>
          <w:lang w:val="pl-PL" w:eastAsia="en-US"/>
        </w:rPr>
        <w:t xml:space="preserve"> powinny zostać </w:t>
      </w:r>
      <w:r w:rsidRPr="00B26CF1">
        <w:rPr>
          <w:rFonts w:asciiTheme="minorHAnsi" w:eastAsiaTheme="minorHAnsi" w:hAnsiTheme="minorHAnsi" w:cstheme="minorHAnsi"/>
          <w:b/>
          <w:w w:val="100"/>
          <w:kern w:val="32"/>
          <w:sz w:val="24"/>
          <w:szCs w:val="24"/>
          <w:lang w:val="pl-PL" w:eastAsia="en-US"/>
        </w:rPr>
        <w:t>złożone w osobnym pliku wraz z jednoczesnym zaznaczeniem polecenia „Załącznik stanowiący tajemnicę przedsiębiorstwa” a następnie wraz z plikami stanowiącymi jawną część skompresowane do jednego pliku archiwum (ZIP).</w:t>
      </w:r>
      <w:r w:rsidRPr="00B26CF1">
        <w:rPr>
          <w:rFonts w:asciiTheme="minorHAnsi" w:eastAsiaTheme="minorHAnsi" w:hAnsiTheme="minorHAnsi" w:cstheme="minorHAnsi"/>
          <w:w w:val="100"/>
          <w:kern w:val="32"/>
          <w:sz w:val="24"/>
          <w:szCs w:val="24"/>
          <w:lang w:val="pl-PL" w:eastAsia="en-US"/>
        </w:rPr>
        <w:t xml:space="preserve"> Nie ujawnia się informacji stanowiących tajemnicę przedsiębiorstwa w rozumieniu przepisów o zwalczaniu n</w:t>
      </w:r>
      <w:r w:rsidR="00980BAE" w:rsidRPr="00B26CF1">
        <w:rPr>
          <w:rFonts w:asciiTheme="minorHAnsi" w:eastAsiaTheme="minorHAnsi" w:hAnsiTheme="minorHAnsi" w:cstheme="minorHAnsi"/>
          <w:w w:val="100"/>
          <w:kern w:val="32"/>
          <w:sz w:val="24"/>
          <w:szCs w:val="24"/>
          <w:lang w:val="pl-PL" w:eastAsia="en-US"/>
        </w:rPr>
        <w:t>ieuczciwej konkurencji, jeżeli W</w:t>
      </w:r>
      <w:r w:rsidRPr="00B26CF1">
        <w:rPr>
          <w:rFonts w:asciiTheme="minorHAnsi" w:eastAsiaTheme="minorHAnsi" w:hAnsiTheme="minorHAnsi" w:cstheme="minorHAnsi"/>
          <w:w w:val="100"/>
          <w:kern w:val="32"/>
          <w:sz w:val="24"/>
          <w:szCs w:val="24"/>
          <w:lang w:val="pl-PL" w:eastAsia="en-US"/>
        </w:rPr>
        <w:t>ykonawca, nie później niż w terminie składania ofert, zastrzegł, że nie mogą być one udostępniane oraz wykazał, iż zastrzeżone informacje stanowią tajemnicę przedsiębiorstwa. Wykonawca nie może zastrzec informacji, o których mowa w art. 86 ust. 4 uPzp.</w:t>
      </w:r>
    </w:p>
    <w:p w14:paraId="38151B70" w14:textId="3559A02D" w:rsidR="005203E3" w:rsidRPr="00B26CF1" w:rsidRDefault="005203E3" w:rsidP="005B4F1A">
      <w:pPr>
        <w:spacing w:before="120" w:line="360" w:lineRule="auto"/>
        <w:ind w:left="426"/>
        <w:rPr>
          <w:rFonts w:asciiTheme="minorHAnsi" w:hAnsiTheme="minorHAnsi" w:cstheme="minorHAnsi"/>
          <w:sz w:val="24"/>
          <w:szCs w:val="24"/>
        </w:rPr>
      </w:pPr>
      <w:r w:rsidRPr="00B26CF1">
        <w:rPr>
          <w:rFonts w:asciiTheme="minorHAnsi" w:hAnsiTheme="minorHAnsi" w:cstheme="minorHAnsi"/>
          <w:sz w:val="24"/>
          <w:szCs w:val="24"/>
        </w:rPr>
        <w:lastRenderedPageBreak/>
        <w:t xml:space="preserve">W odniesieniu do </w:t>
      </w:r>
      <w:r w:rsidRPr="00B26CF1">
        <w:rPr>
          <w:rFonts w:asciiTheme="minorHAnsi" w:hAnsiTheme="minorHAnsi" w:cstheme="minorHAnsi"/>
          <w:sz w:val="24"/>
          <w:szCs w:val="24"/>
          <w:u w:val="single"/>
        </w:rPr>
        <w:t>każdej z zastrzeżonych informacji</w:t>
      </w:r>
      <w:r w:rsidR="00640E61" w:rsidRPr="00B26CF1">
        <w:rPr>
          <w:rFonts w:asciiTheme="minorHAnsi" w:hAnsiTheme="minorHAnsi" w:cstheme="minorHAnsi"/>
          <w:sz w:val="24"/>
          <w:szCs w:val="24"/>
        </w:rPr>
        <w:t xml:space="preserve"> Wykonawca jest zobowiązany </w:t>
      </w:r>
      <w:r w:rsidRPr="00B26CF1">
        <w:rPr>
          <w:rFonts w:asciiTheme="minorHAnsi" w:hAnsiTheme="minorHAnsi" w:cstheme="minorHAnsi"/>
          <w:sz w:val="24"/>
          <w:szCs w:val="24"/>
        </w:rPr>
        <w:t>wykazać</w:t>
      </w:r>
      <w:r w:rsidR="00DD7C5E" w:rsidRPr="00B26CF1">
        <w:rPr>
          <w:rFonts w:asciiTheme="minorHAnsi" w:hAnsiTheme="minorHAnsi" w:cstheme="minorHAnsi"/>
          <w:sz w:val="24"/>
          <w:szCs w:val="24"/>
        </w:rPr>
        <w:t>, że</w:t>
      </w:r>
      <w:r w:rsidRPr="00B26CF1">
        <w:rPr>
          <w:rFonts w:asciiTheme="minorHAnsi" w:hAnsiTheme="minorHAnsi" w:cstheme="minorHAnsi"/>
          <w:sz w:val="24"/>
          <w:szCs w:val="24"/>
        </w:rPr>
        <w:t>:</w:t>
      </w:r>
    </w:p>
    <w:p w14:paraId="1CCA5F65" w14:textId="00BC6960" w:rsidR="005203E3" w:rsidRPr="00B26CF1" w:rsidRDefault="00DD7C5E" w:rsidP="00080292">
      <w:pPr>
        <w:pStyle w:val="Akapitzlist"/>
        <w:numPr>
          <w:ilvl w:val="0"/>
          <w:numId w:val="22"/>
        </w:num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informacja</w:t>
      </w:r>
      <w:r w:rsidR="005203E3" w:rsidRPr="00B26CF1">
        <w:rPr>
          <w:rFonts w:asciiTheme="minorHAnsi" w:hAnsiTheme="minorHAnsi" w:cstheme="minorHAnsi"/>
          <w:sz w:val="24"/>
          <w:szCs w:val="24"/>
        </w:rPr>
        <w:t xml:space="preserve"> ma charakter techniczny, technologiczny, organizacyjny przedsiębiorstwa lub </w:t>
      </w:r>
      <w:r w:rsidR="002940F0" w:rsidRPr="00B26CF1">
        <w:rPr>
          <w:rFonts w:asciiTheme="minorHAnsi" w:hAnsiTheme="minorHAnsi" w:cstheme="minorHAnsi"/>
          <w:sz w:val="24"/>
          <w:szCs w:val="24"/>
        </w:rPr>
        <w:t xml:space="preserve">inny </w:t>
      </w:r>
      <w:r w:rsidR="005203E3" w:rsidRPr="00B26CF1">
        <w:rPr>
          <w:rFonts w:asciiTheme="minorHAnsi" w:hAnsiTheme="minorHAnsi" w:cstheme="minorHAnsi"/>
          <w:sz w:val="24"/>
          <w:szCs w:val="24"/>
        </w:rPr>
        <w:t>posiada</w:t>
      </w:r>
      <w:r w:rsidR="002940F0" w:rsidRPr="00B26CF1">
        <w:rPr>
          <w:rFonts w:asciiTheme="minorHAnsi" w:hAnsiTheme="minorHAnsi" w:cstheme="minorHAnsi"/>
          <w:sz w:val="24"/>
          <w:szCs w:val="24"/>
        </w:rPr>
        <w:t>jący</w:t>
      </w:r>
      <w:r w:rsidR="005203E3" w:rsidRPr="00B26CF1">
        <w:rPr>
          <w:rFonts w:asciiTheme="minorHAnsi" w:hAnsiTheme="minorHAnsi" w:cstheme="minorHAnsi"/>
          <w:sz w:val="24"/>
          <w:szCs w:val="24"/>
        </w:rPr>
        <w:t xml:space="preserve"> wartość gospodarczą, </w:t>
      </w:r>
    </w:p>
    <w:p w14:paraId="1ABA7904" w14:textId="4923018B" w:rsidR="002940F0" w:rsidRPr="00B26CF1" w:rsidRDefault="00DD7C5E" w:rsidP="00080292">
      <w:pPr>
        <w:pStyle w:val="Akapitzlist"/>
        <w:numPr>
          <w:ilvl w:val="0"/>
          <w:numId w:val="22"/>
        </w:num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 xml:space="preserve">informacja </w:t>
      </w:r>
      <w:r w:rsidR="002940F0" w:rsidRPr="00B26CF1">
        <w:rPr>
          <w:rFonts w:asciiTheme="minorHAnsi" w:hAnsiTheme="minorHAnsi" w:cstheme="minorHAnsi"/>
          <w:sz w:val="24"/>
          <w:szCs w:val="24"/>
        </w:rPr>
        <w:t>jako całość lub w szczególnym zestawieniu i zbiorze ich elementów nie jest powszechnie znana osobom zwykle zajmującym się tym rodzajem informacji albo nie jest łatwo dostępna dla takich osób,</w:t>
      </w:r>
    </w:p>
    <w:p w14:paraId="7EC14153" w14:textId="18C860F0" w:rsidR="002940F0" w:rsidRPr="00B26CF1" w:rsidRDefault="00DD7C5E" w:rsidP="00080292">
      <w:pPr>
        <w:pStyle w:val="Akapitzlist"/>
        <w:numPr>
          <w:ilvl w:val="0"/>
          <w:numId w:val="22"/>
        </w:num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 xml:space="preserve">jest </w:t>
      </w:r>
      <w:r w:rsidR="002940F0" w:rsidRPr="00B26CF1">
        <w:rPr>
          <w:rFonts w:asciiTheme="minorHAnsi" w:hAnsiTheme="minorHAnsi" w:cstheme="minorHAnsi"/>
          <w:sz w:val="24"/>
          <w:szCs w:val="24"/>
        </w:rPr>
        <w:t>uprawniony do korzystania z informacji lub rozporządzania nimi podjął, przy zachowaniu należytej staranności, działania w celu utrzymania ich w poufności.</w:t>
      </w:r>
    </w:p>
    <w:p w14:paraId="56F41A2B" w14:textId="77777777" w:rsidR="005203E3" w:rsidRPr="00B26CF1" w:rsidRDefault="005203E3" w:rsidP="005B4F1A">
      <w:pPr>
        <w:spacing w:before="120" w:line="360" w:lineRule="auto"/>
        <w:ind w:left="360"/>
        <w:rPr>
          <w:rFonts w:asciiTheme="minorHAnsi" w:hAnsiTheme="minorHAnsi" w:cstheme="minorHAnsi"/>
          <w:sz w:val="24"/>
          <w:szCs w:val="24"/>
        </w:rPr>
      </w:pPr>
      <w:r w:rsidRPr="00B26CF1">
        <w:rPr>
          <w:rFonts w:asciiTheme="minorHAnsi" w:hAnsiTheme="minorHAnsi" w:cstheme="minorHAnsi"/>
          <w:sz w:val="24"/>
          <w:szCs w:val="24"/>
        </w:rPr>
        <w:t>Zamawiający zbada, czy zastrzeżone przez Wykonawcę informacje mają charakter tajemnicy przedsiębiorstwa (w rozumieniu przepisów o zwalczaniu nieuczciwej konkurencji, lub są jawne na podstawie przepisów uPzp lub odręb</w:t>
      </w:r>
      <w:r w:rsidR="00C80866" w:rsidRPr="00B26CF1">
        <w:rPr>
          <w:rFonts w:asciiTheme="minorHAnsi" w:hAnsiTheme="minorHAnsi" w:cstheme="minorHAnsi"/>
          <w:sz w:val="24"/>
          <w:szCs w:val="24"/>
        </w:rPr>
        <w:t>nych przepisów) w </w:t>
      </w:r>
      <w:r w:rsidRPr="00B26CF1">
        <w:rPr>
          <w:rFonts w:asciiTheme="minorHAnsi" w:hAnsiTheme="minorHAnsi" w:cstheme="minorHAnsi"/>
          <w:sz w:val="24"/>
          <w:szCs w:val="24"/>
        </w:rPr>
        <w:t>oparciu o konkretny stan faktyczny.</w:t>
      </w:r>
    </w:p>
    <w:p w14:paraId="6D9CB7C3" w14:textId="77777777" w:rsidR="005203E3" w:rsidRPr="00B26CF1" w:rsidRDefault="005203E3" w:rsidP="005B4F1A">
      <w:pPr>
        <w:spacing w:before="120" w:line="360" w:lineRule="auto"/>
        <w:ind w:left="360"/>
        <w:rPr>
          <w:rFonts w:asciiTheme="minorHAnsi" w:hAnsiTheme="minorHAnsi" w:cstheme="minorHAnsi"/>
          <w:sz w:val="24"/>
          <w:szCs w:val="24"/>
        </w:rPr>
      </w:pPr>
      <w:r w:rsidRPr="00B26CF1">
        <w:rPr>
          <w:rFonts w:asciiTheme="minorHAnsi" w:hAnsiTheme="minorHAnsi" w:cstheme="minorHAnsi"/>
          <w:sz w:val="24"/>
          <w:szCs w:val="24"/>
        </w:rPr>
        <w:t xml:space="preserve">Zamawiający informuje, że badając zasadność zastrzeżenia konkretnej informacji nie będzie brał pod uwagę cytowanych przez Wykonawcę ogólnych wyroków czy dowodzenia, że niezbędnym działaniem podjętym w celu nieujawnienia informacji do wiadomości publicznej jest fakt, że Wykonawca zastrzegł ją w ofercie. </w:t>
      </w:r>
    </w:p>
    <w:p w14:paraId="3042B35E" w14:textId="7E72566B" w:rsidR="005203E3" w:rsidRPr="00B26CF1" w:rsidRDefault="005203E3" w:rsidP="00080292">
      <w:pPr>
        <w:pStyle w:val="Akapitzlist"/>
        <w:numPr>
          <w:ilvl w:val="0"/>
          <w:numId w:val="16"/>
        </w:numPr>
        <w:spacing w:before="120" w:line="360" w:lineRule="auto"/>
        <w:ind w:left="426" w:hanging="426"/>
        <w:contextualSpacing w:val="0"/>
        <w:rPr>
          <w:rFonts w:asciiTheme="minorHAnsi" w:hAnsiTheme="minorHAnsi" w:cstheme="minorHAnsi"/>
          <w:sz w:val="24"/>
          <w:szCs w:val="24"/>
        </w:rPr>
      </w:pPr>
      <w:r w:rsidRPr="00B26CF1">
        <w:rPr>
          <w:rFonts w:asciiTheme="minorHAnsi" w:hAnsiTheme="minorHAnsi" w:cstheme="minorHAnsi"/>
          <w:sz w:val="24"/>
          <w:szCs w:val="24"/>
        </w:rPr>
        <w:t>Wykonawca może przed upływem terminu do składania ofert</w:t>
      </w:r>
      <w:r w:rsidR="000F7B4A" w:rsidRPr="00B26CF1">
        <w:rPr>
          <w:rFonts w:asciiTheme="minorHAnsi" w:hAnsiTheme="minorHAnsi" w:cstheme="minorHAnsi"/>
          <w:sz w:val="24"/>
          <w:szCs w:val="24"/>
        </w:rPr>
        <w:t xml:space="preserve"> zmienić lub wycofać ofertę za </w:t>
      </w:r>
      <w:r w:rsidRPr="00B26CF1">
        <w:rPr>
          <w:rFonts w:asciiTheme="minorHAnsi" w:hAnsiTheme="minorHAnsi" w:cstheme="minorHAnsi"/>
          <w:sz w:val="24"/>
          <w:szCs w:val="24"/>
        </w:rPr>
        <w:t>pośrednictwem formularza do złożenia, zmiany, wycofania of</w:t>
      </w:r>
      <w:r w:rsidR="000F7B4A" w:rsidRPr="00B26CF1">
        <w:rPr>
          <w:rFonts w:asciiTheme="minorHAnsi" w:hAnsiTheme="minorHAnsi" w:cstheme="minorHAnsi"/>
          <w:sz w:val="24"/>
          <w:szCs w:val="24"/>
        </w:rPr>
        <w:t xml:space="preserve">erty lub wniosku dostępnego na </w:t>
      </w:r>
      <w:r w:rsidRPr="00B26CF1">
        <w:rPr>
          <w:rFonts w:asciiTheme="minorHAnsi" w:hAnsiTheme="minorHAnsi" w:cstheme="minorHAnsi"/>
          <w:sz w:val="24"/>
          <w:szCs w:val="24"/>
        </w:rPr>
        <w:t xml:space="preserve">ePUAP i udostępnionych również </w:t>
      </w:r>
      <w:r w:rsidR="00C80866" w:rsidRPr="00B26CF1">
        <w:rPr>
          <w:rFonts w:asciiTheme="minorHAnsi" w:hAnsiTheme="minorHAnsi" w:cstheme="minorHAnsi"/>
          <w:sz w:val="24"/>
          <w:szCs w:val="24"/>
        </w:rPr>
        <w:t>na miniPortalu. Sposób zmiany i </w:t>
      </w:r>
      <w:r w:rsidRPr="00B26CF1">
        <w:rPr>
          <w:rFonts w:asciiTheme="minorHAnsi" w:hAnsiTheme="minorHAnsi" w:cstheme="minorHAnsi"/>
          <w:sz w:val="24"/>
          <w:szCs w:val="24"/>
        </w:rPr>
        <w:t>wycofania oferty został opisany w Instrukcji użytkownika dostępnej na miniPortalu.</w:t>
      </w:r>
    </w:p>
    <w:p w14:paraId="09E7FCFC" w14:textId="77777777" w:rsidR="005203E3" w:rsidRPr="00B26CF1" w:rsidRDefault="005203E3" w:rsidP="00080292">
      <w:pPr>
        <w:pStyle w:val="Akapitzlist"/>
        <w:numPr>
          <w:ilvl w:val="0"/>
          <w:numId w:val="16"/>
        </w:numPr>
        <w:spacing w:before="120" w:line="360" w:lineRule="auto"/>
        <w:ind w:left="426" w:hanging="426"/>
        <w:contextualSpacing w:val="0"/>
        <w:rPr>
          <w:rFonts w:asciiTheme="minorHAnsi" w:hAnsiTheme="minorHAnsi" w:cstheme="minorHAnsi"/>
          <w:sz w:val="24"/>
          <w:szCs w:val="24"/>
        </w:rPr>
      </w:pPr>
      <w:r w:rsidRPr="00B26CF1">
        <w:rPr>
          <w:rFonts w:asciiTheme="minorHAnsi" w:hAnsiTheme="minorHAnsi" w:cstheme="minorHAnsi"/>
          <w:sz w:val="24"/>
          <w:szCs w:val="24"/>
        </w:rPr>
        <w:t>Wykonawca po upływie terminu do składania ofert nie może skutecznie dokonać zmiany ani wycofać złożonej oferty.</w:t>
      </w:r>
    </w:p>
    <w:p w14:paraId="23E10F3D" w14:textId="77777777" w:rsidR="005203E3" w:rsidRPr="00B26CF1" w:rsidRDefault="005203E3" w:rsidP="00080292">
      <w:pPr>
        <w:pStyle w:val="Akapitzlist"/>
        <w:numPr>
          <w:ilvl w:val="0"/>
          <w:numId w:val="16"/>
        </w:numPr>
        <w:spacing w:before="120" w:line="360" w:lineRule="auto"/>
        <w:ind w:left="426" w:hanging="426"/>
        <w:contextualSpacing w:val="0"/>
        <w:rPr>
          <w:rFonts w:asciiTheme="minorHAnsi" w:hAnsiTheme="minorHAnsi" w:cstheme="minorHAnsi"/>
          <w:sz w:val="24"/>
          <w:szCs w:val="24"/>
        </w:rPr>
      </w:pPr>
      <w:r w:rsidRPr="00B26CF1">
        <w:rPr>
          <w:rFonts w:asciiTheme="minorHAnsi" w:hAnsiTheme="minorHAnsi" w:cstheme="minorHAnsi"/>
          <w:sz w:val="24"/>
          <w:szCs w:val="24"/>
        </w:rPr>
        <w:t xml:space="preserve">Wykonawca może złożyć tylko jedną ofertę. </w:t>
      </w:r>
      <w:r w:rsidR="002960BB" w:rsidRPr="00B26CF1">
        <w:rPr>
          <w:rFonts w:asciiTheme="minorHAnsi" w:hAnsiTheme="minorHAnsi" w:cstheme="minorHAnsi"/>
          <w:sz w:val="24"/>
          <w:szCs w:val="24"/>
        </w:rPr>
        <w:t>Sytuacja, w której z powodu błędu technicznego</w:t>
      </w:r>
      <w:r w:rsidR="00C80866" w:rsidRPr="00B26CF1">
        <w:rPr>
          <w:rFonts w:asciiTheme="minorHAnsi" w:hAnsiTheme="minorHAnsi" w:cstheme="minorHAnsi"/>
          <w:sz w:val="24"/>
          <w:szCs w:val="24"/>
        </w:rPr>
        <w:t>,</w:t>
      </w:r>
      <w:r w:rsidR="002960BB" w:rsidRPr="00B26CF1">
        <w:rPr>
          <w:rFonts w:asciiTheme="minorHAnsi" w:hAnsiTheme="minorHAnsi" w:cstheme="minorHAnsi"/>
          <w:sz w:val="24"/>
          <w:szCs w:val="24"/>
        </w:rPr>
        <w:t xml:space="preserve"> ta sama oferta zostanie wysłana kilkukrotnie, nie będzie traktowana jako złożenie kilku ofert.</w:t>
      </w:r>
    </w:p>
    <w:p w14:paraId="0C1259C6" w14:textId="4CF9972B" w:rsidR="005203E3" w:rsidRPr="00B26CF1" w:rsidRDefault="005203E3" w:rsidP="00080292">
      <w:pPr>
        <w:pStyle w:val="Akapitzlist"/>
        <w:numPr>
          <w:ilvl w:val="0"/>
          <w:numId w:val="16"/>
        </w:numPr>
        <w:spacing w:before="120" w:line="360" w:lineRule="auto"/>
        <w:ind w:left="426" w:hanging="426"/>
        <w:contextualSpacing w:val="0"/>
        <w:rPr>
          <w:rFonts w:asciiTheme="minorHAnsi" w:hAnsiTheme="minorHAnsi" w:cstheme="minorHAnsi"/>
          <w:sz w:val="24"/>
          <w:szCs w:val="24"/>
          <w:u w:val="single"/>
        </w:rPr>
      </w:pPr>
      <w:r w:rsidRPr="00B26CF1">
        <w:rPr>
          <w:rFonts w:asciiTheme="minorHAnsi" w:hAnsiTheme="minorHAnsi" w:cstheme="minorHAnsi"/>
          <w:sz w:val="24"/>
          <w:szCs w:val="24"/>
          <w:u w:val="single"/>
        </w:rPr>
        <w:t xml:space="preserve">Oferta </w:t>
      </w:r>
      <w:r w:rsidR="007F0B2C" w:rsidRPr="00B26CF1">
        <w:rPr>
          <w:rFonts w:asciiTheme="minorHAnsi" w:hAnsiTheme="minorHAnsi" w:cstheme="minorHAnsi"/>
          <w:sz w:val="24"/>
          <w:szCs w:val="24"/>
          <w:u w:val="single"/>
        </w:rPr>
        <w:t>musi</w:t>
      </w:r>
      <w:r w:rsidRPr="00B26CF1">
        <w:rPr>
          <w:rFonts w:asciiTheme="minorHAnsi" w:hAnsiTheme="minorHAnsi" w:cstheme="minorHAnsi"/>
          <w:sz w:val="24"/>
          <w:szCs w:val="24"/>
          <w:u w:val="single"/>
        </w:rPr>
        <w:t xml:space="preserve"> zawierać:</w:t>
      </w:r>
    </w:p>
    <w:p w14:paraId="370AC6C4" w14:textId="4F5778B2" w:rsidR="005203E3" w:rsidRPr="00B26CF1" w:rsidRDefault="00276F5C" w:rsidP="005B4F1A">
      <w:pPr>
        <w:pStyle w:val="Akapitzlist1"/>
        <w:numPr>
          <w:ilvl w:val="2"/>
          <w:numId w:val="2"/>
        </w:numPr>
        <w:tabs>
          <w:tab w:val="clear" w:pos="2122"/>
        </w:tabs>
        <w:spacing w:before="120" w:line="360" w:lineRule="auto"/>
        <w:ind w:left="709" w:hanging="425"/>
        <w:rPr>
          <w:rFonts w:asciiTheme="minorHAnsi" w:hAnsiTheme="minorHAnsi" w:cstheme="minorHAnsi"/>
          <w:sz w:val="24"/>
          <w:szCs w:val="24"/>
          <w:u w:val="single"/>
        </w:rPr>
      </w:pPr>
      <w:r w:rsidRPr="00B26CF1">
        <w:rPr>
          <w:rFonts w:asciiTheme="minorHAnsi" w:hAnsiTheme="minorHAnsi" w:cstheme="minorHAnsi"/>
          <w:b/>
          <w:sz w:val="24"/>
          <w:szCs w:val="24"/>
        </w:rPr>
        <w:t xml:space="preserve">wypełniony i podpisany </w:t>
      </w:r>
      <w:r w:rsidR="005203E3" w:rsidRPr="00B26CF1">
        <w:rPr>
          <w:rFonts w:asciiTheme="minorHAnsi" w:hAnsiTheme="minorHAnsi" w:cstheme="minorHAnsi"/>
          <w:b/>
          <w:sz w:val="24"/>
          <w:szCs w:val="24"/>
        </w:rPr>
        <w:t>formularz oferty</w:t>
      </w:r>
      <w:r w:rsidR="005203E3" w:rsidRPr="00B26CF1">
        <w:rPr>
          <w:rFonts w:asciiTheme="minorHAnsi" w:hAnsiTheme="minorHAnsi" w:cstheme="minorHAnsi"/>
          <w:sz w:val="24"/>
          <w:szCs w:val="24"/>
        </w:rPr>
        <w:t>, zawierający wszelkie informacje zawarte we wzorze sta</w:t>
      </w:r>
      <w:r w:rsidR="00850CCE" w:rsidRPr="00B26CF1">
        <w:rPr>
          <w:rFonts w:asciiTheme="minorHAnsi" w:hAnsiTheme="minorHAnsi" w:cstheme="minorHAnsi"/>
          <w:sz w:val="24"/>
          <w:szCs w:val="24"/>
        </w:rPr>
        <w:t>nowiącym załącznik nr 1</w:t>
      </w:r>
      <w:r w:rsidR="00180311" w:rsidRPr="00B26CF1">
        <w:rPr>
          <w:rFonts w:asciiTheme="minorHAnsi" w:hAnsiTheme="minorHAnsi" w:cstheme="minorHAnsi"/>
          <w:sz w:val="24"/>
          <w:szCs w:val="24"/>
        </w:rPr>
        <w:t xml:space="preserve"> </w:t>
      </w:r>
      <w:r w:rsidR="00850CCE" w:rsidRPr="00B26CF1">
        <w:rPr>
          <w:rFonts w:asciiTheme="minorHAnsi" w:hAnsiTheme="minorHAnsi" w:cstheme="minorHAnsi"/>
          <w:sz w:val="24"/>
          <w:szCs w:val="24"/>
        </w:rPr>
        <w:t>do SIWZ</w:t>
      </w:r>
      <w:r w:rsidR="00E254A7" w:rsidRPr="00B26CF1">
        <w:rPr>
          <w:rFonts w:asciiTheme="minorHAnsi" w:hAnsiTheme="minorHAnsi" w:cstheme="minorHAnsi"/>
          <w:sz w:val="24"/>
          <w:szCs w:val="24"/>
        </w:rPr>
        <w:t>;</w:t>
      </w:r>
    </w:p>
    <w:p w14:paraId="5F446566" w14:textId="78388FC2" w:rsidR="005E32D0" w:rsidRPr="008914B1" w:rsidRDefault="005E32D0" w:rsidP="00A41521">
      <w:pPr>
        <w:pStyle w:val="Akapitzlist1"/>
        <w:numPr>
          <w:ilvl w:val="2"/>
          <w:numId w:val="2"/>
        </w:numPr>
        <w:tabs>
          <w:tab w:val="clear" w:pos="2122"/>
        </w:tabs>
        <w:spacing w:before="120" w:line="360" w:lineRule="auto"/>
        <w:ind w:left="709" w:hanging="425"/>
        <w:rPr>
          <w:rFonts w:asciiTheme="minorHAnsi" w:hAnsiTheme="minorHAnsi" w:cs="Arial"/>
          <w:sz w:val="24"/>
          <w:szCs w:val="24"/>
        </w:rPr>
      </w:pPr>
      <w:r w:rsidRPr="008914B1">
        <w:rPr>
          <w:rFonts w:asciiTheme="minorHAnsi" w:hAnsiTheme="minorHAnsi" w:cs="Arial"/>
          <w:sz w:val="24"/>
          <w:szCs w:val="24"/>
        </w:rPr>
        <w:lastRenderedPageBreak/>
        <w:t>w celu dokonania oceny kryterium (</w:t>
      </w:r>
      <w:r w:rsidR="008914B1" w:rsidRPr="008914B1">
        <w:rPr>
          <w:rFonts w:asciiTheme="minorHAnsi" w:hAnsiTheme="minorHAnsi" w:cs="Arial"/>
          <w:sz w:val="24"/>
          <w:szCs w:val="24"/>
        </w:rPr>
        <w:t>R</w:t>
      </w:r>
      <w:r w:rsidRPr="008914B1">
        <w:rPr>
          <w:rFonts w:asciiTheme="minorHAnsi" w:hAnsiTheme="minorHAnsi" w:cs="Arial"/>
          <w:sz w:val="24"/>
          <w:szCs w:val="24"/>
        </w:rPr>
        <w:t>)</w:t>
      </w:r>
      <w:r w:rsidR="007F3CA6">
        <w:rPr>
          <w:rFonts w:asciiTheme="minorHAnsi" w:hAnsiTheme="minorHAnsi" w:cs="Arial"/>
          <w:sz w:val="24"/>
          <w:szCs w:val="24"/>
        </w:rPr>
        <w:t xml:space="preserve"> i (O</w:t>
      </w:r>
      <w:r w:rsidR="008914B1" w:rsidRPr="008914B1">
        <w:rPr>
          <w:rFonts w:asciiTheme="minorHAnsi" w:hAnsiTheme="minorHAnsi" w:cs="Arial"/>
          <w:sz w:val="24"/>
          <w:szCs w:val="24"/>
        </w:rPr>
        <w:t>)</w:t>
      </w:r>
      <w:r w:rsidRPr="008914B1">
        <w:rPr>
          <w:rFonts w:asciiTheme="minorHAnsi" w:hAnsiTheme="minorHAnsi" w:cs="Arial"/>
          <w:sz w:val="24"/>
          <w:szCs w:val="24"/>
        </w:rPr>
        <w:t xml:space="preserve">, o którym mowa w </w:t>
      </w:r>
      <w:r w:rsidRPr="008914B1">
        <w:rPr>
          <w:rFonts w:asciiTheme="minorHAnsi" w:hAnsiTheme="minorHAnsi" w:cs="Arial"/>
          <w:sz w:val="24"/>
          <w:szCs w:val="24"/>
          <w:lang w:eastAsia="pl-PL"/>
        </w:rPr>
        <w:t xml:space="preserve">§ </w:t>
      </w:r>
      <w:r w:rsidR="00102784">
        <w:rPr>
          <w:rFonts w:asciiTheme="minorHAnsi" w:eastAsia="Times New Roman" w:hAnsiTheme="minorHAnsi" w:cs="Arial"/>
          <w:kern w:val="0"/>
          <w:sz w:val="24"/>
          <w:szCs w:val="24"/>
          <w:lang w:eastAsia="pl-PL"/>
        </w:rPr>
        <w:t>14 ust. 3-4</w:t>
      </w:r>
      <w:r w:rsidRPr="008914B1">
        <w:rPr>
          <w:rFonts w:asciiTheme="minorHAnsi" w:hAnsiTheme="minorHAnsi" w:cs="Arial"/>
          <w:sz w:val="24"/>
          <w:szCs w:val="24"/>
        </w:rPr>
        <w:t xml:space="preserve"> SIWZ, </w:t>
      </w:r>
      <w:r w:rsidR="008914B1" w:rsidRPr="00540AEC">
        <w:rPr>
          <w:rFonts w:asciiTheme="minorHAnsi" w:hAnsiTheme="minorHAnsi" w:cs="Arial"/>
          <w:b/>
          <w:sz w:val="24"/>
          <w:szCs w:val="24"/>
        </w:rPr>
        <w:t>oświadczenie dotyczące do</w:t>
      </w:r>
      <w:r w:rsidR="007F3CA6">
        <w:rPr>
          <w:rFonts w:asciiTheme="minorHAnsi" w:hAnsiTheme="minorHAnsi" w:cs="Arial"/>
          <w:b/>
          <w:sz w:val="24"/>
          <w:szCs w:val="24"/>
        </w:rPr>
        <w:t>świadczenia koordynatora projektu</w:t>
      </w:r>
      <w:r w:rsidR="008914B1" w:rsidRPr="00540AEC">
        <w:rPr>
          <w:rFonts w:asciiTheme="minorHAnsi" w:hAnsiTheme="minorHAnsi" w:cs="Arial"/>
          <w:b/>
          <w:sz w:val="24"/>
          <w:szCs w:val="24"/>
        </w:rPr>
        <w:t>,</w:t>
      </w:r>
      <w:r w:rsidR="00AB7B61">
        <w:rPr>
          <w:rFonts w:asciiTheme="minorHAnsi" w:hAnsiTheme="minorHAnsi" w:cs="Arial"/>
          <w:sz w:val="24"/>
          <w:szCs w:val="24"/>
        </w:rPr>
        <w:t xml:space="preserve"> sporządzone</w:t>
      </w:r>
      <w:r w:rsidR="008914B1" w:rsidRPr="008914B1">
        <w:rPr>
          <w:rFonts w:asciiTheme="minorHAnsi" w:hAnsiTheme="minorHAnsi" w:cs="Arial"/>
          <w:sz w:val="24"/>
          <w:szCs w:val="24"/>
        </w:rPr>
        <w:t xml:space="preserve"> według wzoru stanowiącego załącznik nr 5a do SIWZ</w:t>
      </w:r>
      <w:r w:rsidRPr="008914B1">
        <w:rPr>
          <w:rFonts w:asciiTheme="minorHAnsi" w:hAnsiTheme="minorHAnsi" w:cs="Arial"/>
          <w:sz w:val="24"/>
          <w:szCs w:val="24"/>
        </w:rPr>
        <w:t xml:space="preserve"> –</w:t>
      </w:r>
      <w:r w:rsidRPr="008914B1">
        <w:rPr>
          <w:rFonts w:asciiTheme="minorHAnsi" w:hAnsiTheme="minorHAnsi" w:cs="Arial"/>
          <w:sz w:val="24"/>
          <w:szCs w:val="24"/>
          <w:u w:val="single"/>
        </w:rPr>
        <w:t xml:space="preserve"> przedmiotowy dokument nie należy do dokumentów, o których mowa w art. 25 uPzp, Zamawiający nie będzie wzywał Wykonawcy do jego uzupełnienia/poprawienia;</w:t>
      </w:r>
    </w:p>
    <w:p w14:paraId="19AEB345" w14:textId="2405F228" w:rsidR="005E32D0" w:rsidRPr="008914B1" w:rsidRDefault="005E32D0" w:rsidP="00A41521">
      <w:pPr>
        <w:pStyle w:val="Akapitzlist1"/>
        <w:numPr>
          <w:ilvl w:val="2"/>
          <w:numId w:val="2"/>
        </w:numPr>
        <w:tabs>
          <w:tab w:val="clear" w:pos="2122"/>
        </w:tabs>
        <w:spacing w:before="120" w:line="360" w:lineRule="auto"/>
        <w:ind w:left="709" w:hanging="425"/>
        <w:rPr>
          <w:rFonts w:asciiTheme="minorHAnsi" w:hAnsiTheme="minorHAnsi" w:cs="Arial"/>
          <w:sz w:val="24"/>
          <w:szCs w:val="24"/>
        </w:rPr>
      </w:pPr>
      <w:r w:rsidRPr="008914B1">
        <w:rPr>
          <w:rFonts w:asciiTheme="minorHAnsi" w:hAnsiTheme="minorHAnsi" w:cs="Arial"/>
          <w:sz w:val="24"/>
          <w:szCs w:val="24"/>
        </w:rPr>
        <w:t>w c</w:t>
      </w:r>
      <w:r w:rsidR="00540AEC">
        <w:rPr>
          <w:rFonts w:asciiTheme="minorHAnsi" w:hAnsiTheme="minorHAnsi" w:cs="Arial"/>
          <w:sz w:val="24"/>
          <w:szCs w:val="24"/>
        </w:rPr>
        <w:t>elu dokonania oceny kryterium (K</w:t>
      </w:r>
      <w:r w:rsidRPr="008914B1">
        <w:rPr>
          <w:rFonts w:asciiTheme="minorHAnsi" w:hAnsiTheme="minorHAnsi" w:cs="Arial"/>
          <w:sz w:val="24"/>
          <w:szCs w:val="24"/>
        </w:rPr>
        <w:t xml:space="preserve">), o którym mowa w </w:t>
      </w:r>
      <w:r w:rsidRPr="008914B1">
        <w:rPr>
          <w:rFonts w:asciiTheme="minorHAnsi" w:hAnsiTheme="minorHAnsi" w:cs="Arial"/>
          <w:sz w:val="24"/>
          <w:szCs w:val="24"/>
          <w:lang w:eastAsia="pl-PL"/>
        </w:rPr>
        <w:t xml:space="preserve">§ </w:t>
      </w:r>
      <w:r w:rsidR="00102784">
        <w:rPr>
          <w:rFonts w:asciiTheme="minorHAnsi" w:eastAsia="Times New Roman" w:hAnsiTheme="minorHAnsi" w:cs="Arial"/>
          <w:kern w:val="0"/>
          <w:sz w:val="24"/>
          <w:szCs w:val="24"/>
          <w:lang w:eastAsia="pl-PL"/>
        </w:rPr>
        <w:t>14 ust. 5</w:t>
      </w:r>
      <w:r w:rsidRPr="008914B1">
        <w:rPr>
          <w:rFonts w:asciiTheme="minorHAnsi" w:hAnsiTheme="minorHAnsi" w:cs="Arial"/>
          <w:sz w:val="24"/>
          <w:szCs w:val="24"/>
        </w:rPr>
        <w:t xml:space="preserve"> SIWZ, </w:t>
      </w:r>
      <w:r w:rsidR="00540AEC">
        <w:rPr>
          <w:rFonts w:asciiTheme="minorHAnsi" w:eastAsia="Calibri" w:hAnsiTheme="minorHAnsi" w:cstheme="minorHAnsi"/>
          <w:b/>
          <w:sz w:val="24"/>
          <w:szCs w:val="24"/>
        </w:rPr>
        <w:t>koncepcj</w:t>
      </w:r>
      <w:r w:rsidR="003F7C96">
        <w:rPr>
          <w:rFonts w:asciiTheme="minorHAnsi" w:eastAsia="Calibri" w:hAnsiTheme="minorHAnsi" w:cstheme="minorHAnsi"/>
          <w:b/>
          <w:sz w:val="24"/>
          <w:szCs w:val="24"/>
        </w:rPr>
        <w:t>ę</w:t>
      </w:r>
      <w:r w:rsidR="00540AEC" w:rsidRPr="00345C24">
        <w:rPr>
          <w:rFonts w:asciiTheme="minorHAnsi" w:eastAsia="Calibri" w:hAnsiTheme="minorHAnsi" w:cstheme="minorHAnsi"/>
          <w:b/>
          <w:sz w:val="24"/>
          <w:szCs w:val="24"/>
        </w:rPr>
        <w:t xml:space="preserve"> </w:t>
      </w:r>
      <w:r w:rsidR="006F1EC9" w:rsidRPr="006F1EC9">
        <w:rPr>
          <w:rFonts w:asciiTheme="minorHAnsi" w:eastAsia="Calibri" w:hAnsiTheme="minorHAnsi" w:cstheme="minorHAnsi"/>
          <w:b/>
          <w:sz w:val="24"/>
          <w:szCs w:val="24"/>
        </w:rPr>
        <w:t xml:space="preserve">obecności zespołu GovTech na wydarzeniu typu HackYeah </w:t>
      </w:r>
      <w:r w:rsidR="006F1EC9">
        <w:rPr>
          <w:rFonts w:asciiTheme="minorHAnsi" w:eastAsia="Calibri" w:hAnsiTheme="minorHAnsi" w:cstheme="minorHAnsi"/>
          <w:b/>
          <w:sz w:val="24"/>
          <w:szCs w:val="24"/>
        </w:rPr>
        <w:t>jako próbkę</w:t>
      </w:r>
      <w:r w:rsidR="006F1EC9" w:rsidRPr="006F1EC9">
        <w:rPr>
          <w:rFonts w:asciiTheme="minorHAnsi" w:eastAsia="Calibri" w:hAnsiTheme="minorHAnsi" w:cstheme="minorHAnsi"/>
          <w:b/>
          <w:sz w:val="24"/>
          <w:szCs w:val="24"/>
        </w:rPr>
        <w:t xml:space="preserve"> prac koncepcyjno-kreatywnych</w:t>
      </w:r>
      <w:r w:rsidR="00534B23">
        <w:rPr>
          <w:rFonts w:asciiTheme="minorHAnsi" w:eastAsia="Calibri" w:hAnsiTheme="minorHAnsi" w:cstheme="minorHAnsi"/>
          <w:b/>
          <w:sz w:val="24"/>
          <w:szCs w:val="24"/>
        </w:rPr>
        <w:t xml:space="preserve">, </w:t>
      </w:r>
      <w:r w:rsidR="00385C36">
        <w:rPr>
          <w:rFonts w:asciiTheme="minorHAnsi" w:eastAsia="Calibri" w:hAnsiTheme="minorHAnsi" w:cstheme="minorHAnsi"/>
          <w:sz w:val="24"/>
          <w:szCs w:val="24"/>
        </w:rPr>
        <w:t>przygotowaną według wytycznych z załącznika nr 8 do SIWZ</w:t>
      </w:r>
      <w:r w:rsidR="006F1EC9" w:rsidRPr="001A6ED6">
        <w:rPr>
          <w:rFonts w:eastAsia="Calibri" w:cstheme="minorHAnsi"/>
        </w:rPr>
        <w:t xml:space="preserve"> </w:t>
      </w:r>
      <w:r w:rsidR="003B0F88" w:rsidRPr="008914B1">
        <w:rPr>
          <w:rFonts w:asciiTheme="minorHAnsi" w:hAnsiTheme="minorHAnsi" w:cs="Arial"/>
          <w:sz w:val="24"/>
          <w:szCs w:val="24"/>
        </w:rPr>
        <w:t>–</w:t>
      </w:r>
      <w:r w:rsidR="003B0F88" w:rsidRPr="008914B1">
        <w:rPr>
          <w:rFonts w:asciiTheme="minorHAnsi" w:hAnsiTheme="minorHAnsi" w:cs="Arial"/>
          <w:sz w:val="24"/>
          <w:szCs w:val="24"/>
          <w:u w:val="single"/>
        </w:rPr>
        <w:t xml:space="preserve"> przedmiotowy dokument nie należy do dokumentów, o których mowa w art. 25 uPzp, Zamawiający nie będzie wzywał Wykonawcy d</w:t>
      </w:r>
      <w:r w:rsidR="003B0F88">
        <w:rPr>
          <w:rFonts w:asciiTheme="minorHAnsi" w:hAnsiTheme="minorHAnsi" w:cs="Arial"/>
          <w:sz w:val="24"/>
          <w:szCs w:val="24"/>
          <w:u w:val="single"/>
        </w:rPr>
        <w:t>o jego uzupełnienia/poprawienia.</w:t>
      </w:r>
    </w:p>
    <w:p w14:paraId="1022C744" w14:textId="5E8998D3" w:rsidR="007F0B2C" w:rsidRPr="00B26CF1" w:rsidRDefault="007F0B2C" w:rsidP="00A41521">
      <w:pPr>
        <w:pStyle w:val="Akapitzlist"/>
        <w:widowControl w:val="0"/>
        <w:autoSpaceDE w:val="0"/>
        <w:autoSpaceDN w:val="0"/>
        <w:adjustRightInd w:val="0"/>
        <w:spacing w:line="360" w:lineRule="auto"/>
        <w:ind w:left="0"/>
        <w:rPr>
          <w:rFonts w:asciiTheme="minorHAnsi" w:hAnsiTheme="minorHAnsi" w:cstheme="minorHAnsi"/>
          <w:kern w:val="0"/>
          <w:sz w:val="24"/>
          <w:szCs w:val="24"/>
        </w:rPr>
      </w:pPr>
      <w:r w:rsidRPr="00B26CF1">
        <w:rPr>
          <w:rFonts w:asciiTheme="minorHAnsi" w:hAnsiTheme="minorHAnsi" w:cstheme="minorHAnsi"/>
          <w:sz w:val="24"/>
          <w:szCs w:val="24"/>
        </w:rPr>
        <w:t xml:space="preserve">Oferta wraz z pozostałymi wymaganymi dokumentami musi być złożona u Zamawiającego za pośrednictwem </w:t>
      </w:r>
      <w:r w:rsidR="00C73424" w:rsidRPr="00B26CF1">
        <w:rPr>
          <w:rFonts w:asciiTheme="minorHAnsi" w:hAnsiTheme="minorHAnsi" w:cstheme="minorHAnsi"/>
          <w:b/>
          <w:i/>
          <w:sz w:val="24"/>
          <w:szCs w:val="24"/>
        </w:rPr>
        <w:t>Formularza do złożenia, zmiany, wycofania oferty lub wniosku</w:t>
      </w:r>
      <w:r w:rsidR="00C73424" w:rsidRPr="00B26CF1">
        <w:rPr>
          <w:rFonts w:asciiTheme="minorHAnsi" w:hAnsiTheme="minorHAnsi" w:cstheme="minorHAnsi"/>
          <w:sz w:val="24"/>
          <w:szCs w:val="24"/>
        </w:rPr>
        <w:t xml:space="preserve"> </w:t>
      </w:r>
      <w:r w:rsidRPr="00B26CF1">
        <w:rPr>
          <w:rFonts w:asciiTheme="minorHAnsi" w:hAnsiTheme="minorHAnsi" w:cstheme="minorHAnsi"/>
          <w:sz w:val="24"/>
          <w:szCs w:val="24"/>
        </w:rPr>
        <w:t xml:space="preserve">dostępnego na ePUAP i udostępnionego również w systemie miniPortal. </w:t>
      </w:r>
      <w:r w:rsidRPr="00B26CF1">
        <w:rPr>
          <w:rFonts w:asciiTheme="minorHAnsi" w:hAnsiTheme="minorHAnsi" w:cstheme="minorHAnsi"/>
          <w:b/>
          <w:sz w:val="24"/>
          <w:szCs w:val="24"/>
        </w:rPr>
        <w:t>Wraz z ofertą muszą zostać złożone:</w:t>
      </w:r>
    </w:p>
    <w:p w14:paraId="1F6851BF" w14:textId="108EEC21" w:rsidR="00640E61" w:rsidRPr="00B26CF1" w:rsidRDefault="00276F5C" w:rsidP="005B4F1A">
      <w:pPr>
        <w:pStyle w:val="Akapitzlist1"/>
        <w:numPr>
          <w:ilvl w:val="2"/>
          <w:numId w:val="2"/>
        </w:numPr>
        <w:tabs>
          <w:tab w:val="clear" w:pos="2122"/>
        </w:tabs>
        <w:spacing w:before="120" w:line="360" w:lineRule="auto"/>
        <w:ind w:left="709" w:hanging="425"/>
        <w:rPr>
          <w:rFonts w:asciiTheme="minorHAnsi" w:hAnsiTheme="minorHAnsi" w:cstheme="minorHAnsi"/>
          <w:sz w:val="24"/>
          <w:szCs w:val="24"/>
          <w:u w:val="single"/>
        </w:rPr>
      </w:pPr>
      <w:r w:rsidRPr="00B26CF1">
        <w:rPr>
          <w:rFonts w:asciiTheme="minorHAnsi" w:hAnsiTheme="minorHAnsi" w:cstheme="minorHAnsi"/>
          <w:b/>
          <w:sz w:val="24"/>
          <w:szCs w:val="24"/>
        </w:rPr>
        <w:t>oświadczenie,</w:t>
      </w:r>
      <w:r w:rsidRPr="00B26CF1">
        <w:rPr>
          <w:rFonts w:asciiTheme="minorHAnsi" w:hAnsiTheme="minorHAnsi" w:cstheme="minorHAnsi"/>
          <w:sz w:val="24"/>
          <w:szCs w:val="24"/>
        </w:rPr>
        <w:t xml:space="preserve"> na formularzu jednolitego europejskiego dokumentu zamówienia, </w:t>
      </w:r>
      <w:r w:rsidRPr="00B26CF1">
        <w:rPr>
          <w:rFonts w:asciiTheme="minorHAnsi" w:hAnsiTheme="minorHAnsi" w:cstheme="minorHAnsi"/>
          <w:sz w:val="24"/>
          <w:szCs w:val="24"/>
        </w:rPr>
        <w:br/>
        <w:t xml:space="preserve">o którym mowa w </w:t>
      </w:r>
      <w:r w:rsidRPr="00B26CF1">
        <w:rPr>
          <w:rFonts w:asciiTheme="minorHAnsi" w:hAnsiTheme="minorHAnsi" w:cstheme="minorHAnsi"/>
          <w:sz w:val="24"/>
          <w:szCs w:val="24"/>
          <w:lang w:eastAsia="pl-PL"/>
        </w:rPr>
        <w:t>§</w:t>
      </w:r>
      <w:r w:rsidR="00850CCE" w:rsidRPr="00B26CF1">
        <w:rPr>
          <w:rFonts w:asciiTheme="minorHAnsi" w:hAnsiTheme="minorHAnsi" w:cstheme="minorHAnsi"/>
          <w:sz w:val="24"/>
          <w:szCs w:val="24"/>
          <w:lang w:eastAsia="pl-PL"/>
        </w:rPr>
        <w:t xml:space="preserve"> </w:t>
      </w:r>
      <w:r w:rsidRPr="00B26CF1">
        <w:rPr>
          <w:rFonts w:asciiTheme="minorHAnsi" w:eastAsia="Times New Roman" w:hAnsiTheme="minorHAnsi" w:cstheme="minorHAnsi"/>
          <w:kern w:val="0"/>
          <w:sz w:val="24"/>
          <w:szCs w:val="24"/>
          <w:lang w:eastAsia="pl-PL"/>
        </w:rPr>
        <w:t xml:space="preserve">7 ust. 1 </w:t>
      </w:r>
      <w:r w:rsidRPr="00B26CF1">
        <w:rPr>
          <w:rFonts w:asciiTheme="minorHAnsi" w:hAnsiTheme="minorHAnsi" w:cstheme="minorHAnsi"/>
          <w:sz w:val="24"/>
          <w:szCs w:val="24"/>
        </w:rPr>
        <w:t>pkt. 1 SIWZ (</w:t>
      </w:r>
      <w:r w:rsidRPr="00B26CF1">
        <w:rPr>
          <w:rFonts w:asciiTheme="minorHAnsi" w:hAnsiTheme="minorHAnsi" w:cstheme="minorHAnsi"/>
          <w:b/>
          <w:sz w:val="24"/>
          <w:szCs w:val="24"/>
        </w:rPr>
        <w:t>JEDZ</w:t>
      </w:r>
      <w:r w:rsidRPr="00B26CF1">
        <w:rPr>
          <w:rFonts w:asciiTheme="minorHAnsi" w:hAnsiTheme="minorHAnsi" w:cstheme="minorHAnsi"/>
          <w:sz w:val="24"/>
          <w:szCs w:val="24"/>
        </w:rPr>
        <w:t xml:space="preserve">) - sporządzone według wzoru stanowiącego załącznik nr </w:t>
      </w:r>
      <w:r w:rsidR="00790F0F" w:rsidRPr="00B26CF1">
        <w:rPr>
          <w:rFonts w:asciiTheme="minorHAnsi" w:hAnsiTheme="minorHAnsi" w:cstheme="minorHAnsi"/>
          <w:sz w:val="24"/>
          <w:szCs w:val="24"/>
        </w:rPr>
        <w:t>2</w:t>
      </w:r>
      <w:r w:rsidR="00850CCE" w:rsidRPr="00B26CF1">
        <w:rPr>
          <w:rFonts w:asciiTheme="minorHAnsi" w:hAnsiTheme="minorHAnsi" w:cstheme="minorHAnsi"/>
          <w:sz w:val="24"/>
          <w:szCs w:val="24"/>
        </w:rPr>
        <w:t xml:space="preserve"> do SIWZ;</w:t>
      </w:r>
    </w:p>
    <w:p w14:paraId="235719E2" w14:textId="77AF4E49" w:rsidR="00583E87" w:rsidRPr="00B26CF1" w:rsidRDefault="00583E87" w:rsidP="005B4F1A">
      <w:pPr>
        <w:pStyle w:val="Akapitzlist1"/>
        <w:numPr>
          <w:ilvl w:val="2"/>
          <w:numId w:val="2"/>
        </w:numPr>
        <w:tabs>
          <w:tab w:val="clear" w:pos="2122"/>
          <w:tab w:val="num" w:pos="2340"/>
        </w:tabs>
        <w:spacing w:before="120" w:line="360" w:lineRule="auto"/>
        <w:ind w:left="709" w:hanging="425"/>
        <w:rPr>
          <w:rFonts w:asciiTheme="minorHAnsi" w:hAnsiTheme="minorHAnsi" w:cstheme="minorHAnsi"/>
          <w:sz w:val="24"/>
          <w:szCs w:val="24"/>
        </w:rPr>
      </w:pPr>
      <w:r w:rsidRPr="00B26CF1">
        <w:rPr>
          <w:rFonts w:asciiTheme="minorHAnsi" w:hAnsiTheme="minorHAnsi" w:cstheme="minorHAnsi"/>
          <w:b/>
          <w:sz w:val="24"/>
          <w:szCs w:val="24"/>
        </w:rPr>
        <w:t>dokument potwierdzający wniesienie wadium</w:t>
      </w:r>
      <w:r w:rsidR="00850CCE" w:rsidRPr="00B26CF1">
        <w:rPr>
          <w:rFonts w:asciiTheme="minorHAnsi" w:hAnsiTheme="minorHAnsi" w:cstheme="minorHAnsi"/>
          <w:sz w:val="24"/>
          <w:szCs w:val="24"/>
        </w:rPr>
        <w:t xml:space="preserve"> w innej formie niż pieniądz;</w:t>
      </w:r>
    </w:p>
    <w:p w14:paraId="1B1D2E67" w14:textId="70737BBE" w:rsidR="00583E87" w:rsidRPr="00B26CF1" w:rsidRDefault="00583E87" w:rsidP="005B4F1A">
      <w:pPr>
        <w:widowControl w:val="0"/>
        <w:tabs>
          <w:tab w:val="left" w:pos="180"/>
        </w:tabs>
        <w:autoSpaceDE w:val="0"/>
        <w:autoSpaceDN w:val="0"/>
        <w:adjustRightInd w:val="0"/>
        <w:spacing w:before="120" w:line="360" w:lineRule="auto"/>
        <w:rPr>
          <w:rFonts w:asciiTheme="minorHAnsi" w:hAnsiTheme="minorHAnsi" w:cstheme="minorHAnsi"/>
          <w:color w:val="000000"/>
          <w:sz w:val="24"/>
          <w:szCs w:val="24"/>
          <w:u w:val="single"/>
        </w:rPr>
      </w:pPr>
      <w:r w:rsidRPr="00B26CF1">
        <w:rPr>
          <w:rFonts w:asciiTheme="minorHAnsi" w:hAnsiTheme="minorHAnsi" w:cstheme="minorHAnsi"/>
          <w:color w:val="000000"/>
          <w:sz w:val="24"/>
          <w:szCs w:val="24"/>
          <w:u w:val="single"/>
        </w:rPr>
        <w:t>jeżeli dotyczy:</w:t>
      </w:r>
    </w:p>
    <w:p w14:paraId="4989E0D6" w14:textId="5CF439BC" w:rsidR="00583E87" w:rsidRPr="00B26CF1" w:rsidRDefault="00583E87" w:rsidP="005B4F1A">
      <w:pPr>
        <w:pStyle w:val="Akapitzlist1"/>
        <w:numPr>
          <w:ilvl w:val="2"/>
          <w:numId w:val="2"/>
        </w:numPr>
        <w:tabs>
          <w:tab w:val="clear" w:pos="2122"/>
          <w:tab w:val="num" w:pos="2340"/>
        </w:tabs>
        <w:spacing w:before="120" w:line="360" w:lineRule="auto"/>
        <w:ind w:left="709" w:hanging="425"/>
        <w:rPr>
          <w:rFonts w:asciiTheme="minorHAnsi" w:hAnsiTheme="minorHAnsi" w:cstheme="minorHAnsi"/>
          <w:sz w:val="24"/>
          <w:szCs w:val="24"/>
        </w:rPr>
      </w:pPr>
      <w:r w:rsidRPr="00B26CF1">
        <w:rPr>
          <w:rFonts w:asciiTheme="minorHAnsi" w:hAnsiTheme="minorHAnsi" w:cstheme="minorHAnsi"/>
          <w:b/>
          <w:color w:val="000000"/>
          <w:sz w:val="24"/>
          <w:szCs w:val="24"/>
        </w:rPr>
        <w:t>pełnomocnictwo lub inne dokumenty</w:t>
      </w:r>
      <w:r w:rsidRPr="00B26CF1">
        <w:rPr>
          <w:rFonts w:asciiTheme="minorHAnsi" w:hAnsiTheme="minorHAnsi" w:cstheme="minorHAnsi"/>
          <w:color w:val="000000"/>
          <w:sz w:val="24"/>
          <w:szCs w:val="24"/>
        </w:rPr>
        <w:t xml:space="preserve"> (w oryginale tj. postać elektroniczna opatrzona kwalifikowanym podpisem elektronicznym lub poświadczona notarialnie</w:t>
      </w:r>
      <w:r w:rsidRPr="00B26CF1">
        <w:rPr>
          <w:rFonts w:asciiTheme="minorHAnsi" w:hAnsiTheme="minorHAnsi" w:cstheme="minorHAnsi"/>
          <w:color w:val="FF0000"/>
          <w:sz w:val="24"/>
          <w:szCs w:val="24"/>
        </w:rPr>
        <w:t xml:space="preserve"> </w:t>
      </w:r>
      <w:r w:rsidRPr="00B26CF1">
        <w:rPr>
          <w:rFonts w:asciiTheme="minorHAnsi" w:hAnsiTheme="minorHAnsi" w:cstheme="minorHAnsi"/>
          <w:sz w:val="24"/>
          <w:szCs w:val="24"/>
        </w:rPr>
        <w:t xml:space="preserve">elektroniczna kopia opatrzona </w:t>
      </w:r>
      <w:r w:rsidRPr="00B26CF1">
        <w:rPr>
          <w:rFonts w:asciiTheme="minorHAnsi" w:hAnsiTheme="minorHAnsi" w:cstheme="minorHAnsi"/>
          <w:color w:val="000000"/>
          <w:sz w:val="24"/>
          <w:szCs w:val="24"/>
        </w:rPr>
        <w:t>kwalifikowanym podpisem elektronicznym), z których wynika prawo do podpisania oferty oraz do podpisania innych dokumentów skła</w:t>
      </w:r>
      <w:r w:rsidR="005C73B4" w:rsidRPr="00B26CF1">
        <w:rPr>
          <w:rFonts w:asciiTheme="minorHAnsi" w:hAnsiTheme="minorHAnsi" w:cstheme="minorHAnsi"/>
          <w:color w:val="000000"/>
          <w:sz w:val="24"/>
          <w:szCs w:val="24"/>
        </w:rPr>
        <w:t>danych wraz z ofertą, chyba że Z</w:t>
      </w:r>
      <w:r w:rsidRPr="00B26CF1">
        <w:rPr>
          <w:rFonts w:asciiTheme="minorHAnsi" w:hAnsiTheme="minorHAnsi" w:cstheme="minorHAnsi"/>
          <w:color w:val="000000"/>
          <w:sz w:val="24"/>
          <w:szCs w:val="24"/>
        </w:rPr>
        <w:t xml:space="preserve">amawiający może je uzyskać w szczególności za pomocą bezpłatnych i ogólnodostępnych baz danych, w szczególności rejestrów publicznych w rozumieniu ustawy z dnia 17 lutego 2005 roku o informatyzacji działalności podmiotów </w:t>
      </w:r>
      <w:r w:rsidR="00C57E60" w:rsidRPr="00B26CF1">
        <w:rPr>
          <w:rFonts w:asciiTheme="minorHAnsi" w:hAnsiTheme="minorHAnsi" w:cstheme="minorHAnsi"/>
          <w:color w:val="000000"/>
          <w:sz w:val="24"/>
          <w:szCs w:val="24"/>
        </w:rPr>
        <w:t>realizujących zadania publiczne</w:t>
      </w:r>
      <w:r w:rsidRPr="00B26CF1">
        <w:rPr>
          <w:rFonts w:asciiTheme="minorHAnsi" w:hAnsiTheme="minorHAnsi" w:cstheme="minorHAnsi"/>
          <w:sz w:val="24"/>
          <w:szCs w:val="24"/>
        </w:rPr>
        <w:t>, a Wykonawca wska</w:t>
      </w:r>
      <w:r w:rsidR="00850CCE" w:rsidRPr="00B26CF1">
        <w:rPr>
          <w:rFonts w:asciiTheme="minorHAnsi" w:hAnsiTheme="minorHAnsi" w:cstheme="minorHAnsi"/>
          <w:sz w:val="24"/>
          <w:szCs w:val="24"/>
        </w:rPr>
        <w:t>zał to wraz ze złożeniem oferty;</w:t>
      </w:r>
    </w:p>
    <w:p w14:paraId="49834D28" w14:textId="741975ED" w:rsidR="00583E87" w:rsidRPr="00B26CF1" w:rsidRDefault="00583E87" w:rsidP="005B4F1A">
      <w:pPr>
        <w:pStyle w:val="Akapitzlist1"/>
        <w:numPr>
          <w:ilvl w:val="2"/>
          <w:numId w:val="2"/>
        </w:numPr>
        <w:tabs>
          <w:tab w:val="clear" w:pos="2122"/>
          <w:tab w:val="num" w:pos="2340"/>
        </w:tabs>
        <w:spacing w:before="120" w:line="360" w:lineRule="auto"/>
        <w:ind w:left="709" w:hanging="425"/>
        <w:rPr>
          <w:rFonts w:asciiTheme="minorHAnsi" w:hAnsiTheme="minorHAnsi" w:cstheme="minorHAnsi"/>
          <w:sz w:val="24"/>
          <w:szCs w:val="24"/>
        </w:rPr>
      </w:pPr>
      <w:r w:rsidRPr="00B26CF1">
        <w:rPr>
          <w:rFonts w:asciiTheme="minorHAnsi" w:hAnsiTheme="minorHAnsi" w:cstheme="minorHAnsi"/>
          <w:b/>
          <w:color w:val="000000"/>
          <w:sz w:val="24"/>
          <w:szCs w:val="24"/>
        </w:rPr>
        <w:lastRenderedPageBreak/>
        <w:t>pełnomocnictwo</w:t>
      </w:r>
      <w:r w:rsidRPr="00B26CF1">
        <w:rPr>
          <w:rFonts w:asciiTheme="minorHAnsi" w:hAnsiTheme="minorHAnsi" w:cstheme="minorHAnsi"/>
          <w:color w:val="000000"/>
          <w:sz w:val="24"/>
          <w:szCs w:val="24"/>
        </w:rPr>
        <w:t xml:space="preserve"> (oryginał</w:t>
      </w:r>
      <w:r w:rsidR="00850CCE" w:rsidRPr="00B26CF1">
        <w:rPr>
          <w:rFonts w:asciiTheme="minorHAnsi" w:hAnsiTheme="minorHAnsi" w:cstheme="minorHAnsi"/>
          <w:color w:val="000000"/>
          <w:sz w:val="24"/>
          <w:szCs w:val="24"/>
        </w:rPr>
        <w:t>,</w:t>
      </w:r>
      <w:r w:rsidRPr="00B26CF1">
        <w:rPr>
          <w:rFonts w:asciiTheme="minorHAnsi" w:hAnsiTheme="minorHAnsi" w:cstheme="minorHAnsi"/>
          <w:color w:val="000000"/>
          <w:sz w:val="24"/>
          <w:szCs w:val="24"/>
        </w:rPr>
        <w:t xml:space="preserve"> tj. postać elektroniczna opatrzona kwalifikowanym podpisem elektronicznym lub poświadczona notarialnie </w:t>
      </w:r>
      <w:r w:rsidRPr="00B26CF1">
        <w:rPr>
          <w:rFonts w:asciiTheme="minorHAnsi" w:hAnsiTheme="minorHAnsi" w:cstheme="minorHAnsi"/>
          <w:sz w:val="24"/>
          <w:szCs w:val="24"/>
        </w:rPr>
        <w:t xml:space="preserve">elektroniczna kopia opatrzona kwalifikowanym </w:t>
      </w:r>
      <w:r w:rsidRPr="00B26CF1">
        <w:rPr>
          <w:rFonts w:asciiTheme="minorHAnsi" w:hAnsiTheme="minorHAnsi" w:cstheme="minorHAnsi"/>
          <w:color w:val="000000"/>
          <w:sz w:val="24"/>
          <w:szCs w:val="24"/>
        </w:rPr>
        <w:t>podpisem elektronicznym), do reprezentowania wszystkich Wykonawców wspólnie ubiegających się o udzielenie zamówienia</w:t>
      </w:r>
      <w:r w:rsidR="00850CCE" w:rsidRPr="00B26CF1">
        <w:rPr>
          <w:rFonts w:asciiTheme="minorHAnsi" w:hAnsiTheme="minorHAnsi" w:cstheme="minorHAnsi"/>
          <w:color w:val="000000"/>
          <w:sz w:val="24"/>
          <w:szCs w:val="24"/>
        </w:rPr>
        <w:t>;</w:t>
      </w:r>
    </w:p>
    <w:p w14:paraId="4D33C216" w14:textId="77777777" w:rsidR="00583E87" w:rsidRPr="00B26CF1" w:rsidRDefault="00583E87" w:rsidP="005B4F1A">
      <w:pPr>
        <w:pStyle w:val="Akapitzlist1"/>
        <w:numPr>
          <w:ilvl w:val="2"/>
          <w:numId w:val="2"/>
        </w:numPr>
        <w:tabs>
          <w:tab w:val="clear" w:pos="2122"/>
          <w:tab w:val="num" w:pos="2340"/>
        </w:tabs>
        <w:spacing w:before="120" w:line="360" w:lineRule="auto"/>
        <w:ind w:left="709" w:hanging="425"/>
        <w:rPr>
          <w:rFonts w:asciiTheme="minorHAnsi" w:hAnsiTheme="minorHAnsi" w:cstheme="minorHAnsi"/>
          <w:sz w:val="24"/>
          <w:szCs w:val="24"/>
        </w:rPr>
      </w:pPr>
      <w:r w:rsidRPr="00B26CF1">
        <w:rPr>
          <w:rFonts w:asciiTheme="minorHAnsi" w:hAnsiTheme="minorHAnsi" w:cstheme="minorHAnsi"/>
          <w:sz w:val="24"/>
          <w:szCs w:val="24"/>
        </w:rPr>
        <w:t xml:space="preserve">przypadku Wykonawców powołujących się na zasoby innych podmiotów - </w:t>
      </w:r>
      <w:r w:rsidR="00A37D8E" w:rsidRPr="00B26CF1">
        <w:rPr>
          <w:rFonts w:asciiTheme="minorHAnsi" w:hAnsiTheme="minorHAnsi" w:cstheme="minorHAnsi"/>
          <w:b/>
          <w:sz w:val="24"/>
          <w:szCs w:val="24"/>
        </w:rPr>
        <w:t>zobowiązanie podmiotu trzeciego</w:t>
      </w:r>
      <w:r w:rsidR="00A37D8E" w:rsidRPr="00B26CF1">
        <w:rPr>
          <w:rFonts w:asciiTheme="minorHAnsi" w:hAnsiTheme="minorHAnsi" w:cstheme="minorHAnsi"/>
          <w:sz w:val="24"/>
          <w:szCs w:val="24"/>
        </w:rPr>
        <w:t xml:space="preserve"> oraz inne dokumenty potwierdzające udostępnienie zasobów.</w:t>
      </w:r>
    </w:p>
    <w:p w14:paraId="55A99591" w14:textId="77777777" w:rsidR="005203E3" w:rsidRPr="00B26CF1" w:rsidRDefault="005203E3" w:rsidP="00080292">
      <w:pPr>
        <w:pStyle w:val="Akapitzlist1"/>
        <w:numPr>
          <w:ilvl w:val="0"/>
          <w:numId w:val="16"/>
        </w:numPr>
        <w:spacing w:before="120" w:line="360" w:lineRule="auto"/>
        <w:ind w:left="426" w:hanging="426"/>
        <w:rPr>
          <w:rFonts w:asciiTheme="minorHAnsi" w:hAnsiTheme="minorHAnsi" w:cstheme="minorHAnsi"/>
          <w:sz w:val="24"/>
          <w:szCs w:val="24"/>
        </w:rPr>
      </w:pPr>
      <w:r w:rsidRPr="00B26CF1">
        <w:rPr>
          <w:rFonts w:asciiTheme="minorHAnsi" w:hAnsiTheme="minorHAnsi" w:cstheme="minorHAnsi"/>
          <w:sz w:val="24"/>
          <w:szCs w:val="24"/>
        </w:rPr>
        <w:t>Oferta powinna być podpisana przez upoważnionego przedstawiciela Wykonawcy.</w:t>
      </w:r>
    </w:p>
    <w:p w14:paraId="383FA118" w14:textId="3B6AE1AE" w:rsidR="00DE4208" w:rsidRPr="00B26CF1" w:rsidRDefault="005203E3" w:rsidP="00080292">
      <w:pPr>
        <w:pStyle w:val="Akapitzlist1"/>
        <w:numPr>
          <w:ilvl w:val="0"/>
          <w:numId w:val="16"/>
        </w:numPr>
        <w:spacing w:before="120" w:line="360" w:lineRule="auto"/>
        <w:ind w:left="426" w:hanging="426"/>
        <w:rPr>
          <w:rFonts w:asciiTheme="minorHAnsi" w:hAnsiTheme="minorHAnsi" w:cstheme="minorHAnsi"/>
          <w:sz w:val="24"/>
          <w:szCs w:val="24"/>
        </w:rPr>
      </w:pPr>
      <w:r w:rsidRPr="00B26CF1">
        <w:rPr>
          <w:rFonts w:asciiTheme="minorHAnsi" w:hAnsiTheme="minorHAnsi" w:cstheme="minorHAnsi"/>
          <w:sz w:val="24"/>
          <w:szCs w:val="24"/>
        </w:rPr>
        <w:t>Wykonawca wskaże w ofercie te części zamówienia, któryc</w:t>
      </w:r>
      <w:r w:rsidR="00193F7D" w:rsidRPr="00B26CF1">
        <w:rPr>
          <w:rFonts w:asciiTheme="minorHAnsi" w:hAnsiTheme="minorHAnsi" w:cstheme="minorHAnsi"/>
          <w:sz w:val="24"/>
          <w:szCs w:val="24"/>
        </w:rPr>
        <w:t>h wykonanie zamierza powierzyć P</w:t>
      </w:r>
      <w:r w:rsidRPr="00B26CF1">
        <w:rPr>
          <w:rFonts w:asciiTheme="minorHAnsi" w:hAnsiTheme="minorHAnsi" w:cstheme="minorHAnsi"/>
          <w:sz w:val="24"/>
          <w:szCs w:val="24"/>
        </w:rPr>
        <w:t>odwykonaw</w:t>
      </w:r>
      <w:r w:rsidR="00193F7D" w:rsidRPr="00B26CF1">
        <w:rPr>
          <w:rFonts w:asciiTheme="minorHAnsi" w:hAnsiTheme="minorHAnsi" w:cstheme="minorHAnsi"/>
          <w:sz w:val="24"/>
          <w:szCs w:val="24"/>
        </w:rPr>
        <w:t>com, wraz z podaniem nazw firm P</w:t>
      </w:r>
      <w:r w:rsidRPr="00B26CF1">
        <w:rPr>
          <w:rFonts w:asciiTheme="minorHAnsi" w:hAnsiTheme="minorHAnsi" w:cstheme="minorHAnsi"/>
          <w:sz w:val="24"/>
          <w:szCs w:val="24"/>
        </w:rPr>
        <w:t>odwykonawców.</w:t>
      </w:r>
    </w:p>
    <w:p w14:paraId="0E609C1E" w14:textId="77777777" w:rsidR="00F572BE" w:rsidRPr="00B26CF1" w:rsidRDefault="00F572BE" w:rsidP="00F572BE">
      <w:pPr>
        <w:pStyle w:val="Akapitzlist1"/>
        <w:spacing w:before="120" w:line="360" w:lineRule="auto"/>
        <w:ind w:left="426"/>
        <w:rPr>
          <w:rFonts w:asciiTheme="minorHAnsi" w:hAnsiTheme="minorHAnsi" w:cstheme="minorHAnsi"/>
          <w:sz w:val="24"/>
          <w:szCs w:val="24"/>
        </w:rPr>
      </w:pPr>
    </w:p>
    <w:p w14:paraId="7C13D6FA" w14:textId="77777777" w:rsidR="005203E3" w:rsidRPr="00B26CF1" w:rsidRDefault="005203E3" w:rsidP="005B4F1A">
      <w:pPr>
        <w:pStyle w:val="Nagwek1"/>
        <w:numPr>
          <w:ilvl w:val="0"/>
          <w:numId w:val="4"/>
        </w:numPr>
        <w:tabs>
          <w:tab w:val="num" w:pos="540"/>
        </w:tabs>
        <w:spacing w:before="120" w:after="0" w:line="360" w:lineRule="auto"/>
        <w:ind w:left="540" w:hanging="540"/>
        <w:rPr>
          <w:rFonts w:asciiTheme="minorHAnsi" w:hAnsiTheme="minorHAnsi" w:cstheme="minorHAnsi"/>
          <w:sz w:val="24"/>
          <w:szCs w:val="24"/>
        </w:rPr>
      </w:pPr>
      <w:bookmarkStart w:id="15" w:name="_Toc114133734"/>
      <w:bookmarkStart w:id="16" w:name="_Toc114134225"/>
      <w:bookmarkStart w:id="17" w:name="_Toc135036181"/>
      <w:r w:rsidRPr="00B26CF1">
        <w:rPr>
          <w:rFonts w:asciiTheme="minorHAnsi" w:hAnsiTheme="minorHAnsi" w:cstheme="minorHAnsi"/>
          <w:sz w:val="24"/>
          <w:szCs w:val="24"/>
        </w:rPr>
        <w:t>Miejsce oraz termin składania i otwarcia ofert</w:t>
      </w:r>
      <w:bookmarkEnd w:id="15"/>
      <w:bookmarkEnd w:id="16"/>
      <w:bookmarkEnd w:id="17"/>
      <w:r w:rsidRPr="00B26CF1">
        <w:rPr>
          <w:rFonts w:asciiTheme="minorHAnsi" w:hAnsiTheme="minorHAnsi" w:cstheme="minorHAnsi"/>
          <w:sz w:val="24"/>
          <w:szCs w:val="24"/>
        </w:rPr>
        <w:t>:</w:t>
      </w:r>
    </w:p>
    <w:p w14:paraId="202B3D0B" w14:textId="05488AF2" w:rsidR="005203E3" w:rsidRPr="00B26CF1" w:rsidRDefault="005203E3" w:rsidP="00080292">
      <w:pPr>
        <w:pStyle w:val="Tekstpodstawowywcity2"/>
        <w:numPr>
          <w:ilvl w:val="0"/>
          <w:numId w:val="17"/>
        </w:numPr>
        <w:tabs>
          <w:tab w:val="left" w:pos="284"/>
        </w:tabs>
        <w:spacing w:before="120" w:after="0" w:line="360" w:lineRule="auto"/>
        <w:ind w:left="284" w:hanging="284"/>
        <w:rPr>
          <w:rFonts w:asciiTheme="minorHAnsi" w:hAnsiTheme="minorHAnsi" w:cstheme="minorHAnsi"/>
          <w:sz w:val="24"/>
          <w:szCs w:val="24"/>
        </w:rPr>
      </w:pPr>
      <w:r w:rsidRPr="00B26CF1">
        <w:rPr>
          <w:rFonts w:asciiTheme="minorHAnsi" w:hAnsiTheme="minorHAnsi" w:cstheme="minorHAnsi"/>
          <w:sz w:val="24"/>
          <w:szCs w:val="24"/>
        </w:rPr>
        <w:t>Term</w:t>
      </w:r>
      <w:r w:rsidR="00C73424" w:rsidRPr="00B26CF1">
        <w:rPr>
          <w:rFonts w:asciiTheme="minorHAnsi" w:hAnsiTheme="minorHAnsi" w:cstheme="minorHAnsi"/>
          <w:sz w:val="24"/>
          <w:szCs w:val="24"/>
        </w:rPr>
        <w:t xml:space="preserve">in składania ofert upływa dnia </w:t>
      </w:r>
      <w:r w:rsidR="00B747AE">
        <w:rPr>
          <w:rFonts w:asciiTheme="minorHAnsi" w:hAnsiTheme="minorHAnsi" w:cstheme="minorHAnsi"/>
          <w:b/>
          <w:sz w:val="24"/>
          <w:szCs w:val="24"/>
        </w:rPr>
        <w:t>15</w:t>
      </w:r>
      <w:r w:rsidR="00A41521">
        <w:rPr>
          <w:rFonts w:asciiTheme="minorHAnsi" w:hAnsiTheme="minorHAnsi" w:cstheme="minorHAnsi"/>
          <w:b/>
          <w:sz w:val="24"/>
          <w:szCs w:val="24"/>
        </w:rPr>
        <w:t xml:space="preserve"> grudnia</w:t>
      </w:r>
      <w:r w:rsidR="00244797" w:rsidRPr="00B26CF1">
        <w:rPr>
          <w:rFonts w:asciiTheme="minorHAnsi" w:hAnsiTheme="minorHAnsi" w:cstheme="minorHAnsi"/>
          <w:b/>
          <w:sz w:val="24"/>
          <w:szCs w:val="24"/>
        </w:rPr>
        <w:t xml:space="preserve"> 2020</w:t>
      </w:r>
      <w:r w:rsidR="00850CCE" w:rsidRPr="00B26CF1">
        <w:rPr>
          <w:rFonts w:asciiTheme="minorHAnsi" w:hAnsiTheme="minorHAnsi" w:cstheme="minorHAnsi"/>
          <w:b/>
          <w:sz w:val="24"/>
          <w:szCs w:val="24"/>
        </w:rPr>
        <w:t xml:space="preserve"> roku</w:t>
      </w:r>
      <w:r w:rsidRPr="00B26CF1">
        <w:rPr>
          <w:rFonts w:asciiTheme="minorHAnsi" w:hAnsiTheme="minorHAnsi" w:cstheme="minorHAnsi"/>
          <w:b/>
          <w:sz w:val="24"/>
          <w:szCs w:val="24"/>
        </w:rPr>
        <w:t>, o godz. 10:00</w:t>
      </w:r>
      <w:r w:rsidR="002C5793" w:rsidRPr="00B26CF1">
        <w:rPr>
          <w:rFonts w:asciiTheme="minorHAnsi" w:hAnsiTheme="minorHAnsi" w:cstheme="minorHAnsi"/>
          <w:b/>
          <w:sz w:val="24"/>
          <w:szCs w:val="24"/>
        </w:rPr>
        <w:t>.</w:t>
      </w:r>
      <w:r w:rsidR="002C5793" w:rsidRPr="00B26CF1">
        <w:rPr>
          <w:rFonts w:asciiTheme="minorHAnsi" w:hAnsiTheme="minorHAnsi" w:cstheme="minorHAnsi"/>
          <w:sz w:val="24"/>
          <w:szCs w:val="24"/>
        </w:rPr>
        <w:t xml:space="preserve"> </w:t>
      </w:r>
    </w:p>
    <w:p w14:paraId="35D18B2A" w14:textId="6A9B0F72" w:rsidR="005203E3" w:rsidRPr="00B26CF1" w:rsidRDefault="005203E3" w:rsidP="00080292">
      <w:pPr>
        <w:pStyle w:val="Zwykytekst"/>
        <w:numPr>
          <w:ilvl w:val="0"/>
          <w:numId w:val="17"/>
        </w:numPr>
        <w:autoSpaceDE/>
        <w:autoSpaceDN/>
        <w:spacing w:before="120" w:line="360" w:lineRule="auto"/>
        <w:ind w:left="284" w:hanging="284"/>
        <w:jc w:val="left"/>
        <w:rPr>
          <w:rFonts w:asciiTheme="minorHAnsi" w:eastAsiaTheme="minorHAnsi" w:hAnsiTheme="minorHAnsi" w:cstheme="minorHAnsi"/>
          <w:w w:val="100"/>
          <w:kern w:val="32"/>
          <w:sz w:val="24"/>
          <w:szCs w:val="24"/>
          <w:lang w:val="pl-PL" w:eastAsia="en-US"/>
        </w:rPr>
      </w:pPr>
      <w:r w:rsidRPr="00B26CF1">
        <w:rPr>
          <w:rFonts w:asciiTheme="minorHAnsi" w:eastAsiaTheme="minorHAnsi" w:hAnsiTheme="minorHAnsi" w:cstheme="minorHAnsi"/>
          <w:w w:val="100"/>
          <w:kern w:val="32"/>
          <w:sz w:val="24"/>
          <w:szCs w:val="24"/>
          <w:lang w:val="pl-PL" w:eastAsia="en-US"/>
        </w:rPr>
        <w:t xml:space="preserve">Otwarcie ofert nastąpi w siedzibie Zamawiającego dnia  </w:t>
      </w:r>
      <w:r w:rsidR="00B747AE">
        <w:rPr>
          <w:rFonts w:asciiTheme="minorHAnsi" w:eastAsiaTheme="minorHAnsi" w:hAnsiTheme="minorHAnsi" w:cstheme="minorHAnsi"/>
          <w:b/>
          <w:w w:val="100"/>
          <w:kern w:val="32"/>
          <w:sz w:val="24"/>
          <w:szCs w:val="24"/>
          <w:lang w:val="pl-PL" w:eastAsia="en-US"/>
        </w:rPr>
        <w:t>15</w:t>
      </w:r>
      <w:r w:rsidR="00A41521">
        <w:rPr>
          <w:rFonts w:asciiTheme="minorHAnsi" w:eastAsiaTheme="minorHAnsi" w:hAnsiTheme="minorHAnsi" w:cstheme="minorHAnsi"/>
          <w:b/>
          <w:w w:val="100"/>
          <w:kern w:val="32"/>
          <w:sz w:val="24"/>
          <w:szCs w:val="24"/>
          <w:lang w:val="pl-PL" w:eastAsia="en-US"/>
        </w:rPr>
        <w:t xml:space="preserve"> grudnia</w:t>
      </w:r>
      <w:r w:rsidR="006F1EC9">
        <w:rPr>
          <w:rFonts w:asciiTheme="minorHAnsi" w:eastAsiaTheme="minorHAnsi" w:hAnsiTheme="minorHAnsi" w:cstheme="minorHAnsi"/>
          <w:b/>
          <w:w w:val="100"/>
          <w:kern w:val="32"/>
          <w:sz w:val="24"/>
          <w:szCs w:val="24"/>
          <w:lang w:val="pl-PL" w:eastAsia="en-US"/>
        </w:rPr>
        <w:t xml:space="preserve"> </w:t>
      </w:r>
      <w:r w:rsidR="00244797" w:rsidRPr="00B26CF1">
        <w:rPr>
          <w:rFonts w:asciiTheme="minorHAnsi" w:eastAsiaTheme="minorHAnsi" w:hAnsiTheme="minorHAnsi" w:cstheme="minorHAnsi"/>
          <w:b/>
          <w:w w:val="100"/>
          <w:kern w:val="32"/>
          <w:sz w:val="24"/>
          <w:szCs w:val="24"/>
          <w:lang w:val="pl-PL" w:eastAsia="en-US"/>
        </w:rPr>
        <w:t>2020</w:t>
      </w:r>
      <w:r w:rsidR="00850CCE" w:rsidRPr="00B26CF1">
        <w:rPr>
          <w:rFonts w:asciiTheme="minorHAnsi" w:eastAsiaTheme="minorHAnsi" w:hAnsiTheme="minorHAnsi" w:cstheme="minorHAnsi"/>
          <w:b/>
          <w:w w:val="100"/>
          <w:kern w:val="32"/>
          <w:sz w:val="24"/>
          <w:szCs w:val="24"/>
          <w:lang w:val="pl-PL" w:eastAsia="en-US"/>
        </w:rPr>
        <w:t xml:space="preserve"> roku</w:t>
      </w:r>
      <w:r w:rsidRPr="00B26CF1">
        <w:rPr>
          <w:rFonts w:asciiTheme="minorHAnsi" w:eastAsiaTheme="minorHAnsi" w:hAnsiTheme="minorHAnsi" w:cstheme="minorHAnsi"/>
          <w:b/>
          <w:w w:val="100"/>
          <w:kern w:val="32"/>
          <w:sz w:val="24"/>
          <w:szCs w:val="24"/>
          <w:lang w:val="pl-PL" w:eastAsia="en-US"/>
        </w:rPr>
        <w:t>, o godz. 13:30.</w:t>
      </w:r>
    </w:p>
    <w:p w14:paraId="42D49EA1" w14:textId="0FE463B1" w:rsidR="005203E3" w:rsidRPr="00B26CF1" w:rsidRDefault="000F7B4A" w:rsidP="00080292">
      <w:pPr>
        <w:pStyle w:val="Zwykytekst"/>
        <w:numPr>
          <w:ilvl w:val="0"/>
          <w:numId w:val="17"/>
        </w:numPr>
        <w:autoSpaceDE/>
        <w:autoSpaceDN/>
        <w:spacing w:before="120" w:line="360" w:lineRule="auto"/>
        <w:ind w:left="284" w:hanging="284"/>
        <w:jc w:val="left"/>
        <w:rPr>
          <w:rFonts w:asciiTheme="minorHAnsi" w:eastAsiaTheme="minorHAnsi" w:hAnsiTheme="minorHAnsi" w:cstheme="minorHAnsi"/>
          <w:w w:val="100"/>
          <w:kern w:val="32"/>
          <w:sz w:val="24"/>
          <w:szCs w:val="24"/>
          <w:lang w:val="pl-PL" w:eastAsia="en-US"/>
        </w:rPr>
      </w:pPr>
      <w:r w:rsidRPr="00B26CF1">
        <w:rPr>
          <w:rFonts w:asciiTheme="minorHAnsi" w:eastAsiaTheme="minorHAnsi" w:hAnsiTheme="minorHAnsi" w:cstheme="minorHAnsi"/>
          <w:w w:val="100"/>
          <w:kern w:val="32"/>
          <w:sz w:val="24"/>
          <w:szCs w:val="24"/>
          <w:lang w:val="pl-PL" w:eastAsia="en-US"/>
        </w:rPr>
        <w:t xml:space="preserve">Wykonawca składa ofertę za </w:t>
      </w:r>
      <w:r w:rsidR="005203E3" w:rsidRPr="00B26CF1">
        <w:rPr>
          <w:rFonts w:asciiTheme="minorHAnsi" w:eastAsiaTheme="minorHAnsi" w:hAnsiTheme="minorHAnsi" w:cstheme="minorHAnsi"/>
          <w:w w:val="100"/>
          <w:kern w:val="32"/>
          <w:sz w:val="24"/>
          <w:szCs w:val="24"/>
          <w:lang w:val="pl-PL" w:eastAsia="en-US"/>
        </w:rPr>
        <w:t>pośrednictwem Formularza do złożenia, zmiany, wycofania oferty lub wniosku dostępnego na ePUAP i udostępnionego również na miniPortalu. Klucz publiczny niezbędny do zaszyfrowania oferty prz</w:t>
      </w:r>
      <w:r w:rsidR="00426A91" w:rsidRPr="00B26CF1">
        <w:rPr>
          <w:rFonts w:asciiTheme="minorHAnsi" w:eastAsiaTheme="minorHAnsi" w:hAnsiTheme="minorHAnsi" w:cstheme="minorHAnsi"/>
          <w:w w:val="100"/>
          <w:kern w:val="32"/>
          <w:sz w:val="24"/>
          <w:szCs w:val="24"/>
          <w:lang w:val="pl-PL" w:eastAsia="en-US"/>
        </w:rPr>
        <w:t>ez Wykonawcę jest dostępny dla W</w:t>
      </w:r>
      <w:r w:rsidR="005203E3" w:rsidRPr="00B26CF1">
        <w:rPr>
          <w:rFonts w:asciiTheme="minorHAnsi" w:eastAsiaTheme="minorHAnsi" w:hAnsiTheme="minorHAnsi" w:cstheme="minorHAnsi"/>
          <w:w w:val="100"/>
          <w:kern w:val="32"/>
          <w:sz w:val="24"/>
          <w:szCs w:val="24"/>
          <w:lang w:val="pl-PL" w:eastAsia="en-US"/>
        </w:rPr>
        <w:t xml:space="preserve">ykonawców  na miniPortalu. </w:t>
      </w:r>
    </w:p>
    <w:p w14:paraId="71D64E31" w14:textId="68AC1B95" w:rsidR="005203E3" w:rsidRPr="00B26CF1" w:rsidRDefault="005203E3" w:rsidP="00080292">
      <w:pPr>
        <w:pStyle w:val="Zwykytekst"/>
        <w:numPr>
          <w:ilvl w:val="0"/>
          <w:numId w:val="17"/>
        </w:numPr>
        <w:autoSpaceDE/>
        <w:autoSpaceDN/>
        <w:spacing w:before="120" w:line="360" w:lineRule="auto"/>
        <w:ind w:left="284" w:hanging="284"/>
        <w:jc w:val="left"/>
        <w:rPr>
          <w:rFonts w:asciiTheme="minorHAnsi" w:eastAsiaTheme="minorHAnsi" w:hAnsiTheme="minorHAnsi" w:cstheme="minorHAnsi"/>
          <w:w w:val="100"/>
          <w:kern w:val="32"/>
          <w:sz w:val="24"/>
          <w:szCs w:val="24"/>
          <w:lang w:val="pl-PL" w:eastAsia="en-US"/>
        </w:rPr>
      </w:pPr>
      <w:r w:rsidRPr="00B26CF1">
        <w:rPr>
          <w:rFonts w:asciiTheme="minorHAnsi" w:eastAsiaTheme="minorHAnsi" w:hAnsiTheme="minorHAnsi" w:cstheme="minorHAnsi"/>
          <w:w w:val="100"/>
          <w:kern w:val="32"/>
          <w:sz w:val="24"/>
          <w:szCs w:val="24"/>
          <w:lang w:val="pl-PL" w:eastAsia="en-US"/>
        </w:rPr>
        <w:t xml:space="preserve">Za datę przekazania </w:t>
      </w:r>
      <w:r w:rsidR="000F7B4A" w:rsidRPr="00B26CF1">
        <w:rPr>
          <w:rFonts w:asciiTheme="minorHAnsi" w:eastAsiaTheme="minorHAnsi" w:hAnsiTheme="minorHAnsi" w:cstheme="minorHAnsi"/>
          <w:w w:val="100"/>
          <w:kern w:val="32"/>
          <w:sz w:val="24"/>
          <w:szCs w:val="24"/>
          <w:lang w:val="pl-PL" w:eastAsia="en-US"/>
        </w:rPr>
        <w:t xml:space="preserve">oferty, wniosków, zawiadomień, </w:t>
      </w:r>
      <w:r w:rsidRPr="00B26CF1">
        <w:rPr>
          <w:rFonts w:asciiTheme="minorHAnsi" w:eastAsiaTheme="minorHAnsi" w:hAnsiTheme="minorHAnsi" w:cstheme="minorHAnsi"/>
          <w:w w:val="100"/>
          <w:kern w:val="32"/>
          <w:sz w:val="24"/>
          <w:szCs w:val="24"/>
          <w:lang w:val="pl-PL" w:eastAsia="en-US"/>
        </w:rPr>
        <w:t xml:space="preserve">dokumentów elektronicznych, oświadczeń lub elektronicznych kopii dokumentów lub oświadczeń oraz innych informacji przyjmuje się datę ich przekazania na ePUAP. Potwierdzeniem przekazania jest Urzędowe Potwierdzenie </w:t>
      </w:r>
      <w:r w:rsidR="00A37A28" w:rsidRPr="00B26CF1">
        <w:rPr>
          <w:rFonts w:asciiTheme="minorHAnsi" w:eastAsiaTheme="minorHAnsi" w:hAnsiTheme="minorHAnsi" w:cstheme="minorHAnsi"/>
          <w:w w:val="100"/>
          <w:kern w:val="32"/>
          <w:sz w:val="24"/>
          <w:szCs w:val="24"/>
          <w:lang w:val="pl-PL" w:eastAsia="en-US"/>
        </w:rPr>
        <w:t xml:space="preserve">Odbioru (UPO) </w:t>
      </w:r>
      <w:r w:rsidRPr="00B26CF1">
        <w:rPr>
          <w:rFonts w:asciiTheme="minorHAnsi" w:eastAsiaTheme="minorHAnsi" w:hAnsiTheme="minorHAnsi" w:cstheme="minorHAnsi"/>
          <w:w w:val="100"/>
          <w:kern w:val="32"/>
          <w:sz w:val="24"/>
          <w:szCs w:val="24"/>
          <w:lang w:val="pl-PL" w:eastAsia="en-US"/>
        </w:rPr>
        <w:t xml:space="preserve">wygenerowane przez ePUAP. </w:t>
      </w:r>
    </w:p>
    <w:p w14:paraId="4582A77C" w14:textId="4436F897" w:rsidR="005203E3" w:rsidRPr="00B26CF1" w:rsidRDefault="000F642C" w:rsidP="00080292">
      <w:pPr>
        <w:pStyle w:val="Zwykytekst"/>
        <w:numPr>
          <w:ilvl w:val="0"/>
          <w:numId w:val="17"/>
        </w:numPr>
        <w:autoSpaceDE/>
        <w:autoSpaceDN/>
        <w:spacing w:before="120" w:line="360" w:lineRule="auto"/>
        <w:ind w:left="284" w:hanging="284"/>
        <w:jc w:val="left"/>
        <w:rPr>
          <w:rFonts w:asciiTheme="minorHAnsi" w:eastAsiaTheme="minorHAnsi" w:hAnsiTheme="minorHAnsi" w:cstheme="minorHAnsi"/>
          <w:w w:val="100"/>
          <w:kern w:val="32"/>
          <w:sz w:val="24"/>
          <w:szCs w:val="24"/>
          <w:lang w:val="pl-PL" w:eastAsia="en-US"/>
        </w:rPr>
      </w:pPr>
      <w:r w:rsidRPr="00B26CF1">
        <w:rPr>
          <w:rFonts w:asciiTheme="minorHAnsi" w:eastAsiaTheme="minorHAnsi" w:hAnsiTheme="minorHAnsi" w:cstheme="minorHAnsi"/>
          <w:w w:val="100"/>
          <w:kern w:val="32"/>
          <w:sz w:val="24"/>
          <w:szCs w:val="24"/>
          <w:lang w:val="pl-PL" w:eastAsia="en-US"/>
        </w:rPr>
        <w:t>Oferty przekazan</w:t>
      </w:r>
      <w:r w:rsidR="005203E3" w:rsidRPr="00B26CF1">
        <w:rPr>
          <w:rFonts w:asciiTheme="minorHAnsi" w:eastAsiaTheme="minorHAnsi" w:hAnsiTheme="minorHAnsi" w:cstheme="minorHAnsi"/>
          <w:w w:val="100"/>
          <w:kern w:val="32"/>
          <w:sz w:val="24"/>
          <w:szCs w:val="24"/>
          <w:lang w:val="pl-PL" w:eastAsia="en-US"/>
        </w:rPr>
        <w:t xml:space="preserve">e na ePUAP po terminie podanym w pkt. 1, zostaną zwrócone Wykonawcy zgodnie z zasadami i dyspozycją art. 84 ust. 2 uPzp. </w:t>
      </w:r>
    </w:p>
    <w:p w14:paraId="40601949" w14:textId="45AF8086" w:rsidR="005203E3" w:rsidRPr="00B26CF1" w:rsidRDefault="005203E3" w:rsidP="00080292">
      <w:pPr>
        <w:pStyle w:val="Zwykytekst"/>
        <w:numPr>
          <w:ilvl w:val="0"/>
          <w:numId w:val="17"/>
        </w:numPr>
        <w:autoSpaceDE/>
        <w:autoSpaceDN/>
        <w:spacing w:before="120" w:line="360" w:lineRule="auto"/>
        <w:ind w:left="284" w:hanging="284"/>
        <w:jc w:val="left"/>
        <w:rPr>
          <w:rFonts w:asciiTheme="minorHAnsi" w:eastAsiaTheme="minorHAnsi" w:hAnsiTheme="minorHAnsi" w:cstheme="minorHAnsi"/>
          <w:w w:val="100"/>
          <w:kern w:val="32"/>
          <w:sz w:val="24"/>
          <w:szCs w:val="24"/>
          <w:lang w:val="pl-PL" w:eastAsia="en-US"/>
        </w:rPr>
      </w:pPr>
      <w:r w:rsidRPr="00B26CF1">
        <w:rPr>
          <w:rFonts w:asciiTheme="minorHAnsi" w:eastAsiaTheme="minorHAnsi" w:hAnsiTheme="minorHAnsi" w:cstheme="minorHAnsi"/>
          <w:w w:val="100"/>
          <w:kern w:val="32"/>
          <w:sz w:val="24"/>
          <w:szCs w:val="24"/>
          <w:lang w:val="pl-PL" w:eastAsia="en-US"/>
        </w:rPr>
        <w:t>Otwarcie ofert następuje poprzez użycie aplikacji do szyfrowania of</w:t>
      </w:r>
      <w:r w:rsidR="000F7B4A" w:rsidRPr="00B26CF1">
        <w:rPr>
          <w:rFonts w:asciiTheme="minorHAnsi" w:eastAsiaTheme="minorHAnsi" w:hAnsiTheme="minorHAnsi" w:cstheme="minorHAnsi"/>
          <w:w w:val="100"/>
          <w:kern w:val="32"/>
          <w:sz w:val="24"/>
          <w:szCs w:val="24"/>
          <w:lang w:val="pl-PL" w:eastAsia="en-US"/>
        </w:rPr>
        <w:t xml:space="preserve">ert dostępnej na miniPortalu i </w:t>
      </w:r>
      <w:r w:rsidRPr="00B26CF1">
        <w:rPr>
          <w:rFonts w:asciiTheme="minorHAnsi" w:eastAsiaTheme="minorHAnsi" w:hAnsiTheme="minorHAnsi" w:cstheme="minorHAnsi"/>
          <w:w w:val="100"/>
          <w:kern w:val="32"/>
          <w:sz w:val="24"/>
          <w:szCs w:val="24"/>
          <w:lang w:val="pl-PL" w:eastAsia="en-US"/>
        </w:rPr>
        <w:t>dokonywane jest poprzez odszyfrowanie i otwarcie ofert za pomocą klucza prywatnego.</w:t>
      </w:r>
    </w:p>
    <w:p w14:paraId="41B6EC2C" w14:textId="77777777" w:rsidR="005203E3" w:rsidRPr="00B26CF1" w:rsidRDefault="005203E3" w:rsidP="00080292">
      <w:pPr>
        <w:pStyle w:val="Zwykytekst"/>
        <w:numPr>
          <w:ilvl w:val="0"/>
          <w:numId w:val="17"/>
        </w:numPr>
        <w:autoSpaceDE/>
        <w:autoSpaceDN/>
        <w:spacing w:before="120" w:line="360" w:lineRule="auto"/>
        <w:ind w:left="284" w:hanging="284"/>
        <w:jc w:val="left"/>
        <w:rPr>
          <w:rFonts w:asciiTheme="minorHAnsi" w:eastAsiaTheme="minorHAnsi" w:hAnsiTheme="minorHAnsi" w:cstheme="minorHAnsi"/>
          <w:w w:val="100"/>
          <w:kern w:val="32"/>
          <w:sz w:val="24"/>
          <w:szCs w:val="24"/>
          <w:lang w:val="pl-PL" w:eastAsia="en-US"/>
        </w:rPr>
      </w:pPr>
      <w:r w:rsidRPr="00B26CF1">
        <w:rPr>
          <w:rFonts w:asciiTheme="minorHAnsi" w:eastAsiaTheme="minorHAnsi" w:hAnsiTheme="minorHAnsi" w:cstheme="minorHAnsi"/>
          <w:w w:val="100"/>
          <w:kern w:val="32"/>
          <w:sz w:val="24"/>
          <w:szCs w:val="24"/>
          <w:lang w:val="pl-PL" w:eastAsia="en-US"/>
        </w:rPr>
        <w:lastRenderedPageBreak/>
        <w:t>Otwarcie ofert jest jawne, Wykonawcy mogą uczestniczyć w sesji otwarcia ofert.</w:t>
      </w:r>
    </w:p>
    <w:p w14:paraId="218F27FB" w14:textId="3E674685" w:rsidR="005203E3" w:rsidRPr="00B26CF1" w:rsidRDefault="005203E3" w:rsidP="00080292">
      <w:pPr>
        <w:pStyle w:val="Zwykytekst"/>
        <w:numPr>
          <w:ilvl w:val="0"/>
          <w:numId w:val="17"/>
        </w:numPr>
        <w:autoSpaceDE/>
        <w:autoSpaceDN/>
        <w:spacing w:before="120" w:line="360" w:lineRule="auto"/>
        <w:ind w:left="284" w:hanging="284"/>
        <w:jc w:val="left"/>
        <w:rPr>
          <w:rFonts w:asciiTheme="minorHAnsi" w:eastAsiaTheme="minorHAnsi" w:hAnsiTheme="minorHAnsi" w:cstheme="minorHAnsi"/>
          <w:w w:val="100"/>
          <w:kern w:val="32"/>
          <w:sz w:val="24"/>
          <w:szCs w:val="24"/>
          <w:lang w:val="pl-PL" w:eastAsia="en-US"/>
        </w:rPr>
      </w:pPr>
      <w:r w:rsidRPr="00B26CF1">
        <w:rPr>
          <w:rFonts w:asciiTheme="minorHAnsi" w:eastAsiaTheme="minorHAnsi" w:hAnsiTheme="minorHAnsi" w:cstheme="minorHAnsi"/>
          <w:w w:val="100"/>
          <w:kern w:val="32"/>
          <w:sz w:val="24"/>
          <w:szCs w:val="24"/>
          <w:lang w:val="pl-PL" w:eastAsia="en-US"/>
        </w:rPr>
        <w:t>Wejście do siedziby Zamawiającego odbywa się przez Biuro Przepustek „A” – Al. Ujazdowskie 1/3.</w:t>
      </w:r>
      <w:r w:rsidR="00AB7450" w:rsidRPr="00B26CF1">
        <w:rPr>
          <w:rFonts w:asciiTheme="minorHAnsi" w:eastAsiaTheme="minorHAnsi" w:hAnsiTheme="minorHAnsi" w:cstheme="minorHAnsi"/>
          <w:w w:val="100"/>
          <w:kern w:val="32"/>
          <w:sz w:val="24"/>
          <w:szCs w:val="24"/>
          <w:lang w:val="pl-PL" w:eastAsia="en-US"/>
        </w:rPr>
        <w:t xml:space="preserve"> </w:t>
      </w:r>
      <w:r w:rsidR="000F642C" w:rsidRPr="00B26CF1">
        <w:rPr>
          <w:rFonts w:asciiTheme="minorHAnsi" w:eastAsiaTheme="minorHAnsi" w:hAnsiTheme="minorHAnsi" w:cstheme="minorHAnsi"/>
          <w:w w:val="100"/>
          <w:kern w:val="32"/>
          <w:sz w:val="24"/>
          <w:szCs w:val="24"/>
          <w:lang w:val="pl-PL" w:eastAsia="en-US"/>
        </w:rPr>
        <w:t xml:space="preserve">W </w:t>
      </w:r>
      <w:r w:rsidRPr="00B26CF1">
        <w:rPr>
          <w:rFonts w:asciiTheme="minorHAnsi" w:eastAsiaTheme="minorHAnsi" w:hAnsiTheme="minorHAnsi" w:cstheme="minorHAnsi"/>
          <w:w w:val="100"/>
          <w:kern w:val="32"/>
          <w:sz w:val="24"/>
          <w:szCs w:val="24"/>
          <w:lang w:val="pl-PL" w:eastAsia="en-US"/>
        </w:rPr>
        <w:t>celu wystawienia przepustki, mając na uwadze obowiązujące Zamawiającego wewnętrzne procedury bezpieczeństwa, osoby zainteresowane udziałem w otwarciu ofert proszone są o dokonanie, najpóźniej w dniu otwarcia ofert</w:t>
      </w:r>
      <w:r w:rsidR="001A0BC0" w:rsidRPr="00B26CF1">
        <w:rPr>
          <w:rFonts w:asciiTheme="minorHAnsi" w:eastAsiaTheme="minorHAnsi" w:hAnsiTheme="minorHAnsi" w:cstheme="minorHAnsi"/>
          <w:w w:val="100"/>
          <w:kern w:val="32"/>
          <w:sz w:val="24"/>
          <w:szCs w:val="24"/>
          <w:lang w:val="pl-PL" w:eastAsia="en-US"/>
        </w:rPr>
        <w:t xml:space="preserve"> (do godz. 11</w:t>
      </w:r>
      <w:r w:rsidRPr="00B26CF1">
        <w:rPr>
          <w:rFonts w:asciiTheme="minorHAnsi" w:eastAsiaTheme="minorHAnsi" w:hAnsiTheme="minorHAnsi" w:cstheme="minorHAnsi"/>
          <w:w w:val="100"/>
          <w:kern w:val="32"/>
          <w:sz w:val="24"/>
          <w:szCs w:val="24"/>
          <w:lang w:val="pl-PL" w:eastAsia="en-US"/>
        </w:rPr>
        <w:t>.00), imien</w:t>
      </w:r>
      <w:r w:rsidR="001A0BC0" w:rsidRPr="00B26CF1">
        <w:rPr>
          <w:rFonts w:asciiTheme="minorHAnsi" w:eastAsiaTheme="minorHAnsi" w:hAnsiTheme="minorHAnsi" w:cstheme="minorHAnsi"/>
          <w:w w:val="100"/>
          <w:kern w:val="32"/>
          <w:sz w:val="24"/>
          <w:szCs w:val="24"/>
          <w:lang w:val="pl-PL" w:eastAsia="en-US"/>
        </w:rPr>
        <w:t>nego zgłoszenia (mailowo</w:t>
      </w:r>
      <w:r w:rsidRPr="00B26CF1">
        <w:rPr>
          <w:rFonts w:asciiTheme="minorHAnsi" w:eastAsiaTheme="minorHAnsi" w:hAnsiTheme="minorHAnsi" w:cstheme="minorHAnsi"/>
          <w:w w:val="100"/>
          <w:kern w:val="32"/>
          <w:sz w:val="24"/>
          <w:szCs w:val="24"/>
          <w:lang w:val="pl-PL" w:eastAsia="en-US"/>
        </w:rPr>
        <w:t xml:space="preserve"> lub telefonicznie) osób reprezentujących Wykonawcę na otwarciu ofert. Do wystawienia przepustki niezbędny jest dokument tożsamości ze zdjęciem.</w:t>
      </w:r>
    </w:p>
    <w:p w14:paraId="1A0D0B13" w14:textId="27B0A7A7" w:rsidR="00DE4208" w:rsidRPr="00B26CF1" w:rsidRDefault="005203E3" w:rsidP="00080292">
      <w:pPr>
        <w:pStyle w:val="Zwykytekst"/>
        <w:numPr>
          <w:ilvl w:val="0"/>
          <w:numId w:val="17"/>
        </w:numPr>
        <w:autoSpaceDE/>
        <w:autoSpaceDN/>
        <w:spacing w:before="120" w:line="360" w:lineRule="auto"/>
        <w:ind w:left="284" w:hanging="284"/>
        <w:jc w:val="left"/>
        <w:rPr>
          <w:rFonts w:asciiTheme="minorHAnsi" w:eastAsiaTheme="minorHAnsi" w:hAnsiTheme="minorHAnsi" w:cstheme="minorHAnsi"/>
          <w:w w:val="100"/>
          <w:kern w:val="32"/>
          <w:sz w:val="24"/>
          <w:szCs w:val="24"/>
          <w:lang w:val="pl-PL" w:eastAsia="en-US"/>
        </w:rPr>
      </w:pPr>
      <w:r w:rsidRPr="00B26CF1">
        <w:rPr>
          <w:rFonts w:asciiTheme="minorHAnsi" w:eastAsiaTheme="minorHAnsi" w:hAnsiTheme="minorHAnsi" w:cstheme="minorHAnsi"/>
          <w:w w:val="100"/>
          <w:kern w:val="32"/>
          <w:sz w:val="24"/>
          <w:szCs w:val="24"/>
          <w:lang w:val="pl-PL" w:eastAsia="en-US"/>
        </w:rPr>
        <w:t xml:space="preserve">Osoby zainteresowane udziałem w sesji otwarcia ofert, proszone są o stawiennictwo </w:t>
      </w:r>
      <w:r w:rsidR="002C5793" w:rsidRPr="00B26CF1">
        <w:rPr>
          <w:rFonts w:asciiTheme="minorHAnsi" w:eastAsiaTheme="minorHAnsi" w:hAnsiTheme="minorHAnsi" w:cstheme="minorHAnsi"/>
          <w:w w:val="100"/>
          <w:kern w:val="32"/>
          <w:sz w:val="24"/>
          <w:szCs w:val="24"/>
          <w:lang w:val="pl-PL" w:eastAsia="en-US"/>
        </w:rPr>
        <w:br/>
      </w:r>
      <w:r w:rsidRPr="00B26CF1">
        <w:rPr>
          <w:rFonts w:asciiTheme="minorHAnsi" w:eastAsiaTheme="minorHAnsi" w:hAnsiTheme="minorHAnsi" w:cstheme="minorHAnsi"/>
          <w:w w:val="100"/>
          <w:kern w:val="32"/>
          <w:sz w:val="24"/>
          <w:szCs w:val="24"/>
          <w:lang w:val="pl-PL" w:eastAsia="en-US"/>
        </w:rPr>
        <w:t>i oczekiwanie w siedzibie Zamawiającego, przy Biurze Przepustek (wejście A) co najmniej na 30 minut przed terminem określonym w ust</w:t>
      </w:r>
      <w:r w:rsidR="00AB7450" w:rsidRPr="00B26CF1">
        <w:rPr>
          <w:rFonts w:asciiTheme="minorHAnsi" w:eastAsiaTheme="minorHAnsi" w:hAnsiTheme="minorHAnsi" w:cstheme="minorHAnsi"/>
          <w:w w:val="100"/>
          <w:kern w:val="32"/>
          <w:sz w:val="24"/>
          <w:szCs w:val="24"/>
          <w:lang w:val="pl-PL" w:eastAsia="en-US"/>
        </w:rPr>
        <w:t>.</w:t>
      </w:r>
      <w:r w:rsidR="002C5793" w:rsidRPr="00B26CF1">
        <w:rPr>
          <w:rFonts w:asciiTheme="minorHAnsi" w:eastAsiaTheme="minorHAnsi" w:hAnsiTheme="minorHAnsi" w:cstheme="minorHAnsi"/>
          <w:w w:val="100"/>
          <w:kern w:val="32"/>
          <w:sz w:val="24"/>
          <w:szCs w:val="24"/>
          <w:lang w:val="pl-PL" w:eastAsia="en-US"/>
        </w:rPr>
        <w:t xml:space="preserve"> 2</w:t>
      </w:r>
      <w:r w:rsidRPr="00B26CF1">
        <w:rPr>
          <w:rFonts w:asciiTheme="minorHAnsi" w:eastAsiaTheme="minorHAnsi" w:hAnsiTheme="minorHAnsi" w:cstheme="minorHAnsi"/>
          <w:w w:val="100"/>
          <w:kern w:val="32"/>
          <w:sz w:val="24"/>
          <w:szCs w:val="24"/>
          <w:lang w:val="pl-PL" w:eastAsia="en-US"/>
        </w:rPr>
        <w:t>.</w:t>
      </w:r>
    </w:p>
    <w:p w14:paraId="3F1C6A04" w14:textId="77777777" w:rsidR="001A0BC0" w:rsidRPr="00B26CF1" w:rsidRDefault="001A0BC0" w:rsidP="001A0BC0">
      <w:pPr>
        <w:pStyle w:val="Zwykytekst"/>
        <w:autoSpaceDE/>
        <w:autoSpaceDN/>
        <w:spacing w:before="120" w:line="360" w:lineRule="auto"/>
        <w:ind w:left="284"/>
        <w:jc w:val="left"/>
        <w:rPr>
          <w:rFonts w:asciiTheme="minorHAnsi" w:eastAsiaTheme="minorHAnsi" w:hAnsiTheme="minorHAnsi" w:cstheme="minorHAnsi"/>
          <w:w w:val="100"/>
          <w:kern w:val="32"/>
          <w:sz w:val="24"/>
          <w:szCs w:val="24"/>
          <w:lang w:val="pl-PL" w:eastAsia="en-US"/>
        </w:rPr>
      </w:pPr>
    </w:p>
    <w:p w14:paraId="016E88E9" w14:textId="77777777" w:rsidR="005203E3" w:rsidRPr="00B26CF1" w:rsidRDefault="005203E3" w:rsidP="005B4F1A">
      <w:pPr>
        <w:pStyle w:val="Nagwek1"/>
        <w:numPr>
          <w:ilvl w:val="0"/>
          <w:numId w:val="4"/>
        </w:numPr>
        <w:tabs>
          <w:tab w:val="num" w:pos="540"/>
        </w:tabs>
        <w:spacing w:before="120" w:after="0" w:line="360" w:lineRule="auto"/>
        <w:ind w:left="540" w:hanging="540"/>
        <w:rPr>
          <w:rFonts w:asciiTheme="minorHAnsi" w:hAnsiTheme="minorHAnsi" w:cstheme="minorHAnsi"/>
          <w:sz w:val="24"/>
          <w:szCs w:val="24"/>
        </w:rPr>
      </w:pPr>
      <w:r w:rsidRPr="00B26CF1">
        <w:rPr>
          <w:rFonts w:asciiTheme="minorHAnsi" w:hAnsiTheme="minorHAnsi" w:cstheme="minorHAnsi"/>
          <w:sz w:val="24"/>
          <w:szCs w:val="24"/>
        </w:rPr>
        <w:t>Opis sposobu obliczenia ceny:</w:t>
      </w:r>
    </w:p>
    <w:p w14:paraId="27DA61B0" w14:textId="77777777" w:rsidR="007C338D" w:rsidRPr="007C338D" w:rsidRDefault="00CA4511" w:rsidP="00A41521">
      <w:pPr>
        <w:numPr>
          <w:ilvl w:val="3"/>
          <w:numId w:val="6"/>
        </w:numPr>
        <w:tabs>
          <w:tab w:val="clear" w:pos="2880"/>
          <w:tab w:val="num" w:pos="284"/>
        </w:tabs>
        <w:spacing w:line="360" w:lineRule="auto"/>
        <w:ind w:left="357" w:hanging="357"/>
        <w:rPr>
          <w:rFonts w:asciiTheme="minorHAnsi" w:hAnsiTheme="minorHAnsi" w:cs="Arial"/>
          <w:sz w:val="24"/>
          <w:szCs w:val="24"/>
        </w:rPr>
      </w:pPr>
      <w:bookmarkStart w:id="18" w:name="_Toc114133737"/>
      <w:bookmarkStart w:id="19" w:name="_Toc114134228"/>
      <w:bookmarkStart w:id="20" w:name="_Toc135036183"/>
      <w:r w:rsidRPr="008818F1">
        <w:rPr>
          <w:rFonts w:asciiTheme="minorHAnsi" w:hAnsiTheme="minorHAnsi" w:cstheme="minorHAnsi"/>
          <w:sz w:val="24"/>
          <w:szCs w:val="24"/>
        </w:rPr>
        <w:t xml:space="preserve">Podstawą do obliczenia ceny oferty jest </w:t>
      </w:r>
      <w:r w:rsidR="004D143A" w:rsidRPr="008818F1">
        <w:rPr>
          <w:rFonts w:asciiTheme="minorHAnsi" w:hAnsiTheme="minorHAnsi" w:cstheme="minorHAnsi"/>
          <w:sz w:val="24"/>
          <w:szCs w:val="24"/>
        </w:rPr>
        <w:t>formularz oferty</w:t>
      </w:r>
      <w:r w:rsidR="00241F94" w:rsidRPr="008818F1">
        <w:rPr>
          <w:rFonts w:asciiTheme="minorHAnsi" w:hAnsiTheme="minorHAnsi" w:cstheme="minorHAnsi"/>
          <w:sz w:val="24"/>
          <w:szCs w:val="24"/>
        </w:rPr>
        <w:t xml:space="preserve"> </w:t>
      </w:r>
      <w:r w:rsidRPr="008818F1">
        <w:rPr>
          <w:rFonts w:asciiTheme="minorHAnsi" w:hAnsiTheme="minorHAnsi" w:cstheme="minorHAnsi"/>
          <w:sz w:val="24"/>
          <w:szCs w:val="24"/>
        </w:rPr>
        <w:t xml:space="preserve">przygotowany zgodnie ze wzorem stanowiącym załącznik nr </w:t>
      </w:r>
      <w:r w:rsidR="008311DB" w:rsidRPr="008818F1">
        <w:rPr>
          <w:rFonts w:asciiTheme="minorHAnsi" w:hAnsiTheme="minorHAnsi" w:cstheme="minorHAnsi"/>
          <w:sz w:val="24"/>
          <w:szCs w:val="24"/>
        </w:rPr>
        <w:t>1</w:t>
      </w:r>
      <w:r w:rsidR="00790F0F" w:rsidRPr="008818F1">
        <w:rPr>
          <w:rFonts w:asciiTheme="minorHAnsi" w:hAnsiTheme="minorHAnsi" w:cstheme="minorHAnsi"/>
          <w:sz w:val="24"/>
          <w:szCs w:val="24"/>
        </w:rPr>
        <w:t xml:space="preserve"> </w:t>
      </w:r>
      <w:r w:rsidR="00241F94" w:rsidRPr="008818F1">
        <w:rPr>
          <w:rFonts w:asciiTheme="minorHAnsi" w:hAnsiTheme="minorHAnsi" w:cstheme="minorHAnsi"/>
          <w:sz w:val="24"/>
          <w:szCs w:val="24"/>
        </w:rPr>
        <w:t>do SIWZ</w:t>
      </w:r>
      <w:r w:rsidR="008311DB" w:rsidRPr="008818F1">
        <w:rPr>
          <w:rFonts w:asciiTheme="minorHAnsi" w:hAnsiTheme="minorHAnsi" w:cstheme="minorHAnsi"/>
          <w:sz w:val="24"/>
          <w:szCs w:val="24"/>
        </w:rPr>
        <w:t>.</w:t>
      </w:r>
      <w:r w:rsidR="004B7F56" w:rsidRPr="008818F1">
        <w:rPr>
          <w:rFonts w:asciiTheme="minorHAnsi" w:hAnsiTheme="minorHAnsi" w:cstheme="minorHAnsi"/>
          <w:sz w:val="24"/>
          <w:szCs w:val="24"/>
        </w:rPr>
        <w:t xml:space="preserve"> </w:t>
      </w:r>
    </w:p>
    <w:p w14:paraId="4A2FEF91" w14:textId="2258727C" w:rsidR="008E7CCA" w:rsidRPr="008E7CCA" w:rsidRDefault="00941D26" w:rsidP="00A41521">
      <w:pPr>
        <w:numPr>
          <w:ilvl w:val="3"/>
          <w:numId w:val="6"/>
        </w:numPr>
        <w:tabs>
          <w:tab w:val="clear" w:pos="2880"/>
          <w:tab w:val="num" w:pos="284"/>
        </w:tabs>
        <w:spacing w:line="360" w:lineRule="auto"/>
        <w:ind w:left="357" w:hanging="357"/>
        <w:rPr>
          <w:rFonts w:asciiTheme="minorHAnsi" w:hAnsiTheme="minorHAnsi" w:cs="Arial"/>
          <w:sz w:val="24"/>
          <w:szCs w:val="24"/>
        </w:rPr>
      </w:pPr>
      <w:r w:rsidRPr="008818F1">
        <w:rPr>
          <w:rFonts w:asciiTheme="minorHAnsi" w:eastAsia="Lucida Sans Unicode" w:hAnsiTheme="minorHAnsi" w:cs="Arial"/>
          <w:sz w:val="24"/>
          <w:szCs w:val="24"/>
        </w:rPr>
        <w:t xml:space="preserve">Wykonawca </w:t>
      </w:r>
      <w:r w:rsidR="00CA5D96">
        <w:rPr>
          <w:rFonts w:asciiTheme="minorHAnsi" w:eastAsia="Lucida Sans Unicode" w:hAnsiTheme="minorHAnsi" w:cs="Arial"/>
          <w:sz w:val="24"/>
          <w:szCs w:val="24"/>
        </w:rPr>
        <w:t xml:space="preserve">zobowiązany jest do wypełnienia </w:t>
      </w:r>
      <w:r w:rsidRPr="008818F1">
        <w:rPr>
          <w:rFonts w:asciiTheme="minorHAnsi" w:eastAsia="Lucida Sans Unicode" w:hAnsiTheme="minorHAnsi" w:cs="Arial"/>
          <w:sz w:val="24"/>
          <w:szCs w:val="24"/>
        </w:rPr>
        <w:t xml:space="preserve">formularza </w:t>
      </w:r>
      <w:r w:rsidR="00E80E59">
        <w:rPr>
          <w:rFonts w:asciiTheme="minorHAnsi" w:eastAsia="Lucida Sans Unicode" w:hAnsiTheme="minorHAnsi" w:cs="Arial"/>
          <w:sz w:val="24"/>
          <w:szCs w:val="24"/>
        </w:rPr>
        <w:t xml:space="preserve">oferty </w:t>
      </w:r>
      <w:r w:rsidR="00A41521">
        <w:rPr>
          <w:rFonts w:asciiTheme="minorHAnsi" w:eastAsia="Lucida Sans Unicode" w:hAnsiTheme="minorHAnsi" w:cs="Arial"/>
          <w:sz w:val="24"/>
          <w:szCs w:val="24"/>
        </w:rPr>
        <w:t xml:space="preserve">we wszystkich pozycji tabeli </w:t>
      </w:r>
      <w:r w:rsidR="00E80E59">
        <w:rPr>
          <w:rFonts w:asciiTheme="minorHAnsi" w:eastAsia="Lucida Sans Unicode" w:hAnsiTheme="minorHAnsi" w:cs="Arial"/>
          <w:sz w:val="24"/>
          <w:szCs w:val="24"/>
        </w:rPr>
        <w:t>i podania</w:t>
      </w:r>
      <w:r w:rsidR="00CA5D96">
        <w:rPr>
          <w:rFonts w:asciiTheme="minorHAnsi" w:eastAsia="Lucida Sans Unicode" w:hAnsiTheme="minorHAnsi" w:cs="Arial"/>
          <w:sz w:val="24"/>
          <w:szCs w:val="24"/>
        </w:rPr>
        <w:t xml:space="preserve"> </w:t>
      </w:r>
      <w:r w:rsidRPr="008818F1">
        <w:rPr>
          <w:rFonts w:asciiTheme="minorHAnsi" w:eastAsia="Lucida Sans Unicode" w:hAnsiTheme="minorHAnsi" w:cs="Arial"/>
          <w:sz w:val="24"/>
          <w:szCs w:val="24"/>
        </w:rPr>
        <w:t>w nim</w:t>
      </w:r>
      <w:r w:rsidR="005C2D71">
        <w:rPr>
          <w:rFonts w:asciiTheme="minorHAnsi" w:eastAsia="Lucida Sans Unicode" w:hAnsiTheme="minorHAnsi" w:cs="Arial"/>
          <w:sz w:val="24"/>
          <w:szCs w:val="24"/>
        </w:rPr>
        <w:t>:</w:t>
      </w:r>
    </w:p>
    <w:p w14:paraId="3D1DF94A" w14:textId="05520534" w:rsidR="005C2D71" w:rsidRDefault="00F02F19" w:rsidP="0082737D">
      <w:pPr>
        <w:pStyle w:val="Akapitzlist"/>
        <w:numPr>
          <w:ilvl w:val="0"/>
          <w:numId w:val="38"/>
        </w:numPr>
        <w:spacing w:line="360" w:lineRule="auto"/>
        <w:ind w:left="567" w:hanging="425"/>
        <w:rPr>
          <w:rFonts w:asciiTheme="minorHAnsi" w:eastAsia="Calibri" w:hAnsiTheme="minorHAnsi" w:cstheme="minorHAnsi"/>
          <w:sz w:val="24"/>
          <w:szCs w:val="24"/>
        </w:rPr>
      </w:pPr>
      <w:r w:rsidRPr="0082737D">
        <w:rPr>
          <w:rFonts w:asciiTheme="minorHAnsi" w:eastAsia="Calibri" w:hAnsiTheme="minorHAnsi" w:cstheme="minorHAnsi"/>
          <w:sz w:val="24"/>
          <w:szCs w:val="24"/>
        </w:rPr>
        <w:t xml:space="preserve">ceny </w:t>
      </w:r>
      <w:r w:rsidR="0082737D" w:rsidRPr="0082737D">
        <w:rPr>
          <w:rFonts w:asciiTheme="minorHAnsi" w:eastAsia="Calibri" w:hAnsiTheme="minorHAnsi" w:cstheme="minorHAnsi"/>
          <w:sz w:val="24"/>
          <w:szCs w:val="24"/>
        </w:rPr>
        <w:t>jednostkowe</w:t>
      </w:r>
      <w:r w:rsidR="007A0D03">
        <w:rPr>
          <w:rFonts w:asciiTheme="minorHAnsi" w:eastAsia="Calibri" w:hAnsiTheme="minorHAnsi" w:cstheme="minorHAnsi"/>
          <w:sz w:val="24"/>
          <w:szCs w:val="24"/>
        </w:rPr>
        <w:t>j</w:t>
      </w:r>
      <w:r w:rsidR="0082737D" w:rsidRPr="0082737D">
        <w:rPr>
          <w:rFonts w:asciiTheme="minorHAnsi" w:eastAsia="Calibri" w:hAnsiTheme="minorHAnsi" w:cstheme="minorHAnsi"/>
          <w:sz w:val="24"/>
          <w:szCs w:val="24"/>
        </w:rPr>
        <w:t xml:space="preserve"> </w:t>
      </w:r>
      <w:r w:rsidR="007A0D03" w:rsidRPr="0082737D">
        <w:rPr>
          <w:rFonts w:asciiTheme="minorHAnsi" w:eastAsia="Calibri" w:hAnsiTheme="minorHAnsi" w:cstheme="minorHAnsi"/>
          <w:sz w:val="24"/>
          <w:szCs w:val="24"/>
        </w:rPr>
        <w:t xml:space="preserve">za stałą obsługę planistyczną </w:t>
      </w:r>
      <w:r w:rsidR="0082737D">
        <w:rPr>
          <w:rFonts w:asciiTheme="minorHAnsi" w:eastAsia="Calibri" w:hAnsiTheme="minorHAnsi" w:cstheme="minorHAnsi"/>
          <w:sz w:val="24"/>
          <w:szCs w:val="24"/>
        </w:rPr>
        <w:t>(</w:t>
      </w:r>
      <w:r w:rsidR="007A0D03">
        <w:rPr>
          <w:rFonts w:asciiTheme="minorHAnsi" w:eastAsia="Calibri" w:hAnsiTheme="minorHAnsi" w:cstheme="minorHAnsi"/>
          <w:sz w:val="24"/>
          <w:szCs w:val="24"/>
        </w:rPr>
        <w:t>tj. maksymalną wysokość</w:t>
      </w:r>
      <w:r w:rsidR="0082737D" w:rsidRPr="0082737D">
        <w:rPr>
          <w:rFonts w:asciiTheme="minorHAnsi" w:eastAsia="Calibri" w:hAnsiTheme="minorHAnsi" w:cstheme="minorHAnsi"/>
          <w:sz w:val="24"/>
          <w:szCs w:val="24"/>
        </w:rPr>
        <w:t xml:space="preserve"> miesięcznego</w:t>
      </w:r>
      <w:r w:rsidR="005C2D71" w:rsidRPr="0082737D">
        <w:rPr>
          <w:rFonts w:asciiTheme="minorHAnsi" w:eastAsia="Calibri" w:hAnsiTheme="minorHAnsi" w:cstheme="minorHAnsi"/>
          <w:sz w:val="24"/>
          <w:szCs w:val="24"/>
        </w:rPr>
        <w:t xml:space="preserve"> </w:t>
      </w:r>
      <w:r w:rsidRPr="0082737D">
        <w:rPr>
          <w:rFonts w:asciiTheme="minorHAnsi" w:eastAsia="Calibri" w:hAnsiTheme="minorHAnsi" w:cstheme="minorHAnsi"/>
          <w:sz w:val="24"/>
          <w:szCs w:val="24"/>
        </w:rPr>
        <w:t>wynagrodzeni</w:t>
      </w:r>
      <w:r w:rsidR="00AA37E5">
        <w:rPr>
          <w:rFonts w:asciiTheme="minorHAnsi" w:eastAsia="Calibri" w:hAnsiTheme="minorHAnsi" w:cstheme="minorHAnsi"/>
          <w:sz w:val="24"/>
          <w:szCs w:val="24"/>
        </w:rPr>
        <w:t>a</w:t>
      </w:r>
      <w:r w:rsidR="007A0D03">
        <w:rPr>
          <w:rFonts w:asciiTheme="minorHAnsi" w:eastAsia="Calibri" w:hAnsiTheme="minorHAnsi" w:cstheme="minorHAnsi"/>
          <w:sz w:val="24"/>
          <w:szCs w:val="24"/>
        </w:rPr>
        <w:t>)</w:t>
      </w:r>
      <w:r w:rsidRPr="0082737D">
        <w:rPr>
          <w:rFonts w:asciiTheme="minorHAnsi" w:eastAsia="Calibri" w:hAnsiTheme="minorHAnsi" w:cstheme="minorHAnsi"/>
          <w:sz w:val="24"/>
          <w:szCs w:val="24"/>
        </w:rPr>
        <w:t xml:space="preserve"> </w:t>
      </w:r>
      <w:r w:rsidR="0082737D" w:rsidRPr="0082737D">
        <w:rPr>
          <w:rFonts w:asciiTheme="minorHAnsi" w:eastAsia="Calibri" w:hAnsiTheme="minorHAnsi" w:cstheme="minorHAnsi"/>
          <w:sz w:val="24"/>
          <w:szCs w:val="24"/>
        </w:rPr>
        <w:t>wyrażone</w:t>
      </w:r>
      <w:r w:rsidR="00D26F13">
        <w:rPr>
          <w:rFonts w:asciiTheme="minorHAnsi" w:eastAsia="Calibri" w:hAnsiTheme="minorHAnsi" w:cstheme="minorHAnsi"/>
          <w:sz w:val="24"/>
          <w:szCs w:val="24"/>
        </w:rPr>
        <w:t>j</w:t>
      </w:r>
      <w:r w:rsidR="0082737D" w:rsidRPr="0082737D">
        <w:rPr>
          <w:rFonts w:asciiTheme="minorHAnsi" w:eastAsia="Calibri" w:hAnsiTheme="minorHAnsi" w:cstheme="minorHAnsi"/>
          <w:sz w:val="24"/>
          <w:szCs w:val="24"/>
        </w:rPr>
        <w:t xml:space="preserve"> w PLN brutto</w:t>
      </w:r>
      <w:r w:rsidR="0082737D">
        <w:rPr>
          <w:rFonts w:asciiTheme="minorHAnsi" w:eastAsia="Calibri" w:hAnsiTheme="minorHAnsi" w:cstheme="minorHAnsi"/>
          <w:sz w:val="24"/>
          <w:szCs w:val="24"/>
        </w:rPr>
        <w:t>;</w:t>
      </w:r>
    </w:p>
    <w:p w14:paraId="4A36361B" w14:textId="3B2FD6E5" w:rsidR="0082737D" w:rsidRPr="0082737D" w:rsidRDefault="00D26F13" w:rsidP="0082737D">
      <w:pPr>
        <w:pStyle w:val="Akapitzlist"/>
        <w:numPr>
          <w:ilvl w:val="0"/>
          <w:numId w:val="38"/>
        </w:numPr>
        <w:spacing w:line="360" w:lineRule="auto"/>
        <w:ind w:left="567"/>
        <w:rPr>
          <w:rFonts w:asciiTheme="minorHAnsi" w:eastAsia="Calibri" w:hAnsiTheme="minorHAnsi" w:cstheme="minorHAnsi"/>
          <w:sz w:val="24"/>
          <w:szCs w:val="24"/>
        </w:rPr>
      </w:pPr>
      <w:r>
        <w:rPr>
          <w:rFonts w:asciiTheme="minorHAnsi" w:eastAsia="Calibri" w:hAnsiTheme="minorHAnsi" w:cstheme="minorHAnsi"/>
          <w:sz w:val="24"/>
          <w:szCs w:val="24"/>
        </w:rPr>
        <w:t>maksymalnego</w:t>
      </w:r>
      <w:r w:rsidR="000C5302">
        <w:rPr>
          <w:rFonts w:asciiTheme="minorHAnsi" w:eastAsia="Calibri" w:hAnsiTheme="minorHAnsi" w:cstheme="minorHAnsi"/>
          <w:sz w:val="24"/>
          <w:szCs w:val="24"/>
        </w:rPr>
        <w:t xml:space="preserve"> koszt</w:t>
      </w:r>
      <w:r>
        <w:rPr>
          <w:rFonts w:asciiTheme="minorHAnsi" w:eastAsia="Calibri" w:hAnsiTheme="minorHAnsi" w:cstheme="minorHAnsi"/>
          <w:sz w:val="24"/>
          <w:szCs w:val="24"/>
        </w:rPr>
        <w:t>u</w:t>
      </w:r>
      <w:r w:rsidR="000C5302">
        <w:rPr>
          <w:rFonts w:asciiTheme="minorHAnsi" w:eastAsia="Calibri" w:hAnsiTheme="minorHAnsi" w:cstheme="minorHAnsi"/>
          <w:sz w:val="24"/>
          <w:szCs w:val="24"/>
        </w:rPr>
        <w:t xml:space="preserve"> </w:t>
      </w:r>
      <w:r w:rsidR="0082737D">
        <w:rPr>
          <w:rFonts w:asciiTheme="minorHAnsi" w:eastAsia="Calibri" w:hAnsiTheme="minorHAnsi" w:cstheme="minorHAnsi"/>
          <w:sz w:val="24"/>
          <w:szCs w:val="24"/>
        </w:rPr>
        <w:t>roboczogodziny</w:t>
      </w:r>
      <w:r w:rsidR="005E55D0">
        <w:rPr>
          <w:rFonts w:asciiTheme="minorHAnsi" w:eastAsia="Calibri" w:hAnsiTheme="minorHAnsi" w:cstheme="minorHAnsi"/>
          <w:sz w:val="24"/>
          <w:szCs w:val="24"/>
        </w:rPr>
        <w:t xml:space="preserve"> </w:t>
      </w:r>
      <w:r w:rsidR="005E55D0" w:rsidRPr="0082737D">
        <w:rPr>
          <w:rFonts w:asciiTheme="minorHAnsi" w:hAnsiTheme="minorHAnsi" w:cstheme="minorHAnsi"/>
          <w:sz w:val="24"/>
          <w:szCs w:val="24"/>
        </w:rPr>
        <w:t>w ramach Zadania II</w:t>
      </w:r>
      <w:r w:rsidR="005E55D0">
        <w:rPr>
          <w:rFonts w:asciiTheme="minorHAnsi" w:hAnsiTheme="minorHAnsi" w:cstheme="minorHAnsi"/>
          <w:sz w:val="24"/>
          <w:szCs w:val="24"/>
        </w:rPr>
        <w:t xml:space="preserve"> </w:t>
      </w:r>
      <w:r w:rsidR="005E55D0">
        <w:rPr>
          <w:rFonts w:asciiTheme="minorHAnsi" w:eastAsia="Calibri" w:hAnsiTheme="minorHAnsi" w:cstheme="minorHAnsi"/>
          <w:sz w:val="24"/>
          <w:szCs w:val="24"/>
        </w:rPr>
        <w:t xml:space="preserve"> </w:t>
      </w:r>
      <w:r w:rsidR="007A0D03">
        <w:rPr>
          <w:rFonts w:asciiTheme="minorHAnsi" w:eastAsia="Calibri" w:hAnsiTheme="minorHAnsi" w:cstheme="minorHAnsi"/>
          <w:sz w:val="24"/>
          <w:szCs w:val="24"/>
        </w:rPr>
        <w:t xml:space="preserve">za </w:t>
      </w:r>
      <w:r w:rsidR="00906ADE">
        <w:rPr>
          <w:rFonts w:asciiTheme="minorHAnsi" w:hAnsiTheme="minorHAnsi" w:cstheme="minorHAnsi"/>
          <w:sz w:val="24"/>
          <w:szCs w:val="24"/>
        </w:rPr>
        <w:t>stworzenie lub</w:t>
      </w:r>
      <w:r w:rsidR="0082737D" w:rsidRPr="0082737D">
        <w:rPr>
          <w:rFonts w:asciiTheme="minorHAnsi" w:hAnsiTheme="minorHAnsi" w:cstheme="minorHAnsi"/>
          <w:sz w:val="24"/>
          <w:szCs w:val="24"/>
        </w:rPr>
        <w:t xml:space="preserve"> opiniowanie scenariusza wydarzenia</w:t>
      </w:r>
      <w:r w:rsidR="000C5302">
        <w:rPr>
          <w:rFonts w:asciiTheme="minorHAnsi" w:hAnsiTheme="minorHAnsi" w:cstheme="minorHAnsi"/>
          <w:sz w:val="24"/>
          <w:szCs w:val="24"/>
        </w:rPr>
        <w:t xml:space="preserve">, </w:t>
      </w:r>
      <w:r w:rsidR="0082737D" w:rsidRPr="0082737D">
        <w:rPr>
          <w:rFonts w:asciiTheme="minorHAnsi" w:eastAsia="Calibri" w:hAnsiTheme="minorHAnsi" w:cstheme="minorHAnsi"/>
          <w:sz w:val="24"/>
          <w:szCs w:val="24"/>
        </w:rPr>
        <w:t>wyrażone</w:t>
      </w:r>
      <w:r>
        <w:rPr>
          <w:rFonts w:asciiTheme="minorHAnsi" w:eastAsia="Calibri" w:hAnsiTheme="minorHAnsi" w:cstheme="minorHAnsi"/>
          <w:sz w:val="24"/>
          <w:szCs w:val="24"/>
        </w:rPr>
        <w:t>go</w:t>
      </w:r>
      <w:r w:rsidR="0082737D" w:rsidRPr="0082737D">
        <w:rPr>
          <w:rFonts w:asciiTheme="minorHAnsi" w:eastAsia="Calibri" w:hAnsiTheme="minorHAnsi" w:cstheme="minorHAnsi"/>
          <w:sz w:val="24"/>
          <w:szCs w:val="24"/>
        </w:rPr>
        <w:t xml:space="preserve"> w PLN brutto</w:t>
      </w:r>
      <w:r w:rsidR="0082737D">
        <w:rPr>
          <w:rFonts w:asciiTheme="minorHAnsi" w:eastAsia="Calibri" w:hAnsiTheme="minorHAnsi" w:cstheme="minorHAnsi"/>
          <w:sz w:val="24"/>
          <w:szCs w:val="24"/>
        </w:rPr>
        <w:t>;</w:t>
      </w:r>
    </w:p>
    <w:p w14:paraId="62A49AC8" w14:textId="2D596BCF" w:rsidR="00906ADE" w:rsidRDefault="00906ADE" w:rsidP="0082737D">
      <w:pPr>
        <w:pStyle w:val="Akapitzlist"/>
        <w:numPr>
          <w:ilvl w:val="0"/>
          <w:numId w:val="38"/>
        </w:numPr>
        <w:spacing w:line="360" w:lineRule="auto"/>
        <w:ind w:left="567"/>
        <w:rPr>
          <w:rFonts w:asciiTheme="minorHAnsi" w:eastAsia="Calibri" w:hAnsiTheme="minorHAnsi" w:cstheme="minorHAnsi"/>
          <w:sz w:val="24"/>
          <w:szCs w:val="24"/>
        </w:rPr>
      </w:pPr>
      <w:r>
        <w:rPr>
          <w:rFonts w:asciiTheme="minorHAnsi" w:eastAsia="Calibri" w:hAnsiTheme="minorHAnsi" w:cstheme="minorHAnsi"/>
          <w:sz w:val="24"/>
          <w:szCs w:val="24"/>
        </w:rPr>
        <w:t>cen jednostkowych dla każdej pozycji zawartej w tabeli „</w:t>
      </w:r>
      <w:r w:rsidRPr="0082737D">
        <w:rPr>
          <w:rFonts w:asciiTheme="minorHAnsi" w:hAnsiTheme="minorHAnsi" w:cstheme="minorHAnsi"/>
          <w:sz w:val="24"/>
          <w:szCs w:val="24"/>
        </w:rPr>
        <w:t>Ka</w:t>
      </w:r>
      <w:r>
        <w:rPr>
          <w:rFonts w:asciiTheme="minorHAnsi" w:hAnsiTheme="minorHAnsi" w:cstheme="minorHAnsi"/>
          <w:sz w:val="24"/>
          <w:szCs w:val="24"/>
        </w:rPr>
        <w:t>talog</w:t>
      </w:r>
      <w:r w:rsidRPr="0082737D">
        <w:rPr>
          <w:rFonts w:asciiTheme="minorHAnsi" w:hAnsiTheme="minorHAnsi" w:cstheme="minorHAnsi"/>
          <w:sz w:val="24"/>
          <w:szCs w:val="24"/>
        </w:rPr>
        <w:t xml:space="preserve"> działań cennikowych</w:t>
      </w:r>
      <w:r>
        <w:rPr>
          <w:rFonts w:asciiTheme="minorHAnsi" w:hAnsiTheme="minorHAnsi" w:cstheme="minorHAnsi"/>
          <w:sz w:val="24"/>
          <w:szCs w:val="24"/>
        </w:rPr>
        <w:t>”</w:t>
      </w:r>
      <w:r w:rsidRPr="0082737D">
        <w:rPr>
          <w:rFonts w:asciiTheme="minorHAnsi" w:hAnsiTheme="minorHAnsi" w:cstheme="minorHAnsi"/>
          <w:sz w:val="24"/>
          <w:szCs w:val="24"/>
        </w:rPr>
        <w:t xml:space="preserve">, </w:t>
      </w:r>
      <w:r w:rsidR="00D26F13">
        <w:rPr>
          <w:rFonts w:asciiTheme="minorHAnsi" w:eastAsia="Calibri" w:hAnsiTheme="minorHAnsi" w:cstheme="minorHAnsi"/>
          <w:sz w:val="24"/>
          <w:szCs w:val="24"/>
        </w:rPr>
        <w:t>wyrażonych</w:t>
      </w:r>
      <w:r w:rsidRPr="0082737D">
        <w:rPr>
          <w:rFonts w:asciiTheme="minorHAnsi" w:eastAsia="Calibri" w:hAnsiTheme="minorHAnsi" w:cstheme="minorHAnsi"/>
          <w:sz w:val="24"/>
          <w:szCs w:val="24"/>
        </w:rPr>
        <w:t xml:space="preserve"> w PLN brutto</w:t>
      </w:r>
      <w:r>
        <w:rPr>
          <w:rFonts w:asciiTheme="minorHAnsi" w:eastAsia="Calibri" w:hAnsiTheme="minorHAnsi" w:cstheme="minorHAnsi"/>
          <w:sz w:val="24"/>
          <w:szCs w:val="24"/>
        </w:rPr>
        <w:t>;</w:t>
      </w:r>
    </w:p>
    <w:p w14:paraId="3E136B80" w14:textId="1C2A1D69" w:rsidR="000C5302" w:rsidRPr="00385C36" w:rsidRDefault="000C5302" w:rsidP="0082737D">
      <w:pPr>
        <w:pStyle w:val="Akapitzlist"/>
        <w:numPr>
          <w:ilvl w:val="0"/>
          <w:numId w:val="38"/>
        </w:numPr>
        <w:spacing w:line="360" w:lineRule="auto"/>
        <w:ind w:left="567"/>
        <w:rPr>
          <w:rFonts w:asciiTheme="minorHAnsi" w:eastAsia="Calibri" w:hAnsiTheme="minorHAnsi" w:cstheme="minorHAnsi"/>
          <w:sz w:val="24"/>
          <w:szCs w:val="24"/>
        </w:rPr>
      </w:pPr>
      <w:r>
        <w:rPr>
          <w:rFonts w:asciiTheme="minorHAnsi" w:hAnsiTheme="minorHAnsi" w:cstheme="minorHAnsi"/>
          <w:sz w:val="24"/>
          <w:szCs w:val="24"/>
        </w:rPr>
        <w:t>rabat</w:t>
      </w:r>
      <w:r w:rsidR="00D26F13">
        <w:rPr>
          <w:rFonts w:asciiTheme="minorHAnsi" w:hAnsiTheme="minorHAnsi" w:cstheme="minorHAnsi"/>
          <w:sz w:val="24"/>
          <w:szCs w:val="24"/>
        </w:rPr>
        <w:t>u</w:t>
      </w:r>
      <w:r w:rsidRPr="00320F87">
        <w:rPr>
          <w:rFonts w:asciiTheme="minorHAnsi" w:hAnsiTheme="minorHAnsi" w:cstheme="minorHAnsi"/>
          <w:sz w:val="24"/>
          <w:szCs w:val="24"/>
        </w:rPr>
        <w:t xml:space="preserve"> za zwielokrotnienie skali działania, liczon</w:t>
      </w:r>
      <w:r w:rsidR="00AA37E5">
        <w:rPr>
          <w:rFonts w:asciiTheme="minorHAnsi" w:hAnsiTheme="minorHAnsi" w:cstheme="minorHAnsi"/>
          <w:sz w:val="24"/>
          <w:szCs w:val="24"/>
        </w:rPr>
        <w:t>ego</w:t>
      </w:r>
      <w:r w:rsidRPr="00320F87">
        <w:rPr>
          <w:rFonts w:asciiTheme="minorHAnsi" w:hAnsiTheme="minorHAnsi" w:cstheme="minorHAnsi"/>
          <w:sz w:val="24"/>
          <w:szCs w:val="24"/>
        </w:rPr>
        <w:t xml:space="preserve"> jako suma rabatów za podwojenie i potrojenie jednostkowego zlecenia z Zadania III</w:t>
      </w:r>
      <w:r>
        <w:rPr>
          <w:rFonts w:asciiTheme="minorHAnsi" w:hAnsiTheme="minorHAnsi" w:cstheme="minorHAnsi"/>
          <w:sz w:val="24"/>
          <w:szCs w:val="24"/>
        </w:rPr>
        <w:t>,</w:t>
      </w:r>
      <w:r w:rsidRPr="000C5302">
        <w:rPr>
          <w:rFonts w:asciiTheme="minorHAnsi" w:eastAsia="Calibri" w:hAnsiTheme="minorHAnsi" w:cstheme="minorHAnsi"/>
          <w:sz w:val="24"/>
          <w:szCs w:val="24"/>
        </w:rPr>
        <w:t xml:space="preserve"> </w:t>
      </w:r>
      <w:r w:rsidR="00D26F13">
        <w:rPr>
          <w:rFonts w:asciiTheme="minorHAnsi" w:eastAsia="Calibri" w:hAnsiTheme="minorHAnsi" w:cstheme="minorHAnsi"/>
          <w:sz w:val="24"/>
          <w:szCs w:val="24"/>
        </w:rPr>
        <w:t>wyrażonego</w:t>
      </w:r>
      <w:r>
        <w:rPr>
          <w:rFonts w:asciiTheme="minorHAnsi" w:eastAsia="Calibri" w:hAnsiTheme="minorHAnsi" w:cstheme="minorHAnsi"/>
          <w:sz w:val="24"/>
          <w:szCs w:val="24"/>
        </w:rPr>
        <w:t xml:space="preserve"> w wartości (%)</w:t>
      </w:r>
      <w:r w:rsidR="00385C36">
        <w:rPr>
          <w:rFonts w:asciiTheme="minorHAnsi" w:eastAsia="Calibri" w:hAnsiTheme="minorHAnsi" w:cstheme="minorHAnsi"/>
          <w:sz w:val="24"/>
          <w:szCs w:val="24"/>
        </w:rPr>
        <w:t xml:space="preserve"> </w:t>
      </w:r>
      <w:r w:rsidR="00385C36" w:rsidRPr="00743518">
        <w:rPr>
          <w:rFonts w:asciiTheme="minorHAnsi" w:eastAsia="Calibri" w:hAnsiTheme="minorHAnsi" w:cstheme="minorHAnsi"/>
        </w:rPr>
        <w:t xml:space="preserve">z </w:t>
      </w:r>
      <w:r w:rsidR="00385C36" w:rsidRPr="00385C36">
        <w:rPr>
          <w:rFonts w:asciiTheme="minorHAnsi" w:eastAsia="Calibri" w:hAnsiTheme="minorHAnsi" w:cstheme="minorHAnsi"/>
          <w:sz w:val="24"/>
          <w:szCs w:val="24"/>
        </w:rPr>
        <w:t>dokładnością nie większą niż dwa miejsca po przecinku, podaną liczbą wyższą od „0”</w:t>
      </w:r>
      <w:r w:rsidRPr="00385C36">
        <w:rPr>
          <w:rFonts w:asciiTheme="minorHAnsi" w:eastAsia="Calibri" w:hAnsiTheme="minorHAnsi" w:cstheme="minorHAnsi"/>
          <w:sz w:val="24"/>
          <w:szCs w:val="24"/>
        </w:rPr>
        <w:t>;</w:t>
      </w:r>
    </w:p>
    <w:p w14:paraId="0F463A24" w14:textId="3D60CCFF" w:rsidR="00E0430B" w:rsidRPr="00385C36" w:rsidRDefault="00D26F13" w:rsidP="0082737D">
      <w:pPr>
        <w:pStyle w:val="Akapitzlist"/>
        <w:numPr>
          <w:ilvl w:val="0"/>
          <w:numId w:val="38"/>
        </w:numPr>
        <w:spacing w:line="360" w:lineRule="auto"/>
        <w:ind w:left="567"/>
        <w:rPr>
          <w:rFonts w:asciiTheme="minorHAnsi" w:eastAsia="Calibri" w:hAnsiTheme="minorHAnsi" w:cstheme="minorHAnsi"/>
          <w:sz w:val="24"/>
          <w:szCs w:val="24"/>
        </w:rPr>
      </w:pPr>
      <w:r w:rsidRPr="00385C36">
        <w:rPr>
          <w:rFonts w:asciiTheme="minorHAnsi" w:eastAsia="Calibri" w:hAnsiTheme="minorHAnsi" w:cstheme="minorHAnsi"/>
          <w:sz w:val="24"/>
          <w:szCs w:val="24"/>
        </w:rPr>
        <w:t>prowizji</w:t>
      </w:r>
      <w:r w:rsidR="007A0D03" w:rsidRPr="00385C36">
        <w:rPr>
          <w:rFonts w:asciiTheme="minorHAnsi" w:eastAsia="Calibri" w:hAnsiTheme="minorHAnsi" w:cstheme="minorHAnsi"/>
          <w:sz w:val="24"/>
          <w:szCs w:val="24"/>
        </w:rPr>
        <w:t xml:space="preserve"> Wykonawcy</w:t>
      </w:r>
      <w:r w:rsidR="008E7CCA" w:rsidRPr="00385C36">
        <w:rPr>
          <w:rFonts w:asciiTheme="minorHAnsi" w:eastAsia="Calibri" w:hAnsiTheme="minorHAnsi" w:cstheme="minorHAnsi"/>
          <w:sz w:val="24"/>
          <w:szCs w:val="24"/>
        </w:rPr>
        <w:t xml:space="preserve"> </w:t>
      </w:r>
      <w:r w:rsidR="007A0D03" w:rsidRPr="00385C36">
        <w:rPr>
          <w:rFonts w:asciiTheme="minorHAnsi" w:hAnsiTheme="minorHAnsi" w:cstheme="minorHAnsi"/>
          <w:sz w:val="24"/>
          <w:szCs w:val="24"/>
        </w:rPr>
        <w:t xml:space="preserve">za organizację usług wymienionych w </w:t>
      </w:r>
      <w:r w:rsidR="007A0D03" w:rsidRPr="00385C36">
        <w:rPr>
          <w:rFonts w:asciiTheme="minorHAnsi" w:hAnsiTheme="minorHAnsi" w:cstheme="minorHAnsi"/>
          <w:bCs/>
          <w:sz w:val="24"/>
          <w:szCs w:val="24"/>
          <w:lang w:eastAsia="pl-PL"/>
        </w:rPr>
        <w:t>Katalogu działań zależnych</w:t>
      </w:r>
      <w:r w:rsidR="007A0D03" w:rsidRPr="00385C36">
        <w:rPr>
          <w:rFonts w:asciiTheme="minorHAnsi" w:hAnsiTheme="minorHAnsi" w:cstheme="minorHAnsi"/>
          <w:sz w:val="24"/>
          <w:szCs w:val="24"/>
          <w:lang w:eastAsia="pl-PL"/>
        </w:rPr>
        <w:t>, poz. 1,</w:t>
      </w:r>
      <w:r w:rsidR="007A0D03" w:rsidRPr="00385C36">
        <w:rPr>
          <w:rFonts w:asciiTheme="minorHAnsi" w:hAnsiTheme="minorHAnsi" w:cstheme="minorHAnsi"/>
          <w:sz w:val="24"/>
          <w:szCs w:val="24"/>
        </w:rPr>
        <w:t xml:space="preserve"> </w:t>
      </w:r>
      <w:r w:rsidRPr="00385C36">
        <w:rPr>
          <w:rFonts w:asciiTheme="minorHAnsi" w:eastAsia="Calibri" w:hAnsiTheme="minorHAnsi" w:cstheme="minorHAnsi"/>
          <w:sz w:val="24"/>
          <w:szCs w:val="24"/>
        </w:rPr>
        <w:t>wyrażonej</w:t>
      </w:r>
      <w:r w:rsidR="00DF1868" w:rsidRPr="00385C36">
        <w:rPr>
          <w:rFonts w:asciiTheme="minorHAnsi" w:eastAsia="Calibri" w:hAnsiTheme="minorHAnsi" w:cstheme="minorHAnsi"/>
          <w:sz w:val="24"/>
          <w:szCs w:val="24"/>
        </w:rPr>
        <w:t xml:space="preserve"> w wartości (%)</w:t>
      </w:r>
      <w:r w:rsidR="00385C36" w:rsidRPr="00385C36">
        <w:rPr>
          <w:rFonts w:asciiTheme="minorHAnsi" w:eastAsia="Calibri" w:hAnsiTheme="minorHAnsi" w:cstheme="minorHAnsi"/>
          <w:sz w:val="24"/>
          <w:szCs w:val="24"/>
        </w:rPr>
        <w:t xml:space="preserve"> z dokładnością nie większą niż dwa miejsca po przecinku, podaną liczbą wyższą od „0”</w:t>
      </w:r>
      <w:r w:rsidR="00DF1868" w:rsidRPr="00385C36">
        <w:rPr>
          <w:rFonts w:asciiTheme="minorHAnsi" w:eastAsia="Calibri" w:hAnsiTheme="minorHAnsi" w:cstheme="minorHAnsi"/>
          <w:sz w:val="24"/>
          <w:szCs w:val="24"/>
        </w:rPr>
        <w:t>.</w:t>
      </w:r>
    </w:p>
    <w:p w14:paraId="4E062700" w14:textId="320B4373" w:rsidR="00F02F19" w:rsidRPr="0082737D" w:rsidRDefault="00F02F19" w:rsidP="00F02F19">
      <w:pPr>
        <w:numPr>
          <w:ilvl w:val="3"/>
          <w:numId w:val="6"/>
        </w:numPr>
        <w:tabs>
          <w:tab w:val="clear" w:pos="2880"/>
          <w:tab w:val="num" w:pos="-76"/>
        </w:tabs>
        <w:spacing w:line="360" w:lineRule="auto"/>
        <w:ind w:left="284"/>
        <w:rPr>
          <w:rFonts w:asciiTheme="minorHAnsi" w:hAnsiTheme="minorHAnsi" w:cstheme="minorHAnsi"/>
          <w:sz w:val="24"/>
          <w:szCs w:val="24"/>
        </w:rPr>
      </w:pPr>
      <w:r w:rsidRPr="0082737D">
        <w:rPr>
          <w:rFonts w:asciiTheme="minorHAnsi" w:hAnsiTheme="minorHAnsi" w:cstheme="minorHAnsi"/>
          <w:sz w:val="24"/>
          <w:szCs w:val="24"/>
        </w:rPr>
        <w:t xml:space="preserve">Wskazane wartości </w:t>
      </w:r>
      <w:r w:rsidRPr="0082737D">
        <w:rPr>
          <w:rFonts w:asciiTheme="minorHAnsi" w:eastAsia="Calibri" w:hAnsiTheme="minorHAnsi" w:cstheme="minorHAnsi"/>
          <w:sz w:val="24"/>
          <w:szCs w:val="24"/>
        </w:rPr>
        <w:t>muszą uwzględniać właściwą stawkę podatku VAT, zgodnie z ustawą z dnia 11 marca 2004 r. o podatku od towarów i usług.</w:t>
      </w:r>
    </w:p>
    <w:p w14:paraId="2F2888C2" w14:textId="5F82B6A2" w:rsidR="00805050" w:rsidRDefault="004652BA" w:rsidP="00DA2DE6">
      <w:pPr>
        <w:numPr>
          <w:ilvl w:val="3"/>
          <w:numId w:val="6"/>
        </w:numPr>
        <w:tabs>
          <w:tab w:val="clear" w:pos="2880"/>
          <w:tab w:val="num" w:pos="-76"/>
        </w:tabs>
        <w:spacing w:line="360" w:lineRule="auto"/>
        <w:ind w:left="284"/>
        <w:rPr>
          <w:rFonts w:asciiTheme="minorHAnsi" w:hAnsiTheme="minorHAnsi" w:cstheme="minorHAnsi"/>
          <w:sz w:val="24"/>
          <w:szCs w:val="24"/>
        </w:rPr>
      </w:pPr>
      <w:r w:rsidRPr="00805050">
        <w:rPr>
          <w:rFonts w:asciiTheme="minorHAnsi" w:hAnsiTheme="minorHAnsi" w:cstheme="minorHAnsi"/>
          <w:sz w:val="24"/>
          <w:szCs w:val="24"/>
        </w:rPr>
        <w:lastRenderedPageBreak/>
        <w:t xml:space="preserve">Ceny </w:t>
      </w:r>
      <w:r w:rsidR="005C2D71">
        <w:rPr>
          <w:rFonts w:asciiTheme="minorHAnsi" w:hAnsiTheme="minorHAnsi" w:cstheme="minorHAnsi"/>
          <w:sz w:val="24"/>
          <w:szCs w:val="24"/>
        </w:rPr>
        <w:t>jednostkowe, prowizje oraz rabaty za poszczególne pozycje</w:t>
      </w:r>
      <w:r w:rsidR="00AA37E5">
        <w:rPr>
          <w:rFonts w:asciiTheme="minorHAnsi" w:hAnsiTheme="minorHAnsi" w:cstheme="minorHAnsi"/>
          <w:sz w:val="24"/>
          <w:szCs w:val="24"/>
        </w:rPr>
        <w:t>,</w:t>
      </w:r>
      <w:r w:rsidR="005C2D71">
        <w:rPr>
          <w:rFonts w:asciiTheme="minorHAnsi" w:hAnsiTheme="minorHAnsi" w:cstheme="minorHAnsi"/>
          <w:sz w:val="24"/>
          <w:szCs w:val="24"/>
        </w:rPr>
        <w:t xml:space="preserve"> </w:t>
      </w:r>
      <w:r w:rsidRPr="00805050">
        <w:rPr>
          <w:rFonts w:asciiTheme="minorHAnsi" w:hAnsiTheme="minorHAnsi" w:cstheme="minorHAnsi"/>
          <w:sz w:val="24"/>
          <w:szCs w:val="24"/>
        </w:rPr>
        <w:t>określo</w:t>
      </w:r>
      <w:r w:rsidR="00E322D2">
        <w:rPr>
          <w:rFonts w:asciiTheme="minorHAnsi" w:hAnsiTheme="minorHAnsi" w:cstheme="minorHAnsi"/>
          <w:sz w:val="24"/>
          <w:szCs w:val="24"/>
        </w:rPr>
        <w:t>ne przez Wyko</w:t>
      </w:r>
      <w:r w:rsidR="004D143A">
        <w:rPr>
          <w:rFonts w:asciiTheme="minorHAnsi" w:hAnsiTheme="minorHAnsi" w:cstheme="minorHAnsi"/>
          <w:sz w:val="24"/>
          <w:szCs w:val="24"/>
        </w:rPr>
        <w:t>nawcę w formularzu oferty</w:t>
      </w:r>
      <w:r w:rsidR="00AA37E5">
        <w:rPr>
          <w:rFonts w:asciiTheme="minorHAnsi" w:hAnsiTheme="minorHAnsi" w:cstheme="minorHAnsi"/>
          <w:sz w:val="24"/>
          <w:szCs w:val="24"/>
        </w:rPr>
        <w:t>,</w:t>
      </w:r>
      <w:r w:rsidRPr="00805050">
        <w:rPr>
          <w:rFonts w:asciiTheme="minorHAnsi" w:hAnsiTheme="minorHAnsi" w:cstheme="minorHAnsi"/>
          <w:sz w:val="24"/>
          <w:szCs w:val="24"/>
        </w:rPr>
        <w:t xml:space="preserve"> posłużą do </w:t>
      </w:r>
      <w:r w:rsidR="00241F94" w:rsidRPr="00805050">
        <w:rPr>
          <w:rFonts w:asciiTheme="minorHAnsi" w:hAnsiTheme="minorHAnsi" w:cstheme="minorHAnsi"/>
          <w:sz w:val="24"/>
          <w:szCs w:val="24"/>
        </w:rPr>
        <w:t xml:space="preserve">porównania złożonych ofert oraz </w:t>
      </w:r>
      <w:r w:rsidRPr="00805050">
        <w:rPr>
          <w:rFonts w:asciiTheme="minorHAnsi" w:hAnsiTheme="minorHAnsi" w:cstheme="minorHAnsi"/>
          <w:sz w:val="24"/>
          <w:szCs w:val="24"/>
        </w:rPr>
        <w:t xml:space="preserve">rozliczenia wynagrodzenia zgodnie z zapisami wzoru umowy (załącznik </w:t>
      </w:r>
      <w:r w:rsidR="00E322D2">
        <w:rPr>
          <w:rFonts w:asciiTheme="minorHAnsi" w:hAnsiTheme="minorHAnsi" w:cstheme="minorHAnsi"/>
          <w:sz w:val="24"/>
          <w:szCs w:val="24"/>
        </w:rPr>
        <w:t>nr 7</w:t>
      </w:r>
      <w:r w:rsidR="00241F94" w:rsidRPr="00805050">
        <w:rPr>
          <w:rFonts w:asciiTheme="minorHAnsi" w:hAnsiTheme="minorHAnsi" w:cstheme="minorHAnsi"/>
          <w:sz w:val="24"/>
          <w:szCs w:val="24"/>
        </w:rPr>
        <w:t>)</w:t>
      </w:r>
      <w:r w:rsidR="009C51B6">
        <w:rPr>
          <w:rFonts w:asciiTheme="minorHAnsi" w:hAnsiTheme="minorHAnsi" w:cstheme="minorHAnsi"/>
          <w:sz w:val="24"/>
          <w:szCs w:val="24"/>
        </w:rPr>
        <w:t>. U</w:t>
      </w:r>
      <w:r w:rsidR="008236C4" w:rsidRPr="00805050">
        <w:rPr>
          <w:rFonts w:asciiTheme="minorHAnsi" w:hAnsiTheme="minorHAnsi" w:cstheme="minorHAnsi"/>
          <w:sz w:val="24"/>
          <w:szCs w:val="24"/>
        </w:rPr>
        <w:t xml:space="preserve">mowa zostanie zawarta do wysokości posiadanych przez Zamawiającego środków. </w:t>
      </w:r>
    </w:p>
    <w:p w14:paraId="1FD3B288" w14:textId="04F4ABA6" w:rsidR="00805050" w:rsidRDefault="001D6E87" w:rsidP="00DA2DE6">
      <w:pPr>
        <w:numPr>
          <w:ilvl w:val="3"/>
          <w:numId w:val="6"/>
        </w:numPr>
        <w:tabs>
          <w:tab w:val="clear" w:pos="2880"/>
          <w:tab w:val="num" w:pos="-76"/>
        </w:tabs>
        <w:spacing w:line="360" w:lineRule="auto"/>
        <w:ind w:left="284"/>
        <w:rPr>
          <w:rFonts w:asciiTheme="minorHAnsi" w:hAnsiTheme="minorHAnsi" w:cstheme="minorHAnsi"/>
          <w:sz w:val="24"/>
          <w:szCs w:val="24"/>
        </w:rPr>
      </w:pPr>
      <w:r w:rsidRPr="00805050">
        <w:rPr>
          <w:rFonts w:asciiTheme="minorHAnsi" w:hAnsiTheme="minorHAnsi" w:cstheme="minorHAnsi"/>
          <w:sz w:val="24"/>
          <w:szCs w:val="24"/>
        </w:rPr>
        <w:t xml:space="preserve">Ceny powinny być podane </w:t>
      </w:r>
      <w:r w:rsidR="00385C36">
        <w:rPr>
          <w:rFonts w:asciiTheme="minorHAnsi" w:hAnsiTheme="minorHAnsi" w:cstheme="minorHAnsi"/>
          <w:sz w:val="24"/>
          <w:szCs w:val="24"/>
        </w:rPr>
        <w:t xml:space="preserve">liczbą wyższą od „0”, </w:t>
      </w:r>
      <w:r w:rsidRPr="00805050">
        <w:rPr>
          <w:rFonts w:asciiTheme="minorHAnsi" w:hAnsiTheme="minorHAnsi" w:cstheme="minorHAnsi"/>
          <w:sz w:val="24"/>
          <w:szCs w:val="24"/>
        </w:rPr>
        <w:t>w złotych polskich i zaokrąglone do dwóch miejsc po prz</w:t>
      </w:r>
      <w:r w:rsidR="00893893">
        <w:rPr>
          <w:rFonts w:asciiTheme="minorHAnsi" w:hAnsiTheme="minorHAnsi" w:cstheme="minorHAnsi"/>
          <w:sz w:val="24"/>
          <w:szCs w:val="24"/>
        </w:rPr>
        <w:t>ecinku</w:t>
      </w:r>
      <w:r w:rsidR="00385C36">
        <w:rPr>
          <w:rFonts w:asciiTheme="minorHAnsi" w:hAnsiTheme="minorHAnsi" w:cstheme="minorHAnsi"/>
          <w:sz w:val="24"/>
          <w:szCs w:val="24"/>
        </w:rPr>
        <w:t xml:space="preserve"> </w:t>
      </w:r>
      <w:r w:rsidR="00893893">
        <w:rPr>
          <w:rFonts w:asciiTheme="minorHAnsi" w:hAnsiTheme="minorHAnsi" w:cstheme="minorHAnsi"/>
          <w:sz w:val="24"/>
          <w:szCs w:val="24"/>
        </w:rPr>
        <w:t>(</w:t>
      </w:r>
      <w:r w:rsidR="000F7B4A" w:rsidRPr="00805050">
        <w:rPr>
          <w:rFonts w:asciiTheme="minorHAnsi" w:hAnsiTheme="minorHAnsi" w:cstheme="minorHAnsi"/>
          <w:sz w:val="24"/>
          <w:szCs w:val="24"/>
        </w:rPr>
        <w:t xml:space="preserve">tj. </w:t>
      </w:r>
      <w:r w:rsidR="00893893">
        <w:rPr>
          <w:rFonts w:asciiTheme="minorHAnsi" w:hAnsiTheme="minorHAnsi" w:cstheme="minorHAnsi"/>
          <w:sz w:val="24"/>
          <w:szCs w:val="24"/>
        </w:rPr>
        <w:t>zaokrą</w:t>
      </w:r>
      <w:r w:rsidR="00D26F13">
        <w:rPr>
          <w:rFonts w:asciiTheme="minorHAnsi" w:hAnsiTheme="minorHAnsi" w:cstheme="minorHAnsi"/>
          <w:sz w:val="24"/>
          <w:szCs w:val="24"/>
        </w:rPr>
        <w:t>glone do pełnych groszy)</w:t>
      </w:r>
      <w:r w:rsidR="00893893">
        <w:rPr>
          <w:rFonts w:asciiTheme="minorHAnsi" w:hAnsiTheme="minorHAnsi" w:cstheme="minorHAnsi"/>
          <w:sz w:val="24"/>
          <w:szCs w:val="24"/>
        </w:rPr>
        <w:t>.</w:t>
      </w:r>
    </w:p>
    <w:p w14:paraId="6D9376E6" w14:textId="008609D0" w:rsidR="00805050" w:rsidRDefault="00A67694" w:rsidP="00DA2DE6">
      <w:pPr>
        <w:numPr>
          <w:ilvl w:val="3"/>
          <w:numId w:val="6"/>
        </w:numPr>
        <w:tabs>
          <w:tab w:val="clear" w:pos="2880"/>
          <w:tab w:val="num" w:pos="-76"/>
        </w:tabs>
        <w:spacing w:line="360" w:lineRule="auto"/>
        <w:ind w:left="284"/>
        <w:rPr>
          <w:rFonts w:asciiTheme="minorHAnsi" w:hAnsiTheme="minorHAnsi" w:cstheme="minorHAnsi"/>
          <w:sz w:val="24"/>
          <w:szCs w:val="24"/>
        </w:rPr>
      </w:pPr>
      <w:r>
        <w:rPr>
          <w:rFonts w:asciiTheme="minorHAnsi" w:hAnsiTheme="minorHAnsi" w:cstheme="minorHAnsi"/>
          <w:sz w:val="24"/>
          <w:szCs w:val="24"/>
        </w:rPr>
        <w:t>Ceny jednostkowe okreś</w:t>
      </w:r>
      <w:r w:rsidR="004D143A">
        <w:rPr>
          <w:rFonts w:asciiTheme="minorHAnsi" w:hAnsiTheme="minorHAnsi" w:cstheme="minorHAnsi"/>
          <w:sz w:val="24"/>
          <w:szCs w:val="24"/>
        </w:rPr>
        <w:t>lone przez Wykonawcę w formularzu oferty</w:t>
      </w:r>
      <w:r>
        <w:rPr>
          <w:rFonts w:asciiTheme="minorHAnsi" w:hAnsiTheme="minorHAnsi" w:cstheme="minorHAnsi"/>
          <w:sz w:val="24"/>
          <w:szCs w:val="24"/>
        </w:rPr>
        <w:t xml:space="preserve"> muszą </w:t>
      </w:r>
      <w:r w:rsidR="007D44D5" w:rsidRPr="00805050">
        <w:rPr>
          <w:rFonts w:asciiTheme="minorHAnsi" w:hAnsiTheme="minorHAnsi" w:cstheme="minorHAnsi"/>
          <w:sz w:val="24"/>
          <w:szCs w:val="24"/>
        </w:rPr>
        <w:t>zawierać wszystkie koszty związane z realizacją zamówienia.</w:t>
      </w:r>
    </w:p>
    <w:p w14:paraId="47678C06" w14:textId="2A1CCE2D" w:rsidR="00805050" w:rsidRDefault="00A67694" w:rsidP="00DA2DE6">
      <w:pPr>
        <w:numPr>
          <w:ilvl w:val="3"/>
          <w:numId w:val="6"/>
        </w:numPr>
        <w:tabs>
          <w:tab w:val="clear" w:pos="2880"/>
          <w:tab w:val="num" w:pos="-76"/>
        </w:tabs>
        <w:spacing w:line="360" w:lineRule="auto"/>
        <w:ind w:left="284"/>
        <w:rPr>
          <w:rFonts w:asciiTheme="minorHAnsi" w:hAnsiTheme="minorHAnsi" w:cstheme="minorHAnsi"/>
          <w:sz w:val="24"/>
          <w:szCs w:val="24"/>
        </w:rPr>
      </w:pPr>
      <w:r>
        <w:rPr>
          <w:rFonts w:asciiTheme="minorHAnsi" w:hAnsiTheme="minorHAnsi" w:cstheme="minorHAnsi"/>
          <w:sz w:val="24"/>
          <w:szCs w:val="24"/>
        </w:rPr>
        <w:t>Wykonawca określi wartość cen jednostkowych</w:t>
      </w:r>
      <w:r w:rsidR="007D44D5" w:rsidRPr="00805050">
        <w:rPr>
          <w:rFonts w:asciiTheme="minorHAnsi" w:hAnsiTheme="minorHAnsi" w:cstheme="minorHAnsi"/>
          <w:sz w:val="24"/>
          <w:szCs w:val="24"/>
        </w:rPr>
        <w:t xml:space="preserve"> z uwzględnieniem wszelkich kosztów niezbędnych do zrealizowania zamówienia wynikających wprost z SIWZ, opisu przedmiotu zamówienia oraz ujmie wszystkie inne koszty i składniki w nich niezawarte, a bez których nie można wykonać zamówienia.  </w:t>
      </w:r>
    </w:p>
    <w:p w14:paraId="5C968C24" w14:textId="6F6D1911" w:rsidR="005203E3" w:rsidRPr="00805050" w:rsidRDefault="005203E3" w:rsidP="00DA2DE6">
      <w:pPr>
        <w:numPr>
          <w:ilvl w:val="3"/>
          <w:numId w:val="6"/>
        </w:numPr>
        <w:tabs>
          <w:tab w:val="clear" w:pos="2880"/>
          <w:tab w:val="num" w:pos="-76"/>
        </w:tabs>
        <w:spacing w:line="360" w:lineRule="auto"/>
        <w:ind w:left="284"/>
        <w:jc w:val="both"/>
        <w:rPr>
          <w:rFonts w:asciiTheme="minorHAnsi" w:hAnsiTheme="minorHAnsi" w:cstheme="minorHAnsi"/>
          <w:sz w:val="24"/>
          <w:szCs w:val="24"/>
        </w:rPr>
      </w:pPr>
      <w:r w:rsidRPr="00805050">
        <w:rPr>
          <w:rFonts w:asciiTheme="minorHAnsi" w:hAnsiTheme="minorHAnsi" w:cstheme="minorHAnsi"/>
          <w:sz w:val="24"/>
          <w:szCs w:val="24"/>
        </w:rPr>
        <w:t>Zamawiający nie udziela zaliczek na podstawie art. 151a uPzp.</w:t>
      </w:r>
    </w:p>
    <w:p w14:paraId="591FA221" w14:textId="77777777" w:rsidR="00244797" w:rsidRPr="00B26CF1" w:rsidRDefault="00244797" w:rsidP="00244797">
      <w:pPr>
        <w:spacing w:before="120" w:line="360" w:lineRule="auto"/>
        <w:ind w:left="360"/>
        <w:rPr>
          <w:rFonts w:asciiTheme="minorHAnsi" w:hAnsiTheme="minorHAnsi" w:cstheme="minorHAnsi"/>
          <w:sz w:val="24"/>
          <w:szCs w:val="24"/>
        </w:rPr>
      </w:pPr>
    </w:p>
    <w:p w14:paraId="168B2EED" w14:textId="74C8FA90" w:rsidR="005203E3" w:rsidRPr="00B26CF1" w:rsidRDefault="005203E3" w:rsidP="005B4F1A">
      <w:pPr>
        <w:pStyle w:val="Nagwek1"/>
        <w:numPr>
          <w:ilvl w:val="0"/>
          <w:numId w:val="4"/>
        </w:numPr>
        <w:tabs>
          <w:tab w:val="num" w:pos="540"/>
        </w:tabs>
        <w:spacing w:before="120" w:after="0" w:line="360" w:lineRule="auto"/>
        <w:ind w:left="540" w:hanging="540"/>
        <w:rPr>
          <w:rFonts w:asciiTheme="minorHAnsi" w:hAnsiTheme="minorHAnsi" w:cstheme="minorHAnsi"/>
          <w:sz w:val="24"/>
          <w:szCs w:val="24"/>
        </w:rPr>
      </w:pPr>
      <w:r w:rsidRPr="00B26CF1">
        <w:rPr>
          <w:rFonts w:asciiTheme="minorHAnsi" w:hAnsiTheme="minorHAnsi" w:cstheme="minorHAnsi"/>
          <w:sz w:val="24"/>
          <w:szCs w:val="24"/>
        </w:rPr>
        <w:t>Opis kryteriów</w:t>
      </w:r>
      <w:bookmarkEnd w:id="18"/>
      <w:bookmarkEnd w:id="19"/>
      <w:r w:rsidR="00193F7D" w:rsidRPr="00B26CF1">
        <w:rPr>
          <w:rFonts w:asciiTheme="minorHAnsi" w:hAnsiTheme="minorHAnsi" w:cstheme="minorHAnsi"/>
          <w:sz w:val="24"/>
          <w:szCs w:val="24"/>
        </w:rPr>
        <w:t>, którymi Z</w:t>
      </w:r>
      <w:r w:rsidRPr="00B26CF1">
        <w:rPr>
          <w:rFonts w:asciiTheme="minorHAnsi" w:hAnsiTheme="minorHAnsi" w:cstheme="minorHAnsi"/>
          <w:sz w:val="24"/>
          <w:szCs w:val="24"/>
        </w:rPr>
        <w:t>amawiający będzie się kierował przy wyborze oferty, wraz z podaniem wag tych kryteriów i sposobu oceny ofert</w:t>
      </w:r>
      <w:bookmarkEnd w:id="20"/>
      <w:r w:rsidRPr="00B26CF1">
        <w:rPr>
          <w:rFonts w:asciiTheme="minorHAnsi" w:hAnsiTheme="minorHAnsi" w:cstheme="minorHAnsi"/>
          <w:sz w:val="24"/>
          <w:szCs w:val="24"/>
        </w:rPr>
        <w:t>:</w:t>
      </w:r>
    </w:p>
    <w:p w14:paraId="282C0A0D" w14:textId="38F63815" w:rsidR="007B2C97" w:rsidRPr="007B2C97" w:rsidRDefault="007B2C97" w:rsidP="007B2C97">
      <w:pPr>
        <w:numPr>
          <w:ilvl w:val="3"/>
          <w:numId w:val="4"/>
        </w:numPr>
        <w:tabs>
          <w:tab w:val="clear" w:pos="2880"/>
          <w:tab w:val="num" w:pos="786"/>
        </w:tabs>
        <w:spacing w:before="120" w:line="360" w:lineRule="auto"/>
        <w:ind w:left="426" w:hanging="426"/>
        <w:jc w:val="both"/>
        <w:rPr>
          <w:rFonts w:asciiTheme="minorHAnsi" w:hAnsiTheme="minorHAnsi" w:cstheme="minorHAnsi"/>
          <w:sz w:val="24"/>
          <w:szCs w:val="24"/>
        </w:rPr>
      </w:pPr>
      <w:r w:rsidRPr="007B2C97">
        <w:rPr>
          <w:rFonts w:asciiTheme="minorHAnsi" w:hAnsiTheme="minorHAnsi" w:cstheme="minorHAnsi"/>
          <w:sz w:val="24"/>
          <w:szCs w:val="24"/>
        </w:rPr>
        <w:t>Przy wyborze najkorzystniejszej oferty Zamawiający będzie kierować się następującymi kryteriami i ich znaczeniem oraz w następujący sposób będzie oceniać oferty w poszczególnych kryteriach:</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657"/>
        <w:gridCol w:w="1560"/>
      </w:tblGrid>
      <w:tr w:rsidR="007B2C97" w:rsidRPr="007B2C97" w14:paraId="46658993" w14:textId="77777777" w:rsidTr="007B2C97">
        <w:trPr>
          <w:trHeight w:val="331"/>
          <w:jc w:val="center"/>
        </w:trPr>
        <w:tc>
          <w:tcPr>
            <w:tcW w:w="709" w:type="dxa"/>
            <w:shd w:val="clear" w:color="auto" w:fill="auto"/>
          </w:tcPr>
          <w:p w14:paraId="3C8A4CFF" w14:textId="77777777" w:rsidR="007B2C97" w:rsidRPr="007B2C97" w:rsidRDefault="007B2C97" w:rsidP="007B2C97">
            <w:pPr>
              <w:spacing w:line="360" w:lineRule="auto"/>
              <w:jc w:val="center"/>
              <w:rPr>
                <w:rFonts w:asciiTheme="minorHAnsi" w:hAnsiTheme="minorHAnsi" w:cstheme="minorHAnsi"/>
                <w:b/>
                <w:sz w:val="24"/>
                <w:szCs w:val="24"/>
              </w:rPr>
            </w:pPr>
            <w:r w:rsidRPr="007B2C97">
              <w:rPr>
                <w:rFonts w:asciiTheme="minorHAnsi" w:hAnsiTheme="minorHAnsi" w:cstheme="minorHAnsi"/>
                <w:b/>
                <w:sz w:val="24"/>
                <w:szCs w:val="24"/>
              </w:rPr>
              <w:t>Lp.</w:t>
            </w:r>
          </w:p>
        </w:tc>
        <w:tc>
          <w:tcPr>
            <w:tcW w:w="6657" w:type="dxa"/>
            <w:shd w:val="clear" w:color="auto" w:fill="auto"/>
          </w:tcPr>
          <w:p w14:paraId="20B895ED" w14:textId="77777777" w:rsidR="007B2C97" w:rsidRPr="007B2C97" w:rsidRDefault="007B2C97" w:rsidP="007B2C97">
            <w:pPr>
              <w:spacing w:line="360" w:lineRule="auto"/>
              <w:jc w:val="center"/>
              <w:rPr>
                <w:rFonts w:asciiTheme="minorHAnsi" w:hAnsiTheme="minorHAnsi" w:cstheme="minorHAnsi"/>
                <w:b/>
                <w:sz w:val="24"/>
                <w:szCs w:val="24"/>
              </w:rPr>
            </w:pPr>
            <w:r w:rsidRPr="007B2C97">
              <w:rPr>
                <w:rFonts w:asciiTheme="minorHAnsi" w:hAnsiTheme="minorHAnsi" w:cstheme="minorHAnsi"/>
                <w:b/>
                <w:sz w:val="24"/>
                <w:szCs w:val="24"/>
              </w:rPr>
              <w:t>Kryterium</w:t>
            </w:r>
          </w:p>
        </w:tc>
        <w:tc>
          <w:tcPr>
            <w:tcW w:w="1560" w:type="dxa"/>
          </w:tcPr>
          <w:p w14:paraId="645C5CEB" w14:textId="77777777" w:rsidR="007B2C97" w:rsidRPr="007B2C97" w:rsidRDefault="007B2C97" w:rsidP="007B2C97">
            <w:pPr>
              <w:spacing w:line="360" w:lineRule="auto"/>
              <w:jc w:val="center"/>
              <w:rPr>
                <w:rFonts w:asciiTheme="minorHAnsi" w:hAnsiTheme="minorHAnsi" w:cstheme="minorHAnsi"/>
                <w:b/>
                <w:sz w:val="24"/>
                <w:szCs w:val="24"/>
              </w:rPr>
            </w:pPr>
            <w:r w:rsidRPr="007B2C97">
              <w:rPr>
                <w:rFonts w:asciiTheme="minorHAnsi" w:hAnsiTheme="minorHAnsi" w:cstheme="minorHAnsi"/>
                <w:b/>
                <w:sz w:val="24"/>
                <w:szCs w:val="24"/>
              </w:rPr>
              <w:t xml:space="preserve">Liczba punktów </w:t>
            </w:r>
          </w:p>
        </w:tc>
      </w:tr>
      <w:tr w:rsidR="007B2C97" w:rsidRPr="007B2C97" w14:paraId="05FB11AC" w14:textId="77777777" w:rsidTr="007B2C97">
        <w:trPr>
          <w:trHeight w:val="242"/>
          <w:jc w:val="center"/>
        </w:trPr>
        <w:tc>
          <w:tcPr>
            <w:tcW w:w="709" w:type="dxa"/>
            <w:shd w:val="clear" w:color="auto" w:fill="auto"/>
          </w:tcPr>
          <w:p w14:paraId="405B9CF3" w14:textId="77777777" w:rsidR="007B2C97" w:rsidRPr="007B2C97" w:rsidRDefault="007B2C97" w:rsidP="007B2C97">
            <w:pPr>
              <w:spacing w:line="360" w:lineRule="auto"/>
              <w:jc w:val="center"/>
              <w:rPr>
                <w:rFonts w:asciiTheme="minorHAnsi" w:eastAsia="Times New Roman" w:hAnsiTheme="minorHAnsi" w:cstheme="minorHAnsi"/>
                <w:kern w:val="0"/>
                <w:sz w:val="24"/>
                <w:szCs w:val="24"/>
                <w:lang w:eastAsia="pl-PL"/>
              </w:rPr>
            </w:pPr>
            <w:r w:rsidRPr="007B2C97">
              <w:rPr>
                <w:rFonts w:asciiTheme="minorHAnsi" w:eastAsia="Times New Roman" w:hAnsiTheme="minorHAnsi" w:cstheme="minorHAnsi"/>
                <w:kern w:val="0"/>
                <w:sz w:val="24"/>
                <w:szCs w:val="24"/>
                <w:lang w:eastAsia="pl-PL"/>
              </w:rPr>
              <w:t>1.</w:t>
            </w:r>
          </w:p>
        </w:tc>
        <w:tc>
          <w:tcPr>
            <w:tcW w:w="6657" w:type="dxa"/>
            <w:shd w:val="clear" w:color="auto" w:fill="auto"/>
          </w:tcPr>
          <w:p w14:paraId="15A0FA3C" w14:textId="77777777" w:rsidR="007B2C97" w:rsidRPr="007B2C97" w:rsidRDefault="007B2C97" w:rsidP="007B2C97">
            <w:pPr>
              <w:spacing w:line="360" w:lineRule="auto"/>
              <w:jc w:val="both"/>
              <w:rPr>
                <w:rFonts w:asciiTheme="minorHAnsi" w:hAnsiTheme="minorHAnsi" w:cstheme="minorHAnsi"/>
                <w:sz w:val="24"/>
                <w:szCs w:val="24"/>
              </w:rPr>
            </w:pPr>
            <w:r w:rsidRPr="007B2C97">
              <w:rPr>
                <w:rFonts w:asciiTheme="minorHAnsi" w:hAnsiTheme="minorHAnsi" w:cstheme="minorHAnsi"/>
                <w:sz w:val="24"/>
                <w:szCs w:val="24"/>
              </w:rPr>
              <w:t xml:space="preserve">Cena </w:t>
            </w:r>
            <w:r w:rsidRPr="007B2C97">
              <w:rPr>
                <w:rFonts w:asciiTheme="minorHAnsi" w:hAnsiTheme="minorHAnsi" w:cstheme="minorHAnsi"/>
                <w:b/>
                <w:sz w:val="24"/>
                <w:szCs w:val="24"/>
              </w:rPr>
              <w:t>(C)</w:t>
            </w:r>
          </w:p>
        </w:tc>
        <w:tc>
          <w:tcPr>
            <w:tcW w:w="1560" w:type="dxa"/>
          </w:tcPr>
          <w:p w14:paraId="5BAC8F1C" w14:textId="77777777" w:rsidR="007B2C97" w:rsidRPr="007B2C97" w:rsidRDefault="007B2C97" w:rsidP="007B2C97">
            <w:pPr>
              <w:spacing w:line="360" w:lineRule="auto"/>
              <w:jc w:val="center"/>
              <w:rPr>
                <w:rFonts w:asciiTheme="minorHAnsi" w:hAnsiTheme="minorHAnsi" w:cstheme="minorHAnsi"/>
                <w:sz w:val="24"/>
                <w:szCs w:val="24"/>
              </w:rPr>
            </w:pPr>
            <w:r w:rsidRPr="007B2C97">
              <w:rPr>
                <w:rFonts w:asciiTheme="minorHAnsi" w:hAnsiTheme="minorHAnsi" w:cstheme="minorHAnsi"/>
                <w:sz w:val="24"/>
                <w:szCs w:val="24"/>
              </w:rPr>
              <w:t>40</w:t>
            </w:r>
          </w:p>
        </w:tc>
      </w:tr>
      <w:tr w:rsidR="007B2C97" w:rsidRPr="007B2C97" w14:paraId="1B2A301B" w14:textId="77777777" w:rsidTr="007B2C97">
        <w:trPr>
          <w:trHeight w:val="347"/>
          <w:jc w:val="center"/>
        </w:trPr>
        <w:tc>
          <w:tcPr>
            <w:tcW w:w="709" w:type="dxa"/>
            <w:shd w:val="clear" w:color="auto" w:fill="auto"/>
          </w:tcPr>
          <w:p w14:paraId="0BE1A790" w14:textId="77777777" w:rsidR="007B2C97" w:rsidRPr="007B2C97" w:rsidRDefault="007B2C97" w:rsidP="007B2C97">
            <w:pPr>
              <w:spacing w:line="360" w:lineRule="auto"/>
              <w:jc w:val="center"/>
              <w:rPr>
                <w:rFonts w:asciiTheme="minorHAnsi" w:hAnsiTheme="minorHAnsi" w:cstheme="minorHAnsi"/>
                <w:sz w:val="24"/>
                <w:szCs w:val="24"/>
              </w:rPr>
            </w:pPr>
            <w:r w:rsidRPr="007B2C97">
              <w:rPr>
                <w:rFonts w:asciiTheme="minorHAnsi" w:hAnsiTheme="minorHAnsi" w:cstheme="minorHAnsi"/>
                <w:sz w:val="24"/>
                <w:szCs w:val="24"/>
              </w:rPr>
              <w:t xml:space="preserve">2. </w:t>
            </w:r>
          </w:p>
        </w:tc>
        <w:tc>
          <w:tcPr>
            <w:tcW w:w="6657" w:type="dxa"/>
          </w:tcPr>
          <w:p w14:paraId="6AE5FC01" w14:textId="6D124E16" w:rsidR="007B2C97" w:rsidRPr="00A905FE" w:rsidRDefault="007B2C97" w:rsidP="00A905FE">
            <w:pPr>
              <w:autoSpaceDE w:val="0"/>
              <w:autoSpaceDN w:val="0"/>
              <w:adjustRightInd w:val="0"/>
              <w:spacing w:line="360" w:lineRule="auto"/>
              <w:jc w:val="both"/>
              <w:rPr>
                <w:rFonts w:asciiTheme="minorHAnsi" w:eastAsia="Times New Roman" w:hAnsiTheme="minorHAnsi" w:cstheme="minorHAnsi"/>
                <w:color w:val="000000"/>
                <w:kern w:val="0"/>
                <w:sz w:val="24"/>
                <w:szCs w:val="24"/>
                <w:lang w:eastAsia="pl-PL"/>
              </w:rPr>
            </w:pPr>
            <w:r w:rsidRPr="00A905FE">
              <w:rPr>
                <w:rFonts w:asciiTheme="minorHAnsi" w:eastAsia="Calibri" w:hAnsiTheme="minorHAnsi" w:cstheme="minorHAnsi"/>
                <w:sz w:val="24"/>
                <w:szCs w:val="24"/>
              </w:rPr>
              <w:t>Różnorodność typu projektów</w:t>
            </w:r>
            <w:r w:rsidR="003F7C96">
              <w:rPr>
                <w:rFonts w:asciiTheme="minorHAnsi" w:eastAsia="Calibri" w:hAnsiTheme="minorHAnsi" w:cstheme="minorHAnsi"/>
                <w:sz w:val="24"/>
                <w:szCs w:val="24"/>
              </w:rPr>
              <w:t>,</w:t>
            </w:r>
            <w:r w:rsidRPr="00A905FE">
              <w:rPr>
                <w:rFonts w:asciiTheme="minorHAnsi" w:eastAsia="Calibri" w:hAnsiTheme="minorHAnsi" w:cstheme="minorHAnsi"/>
                <w:sz w:val="24"/>
                <w:szCs w:val="24"/>
              </w:rPr>
              <w:t xml:space="preserve"> na rzecz których wyko</w:t>
            </w:r>
            <w:r w:rsidR="003F7C96">
              <w:rPr>
                <w:rFonts w:asciiTheme="minorHAnsi" w:eastAsia="Calibri" w:hAnsiTheme="minorHAnsi" w:cstheme="minorHAnsi"/>
                <w:sz w:val="24"/>
                <w:szCs w:val="24"/>
              </w:rPr>
              <w:t>ny</w:t>
            </w:r>
            <w:r w:rsidRPr="00A905FE">
              <w:rPr>
                <w:rFonts w:asciiTheme="minorHAnsi" w:eastAsia="Calibri" w:hAnsiTheme="minorHAnsi" w:cstheme="minorHAnsi"/>
                <w:sz w:val="24"/>
                <w:szCs w:val="24"/>
              </w:rPr>
              <w:t xml:space="preserve">wane były prace przez koordynatora projektu </w:t>
            </w:r>
            <w:r w:rsidR="005425E1" w:rsidRPr="00A905FE">
              <w:rPr>
                <w:rFonts w:asciiTheme="minorHAnsi" w:eastAsia="Times New Roman" w:hAnsiTheme="minorHAnsi" w:cstheme="minorHAnsi"/>
                <w:b/>
                <w:color w:val="000000"/>
                <w:kern w:val="0"/>
                <w:sz w:val="24"/>
                <w:szCs w:val="24"/>
                <w:lang w:eastAsia="pl-PL"/>
              </w:rPr>
              <w:t>(R</w:t>
            </w:r>
            <w:r w:rsidRPr="00A905FE">
              <w:rPr>
                <w:rFonts w:asciiTheme="minorHAnsi" w:eastAsia="Times New Roman" w:hAnsiTheme="minorHAnsi" w:cstheme="minorHAnsi"/>
                <w:b/>
                <w:color w:val="000000"/>
                <w:kern w:val="0"/>
                <w:sz w:val="24"/>
                <w:szCs w:val="24"/>
                <w:lang w:eastAsia="pl-PL"/>
              </w:rPr>
              <w:t>)</w:t>
            </w:r>
          </w:p>
        </w:tc>
        <w:tc>
          <w:tcPr>
            <w:tcW w:w="1560" w:type="dxa"/>
          </w:tcPr>
          <w:p w14:paraId="14019127" w14:textId="23EE1A78" w:rsidR="007B2C97" w:rsidRPr="007B2C97" w:rsidRDefault="00A905FE" w:rsidP="007B2C97">
            <w:pPr>
              <w:spacing w:line="360" w:lineRule="auto"/>
              <w:jc w:val="center"/>
              <w:rPr>
                <w:rFonts w:asciiTheme="minorHAnsi" w:hAnsiTheme="minorHAnsi" w:cstheme="minorHAnsi"/>
                <w:noProof/>
                <w:sz w:val="24"/>
                <w:szCs w:val="24"/>
              </w:rPr>
            </w:pPr>
            <w:r>
              <w:rPr>
                <w:rFonts w:asciiTheme="minorHAnsi" w:hAnsiTheme="minorHAnsi" w:cstheme="minorHAnsi"/>
                <w:noProof/>
                <w:sz w:val="24"/>
                <w:szCs w:val="24"/>
              </w:rPr>
              <w:t>14</w:t>
            </w:r>
          </w:p>
        </w:tc>
      </w:tr>
      <w:tr w:rsidR="007B2C97" w:rsidRPr="007B2C97" w14:paraId="36170857" w14:textId="77777777" w:rsidTr="007B2C97">
        <w:trPr>
          <w:trHeight w:val="347"/>
          <w:jc w:val="center"/>
        </w:trPr>
        <w:tc>
          <w:tcPr>
            <w:tcW w:w="709" w:type="dxa"/>
            <w:shd w:val="clear" w:color="auto" w:fill="auto"/>
          </w:tcPr>
          <w:p w14:paraId="3C84325B" w14:textId="77777777" w:rsidR="007B2C97" w:rsidRPr="007B2C97" w:rsidRDefault="007B2C97" w:rsidP="007B2C97">
            <w:pPr>
              <w:spacing w:line="360" w:lineRule="auto"/>
              <w:jc w:val="center"/>
              <w:rPr>
                <w:rFonts w:asciiTheme="minorHAnsi" w:hAnsiTheme="minorHAnsi" w:cstheme="minorHAnsi"/>
                <w:sz w:val="24"/>
                <w:szCs w:val="24"/>
              </w:rPr>
            </w:pPr>
            <w:r w:rsidRPr="007B2C97">
              <w:rPr>
                <w:rFonts w:asciiTheme="minorHAnsi" w:hAnsiTheme="minorHAnsi" w:cstheme="minorHAnsi"/>
                <w:sz w:val="24"/>
                <w:szCs w:val="24"/>
              </w:rPr>
              <w:t>3.</w:t>
            </w:r>
          </w:p>
        </w:tc>
        <w:tc>
          <w:tcPr>
            <w:tcW w:w="6657" w:type="dxa"/>
          </w:tcPr>
          <w:p w14:paraId="368CAFE4" w14:textId="34968701" w:rsidR="007B2C97" w:rsidRPr="00A905FE" w:rsidRDefault="00A905FE" w:rsidP="007B2C97">
            <w:pPr>
              <w:autoSpaceDE w:val="0"/>
              <w:autoSpaceDN w:val="0"/>
              <w:adjustRightInd w:val="0"/>
              <w:spacing w:line="360" w:lineRule="auto"/>
              <w:jc w:val="both"/>
              <w:rPr>
                <w:rFonts w:asciiTheme="minorHAnsi" w:eastAsia="Times New Roman" w:hAnsiTheme="minorHAnsi" w:cstheme="minorHAnsi"/>
                <w:color w:val="000000"/>
                <w:kern w:val="0"/>
                <w:sz w:val="24"/>
                <w:szCs w:val="24"/>
                <w:lang w:eastAsia="ar-SA"/>
              </w:rPr>
            </w:pPr>
            <w:r w:rsidRPr="00A905FE">
              <w:rPr>
                <w:rFonts w:asciiTheme="minorHAnsi" w:hAnsiTheme="minorHAnsi" w:cstheme="minorHAnsi"/>
                <w:sz w:val="24"/>
                <w:szCs w:val="24"/>
              </w:rPr>
              <w:t xml:space="preserve">Organizacja </w:t>
            </w:r>
            <w:r w:rsidR="003F7C96">
              <w:rPr>
                <w:rFonts w:asciiTheme="minorHAnsi" w:hAnsiTheme="minorHAnsi" w:cstheme="minorHAnsi"/>
                <w:sz w:val="24"/>
                <w:szCs w:val="24"/>
              </w:rPr>
              <w:t xml:space="preserve">przez koordynatora projektu </w:t>
            </w:r>
            <w:r w:rsidRPr="00A905FE">
              <w:rPr>
                <w:rFonts w:asciiTheme="minorHAnsi" w:hAnsiTheme="minorHAnsi" w:cstheme="minorHAnsi"/>
                <w:sz w:val="24"/>
                <w:szCs w:val="24"/>
              </w:rPr>
              <w:t>wydarzeń o tematyce innowacyjnej</w:t>
            </w:r>
            <w:r w:rsidRPr="00A905FE">
              <w:rPr>
                <w:rFonts w:asciiTheme="minorHAnsi" w:eastAsia="Times New Roman" w:hAnsiTheme="minorHAnsi" w:cstheme="minorHAnsi"/>
                <w:b/>
                <w:color w:val="000000"/>
                <w:kern w:val="0"/>
                <w:sz w:val="24"/>
                <w:szCs w:val="24"/>
                <w:lang w:eastAsia="pl-PL"/>
              </w:rPr>
              <w:t xml:space="preserve"> (O</w:t>
            </w:r>
            <w:r w:rsidR="007B2C97" w:rsidRPr="00A905FE">
              <w:rPr>
                <w:rFonts w:asciiTheme="minorHAnsi" w:eastAsia="Times New Roman" w:hAnsiTheme="minorHAnsi" w:cstheme="minorHAnsi"/>
                <w:b/>
                <w:color w:val="000000"/>
                <w:kern w:val="0"/>
                <w:sz w:val="24"/>
                <w:szCs w:val="24"/>
                <w:lang w:eastAsia="pl-PL"/>
              </w:rPr>
              <w:t>)</w:t>
            </w:r>
          </w:p>
        </w:tc>
        <w:tc>
          <w:tcPr>
            <w:tcW w:w="1560" w:type="dxa"/>
          </w:tcPr>
          <w:p w14:paraId="4E4487B5" w14:textId="2050072C" w:rsidR="007B2C97" w:rsidRPr="007B2C97" w:rsidRDefault="00A905FE" w:rsidP="007B2C97">
            <w:pPr>
              <w:spacing w:line="360" w:lineRule="auto"/>
              <w:jc w:val="center"/>
              <w:rPr>
                <w:rFonts w:asciiTheme="minorHAnsi" w:hAnsiTheme="minorHAnsi" w:cstheme="minorHAnsi"/>
                <w:noProof/>
                <w:sz w:val="24"/>
                <w:szCs w:val="24"/>
              </w:rPr>
            </w:pPr>
            <w:r>
              <w:rPr>
                <w:rFonts w:asciiTheme="minorHAnsi" w:hAnsiTheme="minorHAnsi" w:cstheme="minorHAnsi"/>
                <w:noProof/>
                <w:sz w:val="24"/>
                <w:szCs w:val="24"/>
              </w:rPr>
              <w:t>16</w:t>
            </w:r>
          </w:p>
        </w:tc>
      </w:tr>
      <w:tr w:rsidR="007B2C97" w:rsidRPr="007B2C97" w14:paraId="7662473D" w14:textId="77777777" w:rsidTr="007B2C97">
        <w:trPr>
          <w:trHeight w:val="347"/>
          <w:jc w:val="center"/>
        </w:trPr>
        <w:tc>
          <w:tcPr>
            <w:tcW w:w="709" w:type="dxa"/>
            <w:shd w:val="clear" w:color="auto" w:fill="auto"/>
          </w:tcPr>
          <w:p w14:paraId="2CA7C66D" w14:textId="77777777" w:rsidR="007B2C97" w:rsidRPr="007B2C97" w:rsidRDefault="007B2C97" w:rsidP="007B2C97">
            <w:pPr>
              <w:spacing w:line="360" w:lineRule="auto"/>
              <w:jc w:val="center"/>
              <w:rPr>
                <w:rFonts w:asciiTheme="minorHAnsi" w:hAnsiTheme="minorHAnsi" w:cstheme="minorHAnsi"/>
                <w:sz w:val="24"/>
                <w:szCs w:val="24"/>
              </w:rPr>
            </w:pPr>
            <w:r w:rsidRPr="007B2C97">
              <w:rPr>
                <w:rFonts w:asciiTheme="minorHAnsi" w:hAnsiTheme="minorHAnsi" w:cstheme="minorHAnsi"/>
                <w:sz w:val="24"/>
                <w:szCs w:val="24"/>
              </w:rPr>
              <w:t>4.</w:t>
            </w:r>
          </w:p>
        </w:tc>
        <w:tc>
          <w:tcPr>
            <w:tcW w:w="6657" w:type="dxa"/>
          </w:tcPr>
          <w:p w14:paraId="3B740EC0" w14:textId="7EC7377A" w:rsidR="007B2C97" w:rsidRPr="00A905FE" w:rsidRDefault="007B2C97" w:rsidP="002953DC">
            <w:pPr>
              <w:spacing w:line="360" w:lineRule="auto"/>
              <w:rPr>
                <w:rFonts w:asciiTheme="minorHAnsi" w:eastAsia="Calibri" w:hAnsiTheme="minorHAnsi" w:cstheme="minorHAnsi"/>
                <w:sz w:val="24"/>
                <w:szCs w:val="24"/>
              </w:rPr>
            </w:pPr>
            <w:r w:rsidRPr="00A905FE">
              <w:rPr>
                <w:rFonts w:asciiTheme="minorHAnsi" w:eastAsia="Calibri" w:hAnsiTheme="minorHAnsi" w:cstheme="minorHAnsi"/>
                <w:sz w:val="24"/>
                <w:szCs w:val="24"/>
              </w:rPr>
              <w:t xml:space="preserve">Koncepcja </w:t>
            </w:r>
            <w:r w:rsidR="00A905FE" w:rsidRPr="00A905FE">
              <w:rPr>
                <w:rFonts w:asciiTheme="minorHAnsi" w:eastAsia="Calibri" w:hAnsiTheme="minorHAnsi" w:cstheme="minorHAnsi"/>
                <w:sz w:val="24"/>
                <w:szCs w:val="24"/>
              </w:rPr>
              <w:t xml:space="preserve">obecności zespołu GovTech na wydarzeniu typu HackYeah jako próbka prac koncepcyjno-kreatywnych </w:t>
            </w:r>
            <w:r w:rsidRPr="00A905FE">
              <w:rPr>
                <w:rFonts w:asciiTheme="minorHAnsi" w:eastAsia="Times New Roman" w:hAnsiTheme="minorHAnsi" w:cstheme="minorHAnsi"/>
                <w:b/>
                <w:color w:val="000000"/>
                <w:kern w:val="0"/>
                <w:sz w:val="24"/>
                <w:szCs w:val="24"/>
                <w:lang w:eastAsia="pl-PL"/>
              </w:rPr>
              <w:t>(K)</w:t>
            </w:r>
          </w:p>
        </w:tc>
        <w:tc>
          <w:tcPr>
            <w:tcW w:w="1560" w:type="dxa"/>
          </w:tcPr>
          <w:p w14:paraId="6E66BCB4" w14:textId="1598A03C" w:rsidR="007B2C97" w:rsidRPr="007B2C97" w:rsidRDefault="00A905FE" w:rsidP="007B2C97">
            <w:pPr>
              <w:spacing w:line="360" w:lineRule="auto"/>
              <w:jc w:val="center"/>
              <w:rPr>
                <w:rFonts w:asciiTheme="minorHAnsi" w:hAnsiTheme="minorHAnsi" w:cstheme="minorHAnsi"/>
                <w:noProof/>
                <w:sz w:val="24"/>
                <w:szCs w:val="24"/>
              </w:rPr>
            </w:pPr>
            <w:r>
              <w:rPr>
                <w:rFonts w:asciiTheme="minorHAnsi" w:hAnsiTheme="minorHAnsi" w:cstheme="minorHAnsi"/>
                <w:noProof/>
                <w:sz w:val="24"/>
                <w:szCs w:val="24"/>
              </w:rPr>
              <w:t>3</w:t>
            </w:r>
            <w:r w:rsidR="007B2C97" w:rsidRPr="007B2C97">
              <w:rPr>
                <w:rFonts w:asciiTheme="minorHAnsi" w:hAnsiTheme="minorHAnsi" w:cstheme="minorHAnsi"/>
                <w:noProof/>
                <w:sz w:val="24"/>
                <w:szCs w:val="24"/>
              </w:rPr>
              <w:t>0</w:t>
            </w:r>
          </w:p>
        </w:tc>
      </w:tr>
      <w:tr w:rsidR="007B2C97" w:rsidRPr="007B2C97" w14:paraId="1F9785CB" w14:textId="77777777" w:rsidTr="007B2C97">
        <w:trPr>
          <w:trHeight w:val="347"/>
          <w:jc w:val="center"/>
        </w:trPr>
        <w:tc>
          <w:tcPr>
            <w:tcW w:w="7366" w:type="dxa"/>
            <w:gridSpan w:val="2"/>
            <w:shd w:val="clear" w:color="auto" w:fill="auto"/>
          </w:tcPr>
          <w:p w14:paraId="3353E71F" w14:textId="77777777" w:rsidR="007B2C97" w:rsidRPr="007B2C97" w:rsidRDefault="007B2C97" w:rsidP="007B2C97">
            <w:pPr>
              <w:spacing w:before="120" w:line="360" w:lineRule="auto"/>
              <w:jc w:val="center"/>
              <w:rPr>
                <w:rFonts w:asciiTheme="minorHAnsi" w:hAnsiTheme="minorHAnsi" w:cstheme="minorHAnsi"/>
                <w:sz w:val="24"/>
                <w:szCs w:val="24"/>
              </w:rPr>
            </w:pPr>
            <w:r w:rsidRPr="007B2C97">
              <w:rPr>
                <w:rFonts w:asciiTheme="minorHAnsi" w:hAnsiTheme="minorHAnsi" w:cstheme="minorHAnsi"/>
                <w:sz w:val="24"/>
                <w:szCs w:val="24"/>
              </w:rPr>
              <w:t>Razem</w:t>
            </w:r>
          </w:p>
        </w:tc>
        <w:tc>
          <w:tcPr>
            <w:tcW w:w="1560" w:type="dxa"/>
          </w:tcPr>
          <w:p w14:paraId="34D662C2" w14:textId="77777777" w:rsidR="007B2C97" w:rsidRPr="007B2C97" w:rsidRDefault="007B2C97" w:rsidP="007B2C97">
            <w:pPr>
              <w:spacing w:before="120" w:line="360" w:lineRule="auto"/>
              <w:jc w:val="center"/>
              <w:rPr>
                <w:rFonts w:asciiTheme="minorHAnsi" w:hAnsiTheme="minorHAnsi" w:cstheme="minorHAnsi"/>
                <w:sz w:val="24"/>
                <w:szCs w:val="24"/>
              </w:rPr>
            </w:pPr>
            <w:r w:rsidRPr="007B2C97">
              <w:rPr>
                <w:rFonts w:asciiTheme="minorHAnsi" w:hAnsiTheme="minorHAnsi" w:cstheme="minorHAnsi"/>
                <w:sz w:val="24"/>
                <w:szCs w:val="24"/>
              </w:rPr>
              <w:t>100</w:t>
            </w:r>
          </w:p>
        </w:tc>
      </w:tr>
    </w:tbl>
    <w:p w14:paraId="12F48402" w14:textId="77777777" w:rsidR="007B2C97" w:rsidRPr="007B2C97" w:rsidRDefault="007B2C97" w:rsidP="007B2C97">
      <w:pPr>
        <w:tabs>
          <w:tab w:val="num" w:pos="786"/>
        </w:tabs>
        <w:spacing w:before="120" w:line="360" w:lineRule="auto"/>
        <w:jc w:val="both"/>
        <w:rPr>
          <w:rFonts w:asciiTheme="minorHAnsi" w:hAnsiTheme="minorHAnsi" w:cstheme="minorHAnsi"/>
          <w:sz w:val="24"/>
          <w:szCs w:val="24"/>
          <w:lang w:eastAsia="ar-SA"/>
        </w:rPr>
      </w:pPr>
    </w:p>
    <w:p w14:paraId="367F1A37" w14:textId="0486CAA4" w:rsidR="00A40898" w:rsidRDefault="007B2C97" w:rsidP="00A40898">
      <w:pPr>
        <w:numPr>
          <w:ilvl w:val="0"/>
          <w:numId w:val="2"/>
        </w:numPr>
        <w:tabs>
          <w:tab w:val="clear" w:pos="502"/>
          <w:tab w:val="num" w:pos="426"/>
        </w:tabs>
        <w:spacing w:before="120" w:line="360" w:lineRule="auto"/>
        <w:ind w:left="426" w:hanging="426"/>
        <w:jc w:val="both"/>
        <w:rPr>
          <w:rFonts w:asciiTheme="minorHAnsi" w:hAnsiTheme="minorHAnsi" w:cstheme="minorHAnsi"/>
          <w:sz w:val="24"/>
          <w:szCs w:val="24"/>
          <w:lang w:eastAsia="ar-SA"/>
        </w:rPr>
      </w:pPr>
      <w:r w:rsidRPr="007B2C97">
        <w:rPr>
          <w:rFonts w:asciiTheme="minorHAnsi" w:hAnsiTheme="minorHAnsi" w:cstheme="minorHAnsi"/>
          <w:sz w:val="24"/>
          <w:szCs w:val="24"/>
          <w:lang w:eastAsia="ar-SA"/>
        </w:rPr>
        <w:lastRenderedPageBreak/>
        <w:t xml:space="preserve">W kryterium </w:t>
      </w:r>
      <w:r w:rsidRPr="007B2C97">
        <w:rPr>
          <w:rFonts w:asciiTheme="minorHAnsi" w:hAnsiTheme="minorHAnsi" w:cstheme="minorHAnsi"/>
          <w:b/>
          <w:sz w:val="24"/>
          <w:szCs w:val="24"/>
          <w:lang w:eastAsia="ar-SA"/>
        </w:rPr>
        <w:t>„Cena”</w:t>
      </w:r>
      <w:r w:rsidR="000F092D">
        <w:rPr>
          <w:rFonts w:asciiTheme="minorHAnsi" w:hAnsiTheme="minorHAnsi" w:cstheme="minorHAnsi"/>
          <w:sz w:val="24"/>
          <w:szCs w:val="24"/>
          <w:lang w:eastAsia="ar-SA"/>
        </w:rPr>
        <w:t xml:space="preserve"> </w:t>
      </w:r>
      <w:r w:rsidR="009E17F6">
        <w:rPr>
          <w:rFonts w:asciiTheme="minorHAnsi" w:hAnsiTheme="minorHAnsi" w:cstheme="minorHAnsi"/>
          <w:sz w:val="24"/>
          <w:szCs w:val="24"/>
          <w:lang w:eastAsia="ar-SA"/>
        </w:rPr>
        <w:t xml:space="preserve"> (max. 40 pkt)</w:t>
      </w:r>
      <w:r w:rsidR="00A40898" w:rsidRPr="00F8368E">
        <w:rPr>
          <w:rFonts w:asciiTheme="minorHAnsi" w:hAnsiTheme="minorHAnsi" w:cstheme="minorHAnsi"/>
          <w:sz w:val="24"/>
          <w:szCs w:val="24"/>
          <w:lang w:eastAsia="ar-SA"/>
        </w:rPr>
        <w:t>, punkty zostaną przyznane w następujący sposób:</w:t>
      </w:r>
    </w:p>
    <w:p w14:paraId="2CA985AA" w14:textId="1386417B" w:rsidR="009E17F6" w:rsidRPr="00320F87" w:rsidRDefault="009D77F3" w:rsidP="00320F87">
      <w:pPr>
        <w:pStyle w:val="Akapitzlist"/>
        <w:numPr>
          <w:ilvl w:val="2"/>
          <w:numId w:val="5"/>
        </w:numPr>
        <w:tabs>
          <w:tab w:val="clear" w:pos="1440"/>
          <w:tab w:val="num" w:pos="426"/>
        </w:tabs>
        <w:spacing w:line="360" w:lineRule="auto"/>
        <w:ind w:left="425" w:firstLine="1"/>
        <w:rPr>
          <w:rFonts w:asciiTheme="minorHAnsi" w:hAnsiTheme="minorHAnsi" w:cstheme="minorHAnsi"/>
          <w:sz w:val="24"/>
          <w:szCs w:val="24"/>
        </w:rPr>
      </w:pPr>
      <w:r w:rsidRPr="00320F87">
        <w:rPr>
          <w:rFonts w:asciiTheme="minorHAnsi" w:hAnsiTheme="minorHAnsi" w:cstheme="minorHAnsi"/>
          <w:sz w:val="24"/>
          <w:szCs w:val="24"/>
        </w:rPr>
        <w:t>Kwota stałej obsługi planistycznej</w:t>
      </w:r>
      <w:r w:rsidR="008F3476">
        <w:rPr>
          <w:rFonts w:asciiTheme="minorHAnsi" w:hAnsiTheme="minorHAnsi" w:cstheme="minorHAnsi"/>
          <w:sz w:val="24"/>
          <w:szCs w:val="24"/>
        </w:rPr>
        <w:t xml:space="preserve"> (Z-I) – max. 5 %</w:t>
      </w:r>
      <w:r w:rsidR="00EC5064" w:rsidRPr="00320F87">
        <w:rPr>
          <w:rFonts w:asciiTheme="minorHAnsi" w:hAnsiTheme="minorHAnsi" w:cstheme="minorHAnsi"/>
          <w:sz w:val="24"/>
          <w:szCs w:val="24"/>
        </w:rPr>
        <w:t xml:space="preserve"> </w:t>
      </w:r>
      <w:r w:rsidR="009E17F6" w:rsidRPr="00320F87">
        <w:rPr>
          <w:rFonts w:asciiTheme="minorHAnsi" w:hAnsiTheme="minorHAnsi" w:cstheme="minorHAnsi"/>
          <w:sz w:val="24"/>
          <w:szCs w:val="24"/>
        </w:rPr>
        <w:t>(im mniejsza</w:t>
      </w:r>
      <w:r w:rsidRPr="00320F87">
        <w:rPr>
          <w:rFonts w:asciiTheme="minorHAnsi" w:hAnsiTheme="minorHAnsi" w:cstheme="minorHAnsi"/>
          <w:sz w:val="24"/>
          <w:szCs w:val="24"/>
        </w:rPr>
        <w:t xml:space="preserve"> </w:t>
      </w:r>
      <w:r w:rsidR="00EC5064" w:rsidRPr="00320F87">
        <w:rPr>
          <w:rFonts w:asciiTheme="minorHAnsi" w:hAnsiTheme="minorHAnsi" w:cstheme="minorHAnsi"/>
          <w:sz w:val="24"/>
          <w:szCs w:val="24"/>
        </w:rPr>
        <w:t xml:space="preserve">kwota </w:t>
      </w:r>
      <w:r w:rsidR="009E17F6" w:rsidRPr="00320F87">
        <w:rPr>
          <w:rFonts w:asciiTheme="minorHAnsi" w:hAnsiTheme="minorHAnsi" w:cstheme="minorHAnsi"/>
          <w:sz w:val="24"/>
          <w:szCs w:val="24"/>
        </w:rPr>
        <w:t>tym więcej punktów)</w:t>
      </w:r>
      <w:r w:rsidR="00B95304" w:rsidRPr="00320F87">
        <w:rPr>
          <w:rFonts w:asciiTheme="minorHAnsi" w:hAnsiTheme="minorHAnsi" w:cstheme="minorHAnsi"/>
          <w:sz w:val="24"/>
          <w:szCs w:val="24"/>
        </w:rPr>
        <w:t>, punkt</w:t>
      </w:r>
      <w:r w:rsidR="00A64737">
        <w:rPr>
          <w:rFonts w:asciiTheme="minorHAnsi" w:hAnsiTheme="minorHAnsi" w:cstheme="minorHAnsi"/>
          <w:sz w:val="24"/>
          <w:szCs w:val="24"/>
        </w:rPr>
        <w:t>y</w:t>
      </w:r>
      <w:r w:rsidR="00B95304" w:rsidRPr="00320F87">
        <w:rPr>
          <w:rFonts w:asciiTheme="minorHAnsi" w:hAnsiTheme="minorHAnsi" w:cstheme="minorHAnsi"/>
          <w:sz w:val="24"/>
          <w:szCs w:val="24"/>
        </w:rPr>
        <w:t xml:space="preserve"> będą</w:t>
      </w:r>
      <w:r w:rsidRPr="00320F87">
        <w:rPr>
          <w:rFonts w:asciiTheme="minorHAnsi" w:hAnsiTheme="minorHAnsi" w:cstheme="minorHAnsi"/>
          <w:sz w:val="24"/>
          <w:szCs w:val="24"/>
        </w:rPr>
        <w:t xml:space="preserve"> obliczone według wzoru:</w:t>
      </w:r>
    </w:p>
    <w:p w14:paraId="593551C0" w14:textId="600847DB" w:rsidR="009E17F6" w:rsidRPr="00320F87" w:rsidRDefault="009E17F6" w:rsidP="00320F87">
      <w:pPr>
        <w:pStyle w:val="Akapitzlist"/>
        <w:ind w:left="2190"/>
        <w:rPr>
          <w:rFonts w:asciiTheme="minorHAnsi" w:hAnsiTheme="minorHAnsi" w:cstheme="minorHAnsi"/>
          <w:sz w:val="24"/>
          <w:szCs w:val="24"/>
        </w:rPr>
      </w:pPr>
    </w:p>
    <w:p w14:paraId="6197FBA3" w14:textId="5A3ECC20" w:rsidR="009E17F6" w:rsidRPr="00320F87" w:rsidRDefault="00B173EF" w:rsidP="00320F87">
      <w:pPr>
        <w:ind w:left="425"/>
        <w:rPr>
          <w:rFonts w:asciiTheme="minorHAnsi" w:hAnsiTheme="minorHAnsi" w:cstheme="minorHAnsi"/>
          <w:sz w:val="24"/>
          <w:szCs w:val="24"/>
        </w:rPr>
      </w:pPr>
      <w:r>
        <w:rPr>
          <w:rFonts w:asciiTheme="minorHAnsi" w:hAnsiTheme="minorHAnsi" w:cstheme="minorHAnsi"/>
          <w:sz w:val="24"/>
          <w:szCs w:val="24"/>
        </w:rPr>
        <w:t>Najniższa kwota stałej obsługi planistycznej z oferty</w:t>
      </w:r>
    </w:p>
    <w:p w14:paraId="1E9D9680" w14:textId="70E1282D" w:rsidR="009E17F6" w:rsidRPr="00320F87" w:rsidRDefault="009E17F6" w:rsidP="00320F87">
      <w:pPr>
        <w:ind w:left="425"/>
        <w:rPr>
          <w:rFonts w:asciiTheme="minorHAnsi" w:hAnsiTheme="minorHAnsi" w:cstheme="minorHAnsi"/>
          <w:sz w:val="24"/>
          <w:szCs w:val="24"/>
        </w:rPr>
      </w:pPr>
      <w:r w:rsidRPr="00320F87">
        <w:rPr>
          <w:rFonts w:asciiTheme="minorHAnsi" w:hAnsiTheme="minorHAnsi" w:cstheme="minorHAnsi"/>
          <w:sz w:val="24"/>
          <w:szCs w:val="24"/>
        </w:rPr>
        <w:t>-------------------------------------</w:t>
      </w:r>
      <w:r w:rsidR="00B173EF">
        <w:rPr>
          <w:rFonts w:asciiTheme="minorHAnsi" w:hAnsiTheme="minorHAnsi" w:cstheme="minorHAnsi"/>
          <w:sz w:val="24"/>
          <w:szCs w:val="24"/>
        </w:rPr>
        <w:t>--------------------------------</w:t>
      </w:r>
      <w:r w:rsidRPr="00320F87">
        <w:rPr>
          <w:rFonts w:asciiTheme="minorHAnsi" w:hAnsiTheme="minorHAnsi" w:cstheme="minorHAnsi"/>
          <w:sz w:val="24"/>
          <w:szCs w:val="24"/>
        </w:rPr>
        <w:t xml:space="preserve"> x 5 = C1</w:t>
      </w:r>
    </w:p>
    <w:p w14:paraId="1EA370C3" w14:textId="354B633D" w:rsidR="009E17F6" w:rsidRPr="00320F87" w:rsidRDefault="00B173EF" w:rsidP="00320F87">
      <w:pPr>
        <w:ind w:left="425"/>
        <w:rPr>
          <w:rFonts w:asciiTheme="minorHAnsi" w:hAnsiTheme="minorHAnsi" w:cstheme="minorHAnsi"/>
          <w:sz w:val="24"/>
          <w:szCs w:val="24"/>
        </w:rPr>
      </w:pPr>
      <w:r>
        <w:rPr>
          <w:rFonts w:asciiTheme="minorHAnsi" w:hAnsiTheme="minorHAnsi" w:cstheme="minorHAnsi"/>
          <w:sz w:val="24"/>
          <w:szCs w:val="24"/>
        </w:rPr>
        <w:t xml:space="preserve">Kwota </w:t>
      </w:r>
      <w:r w:rsidR="009E17F6" w:rsidRPr="00320F87">
        <w:rPr>
          <w:rFonts w:asciiTheme="minorHAnsi" w:hAnsiTheme="minorHAnsi" w:cstheme="minorHAnsi"/>
          <w:sz w:val="24"/>
          <w:szCs w:val="24"/>
        </w:rPr>
        <w:t>oferty badanej</w:t>
      </w:r>
    </w:p>
    <w:p w14:paraId="223C4A64" w14:textId="7FD3894E" w:rsidR="009E17F6" w:rsidRPr="008F3476" w:rsidRDefault="009E17F6" w:rsidP="00037D82">
      <w:pPr>
        <w:spacing w:line="360" w:lineRule="auto"/>
        <w:rPr>
          <w:rFonts w:asciiTheme="minorHAnsi" w:hAnsiTheme="minorHAnsi" w:cstheme="minorHAnsi"/>
          <w:sz w:val="24"/>
          <w:szCs w:val="24"/>
        </w:rPr>
      </w:pPr>
    </w:p>
    <w:p w14:paraId="66ECCA83" w14:textId="78CE0641" w:rsidR="00037D82" w:rsidRPr="008F3476" w:rsidRDefault="00037D82" w:rsidP="00037D82">
      <w:pPr>
        <w:pStyle w:val="Akapitzlist"/>
        <w:numPr>
          <w:ilvl w:val="2"/>
          <w:numId w:val="5"/>
        </w:numPr>
        <w:tabs>
          <w:tab w:val="clear" w:pos="1440"/>
          <w:tab w:val="num" w:pos="426"/>
        </w:tabs>
        <w:spacing w:line="360" w:lineRule="auto"/>
        <w:ind w:left="426" w:firstLine="0"/>
        <w:rPr>
          <w:rFonts w:asciiTheme="minorHAnsi" w:hAnsiTheme="minorHAnsi" w:cstheme="minorHAnsi"/>
          <w:sz w:val="24"/>
          <w:szCs w:val="24"/>
        </w:rPr>
      </w:pPr>
      <w:r w:rsidRPr="008F3476">
        <w:rPr>
          <w:rFonts w:asciiTheme="minorHAnsi" w:hAnsiTheme="minorHAnsi" w:cstheme="minorHAnsi"/>
          <w:sz w:val="24"/>
          <w:szCs w:val="24"/>
        </w:rPr>
        <w:t xml:space="preserve">Kwota roboczogodziny brutto za realizację Zadania II OPZ </w:t>
      </w:r>
      <w:r w:rsidRPr="008F3476">
        <w:rPr>
          <w:rFonts w:asciiTheme="minorHAnsi" w:hAnsiTheme="minorHAnsi" w:cstheme="minorHAnsi"/>
          <w:b/>
          <w:bCs/>
          <w:sz w:val="24"/>
          <w:szCs w:val="24"/>
        </w:rPr>
        <w:fldChar w:fldCharType="begin"/>
      </w:r>
      <w:r w:rsidRPr="008F3476">
        <w:rPr>
          <w:rFonts w:asciiTheme="minorHAnsi" w:hAnsiTheme="minorHAnsi" w:cstheme="minorHAnsi"/>
          <w:b/>
          <w:bCs/>
          <w:sz w:val="24"/>
          <w:szCs w:val="24"/>
        </w:rPr>
        <w:instrText xml:space="preserve"> REF _Ref46241227 \h  \* MERGEFORMAT </w:instrText>
      </w:r>
      <w:r w:rsidRPr="008F3476">
        <w:rPr>
          <w:rFonts w:asciiTheme="minorHAnsi" w:hAnsiTheme="minorHAnsi" w:cstheme="minorHAnsi"/>
          <w:b/>
          <w:bCs/>
          <w:sz w:val="24"/>
          <w:szCs w:val="24"/>
        </w:rPr>
      </w:r>
      <w:r w:rsidRPr="008F3476">
        <w:rPr>
          <w:rFonts w:asciiTheme="minorHAnsi" w:hAnsiTheme="minorHAnsi" w:cstheme="minorHAnsi"/>
          <w:b/>
          <w:bCs/>
          <w:sz w:val="24"/>
          <w:szCs w:val="24"/>
        </w:rPr>
        <w:fldChar w:fldCharType="separate"/>
      </w:r>
      <w:r w:rsidRPr="008F3476">
        <w:rPr>
          <w:rStyle w:val="eop"/>
          <w:rFonts w:asciiTheme="minorHAnsi" w:hAnsiTheme="minorHAnsi" w:cstheme="minorHAnsi"/>
          <w:sz w:val="24"/>
          <w:szCs w:val="24"/>
        </w:rPr>
        <w:t>Stworzenie lub opiniowanie scenariusza wydarzenia</w:t>
      </w:r>
      <w:r w:rsidRPr="008F3476">
        <w:rPr>
          <w:rFonts w:asciiTheme="minorHAnsi" w:hAnsiTheme="minorHAnsi" w:cstheme="minorHAnsi"/>
          <w:b/>
          <w:bCs/>
          <w:sz w:val="24"/>
          <w:szCs w:val="24"/>
        </w:rPr>
        <w:fldChar w:fldCharType="end"/>
      </w:r>
      <w:r w:rsidRPr="008F3476">
        <w:rPr>
          <w:rFonts w:asciiTheme="minorHAnsi" w:hAnsiTheme="minorHAnsi" w:cstheme="minorHAnsi"/>
          <w:b/>
          <w:bCs/>
          <w:sz w:val="24"/>
          <w:szCs w:val="24"/>
        </w:rPr>
        <w:t xml:space="preserve"> </w:t>
      </w:r>
      <w:r w:rsidRPr="008F3476">
        <w:rPr>
          <w:rFonts w:asciiTheme="minorHAnsi" w:hAnsiTheme="minorHAnsi" w:cstheme="minorHAnsi"/>
          <w:bCs/>
          <w:sz w:val="24"/>
          <w:szCs w:val="24"/>
        </w:rPr>
        <w:t>10%, punkty będą obliczone według wzoru:</w:t>
      </w:r>
    </w:p>
    <w:p w14:paraId="5E6CCBC7" w14:textId="69EF2B3E" w:rsidR="00037D82" w:rsidRPr="008F3476" w:rsidRDefault="00037D82" w:rsidP="00037D82">
      <w:pPr>
        <w:pStyle w:val="Akapitzlist"/>
        <w:spacing w:line="360" w:lineRule="auto"/>
        <w:ind w:left="426"/>
        <w:rPr>
          <w:rFonts w:asciiTheme="minorHAnsi" w:hAnsiTheme="minorHAnsi" w:cstheme="minorHAnsi"/>
          <w:sz w:val="24"/>
          <w:szCs w:val="24"/>
        </w:rPr>
      </w:pPr>
    </w:p>
    <w:p w14:paraId="381A9546" w14:textId="0888957F" w:rsidR="00037D82" w:rsidRPr="008F3476" w:rsidRDefault="00037D82" w:rsidP="00037D82">
      <w:pPr>
        <w:ind w:left="425"/>
        <w:rPr>
          <w:rFonts w:asciiTheme="minorHAnsi" w:hAnsiTheme="minorHAnsi" w:cstheme="minorHAnsi"/>
          <w:sz w:val="24"/>
          <w:szCs w:val="24"/>
        </w:rPr>
      </w:pPr>
      <w:r w:rsidRPr="008F3476">
        <w:rPr>
          <w:rFonts w:asciiTheme="minorHAnsi" w:hAnsiTheme="minorHAnsi" w:cstheme="minorHAnsi"/>
          <w:sz w:val="24"/>
          <w:szCs w:val="24"/>
        </w:rPr>
        <w:t>Najniższa kwota za realizację Zadania II OPZ</w:t>
      </w:r>
    </w:p>
    <w:p w14:paraId="6EDD7379" w14:textId="111A96A4" w:rsidR="00037D82" w:rsidRPr="008F3476" w:rsidRDefault="00037D82" w:rsidP="00037D82">
      <w:pPr>
        <w:ind w:left="425"/>
        <w:rPr>
          <w:rFonts w:asciiTheme="minorHAnsi" w:hAnsiTheme="minorHAnsi" w:cstheme="minorHAnsi"/>
          <w:sz w:val="24"/>
          <w:szCs w:val="24"/>
        </w:rPr>
      </w:pPr>
      <w:r w:rsidRPr="008F3476">
        <w:rPr>
          <w:rFonts w:asciiTheme="minorHAnsi" w:hAnsiTheme="minorHAnsi" w:cstheme="minorHAnsi"/>
          <w:sz w:val="24"/>
          <w:szCs w:val="24"/>
        </w:rPr>
        <w:t>------------------------------------------------------------- x 10 = C2</w:t>
      </w:r>
    </w:p>
    <w:p w14:paraId="40A3C904" w14:textId="77777777" w:rsidR="00037D82" w:rsidRPr="008F3476" w:rsidRDefault="00037D82" w:rsidP="00037D82">
      <w:pPr>
        <w:ind w:left="425"/>
        <w:rPr>
          <w:rFonts w:asciiTheme="minorHAnsi" w:hAnsiTheme="minorHAnsi" w:cstheme="minorHAnsi"/>
          <w:sz w:val="24"/>
          <w:szCs w:val="24"/>
        </w:rPr>
      </w:pPr>
      <w:r w:rsidRPr="008F3476">
        <w:rPr>
          <w:rFonts w:asciiTheme="minorHAnsi" w:hAnsiTheme="minorHAnsi" w:cstheme="minorHAnsi"/>
          <w:sz w:val="24"/>
          <w:szCs w:val="24"/>
        </w:rPr>
        <w:t>Kwota oferty badanej</w:t>
      </w:r>
    </w:p>
    <w:p w14:paraId="21AA3B9B" w14:textId="0DD90941" w:rsidR="00037D82" w:rsidRPr="008F3476" w:rsidRDefault="00037D82" w:rsidP="00037D82">
      <w:pPr>
        <w:spacing w:line="360" w:lineRule="auto"/>
        <w:rPr>
          <w:rFonts w:asciiTheme="minorHAnsi" w:hAnsiTheme="minorHAnsi" w:cstheme="minorHAnsi"/>
          <w:sz w:val="24"/>
          <w:szCs w:val="24"/>
        </w:rPr>
      </w:pPr>
    </w:p>
    <w:p w14:paraId="72FA4064" w14:textId="737CDE38" w:rsidR="00EC5064" w:rsidRPr="008F3476" w:rsidRDefault="009E17F6" w:rsidP="00320F87">
      <w:pPr>
        <w:pStyle w:val="Akapitzlist"/>
        <w:numPr>
          <w:ilvl w:val="2"/>
          <w:numId w:val="5"/>
        </w:numPr>
        <w:tabs>
          <w:tab w:val="clear" w:pos="1440"/>
          <w:tab w:val="num" w:pos="426"/>
        </w:tabs>
        <w:spacing w:line="360" w:lineRule="auto"/>
        <w:ind w:left="426" w:firstLine="0"/>
        <w:rPr>
          <w:rFonts w:asciiTheme="minorHAnsi" w:hAnsiTheme="minorHAnsi" w:cstheme="minorHAnsi"/>
          <w:sz w:val="24"/>
          <w:szCs w:val="24"/>
        </w:rPr>
      </w:pPr>
      <w:r w:rsidRPr="008F3476">
        <w:rPr>
          <w:rFonts w:asciiTheme="minorHAnsi" w:hAnsiTheme="minorHAnsi" w:cstheme="minorHAnsi"/>
          <w:sz w:val="24"/>
          <w:szCs w:val="24"/>
        </w:rPr>
        <w:t xml:space="preserve">Średnia ważona kosztu </w:t>
      </w:r>
      <w:r w:rsidRPr="008F3476">
        <w:rPr>
          <w:rFonts w:asciiTheme="minorHAnsi" w:eastAsia="Times New Roman" w:hAnsiTheme="minorHAnsi" w:cstheme="minorHAnsi"/>
          <w:bCs/>
          <w:sz w:val="24"/>
          <w:szCs w:val="24"/>
          <w:lang w:eastAsia="pl-PL"/>
        </w:rPr>
        <w:t>Katalog</w:t>
      </w:r>
      <w:r w:rsidR="00320F87" w:rsidRPr="008F3476">
        <w:rPr>
          <w:rFonts w:asciiTheme="minorHAnsi" w:eastAsia="Times New Roman" w:hAnsiTheme="minorHAnsi" w:cstheme="minorHAnsi"/>
          <w:bCs/>
          <w:sz w:val="24"/>
          <w:szCs w:val="24"/>
          <w:lang w:eastAsia="pl-PL"/>
        </w:rPr>
        <w:t xml:space="preserve"> działań cennikowych</w:t>
      </w:r>
      <w:r w:rsidR="00641FCC" w:rsidRPr="008F3476">
        <w:rPr>
          <w:rFonts w:asciiTheme="minorHAnsi" w:hAnsiTheme="minorHAnsi" w:cstheme="minorHAnsi"/>
          <w:sz w:val="24"/>
          <w:szCs w:val="24"/>
        </w:rPr>
        <w:t xml:space="preserve"> 15</w:t>
      </w:r>
      <w:r w:rsidRPr="008F3476">
        <w:rPr>
          <w:rFonts w:asciiTheme="minorHAnsi" w:hAnsiTheme="minorHAnsi" w:cstheme="minorHAnsi"/>
          <w:sz w:val="24"/>
          <w:szCs w:val="24"/>
        </w:rPr>
        <w:t xml:space="preserve">%, gdzie wagę stanowi „Szacunkowa liczba działań w ramach umowy” wskazana w opisie przedmiotu zamówienia. </w:t>
      </w:r>
    </w:p>
    <w:p w14:paraId="00DA25A0" w14:textId="0BF216AC" w:rsidR="00EC5064" w:rsidRPr="008F3476" w:rsidRDefault="00EC5064" w:rsidP="00320F87">
      <w:pPr>
        <w:pStyle w:val="Akapitzlist"/>
        <w:spacing w:line="360" w:lineRule="auto"/>
        <w:ind w:left="1440" w:firstLine="1"/>
        <w:rPr>
          <w:rFonts w:asciiTheme="minorHAnsi" w:hAnsiTheme="minorHAnsi" w:cstheme="minorHAnsi"/>
          <w:sz w:val="24"/>
          <w:szCs w:val="24"/>
        </w:rPr>
      </w:pPr>
    </w:p>
    <w:p w14:paraId="400A2042" w14:textId="303247E8" w:rsidR="00320F87" w:rsidRPr="008F3476" w:rsidRDefault="00B173EF" w:rsidP="007E68FA">
      <w:pPr>
        <w:ind w:left="425" w:firstLine="1"/>
        <w:rPr>
          <w:rFonts w:asciiTheme="minorHAnsi" w:hAnsiTheme="minorHAnsi" w:cstheme="minorHAnsi"/>
          <w:sz w:val="24"/>
          <w:szCs w:val="24"/>
        </w:rPr>
      </w:pPr>
      <w:r w:rsidRPr="008F3476">
        <w:rPr>
          <w:rFonts w:asciiTheme="minorHAnsi" w:hAnsiTheme="minorHAnsi" w:cstheme="minorHAnsi"/>
          <w:sz w:val="24"/>
          <w:szCs w:val="24"/>
        </w:rPr>
        <w:t>Najniższa ś</w:t>
      </w:r>
      <w:r w:rsidR="00B70F92" w:rsidRPr="008F3476">
        <w:rPr>
          <w:rFonts w:asciiTheme="minorHAnsi" w:hAnsiTheme="minorHAnsi" w:cstheme="minorHAnsi"/>
          <w:sz w:val="24"/>
          <w:szCs w:val="24"/>
        </w:rPr>
        <w:t>rednia ważona</w:t>
      </w:r>
      <w:r w:rsidRPr="008F3476">
        <w:rPr>
          <w:rFonts w:asciiTheme="minorHAnsi" w:hAnsiTheme="minorHAnsi" w:cstheme="minorHAnsi"/>
          <w:sz w:val="24"/>
          <w:szCs w:val="24"/>
        </w:rPr>
        <w:t xml:space="preserve"> z ofert</w:t>
      </w:r>
    </w:p>
    <w:p w14:paraId="5F845BB7" w14:textId="7690C9C3" w:rsidR="00320F87" w:rsidRPr="008F3476" w:rsidRDefault="00320F87" w:rsidP="007E68FA">
      <w:pPr>
        <w:ind w:left="425" w:firstLine="1"/>
        <w:rPr>
          <w:rFonts w:asciiTheme="minorHAnsi" w:hAnsiTheme="minorHAnsi" w:cstheme="minorHAnsi"/>
          <w:sz w:val="24"/>
          <w:szCs w:val="24"/>
        </w:rPr>
      </w:pPr>
      <w:r w:rsidRPr="008F3476">
        <w:rPr>
          <w:rFonts w:asciiTheme="minorHAnsi" w:hAnsiTheme="minorHAnsi" w:cstheme="minorHAnsi"/>
          <w:sz w:val="24"/>
          <w:szCs w:val="24"/>
        </w:rPr>
        <w:t>-------------------------------</w:t>
      </w:r>
      <w:r w:rsidR="00641FCC" w:rsidRPr="008F3476">
        <w:rPr>
          <w:rFonts w:asciiTheme="minorHAnsi" w:hAnsiTheme="minorHAnsi" w:cstheme="minorHAnsi"/>
          <w:sz w:val="24"/>
          <w:szCs w:val="24"/>
        </w:rPr>
        <w:t>--------------- x 15</w:t>
      </w:r>
      <w:r w:rsidR="00037D82" w:rsidRPr="008F3476">
        <w:rPr>
          <w:rFonts w:asciiTheme="minorHAnsi" w:hAnsiTheme="minorHAnsi" w:cstheme="minorHAnsi"/>
          <w:sz w:val="24"/>
          <w:szCs w:val="24"/>
        </w:rPr>
        <w:t xml:space="preserve"> = C3</w:t>
      </w:r>
    </w:p>
    <w:p w14:paraId="73BF7037" w14:textId="5519B614" w:rsidR="00320F87" w:rsidRPr="008F3476" w:rsidRDefault="00320F87" w:rsidP="007E68FA">
      <w:pPr>
        <w:ind w:left="425" w:firstLine="1"/>
        <w:rPr>
          <w:rFonts w:asciiTheme="minorHAnsi" w:hAnsiTheme="minorHAnsi" w:cstheme="minorHAnsi"/>
          <w:sz w:val="24"/>
          <w:szCs w:val="24"/>
        </w:rPr>
      </w:pPr>
      <w:r w:rsidRPr="008F3476">
        <w:rPr>
          <w:rFonts w:asciiTheme="minorHAnsi" w:hAnsiTheme="minorHAnsi" w:cstheme="minorHAnsi"/>
          <w:sz w:val="24"/>
          <w:szCs w:val="24"/>
        </w:rPr>
        <w:t>Śred</w:t>
      </w:r>
      <w:r w:rsidR="00B70F92" w:rsidRPr="008F3476">
        <w:rPr>
          <w:rFonts w:asciiTheme="minorHAnsi" w:hAnsiTheme="minorHAnsi" w:cstheme="minorHAnsi"/>
          <w:sz w:val="24"/>
          <w:szCs w:val="24"/>
        </w:rPr>
        <w:t>nia ważona oferty badanej</w:t>
      </w:r>
    </w:p>
    <w:p w14:paraId="2D4AF7DF" w14:textId="40E99CA6" w:rsidR="00320F87" w:rsidRPr="008F3476" w:rsidRDefault="00320F87" w:rsidP="00320F87">
      <w:pPr>
        <w:spacing w:line="360" w:lineRule="auto"/>
        <w:rPr>
          <w:rFonts w:asciiTheme="minorHAnsi" w:hAnsiTheme="minorHAnsi" w:cstheme="minorHAnsi"/>
          <w:sz w:val="24"/>
          <w:szCs w:val="24"/>
        </w:rPr>
      </w:pPr>
    </w:p>
    <w:p w14:paraId="615C86A5" w14:textId="24F02ECB" w:rsidR="00320F87" w:rsidRPr="008F3476" w:rsidRDefault="00320F87" w:rsidP="00037D82">
      <w:pPr>
        <w:spacing w:line="360" w:lineRule="auto"/>
        <w:ind w:left="426"/>
        <w:rPr>
          <w:rFonts w:asciiTheme="minorHAnsi" w:eastAsia="Calibri" w:hAnsiTheme="minorHAnsi" w:cstheme="minorHAnsi"/>
          <w:color w:val="000000"/>
          <w:sz w:val="24"/>
          <w:szCs w:val="24"/>
          <w:lang w:eastAsia="pl-PL"/>
        </w:rPr>
      </w:pPr>
      <w:r w:rsidRPr="008F3476">
        <w:rPr>
          <w:rFonts w:asciiTheme="minorHAnsi" w:hAnsiTheme="minorHAnsi" w:cstheme="minorHAnsi"/>
          <w:sz w:val="24"/>
          <w:szCs w:val="24"/>
        </w:rPr>
        <w:t>Śre</w:t>
      </w:r>
      <w:r w:rsidR="00B70F92" w:rsidRPr="008F3476">
        <w:rPr>
          <w:rFonts w:asciiTheme="minorHAnsi" w:hAnsiTheme="minorHAnsi" w:cstheme="minorHAnsi"/>
          <w:sz w:val="24"/>
          <w:szCs w:val="24"/>
        </w:rPr>
        <w:t>dnia ważona</w:t>
      </w:r>
      <w:r w:rsidRPr="008F3476">
        <w:rPr>
          <w:rFonts w:asciiTheme="minorHAnsi" w:hAnsiTheme="minorHAnsi" w:cstheme="minorHAnsi"/>
          <w:sz w:val="24"/>
          <w:szCs w:val="24"/>
        </w:rPr>
        <w:t xml:space="preserve"> zostanie obliczona poprzez pomnożenie pierwszej wartości (maksymalny koszt jednostkowy brutto) przez jej wagę. Następnie drug</w:t>
      </w:r>
      <w:r w:rsidR="00B312F0" w:rsidRPr="008F3476">
        <w:rPr>
          <w:rFonts w:asciiTheme="minorHAnsi" w:hAnsiTheme="minorHAnsi" w:cstheme="minorHAnsi"/>
          <w:sz w:val="24"/>
          <w:szCs w:val="24"/>
        </w:rPr>
        <w:t>a</w:t>
      </w:r>
      <w:r w:rsidRPr="008F3476">
        <w:rPr>
          <w:rFonts w:asciiTheme="minorHAnsi" w:hAnsiTheme="minorHAnsi" w:cstheme="minorHAnsi"/>
          <w:sz w:val="24"/>
          <w:szCs w:val="24"/>
        </w:rPr>
        <w:t xml:space="preserve"> wartość (i każd</w:t>
      </w:r>
      <w:r w:rsidR="00B312F0" w:rsidRPr="008F3476">
        <w:rPr>
          <w:rFonts w:asciiTheme="minorHAnsi" w:hAnsiTheme="minorHAnsi" w:cstheme="minorHAnsi"/>
          <w:sz w:val="24"/>
          <w:szCs w:val="24"/>
        </w:rPr>
        <w:t>a</w:t>
      </w:r>
      <w:r w:rsidRPr="008F3476">
        <w:rPr>
          <w:rFonts w:asciiTheme="minorHAnsi" w:hAnsiTheme="minorHAnsi" w:cstheme="minorHAnsi"/>
          <w:sz w:val="24"/>
          <w:szCs w:val="24"/>
        </w:rPr>
        <w:t xml:space="preserve"> kolejn</w:t>
      </w:r>
      <w:r w:rsidR="00B312F0" w:rsidRPr="008F3476">
        <w:rPr>
          <w:rFonts w:asciiTheme="minorHAnsi" w:hAnsiTheme="minorHAnsi" w:cstheme="minorHAnsi"/>
          <w:sz w:val="24"/>
          <w:szCs w:val="24"/>
        </w:rPr>
        <w:t>a</w:t>
      </w:r>
      <w:r w:rsidRPr="008F3476">
        <w:rPr>
          <w:rFonts w:asciiTheme="minorHAnsi" w:hAnsiTheme="minorHAnsi" w:cstheme="minorHAnsi"/>
          <w:sz w:val="24"/>
          <w:szCs w:val="24"/>
        </w:rPr>
        <w:t>) będ</w:t>
      </w:r>
      <w:r w:rsidR="00B312F0" w:rsidRPr="008F3476">
        <w:rPr>
          <w:rFonts w:asciiTheme="minorHAnsi" w:hAnsiTheme="minorHAnsi" w:cstheme="minorHAnsi"/>
          <w:sz w:val="24"/>
          <w:szCs w:val="24"/>
        </w:rPr>
        <w:t>zie</w:t>
      </w:r>
      <w:r w:rsidRPr="008F3476">
        <w:rPr>
          <w:rFonts w:asciiTheme="minorHAnsi" w:hAnsiTheme="minorHAnsi" w:cstheme="minorHAnsi"/>
          <w:sz w:val="24"/>
          <w:szCs w:val="24"/>
        </w:rPr>
        <w:t xml:space="preserve"> przemnożon</w:t>
      </w:r>
      <w:r w:rsidR="00B312F0" w:rsidRPr="008F3476">
        <w:rPr>
          <w:rFonts w:asciiTheme="minorHAnsi" w:hAnsiTheme="minorHAnsi" w:cstheme="minorHAnsi"/>
          <w:sz w:val="24"/>
          <w:szCs w:val="24"/>
        </w:rPr>
        <w:t>a</w:t>
      </w:r>
      <w:r w:rsidRPr="008F3476">
        <w:rPr>
          <w:rFonts w:asciiTheme="minorHAnsi" w:hAnsiTheme="minorHAnsi" w:cstheme="minorHAnsi"/>
          <w:sz w:val="24"/>
          <w:szCs w:val="24"/>
        </w:rPr>
        <w:t xml:space="preserve"> przez przypisaną wagę. Następnie sumuje się wszystkie iloczyny, a sum</w:t>
      </w:r>
      <w:r w:rsidR="00B312F0" w:rsidRPr="008F3476">
        <w:rPr>
          <w:rFonts w:asciiTheme="minorHAnsi" w:hAnsiTheme="minorHAnsi" w:cstheme="minorHAnsi"/>
          <w:sz w:val="24"/>
          <w:szCs w:val="24"/>
        </w:rPr>
        <w:t>ę</w:t>
      </w:r>
      <w:r w:rsidRPr="008F3476">
        <w:rPr>
          <w:rFonts w:asciiTheme="minorHAnsi" w:hAnsiTheme="minorHAnsi" w:cstheme="minorHAnsi"/>
          <w:sz w:val="24"/>
          <w:szCs w:val="24"/>
        </w:rPr>
        <w:t xml:space="preserve"> tych iloczynów dzieli się przez sumę wszystkich wag. </w:t>
      </w:r>
      <w:r w:rsidRPr="008F3476">
        <w:rPr>
          <w:rFonts w:asciiTheme="minorHAnsi" w:eastAsia="Calibri" w:hAnsiTheme="minorHAnsi" w:cstheme="minorHAnsi"/>
          <w:color w:val="000000"/>
          <w:sz w:val="24"/>
          <w:szCs w:val="24"/>
          <w:lang w:eastAsia="pl-PL"/>
        </w:rPr>
        <w:t>W zakresie obliczenia średniej ważonej Zamawiający weźmie pod uwagę wszystkie oferty złożone w terminie (z wyłączeniem ofert odrzuconych na podstawie art. 89 ust. 1 uPzp).</w:t>
      </w:r>
    </w:p>
    <w:p w14:paraId="2D3FF9DD" w14:textId="77777777" w:rsidR="00037D82" w:rsidRPr="008F3476" w:rsidRDefault="00037D82" w:rsidP="00037D82">
      <w:pPr>
        <w:spacing w:line="360" w:lineRule="auto"/>
        <w:ind w:left="426"/>
        <w:rPr>
          <w:rFonts w:asciiTheme="minorHAnsi" w:hAnsiTheme="minorHAnsi" w:cstheme="minorHAnsi"/>
          <w:kern w:val="0"/>
          <w:sz w:val="24"/>
          <w:szCs w:val="24"/>
        </w:rPr>
      </w:pPr>
    </w:p>
    <w:p w14:paraId="4B8F93AD" w14:textId="53730CC0" w:rsidR="008A3E9A" w:rsidRPr="008F3476" w:rsidRDefault="00E0430B" w:rsidP="00320F87">
      <w:pPr>
        <w:pStyle w:val="Akapitzlist"/>
        <w:numPr>
          <w:ilvl w:val="2"/>
          <w:numId w:val="5"/>
        </w:numPr>
        <w:tabs>
          <w:tab w:val="clear" w:pos="1440"/>
          <w:tab w:val="num" w:pos="426"/>
        </w:tabs>
        <w:spacing w:line="360" w:lineRule="auto"/>
        <w:ind w:left="426" w:firstLine="0"/>
        <w:rPr>
          <w:rFonts w:asciiTheme="minorHAnsi" w:hAnsiTheme="minorHAnsi" w:cstheme="minorHAnsi"/>
          <w:sz w:val="24"/>
          <w:szCs w:val="24"/>
        </w:rPr>
      </w:pPr>
      <w:r w:rsidRPr="008F3476">
        <w:rPr>
          <w:rFonts w:asciiTheme="minorHAnsi" w:hAnsiTheme="minorHAnsi" w:cstheme="minorHAnsi"/>
          <w:sz w:val="24"/>
          <w:szCs w:val="24"/>
        </w:rPr>
        <w:t xml:space="preserve">Wysokość </w:t>
      </w:r>
      <w:r w:rsidR="009E17F6" w:rsidRPr="008F3476">
        <w:rPr>
          <w:rFonts w:asciiTheme="minorHAnsi" w:hAnsiTheme="minorHAnsi" w:cstheme="minorHAnsi"/>
          <w:sz w:val="24"/>
          <w:szCs w:val="24"/>
        </w:rPr>
        <w:t xml:space="preserve">rabatu za zwielokrotnienie skali działania, liczony jako suma rabatów za podwojenie i potrojenie jednostkowego zlecenia z Zadania III (im większy tym więcej punktów) </w:t>
      </w:r>
      <w:r w:rsidR="00426FEC" w:rsidRPr="008F3476">
        <w:rPr>
          <w:rFonts w:asciiTheme="minorHAnsi" w:hAnsiTheme="minorHAnsi" w:cstheme="minorHAnsi"/>
          <w:sz w:val="24"/>
          <w:szCs w:val="24"/>
        </w:rPr>
        <w:t xml:space="preserve">– max. </w:t>
      </w:r>
      <w:r w:rsidR="009E17F6" w:rsidRPr="008F3476">
        <w:rPr>
          <w:rFonts w:asciiTheme="minorHAnsi" w:hAnsiTheme="minorHAnsi" w:cstheme="minorHAnsi"/>
          <w:sz w:val="24"/>
          <w:szCs w:val="24"/>
        </w:rPr>
        <w:t>5%</w:t>
      </w:r>
    </w:p>
    <w:p w14:paraId="0E87E179" w14:textId="77777777" w:rsidR="00B70F92" w:rsidRPr="008F3476" w:rsidRDefault="00B70F92" w:rsidP="00B70F92">
      <w:pPr>
        <w:pStyle w:val="Akapitzlist"/>
        <w:spacing w:line="360" w:lineRule="auto"/>
        <w:ind w:left="426"/>
        <w:rPr>
          <w:rFonts w:asciiTheme="minorHAnsi" w:hAnsiTheme="minorHAnsi" w:cstheme="minorHAnsi"/>
          <w:sz w:val="24"/>
          <w:szCs w:val="24"/>
        </w:rPr>
      </w:pPr>
    </w:p>
    <w:p w14:paraId="0F1BA598" w14:textId="3AB8AC41" w:rsidR="00B70F92" w:rsidRPr="008F3476" w:rsidRDefault="00B70F92" w:rsidP="00B70F92">
      <w:pPr>
        <w:pStyle w:val="Akapitzlist"/>
        <w:ind w:left="426"/>
        <w:rPr>
          <w:rFonts w:asciiTheme="minorHAnsi" w:hAnsiTheme="minorHAnsi" w:cstheme="minorHAnsi"/>
          <w:sz w:val="24"/>
          <w:szCs w:val="24"/>
        </w:rPr>
      </w:pPr>
      <w:r w:rsidRPr="008F3476">
        <w:rPr>
          <w:rFonts w:asciiTheme="minorHAnsi" w:hAnsiTheme="minorHAnsi" w:cstheme="minorHAnsi"/>
          <w:sz w:val="24"/>
          <w:szCs w:val="24"/>
        </w:rPr>
        <w:t xml:space="preserve">Rabat w badanej ofercie </w:t>
      </w:r>
    </w:p>
    <w:p w14:paraId="32AC7C54" w14:textId="61359921" w:rsidR="00B70F92" w:rsidRPr="008F3476" w:rsidRDefault="00B70F92" w:rsidP="00B70F92">
      <w:pPr>
        <w:pStyle w:val="Akapitzlist"/>
        <w:ind w:left="426"/>
        <w:rPr>
          <w:rFonts w:asciiTheme="minorHAnsi" w:hAnsiTheme="minorHAnsi" w:cstheme="minorHAnsi"/>
          <w:sz w:val="24"/>
          <w:szCs w:val="24"/>
        </w:rPr>
      </w:pPr>
      <w:r w:rsidRPr="008F3476">
        <w:rPr>
          <w:rFonts w:asciiTheme="minorHAnsi" w:hAnsiTheme="minorHAnsi" w:cstheme="minorHAnsi"/>
          <w:sz w:val="24"/>
          <w:szCs w:val="24"/>
        </w:rPr>
        <w:lastRenderedPageBreak/>
        <w:t>-----------</w:t>
      </w:r>
      <w:r w:rsidR="00641FCC" w:rsidRPr="008F3476">
        <w:rPr>
          <w:rFonts w:asciiTheme="minorHAnsi" w:hAnsiTheme="minorHAnsi" w:cstheme="minorHAnsi"/>
          <w:sz w:val="24"/>
          <w:szCs w:val="24"/>
        </w:rPr>
        <w:t xml:space="preserve">--------------------------- x </w:t>
      </w:r>
      <w:r w:rsidRPr="008F3476">
        <w:rPr>
          <w:rFonts w:asciiTheme="minorHAnsi" w:hAnsiTheme="minorHAnsi" w:cstheme="minorHAnsi"/>
          <w:sz w:val="24"/>
          <w:szCs w:val="24"/>
        </w:rPr>
        <w:t>5 = R1</w:t>
      </w:r>
    </w:p>
    <w:p w14:paraId="1E2A80A1" w14:textId="7C272066" w:rsidR="00B70F92" w:rsidRPr="008F3476" w:rsidRDefault="00B70F92" w:rsidP="00B70F92">
      <w:pPr>
        <w:pStyle w:val="Akapitzlist"/>
        <w:ind w:left="426"/>
        <w:rPr>
          <w:rFonts w:asciiTheme="minorHAnsi" w:hAnsiTheme="minorHAnsi" w:cstheme="minorHAnsi"/>
          <w:sz w:val="24"/>
          <w:szCs w:val="24"/>
        </w:rPr>
      </w:pPr>
      <w:r w:rsidRPr="008F3476">
        <w:rPr>
          <w:rFonts w:asciiTheme="minorHAnsi" w:hAnsiTheme="minorHAnsi" w:cstheme="minorHAnsi"/>
          <w:sz w:val="24"/>
          <w:szCs w:val="24"/>
        </w:rPr>
        <w:t>Najwyższy oferowany rabat</w:t>
      </w:r>
    </w:p>
    <w:p w14:paraId="167506C2" w14:textId="77777777" w:rsidR="00E0430B" w:rsidRPr="008F3476" w:rsidRDefault="00E0430B" w:rsidP="00E0430B">
      <w:pPr>
        <w:spacing w:line="360" w:lineRule="auto"/>
        <w:rPr>
          <w:rFonts w:asciiTheme="minorHAnsi" w:eastAsia="Calibri" w:hAnsiTheme="minorHAnsi" w:cstheme="minorHAnsi"/>
          <w:sz w:val="24"/>
          <w:szCs w:val="24"/>
        </w:rPr>
      </w:pPr>
    </w:p>
    <w:p w14:paraId="5C945CC9" w14:textId="3EEE8F61" w:rsidR="00E0430B" w:rsidRPr="008F3476" w:rsidRDefault="00E0430B" w:rsidP="00E0430B">
      <w:pPr>
        <w:spacing w:line="360" w:lineRule="auto"/>
        <w:ind w:left="426"/>
        <w:rPr>
          <w:rFonts w:asciiTheme="minorHAnsi" w:eastAsia="Calibri" w:hAnsiTheme="minorHAnsi" w:cstheme="minorHAnsi"/>
          <w:sz w:val="24"/>
          <w:szCs w:val="24"/>
        </w:rPr>
      </w:pPr>
      <w:r w:rsidRPr="008F3476">
        <w:rPr>
          <w:rFonts w:asciiTheme="minorHAnsi" w:eastAsia="Calibri" w:hAnsiTheme="minorHAnsi" w:cstheme="minorHAnsi"/>
          <w:sz w:val="24"/>
          <w:szCs w:val="24"/>
        </w:rPr>
        <w:t>Wysokość rabatu musi być wyrażona w „%”, podana liczbą wyższą od „0” z dokładnością nie większą niż dwa miejsca po przecinku.</w:t>
      </w:r>
    </w:p>
    <w:p w14:paraId="10EC721C" w14:textId="65C18CF8" w:rsidR="00E0430B" w:rsidRPr="008F3476" w:rsidRDefault="00E0430B" w:rsidP="00E0430B">
      <w:pPr>
        <w:tabs>
          <w:tab w:val="num" w:pos="426"/>
        </w:tabs>
        <w:spacing w:line="360" w:lineRule="auto"/>
        <w:rPr>
          <w:rFonts w:asciiTheme="minorHAnsi" w:hAnsiTheme="minorHAnsi" w:cstheme="minorHAnsi"/>
          <w:sz w:val="24"/>
          <w:szCs w:val="24"/>
        </w:rPr>
      </w:pPr>
    </w:p>
    <w:p w14:paraId="3615957E" w14:textId="08FF3856" w:rsidR="009E17F6" w:rsidRPr="008F3476" w:rsidRDefault="009E17F6" w:rsidP="00320F87">
      <w:pPr>
        <w:pStyle w:val="Akapitzlist"/>
        <w:numPr>
          <w:ilvl w:val="2"/>
          <w:numId w:val="5"/>
        </w:numPr>
        <w:tabs>
          <w:tab w:val="clear" w:pos="1440"/>
          <w:tab w:val="num" w:pos="426"/>
        </w:tabs>
        <w:spacing w:line="360" w:lineRule="auto"/>
        <w:ind w:left="426" w:firstLine="0"/>
        <w:rPr>
          <w:rFonts w:asciiTheme="minorHAnsi" w:hAnsiTheme="minorHAnsi" w:cstheme="minorHAnsi"/>
          <w:sz w:val="24"/>
          <w:szCs w:val="24"/>
        </w:rPr>
      </w:pPr>
      <w:r w:rsidRPr="008F3476">
        <w:rPr>
          <w:rFonts w:asciiTheme="minorHAnsi" w:hAnsiTheme="minorHAnsi" w:cstheme="minorHAnsi"/>
          <w:sz w:val="24"/>
          <w:szCs w:val="24"/>
        </w:rPr>
        <w:t xml:space="preserve">Prowizja za organizację usług </w:t>
      </w:r>
      <w:r w:rsidR="00320F87" w:rsidRPr="008F3476">
        <w:rPr>
          <w:rFonts w:asciiTheme="minorHAnsi" w:hAnsiTheme="minorHAnsi" w:cstheme="minorHAnsi"/>
          <w:sz w:val="24"/>
          <w:szCs w:val="24"/>
        </w:rPr>
        <w:t xml:space="preserve">wymienionych w </w:t>
      </w:r>
      <w:r w:rsidR="00320F87" w:rsidRPr="008F3476">
        <w:rPr>
          <w:rFonts w:asciiTheme="minorHAnsi" w:hAnsiTheme="minorHAnsi" w:cstheme="minorHAnsi"/>
          <w:bCs/>
          <w:sz w:val="24"/>
          <w:szCs w:val="24"/>
          <w:lang w:eastAsia="pl-PL"/>
        </w:rPr>
        <w:t>Katalogu działań zależnych</w:t>
      </w:r>
      <w:r w:rsidR="00320F87" w:rsidRPr="008F3476">
        <w:rPr>
          <w:rFonts w:asciiTheme="minorHAnsi" w:hAnsiTheme="minorHAnsi" w:cstheme="minorHAnsi"/>
          <w:sz w:val="24"/>
          <w:szCs w:val="24"/>
          <w:lang w:eastAsia="pl-PL"/>
        </w:rPr>
        <w:t>,</w:t>
      </w:r>
      <w:r w:rsidR="00B70F92" w:rsidRPr="008F3476">
        <w:rPr>
          <w:rFonts w:asciiTheme="minorHAnsi" w:hAnsiTheme="minorHAnsi" w:cstheme="minorHAnsi"/>
          <w:sz w:val="24"/>
          <w:szCs w:val="24"/>
          <w:lang w:eastAsia="pl-PL"/>
        </w:rPr>
        <w:t xml:space="preserve"> poz. 1</w:t>
      </w:r>
      <w:r w:rsidR="00320F87" w:rsidRPr="008F3476">
        <w:rPr>
          <w:rFonts w:asciiTheme="minorHAnsi" w:hAnsiTheme="minorHAnsi" w:cstheme="minorHAnsi"/>
          <w:sz w:val="24"/>
          <w:szCs w:val="24"/>
        </w:rPr>
        <w:t xml:space="preserve"> </w:t>
      </w:r>
      <w:r w:rsidRPr="008F3476">
        <w:rPr>
          <w:rFonts w:asciiTheme="minorHAnsi" w:hAnsiTheme="minorHAnsi" w:cstheme="minorHAnsi"/>
          <w:sz w:val="24"/>
          <w:szCs w:val="24"/>
        </w:rPr>
        <w:t xml:space="preserve">(im mniejsza tym więcej punktów) </w:t>
      </w:r>
      <w:r w:rsidR="00426FEC" w:rsidRPr="008F3476">
        <w:rPr>
          <w:rFonts w:asciiTheme="minorHAnsi" w:hAnsiTheme="minorHAnsi" w:cstheme="minorHAnsi"/>
          <w:sz w:val="24"/>
          <w:szCs w:val="24"/>
        </w:rPr>
        <w:t xml:space="preserve">- max. </w:t>
      </w:r>
      <w:r w:rsidRPr="008F3476">
        <w:rPr>
          <w:rFonts w:asciiTheme="minorHAnsi" w:hAnsiTheme="minorHAnsi" w:cstheme="minorHAnsi"/>
          <w:sz w:val="24"/>
          <w:szCs w:val="24"/>
        </w:rPr>
        <w:t>5%</w:t>
      </w:r>
    </w:p>
    <w:p w14:paraId="451FEE25" w14:textId="77777777" w:rsidR="00320F87" w:rsidRPr="008F3476" w:rsidRDefault="00320F87" w:rsidP="00320F87">
      <w:pPr>
        <w:pStyle w:val="Akapitzlist"/>
        <w:ind w:left="1440"/>
        <w:rPr>
          <w:rFonts w:cstheme="minorHAnsi"/>
          <w:sz w:val="24"/>
          <w:szCs w:val="24"/>
        </w:rPr>
      </w:pPr>
    </w:p>
    <w:p w14:paraId="1EA0D278" w14:textId="63693738" w:rsidR="00B70F92" w:rsidRPr="008F3476" w:rsidRDefault="00B70F92" w:rsidP="00B70F92">
      <w:pPr>
        <w:ind w:left="425"/>
        <w:rPr>
          <w:rFonts w:asciiTheme="minorHAnsi" w:hAnsiTheme="minorHAnsi" w:cstheme="minorHAnsi"/>
          <w:sz w:val="24"/>
          <w:szCs w:val="24"/>
        </w:rPr>
      </w:pPr>
      <w:r w:rsidRPr="008F3476">
        <w:rPr>
          <w:rFonts w:asciiTheme="minorHAnsi" w:hAnsiTheme="minorHAnsi" w:cstheme="minorHAnsi"/>
          <w:sz w:val="24"/>
          <w:szCs w:val="24"/>
        </w:rPr>
        <w:t>Najniższa oferowana prowizja</w:t>
      </w:r>
    </w:p>
    <w:p w14:paraId="1AB7194B" w14:textId="49C2EFE9" w:rsidR="00B70F92" w:rsidRPr="008F3476" w:rsidRDefault="00B70F92" w:rsidP="00B70F92">
      <w:pPr>
        <w:ind w:left="425"/>
        <w:rPr>
          <w:rFonts w:asciiTheme="minorHAnsi" w:hAnsiTheme="minorHAnsi" w:cstheme="minorHAnsi"/>
          <w:sz w:val="24"/>
          <w:szCs w:val="24"/>
        </w:rPr>
      </w:pPr>
      <w:r w:rsidRPr="008F3476">
        <w:rPr>
          <w:rFonts w:asciiTheme="minorHAnsi" w:hAnsiTheme="minorHAnsi" w:cstheme="minorHAnsi"/>
          <w:sz w:val="24"/>
          <w:szCs w:val="24"/>
        </w:rPr>
        <w:t>--------------------------------</w:t>
      </w:r>
      <w:r w:rsidR="007E68FA" w:rsidRPr="008F3476">
        <w:rPr>
          <w:rFonts w:asciiTheme="minorHAnsi" w:hAnsiTheme="minorHAnsi" w:cstheme="minorHAnsi"/>
          <w:sz w:val="24"/>
          <w:szCs w:val="24"/>
        </w:rPr>
        <w:t>-----</w:t>
      </w:r>
      <w:r w:rsidRPr="008F3476">
        <w:rPr>
          <w:rFonts w:asciiTheme="minorHAnsi" w:hAnsiTheme="minorHAnsi" w:cstheme="minorHAnsi"/>
          <w:sz w:val="24"/>
          <w:szCs w:val="24"/>
        </w:rPr>
        <w:t>----- x 5 = P1</w:t>
      </w:r>
    </w:p>
    <w:p w14:paraId="7D520199" w14:textId="11B08757" w:rsidR="00B70F92" w:rsidRPr="008F3476" w:rsidRDefault="00B70F92" w:rsidP="00B70F92">
      <w:pPr>
        <w:ind w:left="425"/>
        <w:rPr>
          <w:rFonts w:asciiTheme="minorHAnsi" w:hAnsiTheme="minorHAnsi" w:cstheme="minorHAnsi"/>
          <w:sz w:val="24"/>
          <w:szCs w:val="24"/>
        </w:rPr>
      </w:pPr>
      <w:r w:rsidRPr="008F3476">
        <w:rPr>
          <w:rFonts w:asciiTheme="minorHAnsi" w:hAnsiTheme="minorHAnsi" w:cstheme="minorHAnsi"/>
          <w:sz w:val="24"/>
          <w:szCs w:val="24"/>
        </w:rPr>
        <w:t>Prowizja oferty badanej</w:t>
      </w:r>
    </w:p>
    <w:p w14:paraId="53FA8F9B" w14:textId="03EE435B" w:rsidR="000F092D" w:rsidRPr="008F3476" w:rsidRDefault="000F092D" w:rsidP="000F092D">
      <w:pPr>
        <w:ind w:left="425" w:firstLine="426"/>
        <w:rPr>
          <w:rFonts w:asciiTheme="minorHAnsi" w:hAnsiTheme="minorHAnsi" w:cstheme="minorHAnsi"/>
          <w:sz w:val="24"/>
          <w:szCs w:val="24"/>
        </w:rPr>
      </w:pPr>
    </w:p>
    <w:p w14:paraId="4D61E3C0" w14:textId="6D941D2D" w:rsidR="00906ADE" w:rsidRPr="008F3476" w:rsidRDefault="00906ADE" w:rsidP="00906ADE">
      <w:pPr>
        <w:spacing w:line="360" w:lineRule="auto"/>
        <w:ind w:left="426"/>
        <w:rPr>
          <w:rFonts w:asciiTheme="minorHAnsi" w:eastAsia="Calibri" w:hAnsiTheme="minorHAnsi" w:cstheme="minorHAnsi"/>
          <w:sz w:val="24"/>
          <w:szCs w:val="24"/>
        </w:rPr>
      </w:pPr>
      <w:r w:rsidRPr="008F3476">
        <w:rPr>
          <w:rFonts w:asciiTheme="minorHAnsi" w:eastAsia="Calibri" w:hAnsiTheme="minorHAnsi" w:cstheme="minorHAnsi"/>
          <w:sz w:val="24"/>
          <w:szCs w:val="24"/>
        </w:rPr>
        <w:t>Prowizja musi być wyrażona w „%”, podana liczbą wyższą od „0” z dokładnością nie większą niż dwa miejsca po przecinku.</w:t>
      </w:r>
    </w:p>
    <w:p w14:paraId="669AB8FF" w14:textId="77777777" w:rsidR="000F092D" w:rsidRPr="008F3476" w:rsidRDefault="000F092D" w:rsidP="000F092D">
      <w:pPr>
        <w:ind w:left="425" w:firstLine="426"/>
        <w:rPr>
          <w:rFonts w:asciiTheme="minorHAnsi" w:hAnsiTheme="minorHAnsi" w:cstheme="minorHAnsi"/>
          <w:sz w:val="24"/>
          <w:szCs w:val="24"/>
        </w:rPr>
      </w:pPr>
    </w:p>
    <w:p w14:paraId="17A385A8" w14:textId="14FB2D67" w:rsidR="000F092D" w:rsidRPr="008F3476" w:rsidRDefault="000F092D" w:rsidP="00B70F92">
      <w:pPr>
        <w:pStyle w:val="Teksttreci0"/>
        <w:shd w:val="clear" w:color="auto" w:fill="auto"/>
        <w:spacing w:before="120" w:line="360" w:lineRule="auto"/>
        <w:ind w:left="426"/>
        <w:jc w:val="left"/>
        <w:rPr>
          <w:rFonts w:cstheme="minorHAnsi"/>
          <w:color w:val="000000"/>
          <w:sz w:val="24"/>
          <w:szCs w:val="24"/>
          <w:lang w:bidi="pl-PL"/>
        </w:rPr>
      </w:pPr>
      <w:r w:rsidRPr="008F3476">
        <w:rPr>
          <w:rFonts w:cstheme="minorHAnsi"/>
          <w:color w:val="000000"/>
          <w:sz w:val="24"/>
          <w:szCs w:val="24"/>
          <w:lang w:bidi="pl-PL"/>
        </w:rPr>
        <w:t>Łączna ilość punktów w kryterium „Cena” zostanie obliczona według wzoru:</w:t>
      </w:r>
      <w:r w:rsidR="0027170E" w:rsidRPr="008F3476">
        <w:rPr>
          <w:rFonts w:cstheme="minorHAnsi"/>
          <w:color w:val="000000"/>
          <w:sz w:val="24"/>
          <w:szCs w:val="24"/>
          <w:lang w:bidi="pl-PL"/>
        </w:rPr>
        <w:t xml:space="preserve"> </w:t>
      </w:r>
      <w:r w:rsidR="00B70F92" w:rsidRPr="008F3476">
        <w:rPr>
          <w:rFonts w:cstheme="minorHAnsi"/>
          <w:color w:val="000000"/>
          <w:sz w:val="24"/>
          <w:szCs w:val="24"/>
          <w:lang w:bidi="pl-PL"/>
        </w:rPr>
        <w:t>P=C1+C2+</w:t>
      </w:r>
      <w:r w:rsidR="00037D82" w:rsidRPr="008F3476">
        <w:rPr>
          <w:rFonts w:cstheme="minorHAnsi"/>
          <w:color w:val="000000"/>
          <w:sz w:val="24"/>
          <w:szCs w:val="24"/>
          <w:lang w:bidi="pl-PL"/>
        </w:rPr>
        <w:t>C3+</w:t>
      </w:r>
      <w:r w:rsidR="00B70F92" w:rsidRPr="008F3476">
        <w:rPr>
          <w:rFonts w:cstheme="minorHAnsi"/>
          <w:color w:val="000000"/>
          <w:sz w:val="24"/>
          <w:szCs w:val="24"/>
          <w:lang w:bidi="pl-PL"/>
        </w:rPr>
        <w:t>R1+P1</w:t>
      </w:r>
    </w:p>
    <w:p w14:paraId="47E37697" w14:textId="77777777" w:rsidR="007B2C97" w:rsidRPr="008F3476" w:rsidRDefault="007B2C97" w:rsidP="007B2C97">
      <w:pPr>
        <w:ind w:left="425"/>
        <w:rPr>
          <w:rFonts w:asciiTheme="minorHAnsi" w:hAnsiTheme="minorHAnsi" w:cstheme="minorHAnsi"/>
          <w:sz w:val="24"/>
          <w:szCs w:val="24"/>
        </w:rPr>
      </w:pPr>
    </w:p>
    <w:p w14:paraId="7C494CC7" w14:textId="23070917" w:rsidR="007B2C97" w:rsidRPr="00102784" w:rsidRDefault="007B2C97" w:rsidP="00102784">
      <w:pPr>
        <w:pStyle w:val="Akapitzlist"/>
        <w:numPr>
          <w:ilvl w:val="0"/>
          <w:numId w:val="2"/>
        </w:numPr>
        <w:spacing w:line="360" w:lineRule="auto"/>
        <w:rPr>
          <w:rFonts w:asciiTheme="minorHAnsi" w:hAnsiTheme="minorHAnsi" w:cstheme="minorHAnsi"/>
          <w:b/>
          <w:sz w:val="24"/>
          <w:szCs w:val="24"/>
          <w:lang w:eastAsia="ar-SA"/>
        </w:rPr>
      </w:pPr>
      <w:r w:rsidRPr="00102784">
        <w:rPr>
          <w:rFonts w:asciiTheme="minorHAnsi" w:hAnsiTheme="minorHAnsi" w:cstheme="minorHAnsi"/>
          <w:sz w:val="24"/>
          <w:szCs w:val="24"/>
          <w:lang w:eastAsia="ar-SA"/>
        </w:rPr>
        <w:t>W ramach kryterium</w:t>
      </w:r>
      <w:r w:rsidRPr="00102784">
        <w:rPr>
          <w:rFonts w:asciiTheme="minorHAnsi" w:hAnsiTheme="minorHAnsi" w:cstheme="minorHAnsi"/>
          <w:b/>
          <w:sz w:val="24"/>
          <w:szCs w:val="24"/>
          <w:lang w:eastAsia="ar-SA"/>
        </w:rPr>
        <w:t xml:space="preserve"> „</w:t>
      </w:r>
      <w:r w:rsidR="005425E1" w:rsidRPr="00102784">
        <w:rPr>
          <w:rFonts w:asciiTheme="minorHAnsi" w:eastAsia="Calibri" w:hAnsiTheme="minorHAnsi" w:cstheme="minorHAnsi"/>
          <w:b/>
          <w:sz w:val="24"/>
          <w:szCs w:val="24"/>
        </w:rPr>
        <w:t>Różnorodność typu projektów na rzecz których wyko</w:t>
      </w:r>
      <w:r w:rsidR="003F7C96">
        <w:rPr>
          <w:rFonts w:asciiTheme="minorHAnsi" w:eastAsia="Calibri" w:hAnsiTheme="minorHAnsi" w:cstheme="minorHAnsi"/>
          <w:b/>
          <w:sz w:val="24"/>
          <w:szCs w:val="24"/>
        </w:rPr>
        <w:t>ny</w:t>
      </w:r>
      <w:r w:rsidR="005425E1" w:rsidRPr="00102784">
        <w:rPr>
          <w:rFonts w:asciiTheme="minorHAnsi" w:eastAsia="Calibri" w:hAnsiTheme="minorHAnsi" w:cstheme="minorHAnsi"/>
          <w:b/>
          <w:sz w:val="24"/>
          <w:szCs w:val="24"/>
        </w:rPr>
        <w:t>wane były prace przez koordynatora pro</w:t>
      </w:r>
      <w:r w:rsidR="00A905FE" w:rsidRPr="00102784">
        <w:rPr>
          <w:rFonts w:asciiTheme="minorHAnsi" w:eastAsia="Calibri" w:hAnsiTheme="minorHAnsi" w:cstheme="minorHAnsi"/>
          <w:b/>
          <w:sz w:val="24"/>
          <w:szCs w:val="24"/>
        </w:rPr>
        <w:t>jektu</w:t>
      </w:r>
      <w:r w:rsidR="005425E1" w:rsidRPr="00102784">
        <w:rPr>
          <w:rFonts w:asciiTheme="minorHAnsi" w:eastAsia="Times New Roman" w:hAnsiTheme="minorHAnsi" w:cstheme="minorHAnsi"/>
          <w:b/>
          <w:color w:val="000000"/>
          <w:kern w:val="0"/>
          <w:sz w:val="24"/>
          <w:szCs w:val="24"/>
          <w:lang w:eastAsia="pl-PL"/>
        </w:rPr>
        <w:t xml:space="preserve"> (R)” </w:t>
      </w:r>
      <w:r w:rsidR="005425E1" w:rsidRPr="00102784">
        <w:rPr>
          <w:rFonts w:asciiTheme="minorHAnsi" w:eastAsia="Times New Roman" w:hAnsiTheme="minorHAnsi" w:cstheme="minorHAnsi"/>
          <w:color w:val="000000"/>
          <w:kern w:val="0"/>
          <w:sz w:val="24"/>
          <w:szCs w:val="24"/>
          <w:lang w:eastAsia="pl-PL"/>
        </w:rPr>
        <w:t>punkty zostaną przyznane na podstawie oświadczenia dotycząc</w:t>
      </w:r>
      <w:r w:rsidR="005B7164" w:rsidRPr="00102784">
        <w:rPr>
          <w:rFonts w:asciiTheme="minorHAnsi" w:eastAsia="Times New Roman" w:hAnsiTheme="minorHAnsi" w:cstheme="minorHAnsi"/>
          <w:color w:val="000000"/>
          <w:kern w:val="0"/>
          <w:sz w:val="24"/>
          <w:szCs w:val="24"/>
          <w:lang w:eastAsia="pl-PL"/>
        </w:rPr>
        <w:t xml:space="preserve">ego doświadczenia </w:t>
      </w:r>
      <w:r w:rsidR="00A905FE" w:rsidRPr="00102784">
        <w:rPr>
          <w:rFonts w:asciiTheme="minorHAnsi" w:eastAsia="Times New Roman" w:hAnsiTheme="minorHAnsi" w:cstheme="minorHAnsi"/>
          <w:color w:val="000000"/>
          <w:kern w:val="0"/>
          <w:sz w:val="24"/>
          <w:szCs w:val="24"/>
          <w:lang w:eastAsia="pl-PL"/>
        </w:rPr>
        <w:t>koordynatora projektu</w:t>
      </w:r>
      <w:r w:rsidR="005425E1" w:rsidRPr="00102784">
        <w:rPr>
          <w:rFonts w:asciiTheme="minorHAnsi" w:eastAsia="Times New Roman" w:hAnsiTheme="minorHAnsi" w:cstheme="minorHAnsi"/>
          <w:color w:val="000000"/>
          <w:kern w:val="0"/>
          <w:sz w:val="24"/>
          <w:szCs w:val="24"/>
          <w:lang w:eastAsia="pl-PL"/>
        </w:rPr>
        <w:t>, sporządzonego według wzoru stanowiącego Załącznik nr 5a do SIWZ, złożonego wraz z ofertą.</w:t>
      </w:r>
    </w:p>
    <w:p w14:paraId="7205422A" w14:textId="3494A424" w:rsidR="005425E1" w:rsidRPr="00FB4C0E" w:rsidRDefault="005425E1" w:rsidP="00037D82">
      <w:pPr>
        <w:spacing w:line="360" w:lineRule="auto"/>
        <w:ind w:left="567"/>
        <w:jc w:val="both"/>
        <w:rPr>
          <w:rFonts w:asciiTheme="minorHAnsi" w:hAnsiTheme="minorHAnsi" w:cstheme="minorHAnsi"/>
          <w:b/>
          <w:sz w:val="24"/>
          <w:szCs w:val="24"/>
          <w:lang w:eastAsia="ar-SA"/>
        </w:rPr>
      </w:pPr>
      <w:r w:rsidRPr="00FB4C0E">
        <w:rPr>
          <w:rFonts w:asciiTheme="minorHAnsi" w:hAnsiTheme="minorHAnsi" w:cstheme="minorHAnsi"/>
          <w:sz w:val="24"/>
          <w:szCs w:val="24"/>
          <w:lang w:eastAsia="ar-SA"/>
        </w:rPr>
        <w:t xml:space="preserve">Algorytm oceny: </w:t>
      </w:r>
    </w:p>
    <w:p w14:paraId="04700464" w14:textId="77777777" w:rsidR="00037D82" w:rsidRPr="00FB4C0E" w:rsidRDefault="00037D82" w:rsidP="00037D82">
      <w:pPr>
        <w:spacing w:line="360" w:lineRule="auto"/>
        <w:ind w:left="567"/>
        <w:rPr>
          <w:rFonts w:asciiTheme="minorHAnsi" w:hAnsiTheme="minorHAnsi" w:cstheme="minorHAnsi"/>
          <w:sz w:val="24"/>
          <w:szCs w:val="24"/>
        </w:rPr>
      </w:pPr>
      <w:r w:rsidRPr="00FB4C0E">
        <w:rPr>
          <w:rFonts w:asciiTheme="minorHAnsi" w:hAnsiTheme="minorHAnsi" w:cstheme="minorHAnsi"/>
          <w:sz w:val="24"/>
          <w:szCs w:val="24"/>
        </w:rPr>
        <w:t xml:space="preserve">1 punkt za każdy projekt wykonywany przez koordynatora projektu, realizowany na rzecz podmiotu z jednego z trzech sektorów: </w:t>
      </w:r>
    </w:p>
    <w:p w14:paraId="586511E5" w14:textId="77777777" w:rsidR="00037D82" w:rsidRPr="00FB4C0E" w:rsidRDefault="00037D82" w:rsidP="00037D82">
      <w:pPr>
        <w:pStyle w:val="Akapitzlist"/>
        <w:numPr>
          <w:ilvl w:val="0"/>
          <w:numId w:val="28"/>
        </w:numPr>
        <w:spacing w:line="360" w:lineRule="auto"/>
        <w:ind w:left="567" w:firstLine="0"/>
        <w:rPr>
          <w:rFonts w:asciiTheme="minorHAnsi" w:hAnsiTheme="minorHAnsi" w:cstheme="minorHAnsi"/>
          <w:sz w:val="24"/>
          <w:szCs w:val="24"/>
        </w:rPr>
      </w:pPr>
      <w:r w:rsidRPr="00FB4C0E">
        <w:rPr>
          <w:rFonts w:asciiTheme="minorHAnsi" w:hAnsiTheme="minorHAnsi" w:cstheme="minorHAnsi"/>
          <w:sz w:val="24"/>
          <w:szCs w:val="24"/>
        </w:rPr>
        <w:t>sektor rządowy i samorządowy i jednostki podległe – maksymalnie 7 punkty.</w:t>
      </w:r>
    </w:p>
    <w:p w14:paraId="386C666B" w14:textId="77777777" w:rsidR="00037D82" w:rsidRPr="00FB4C0E" w:rsidRDefault="00037D82" w:rsidP="00037D82">
      <w:pPr>
        <w:pStyle w:val="Akapitzlist"/>
        <w:numPr>
          <w:ilvl w:val="0"/>
          <w:numId w:val="28"/>
        </w:numPr>
        <w:spacing w:line="360" w:lineRule="auto"/>
        <w:ind w:left="567" w:firstLine="0"/>
        <w:rPr>
          <w:rFonts w:asciiTheme="minorHAnsi" w:hAnsiTheme="minorHAnsi" w:cstheme="minorHAnsi"/>
          <w:sz w:val="24"/>
          <w:szCs w:val="24"/>
        </w:rPr>
      </w:pPr>
      <w:r w:rsidRPr="00FB4C0E">
        <w:rPr>
          <w:rFonts w:asciiTheme="minorHAnsi" w:hAnsiTheme="minorHAnsi" w:cstheme="minorHAnsi"/>
          <w:sz w:val="24"/>
          <w:szCs w:val="24"/>
        </w:rPr>
        <w:t xml:space="preserve">sektor pozarządowy (fundacja lub stowarzyszenie) – maksymalnie 4 punktów, </w:t>
      </w:r>
    </w:p>
    <w:p w14:paraId="31A1E3C0" w14:textId="77777777" w:rsidR="00037D82" w:rsidRPr="00FB4C0E" w:rsidRDefault="00037D82" w:rsidP="00037D82">
      <w:pPr>
        <w:pStyle w:val="Akapitzlist"/>
        <w:numPr>
          <w:ilvl w:val="0"/>
          <w:numId w:val="28"/>
        </w:numPr>
        <w:spacing w:line="360" w:lineRule="auto"/>
        <w:ind w:left="567" w:firstLine="0"/>
        <w:rPr>
          <w:rFonts w:asciiTheme="minorHAnsi" w:hAnsiTheme="minorHAnsi" w:cstheme="minorHAnsi"/>
          <w:sz w:val="24"/>
          <w:szCs w:val="24"/>
        </w:rPr>
      </w:pPr>
      <w:r w:rsidRPr="00FB4C0E">
        <w:rPr>
          <w:rFonts w:asciiTheme="minorHAnsi" w:hAnsiTheme="minorHAnsi" w:cstheme="minorHAnsi"/>
          <w:sz w:val="24"/>
          <w:szCs w:val="24"/>
        </w:rPr>
        <w:t>sektor prywatny (podmiot wpisany do KRS lub CEIDG) – maksymalnie 3 punkty,</w:t>
      </w:r>
    </w:p>
    <w:p w14:paraId="2AAAFE2A" w14:textId="77777777" w:rsidR="00037D82" w:rsidRPr="00FB4C0E" w:rsidRDefault="00037D82" w:rsidP="00037D82">
      <w:pPr>
        <w:spacing w:line="360" w:lineRule="auto"/>
        <w:ind w:left="567"/>
        <w:rPr>
          <w:rFonts w:asciiTheme="minorHAnsi" w:hAnsiTheme="minorHAnsi" w:cstheme="minorHAnsi"/>
          <w:sz w:val="24"/>
          <w:szCs w:val="24"/>
        </w:rPr>
      </w:pPr>
    </w:p>
    <w:p w14:paraId="50E2FDFF" w14:textId="77777777" w:rsidR="00037D82" w:rsidRPr="00FB4C0E" w:rsidRDefault="00037D82" w:rsidP="00037D82">
      <w:pPr>
        <w:spacing w:line="360" w:lineRule="auto"/>
        <w:ind w:left="567"/>
        <w:rPr>
          <w:rFonts w:asciiTheme="minorHAnsi" w:hAnsiTheme="minorHAnsi" w:cstheme="minorHAnsi"/>
          <w:sz w:val="24"/>
          <w:szCs w:val="24"/>
        </w:rPr>
      </w:pPr>
      <w:r w:rsidRPr="00534B23">
        <w:rPr>
          <w:rFonts w:asciiTheme="minorHAnsi" w:hAnsiTheme="minorHAnsi" w:cstheme="minorHAnsi"/>
          <w:sz w:val="24"/>
          <w:szCs w:val="24"/>
        </w:rPr>
        <w:t>Zamawiający wymaga, żeby w każdym z tych projektów wskazana osoba pełniła funkcję koordynatora projektu.</w:t>
      </w:r>
      <w:r w:rsidRPr="00FB4C0E">
        <w:rPr>
          <w:rFonts w:asciiTheme="minorHAnsi" w:hAnsiTheme="minorHAnsi" w:cstheme="minorHAnsi"/>
          <w:sz w:val="24"/>
          <w:szCs w:val="24"/>
        </w:rPr>
        <w:t xml:space="preserve"> </w:t>
      </w:r>
    </w:p>
    <w:p w14:paraId="7CE55AAF" w14:textId="77777777" w:rsidR="00037D82" w:rsidRPr="00FB4C0E" w:rsidRDefault="00037D82" w:rsidP="00037D82">
      <w:pPr>
        <w:spacing w:line="360" w:lineRule="auto"/>
        <w:ind w:left="567"/>
        <w:rPr>
          <w:rFonts w:asciiTheme="minorHAnsi" w:hAnsiTheme="minorHAnsi" w:cstheme="minorHAnsi"/>
          <w:sz w:val="24"/>
          <w:szCs w:val="24"/>
        </w:rPr>
      </w:pPr>
      <w:r w:rsidRPr="00FB4C0E">
        <w:rPr>
          <w:rFonts w:asciiTheme="minorHAnsi" w:hAnsiTheme="minorHAnsi" w:cstheme="minorHAnsi"/>
          <w:sz w:val="24"/>
          <w:szCs w:val="24"/>
        </w:rPr>
        <w:t>Przez koordynację należy rozumieć organizację lub kierowanie lub sprawowanie nadzoru merytorycznego nad projektem i zespołem projektowym.</w:t>
      </w:r>
    </w:p>
    <w:p w14:paraId="05D4EC15" w14:textId="77777777" w:rsidR="00037D82" w:rsidRPr="00FB4C0E" w:rsidRDefault="00037D82" w:rsidP="00037D82">
      <w:pPr>
        <w:spacing w:line="360" w:lineRule="auto"/>
        <w:ind w:left="567"/>
        <w:rPr>
          <w:rFonts w:asciiTheme="minorHAnsi" w:hAnsiTheme="minorHAnsi" w:cstheme="minorHAnsi"/>
          <w:sz w:val="24"/>
          <w:szCs w:val="24"/>
        </w:rPr>
      </w:pPr>
    </w:p>
    <w:p w14:paraId="7DFACD48" w14:textId="2C41F925" w:rsidR="00A905FE" w:rsidRPr="00FB4C0E" w:rsidRDefault="00037D82" w:rsidP="00037D82">
      <w:pPr>
        <w:spacing w:line="360" w:lineRule="auto"/>
        <w:ind w:left="567"/>
        <w:rPr>
          <w:rFonts w:asciiTheme="minorHAnsi" w:hAnsiTheme="minorHAnsi" w:cstheme="minorHAnsi"/>
          <w:sz w:val="24"/>
          <w:szCs w:val="24"/>
        </w:rPr>
      </w:pPr>
      <w:r w:rsidRPr="00FB4C0E">
        <w:rPr>
          <w:rFonts w:asciiTheme="minorHAnsi" w:hAnsiTheme="minorHAnsi" w:cstheme="minorHAnsi"/>
          <w:sz w:val="24"/>
          <w:szCs w:val="24"/>
        </w:rPr>
        <w:t>Ocenie w ramach kryterium podlega doświadczenie osoby wskazanej jako Koordynator projektu zdobyte w okresie ostatnich 3 lat przed upływem terminu składania ofert w realizacji projektów, które polegały na koordynacji wydarzenia o wartości umowy nie mniejszej niż 50</w:t>
      </w:r>
      <w:r w:rsidR="00940517">
        <w:rPr>
          <w:rFonts w:asciiTheme="minorHAnsi" w:hAnsiTheme="minorHAnsi" w:cstheme="minorHAnsi"/>
          <w:sz w:val="24"/>
          <w:szCs w:val="24"/>
        </w:rPr>
        <w:t> </w:t>
      </w:r>
      <w:r w:rsidRPr="00FB4C0E">
        <w:rPr>
          <w:rFonts w:asciiTheme="minorHAnsi" w:hAnsiTheme="minorHAnsi" w:cstheme="minorHAnsi"/>
          <w:sz w:val="24"/>
          <w:szCs w:val="24"/>
        </w:rPr>
        <w:t>000</w:t>
      </w:r>
      <w:r w:rsidR="00940517">
        <w:rPr>
          <w:rFonts w:asciiTheme="minorHAnsi" w:hAnsiTheme="minorHAnsi" w:cstheme="minorHAnsi"/>
          <w:sz w:val="24"/>
          <w:szCs w:val="24"/>
        </w:rPr>
        <w:t>,00</w:t>
      </w:r>
      <w:r w:rsidRPr="00FB4C0E">
        <w:rPr>
          <w:rFonts w:asciiTheme="minorHAnsi" w:hAnsiTheme="minorHAnsi" w:cstheme="minorHAnsi"/>
          <w:sz w:val="24"/>
          <w:szCs w:val="24"/>
        </w:rPr>
        <w:t xml:space="preserve"> zł brutto.</w:t>
      </w:r>
    </w:p>
    <w:p w14:paraId="4A1DE696" w14:textId="55522A81" w:rsidR="00A905FE" w:rsidRPr="00FB4C0E" w:rsidRDefault="00A905FE" w:rsidP="00037D82">
      <w:pPr>
        <w:spacing w:line="360" w:lineRule="auto"/>
        <w:rPr>
          <w:rFonts w:asciiTheme="minorHAnsi" w:hAnsiTheme="minorHAnsi" w:cstheme="minorHAnsi"/>
          <w:sz w:val="24"/>
          <w:szCs w:val="24"/>
        </w:rPr>
      </w:pPr>
    </w:p>
    <w:p w14:paraId="456CD999" w14:textId="5C8CF168" w:rsidR="005425E1" w:rsidRDefault="008D36E8" w:rsidP="008D36E8">
      <w:pPr>
        <w:spacing w:line="360" w:lineRule="auto"/>
        <w:ind w:left="426"/>
        <w:rPr>
          <w:rFonts w:asciiTheme="minorHAnsi" w:hAnsiTheme="minorHAnsi" w:cstheme="minorHAnsi"/>
          <w:sz w:val="24"/>
          <w:szCs w:val="24"/>
        </w:rPr>
      </w:pPr>
      <w:r>
        <w:rPr>
          <w:rFonts w:asciiTheme="minorHAnsi" w:hAnsiTheme="minorHAnsi" w:cstheme="minorHAnsi"/>
          <w:sz w:val="24"/>
          <w:szCs w:val="24"/>
        </w:rPr>
        <w:t>W przypadk</w:t>
      </w:r>
      <w:r w:rsidR="00FE2580">
        <w:rPr>
          <w:rFonts w:asciiTheme="minorHAnsi" w:hAnsiTheme="minorHAnsi" w:cstheme="minorHAnsi"/>
          <w:sz w:val="24"/>
          <w:szCs w:val="24"/>
        </w:rPr>
        <w:t>u</w:t>
      </w:r>
      <w:r>
        <w:rPr>
          <w:rFonts w:asciiTheme="minorHAnsi" w:hAnsiTheme="minorHAnsi" w:cstheme="minorHAnsi"/>
          <w:sz w:val="24"/>
          <w:szCs w:val="24"/>
        </w:rPr>
        <w:t xml:space="preserve"> niezłożenia </w:t>
      </w:r>
      <w:r w:rsidR="00C03DF9">
        <w:rPr>
          <w:rFonts w:asciiTheme="minorHAnsi" w:hAnsiTheme="minorHAnsi" w:cstheme="minorHAnsi"/>
          <w:sz w:val="24"/>
          <w:szCs w:val="24"/>
        </w:rPr>
        <w:t>oświadczenia dotyczącego doświadczenia</w:t>
      </w:r>
      <w:r>
        <w:rPr>
          <w:rFonts w:asciiTheme="minorHAnsi" w:hAnsiTheme="minorHAnsi" w:cstheme="minorHAnsi"/>
          <w:sz w:val="24"/>
          <w:szCs w:val="24"/>
        </w:rPr>
        <w:t xml:space="preserve"> koordynatora projektu </w:t>
      </w:r>
      <w:r w:rsidR="00F1164F">
        <w:rPr>
          <w:rFonts w:asciiTheme="minorHAnsi" w:hAnsiTheme="minorHAnsi" w:cstheme="minorHAnsi"/>
          <w:sz w:val="24"/>
          <w:szCs w:val="24"/>
        </w:rPr>
        <w:t xml:space="preserve"> (w </w:t>
      </w:r>
      <w:r w:rsidR="00F1164F">
        <w:rPr>
          <w:rFonts w:asciiTheme="minorHAnsi" w:hAnsiTheme="minorHAnsi" w:cstheme="minorHAnsi"/>
          <w:color w:val="000000"/>
          <w:sz w:val="24"/>
          <w:szCs w:val="24"/>
        </w:rPr>
        <w:t>postaci elektronicznej opatrzonej</w:t>
      </w:r>
      <w:r w:rsidR="00F1164F" w:rsidRPr="00B26CF1">
        <w:rPr>
          <w:rFonts w:asciiTheme="minorHAnsi" w:hAnsiTheme="minorHAnsi" w:cstheme="minorHAnsi"/>
          <w:color w:val="000000"/>
          <w:sz w:val="24"/>
          <w:szCs w:val="24"/>
        </w:rPr>
        <w:t xml:space="preserve"> kwalifikowanym podpisem elektronicznym</w:t>
      </w:r>
      <w:r w:rsidR="00F1164F">
        <w:rPr>
          <w:rFonts w:asciiTheme="minorHAnsi" w:hAnsiTheme="minorHAnsi" w:cstheme="minorHAnsi"/>
          <w:color w:val="000000"/>
          <w:sz w:val="24"/>
          <w:szCs w:val="24"/>
        </w:rPr>
        <w:t>)</w:t>
      </w:r>
      <w:r w:rsidR="00F1164F" w:rsidRPr="00B26CF1">
        <w:rPr>
          <w:rFonts w:asciiTheme="minorHAnsi" w:hAnsiTheme="minorHAnsi" w:cstheme="minorHAnsi"/>
          <w:color w:val="000000"/>
          <w:sz w:val="24"/>
          <w:szCs w:val="24"/>
        </w:rPr>
        <w:t xml:space="preserve"> </w:t>
      </w:r>
      <w:r>
        <w:rPr>
          <w:rFonts w:asciiTheme="minorHAnsi" w:hAnsiTheme="minorHAnsi" w:cstheme="minorHAnsi"/>
          <w:sz w:val="24"/>
          <w:szCs w:val="24"/>
        </w:rPr>
        <w:t>wraz z ofertą</w:t>
      </w:r>
      <w:r w:rsidR="00FE2580">
        <w:rPr>
          <w:rFonts w:asciiTheme="minorHAnsi" w:hAnsiTheme="minorHAnsi" w:cstheme="minorHAnsi"/>
          <w:sz w:val="24"/>
          <w:szCs w:val="24"/>
        </w:rPr>
        <w:t>,</w:t>
      </w:r>
      <w:r>
        <w:rPr>
          <w:rFonts w:asciiTheme="minorHAnsi" w:hAnsiTheme="minorHAnsi" w:cstheme="minorHAnsi"/>
          <w:sz w:val="24"/>
          <w:szCs w:val="24"/>
        </w:rPr>
        <w:t xml:space="preserve"> </w:t>
      </w:r>
      <w:r w:rsidR="000316BC">
        <w:rPr>
          <w:rFonts w:asciiTheme="minorHAnsi" w:hAnsiTheme="minorHAnsi" w:cstheme="minorHAnsi"/>
          <w:sz w:val="24"/>
          <w:szCs w:val="24"/>
        </w:rPr>
        <w:t>Wykonawca otrzyma 0 pkt w niniejszym kryterium.</w:t>
      </w:r>
      <w:r w:rsidR="00C03DF9">
        <w:rPr>
          <w:rFonts w:asciiTheme="minorHAnsi" w:hAnsiTheme="minorHAnsi" w:cstheme="minorHAnsi"/>
          <w:sz w:val="24"/>
          <w:szCs w:val="24"/>
        </w:rPr>
        <w:t xml:space="preserve"> </w:t>
      </w:r>
    </w:p>
    <w:p w14:paraId="261602D7" w14:textId="77777777" w:rsidR="00FB4C0E" w:rsidRPr="005425E1" w:rsidRDefault="00FB4C0E" w:rsidP="008D36E8">
      <w:pPr>
        <w:spacing w:line="360" w:lineRule="auto"/>
        <w:ind w:left="426"/>
        <w:rPr>
          <w:rFonts w:asciiTheme="minorHAnsi" w:hAnsiTheme="minorHAnsi" w:cstheme="minorHAnsi"/>
          <w:sz w:val="24"/>
          <w:szCs w:val="24"/>
        </w:rPr>
      </w:pPr>
    </w:p>
    <w:p w14:paraId="5C53E731" w14:textId="0FCD1806" w:rsidR="005B7164" w:rsidRPr="00102784" w:rsidRDefault="007B2C97" w:rsidP="00102784">
      <w:pPr>
        <w:pStyle w:val="Akapitzlist"/>
        <w:numPr>
          <w:ilvl w:val="0"/>
          <w:numId w:val="2"/>
        </w:numPr>
        <w:spacing w:before="120" w:line="360" w:lineRule="auto"/>
        <w:rPr>
          <w:rFonts w:asciiTheme="minorHAnsi" w:hAnsiTheme="minorHAnsi" w:cstheme="minorHAnsi"/>
          <w:b/>
          <w:sz w:val="24"/>
          <w:szCs w:val="24"/>
          <w:lang w:eastAsia="ar-SA"/>
        </w:rPr>
      </w:pPr>
      <w:r w:rsidRPr="00102784">
        <w:rPr>
          <w:rFonts w:asciiTheme="minorHAnsi" w:hAnsiTheme="minorHAnsi" w:cstheme="minorHAnsi"/>
          <w:sz w:val="24"/>
          <w:szCs w:val="24"/>
          <w:lang w:eastAsia="ar-SA"/>
        </w:rPr>
        <w:t xml:space="preserve">W ramach kryterium </w:t>
      </w:r>
      <w:r w:rsidR="005425E1" w:rsidRPr="00102784">
        <w:rPr>
          <w:rFonts w:asciiTheme="minorHAnsi" w:hAnsiTheme="minorHAnsi" w:cstheme="minorHAnsi"/>
          <w:b/>
          <w:sz w:val="24"/>
          <w:szCs w:val="24"/>
          <w:lang w:eastAsia="ar-SA"/>
        </w:rPr>
        <w:t>„</w:t>
      </w:r>
      <w:r w:rsidR="008D36E8" w:rsidRPr="00102784">
        <w:rPr>
          <w:rFonts w:asciiTheme="minorHAnsi" w:hAnsiTheme="minorHAnsi" w:cstheme="minorHAnsi"/>
          <w:b/>
          <w:sz w:val="24"/>
          <w:szCs w:val="24"/>
        </w:rPr>
        <w:t xml:space="preserve">Organizacja </w:t>
      </w:r>
      <w:r w:rsidR="003F7C96">
        <w:rPr>
          <w:rFonts w:asciiTheme="minorHAnsi" w:hAnsiTheme="minorHAnsi" w:cstheme="minorHAnsi"/>
          <w:b/>
          <w:sz w:val="24"/>
          <w:szCs w:val="24"/>
        </w:rPr>
        <w:t xml:space="preserve">przez koordynatora projektu </w:t>
      </w:r>
      <w:r w:rsidR="008D36E8" w:rsidRPr="00102784">
        <w:rPr>
          <w:rFonts w:asciiTheme="minorHAnsi" w:hAnsiTheme="minorHAnsi" w:cstheme="minorHAnsi"/>
          <w:b/>
          <w:sz w:val="24"/>
          <w:szCs w:val="24"/>
        </w:rPr>
        <w:t>wydarzeń o tematyce innowacyjnej</w:t>
      </w:r>
      <w:r w:rsidR="008D36E8" w:rsidRPr="00102784">
        <w:rPr>
          <w:rFonts w:asciiTheme="minorHAnsi" w:eastAsia="Times New Roman" w:hAnsiTheme="minorHAnsi" w:cstheme="minorHAnsi"/>
          <w:b/>
          <w:color w:val="000000"/>
          <w:kern w:val="0"/>
          <w:sz w:val="24"/>
          <w:szCs w:val="24"/>
          <w:lang w:eastAsia="pl-PL"/>
        </w:rPr>
        <w:t xml:space="preserve"> (O</w:t>
      </w:r>
      <w:r w:rsidR="005425E1" w:rsidRPr="00102784">
        <w:rPr>
          <w:rFonts w:asciiTheme="minorHAnsi" w:eastAsia="Times New Roman" w:hAnsiTheme="minorHAnsi" w:cstheme="minorHAnsi"/>
          <w:b/>
          <w:color w:val="000000"/>
          <w:kern w:val="0"/>
          <w:sz w:val="24"/>
          <w:szCs w:val="24"/>
          <w:lang w:eastAsia="pl-PL"/>
        </w:rPr>
        <w:t xml:space="preserve">)” </w:t>
      </w:r>
      <w:r w:rsidR="005B7164" w:rsidRPr="00102784">
        <w:rPr>
          <w:rFonts w:asciiTheme="minorHAnsi" w:eastAsia="Times New Roman" w:hAnsiTheme="minorHAnsi" w:cstheme="minorHAnsi"/>
          <w:color w:val="000000"/>
          <w:kern w:val="0"/>
          <w:sz w:val="24"/>
          <w:szCs w:val="24"/>
          <w:lang w:eastAsia="pl-PL"/>
        </w:rPr>
        <w:t>punkty zostaną przyznane na podstawie oświadczenia dotyczącego do</w:t>
      </w:r>
      <w:r w:rsidR="008D36E8" w:rsidRPr="00102784">
        <w:rPr>
          <w:rFonts w:asciiTheme="minorHAnsi" w:eastAsia="Times New Roman" w:hAnsiTheme="minorHAnsi" w:cstheme="minorHAnsi"/>
          <w:color w:val="000000"/>
          <w:kern w:val="0"/>
          <w:sz w:val="24"/>
          <w:szCs w:val="24"/>
          <w:lang w:eastAsia="pl-PL"/>
        </w:rPr>
        <w:t>świadczenia koordynatora projektu</w:t>
      </w:r>
      <w:r w:rsidR="005B7164" w:rsidRPr="00102784">
        <w:rPr>
          <w:rFonts w:asciiTheme="minorHAnsi" w:eastAsia="Times New Roman" w:hAnsiTheme="minorHAnsi" w:cstheme="minorHAnsi"/>
          <w:color w:val="000000"/>
          <w:kern w:val="0"/>
          <w:sz w:val="24"/>
          <w:szCs w:val="24"/>
          <w:lang w:eastAsia="pl-PL"/>
        </w:rPr>
        <w:t>, sporządzonego według wzoru stanowiącego Załącznik nr 5a do SIWZ, złożonego wraz z ofertą.</w:t>
      </w:r>
    </w:p>
    <w:p w14:paraId="429B0F68" w14:textId="0BD1A503" w:rsidR="007B2C97" w:rsidRDefault="005B7164" w:rsidP="00FB4C0E">
      <w:pPr>
        <w:spacing w:before="120" w:line="360" w:lineRule="auto"/>
        <w:ind w:left="426" w:firstLine="141"/>
        <w:jc w:val="both"/>
        <w:rPr>
          <w:rFonts w:asciiTheme="minorHAnsi" w:hAnsiTheme="minorHAnsi" w:cstheme="minorHAnsi"/>
          <w:sz w:val="24"/>
          <w:szCs w:val="24"/>
          <w:lang w:eastAsia="ar-SA"/>
        </w:rPr>
      </w:pPr>
      <w:r>
        <w:rPr>
          <w:rFonts w:asciiTheme="minorHAnsi" w:hAnsiTheme="minorHAnsi" w:cstheme="minorHAnsi"/>
          <w:sz w:val="24"/>
          <w:szCs w:val="24"/>
          <w:lang w:eastAsia="ar-SA"/>
        </w:rPr>
        <w:t xml:space="preserve">Algorytm oceny: </w:t>
      </w:r>
    </w:p>
    <w:p w14:paraId="5E3E6F79" w14:textId="5F409C57" w:rsidR="00FB4C0E" w:rsidRPr="00FB4C0E" w:rsidRDefault="00FB4C0E" w:rsidP="00FB4C0E">
      <w:pPr>
        <w:spacing w:line="360" w:lineRule="auto"/>
        <w:ind w:left="567"/>
        <w:rPr>
          <w:rFonts w:asciiTheme="minorHAnsi" w:hAnsiTheme="minorHAnsi" w:cstheme="minorHAnsi"/>
          <w:sz w:val="24"/>
          <w:szCs w:val="24"/>
        </w:rPr>
      </w:pPr>
      <w:r w:rsidRPr="00FB4C0E">
        <w:rPr>
          <w:rFonts w:asciiTheme="minorHAnsi" w:hAnsiTheme="minorHAnsi" w:cstheme="minorHAnsi"/>
          <w:sz w:val="24"/>
          <w:szCs w:val="24"/>
        </w:rPr>
        <w:t>po 2 punkty, do maksymalnie 16 łącznie, za każdy projekt realizowany przez koordynatora projektu o tematyce innowacyjnej o sumarycznym budżecie minimum 100</w:t>
      </w:r>
      <w:r>
        <w:rPr>
          <w:rFonts w:asciiTheme="minorHAnsi" w:hAnsiTheme="minorHAnsi" w:cstheme="minorHAnsi"/>
          <w:sz w:val="24"/>
          <w:szCs w:val="24"/>
        </w:rPr>
        <w:t> </w:t>
      </w:r>
      <w:r w:rsidRPr="00FB4C0E">
        <w:rPr>
          <w:rFonts w:asciiTheme="minorHAnsi" w:hAnsiTheme="minorHAnsi" w:cstheme="minorHAnsi"/>
          <w:sz w:val="24"/>
          <w:szCs w:val="24"/>
        </w:rPr>
        <w:t>000</w:t>
      </w:r>
      <w:r>
        <w:rPr>
          <w:rFonts w:asciiTheme="minorHAnsi" w:hAnsiTheme="minorHAnsi" w:cstheme="minorHAnsi"/>
          <w:sz w:val="24"/>
          <w:szCs w:val="24"/>
        </w:rPr>
        <w:t>,00</w:t>
      </w:r>
      <w:r w:rsidRPr="00FB4C0E">
        <w:rPr>
          <w:rFonts w:asciiTheme="minorHAnsi" w:hAnsiTheme="minorHAnsi" w:cstheme="minorHAnsi"/>
          <w:sz w:val="24"/>
          <w:szCs w:val="24"/>
        </w:rPr>
        <w:t xml:space="preserve"> zł brutto. Przez wydarzenie o tematyce innowacyjnej Zamawiający rozumie wydarzenie dla którego grupą docelową była branża ICT (np. właściciele firm informatycznych i ich pracownicy) lub wydarzenie przyjmowało charakter spotkania /warsztatu pracy projektowej (wykorzystanie procesu design thinking, design sprint lub tożsame). Zamawiający wymaga, by tematyka wydarzenia lub jego charakter wynikało bezpośrednio z nazwy projektu i informacji przedstawionych pod adresem strony www lub w formie materiału dołączonego do oświadczenia dotyczącego doświadczenia zespołu projektowego. Zamawiający wymaga, by branża ICT była głównym odbiorcą wydarzenia lub praca projektowa stanowiła większość agendy wydarzenia. Punkty w tym kryterium przyznane zostaną wyłącznie za różne wydarzenia. Punktów nie otrzymają wydarzenia podane jako osobne, które stanowią integralną część innego wydarzenia – należy w takim przypadku podać jedną informacje o wydarzeniu wraz ze wszystkimi mu towarzyszącymi.</w:t>
      </w:r>
    </w:p>
    <w:p w14:paraId="1C476F78" w14:textId="77777777" w:rsidR="00FB4C0E" w:rsidRPr="00FB4C0E" w:rsidRDefault="00FB4C0E" w:rsidP="00FB4C0E">
      <w:pPr>
        <w:spacing w:line="360" w:lineRule="auto"/>
        <w:ind w:left="567"/>
        <w:rPr>
          <w:rFonts w:asciiTheme="minorHAnsi" w:hAnsiTheme="minorHAnsi" w:cstheme="minorHAnsi"/>
          <w:sz w:val="24"/>
          <w:szCs w:val="24"/>
        </w:rPr>
      </w:pPr>
    </w:p>
    <w:p w14:paraId="4890D7AC" w14:textId="77777777" w:rsidR="00FB4C0E" w:rsidRPr="00FB4C0E" w:rsidRDefault="00FB4C0E" w:rsidP="00FB4C0E">
      <w:pPr>
        <w:spacing w:line="360" w:lineRule="auto"/>
        <w:rPr>
          <w:rFonts w:asciiTheme="minorHAnsi" w:hAnsiTheme="minorHAnsi" w:cstheme="minorHAnsi"/>
          <w:sz w:val="24"/>
          <w:szCs w:val="24"/>
        </w:rPr>
      </w:pPr>
    </w:p>
    <w:p w14:paraId="397F2751" w14:textId="77777777" w:rsidR="00FB4C0E" w:rsidRPr="00FB4C0E" w:rsidRDefault="00FB4C0E" w:rsidP="00FB4C0E">
      <w:pPr>
        <w:spacing w:line="360" w:lineRule="auto"/>
        <w:ind w:left="425"/>
        <w:rPr>
          <w:rFonts w:asciiTheme="minorHAnsi" w:hAnsiTheme="minorHAnsi" w:cstheme="minorHAnsi"/>
          <w:sz w:val="24"/>
          <w:szCs w:val="24"/>
        </w:rPr>
      </w:pPr>
      <w:r w:rsidRPr="00FB4C0E">
        <w:rPr>
          <w:rFonts w:asciiTheme="minorHAnsi" w:hAnsiTheme="minorHAnsi" w:cstheme="minorHAnsi"/>
          <w:sz w:val="24"/>
          <w:szCs w:val="24"/>
        </w:rPr>
        <w:t>Przez koordynację należy rozumieć organizację lub kierowanie lub sprawowanie nadzoru merytorycznego nad projektem i zespołem projektowym.</w:t>
      </w:r>
    </w:p>
    <w:p w14:paraId="75DBD6CE" w14:textId="0532B261" w:rsidR="00893279" w:rsidRPr="00FB4C0E" w:rsidRDefault="00FB4C0E" w:rsidP="00FB4C0E">
      <w:pPr>
        <w:spacing w:line="360" w:lineRule="auto"/>
        <w:ind w:left="425"/>
        <w:rPr>
          <w:rFonts w:asciiTheme="minorHAnsi" w:hAnsiTheme="minorHAnsi" w:cstheme="minorHAnsi"/>
          <w:sz w:val="24"/>
          <w:szCs w:val="24"/>
        </w:rPr>
      </w:pPr>
      <w:r w:rsidRPr="00FB4C0E">
        <w:rPr>
          <w:rFonts w:asciiTheme="minorHAnsi" w:hAnsiTheme="minorHAnsi" w:cstheme="minorHAnsi"/>
          <w:sz w:val="24"/>
          <w:szCs w:val="24"/>
        </w:rPr>
        <w:t>Ocenie w ramach kryterium podlega łączne doświadczenie osoby kierowanej przez Wykonawcę do koordynowania realizacji przedmiotu zamówienia. Ocenie będzie podlegać doświadczenie koordynatora zdobyte w okresie ostatnich 3 lat przed upływem terminu składania ofert w realizacji wydarzeń o tematyce innowacyjnej lub były wykonywane na rzecz podmiotu z branży informatycznej.</w:t>
      </w:r>
    </w:p>
    <w:p w14:paraId="12052ED1" w14:textId="176B6DB2" w:rsidR="000801F1" w:rsidRPr="00FB4C0E" w:rsidRDefault="000801F1" w:rsidP="00FB4C0E">
      <w:pPr>
        <w:spacing w:line="360" w:lineRule="auto"/>
        <w:ind w:left="425"/>
        <w:rPr>
          <w:rFonts w:asciiTheme="minorHAnsi" w:hAnsiTheme="minorHAnsi" w:cstheme="minorHAnsi"/>
          <w:sz w:val="24"/>
          <w:szCs w:val="24"/>
        </w:rPr>
      </w:pPr>
      <w:r w:rsidRPr="00FB4C0E">
        <w:rPr>
          <w:rFonts w:asciiTheme="minorHAnsi" w:hAnsiTheme="minorHAnsi" w:cstheme="minorHAnsi"/>
          <w:sz w:val="24"/>
          <w:szCs w:val="24"/>
        </w:rPr>
        <w:t xml:space="preserve">Zamawiający wymaga, żeby w każdym z tych projektów wskazana osoba pełniła funkcję koordynatora projektu. </w:t>
      </w:r>
    </w:p>
    <w:p w14:paraId="166FAB06" w14:textId="29ABA5C1" w:rsidR="00893279" w:rsidRPr="00FB4C0E" w:rsidRDefault="00893279" w:rsidP="00FB4C0E">
      <w:pPr>
        <w:spacing w:line="360" w:lineRule="auto"/>
        <w:rPr>
          <w:rFonts w:asciiTheme="minorHAnsi" w:hAnsiTheme="minorHAnsi" w:cstheme="minorHAnsi"/>
          <w:sz w:val="24"/>
          <w:szCs w:val="24"/>
        </w:rPr>
      </w:pPr>
    </w:p>
    <w:p w14:paraId="45800AD0" w14:textId="04C72761" w:rsidR="000316BC" w:rsidRPr="00FB4C0E" w:rsidRDefault="000316BC" w:rsidP="00FB4C0E">
      <w:pPr>
        <w:spacing w:line="360" w:lineRule="auto"/>
        <w:ind w:left="426"/>
        <w:rPr>
          <w:rFonts w:asciiTheme="minorHAnsi" w:hAnsiTheme="minorHAnsi" w:cstheme="minorHAnsi"/>
          <w:sz w:val="24"/>
          <w:szCs w:val="24"/>
        </w:rPr>
      </w:pPr>
      <w:r w:rsidRPr="00FB4C0E">
        <w:rPr>
          <w:rFonts w:asciiTheme="minorHAnsi" w:hAnsiTheme="minorHAnsi" w:cstheme="minorHAnsi"/>
          <w:sz w:val="24"/>
          <w:szCs w:val="24"/>
        </w:rPr>
        <w:t>W przypadk</w:t>
      </w:r>
      <w:r w:rsidR="00F93B70" w:rsidRPr="00FB4C0E">
        <w:rPr>
          <w:rFonts w:asciiTheme="minorHAnsi" w:hAnsiTheme="minorHAnsi" w:cstheme="minorHAnsi"/>
          <w:sz w:val="24"/>
          <w:szCs w:val="24"/>
        </w:rPr>
        <w:t>u</w:t>
      </w:r>
      <w:r w:rsidRPr="00FB4C0E">
        <w:rPr>
          <w:rFonts w:asciiTheme="minorHAnsi" w:hAnsiTheme="minorHAnsi" w:cstheme="minorHAnsi"/>
          <w:sz w:val="24"/>
          <w:szCs w:val="24"/>
        </w:rPr>
        <w:t xml:space="preserve"> niezłożenia oświadczenia dotyczącego doświadczenia koordynatora projektu </w:t>
      </w:r>
      <w:r w:rsidR="00F1164F" w:rsidRPr="00FB4C0E">
        <w:rPr>
          <w:rFonts w:asciiTheme="minorHAnsi" w:hAnsiTheme="minorHAnsi" w:cstheme="minorHAnsi"/>
          <w:sz w:val="24"/>
          <w:szCs w:val="24"/>
        </w:rPr>
        <w:t xml:space="preserve"> (w </w:t>
      </w:r>
      <w:r w:rsidR="00F1164F" w:rsidRPr="00FB4C0E">
        <w:rPr>
          <w:rFonts w:asciiTheme="minorHAnsi" w:hAnsiTheme="minorHAnsi" w:cstheme="minorHAnsi"/>
          <w:color w:val="000000"/>
          <w:sz w:val="24"/>
          <w:szCs w:val="24"/>
        </w:rPr>
        <w:t xml:space="preserve">postaci elektronicznej opatrzonej kwalifikowanym podpisem elektronicznym) </w:t>
      </w:r>
      <w:r w:rsidRPr="00FB4C0E">
        <w:rPr>
          <w:rFonts w:asciiTheme="minorHAnsi" w:hAnsiTheme="minorHAnsi" w:cstheme="minorHAnsi"/>
          <w:sz w:val="24"/>
          <w:szCs w:val="24"/>
        </w:rPr>
        <w:t>wraz z ofertą</w:t>
      </w:r>
      <w:r w:rsidR="00F93B70" w:rsidRPr="00FB4C0E">
        <w:rPr>
          <w:rFonts w:asciiTheme="minorHAnsi" w:hAnsiTheme="minorHAnsi" w:cstheme="minorHAnsi"/>
          <w:sz w:val="24"/>
          <w:szCs w:val="24"/>
        </w:rPr>
        <w:t>,</w:t>
      </w:r>
      <w:r w:rsidRPr="00FB4C0E">
        <w:rPr>
          <w:rFonts w:asciiTheme="minorHAnsi" w:hAnsiTheme="minorHAnsi" w:cstheme="minorHAnsi"/>
          <w:sz w:val="24"/>
          <w:szCs w:val="24"/>
        </w:rPr>
        <w:t xml:space="preserve"> Wykonawca otrzyma 0 pkt w niniejszym kryterium. </w:t>
      </w:r>
    </w:p>
    <w:p w14:paraId="18BD9A5B" w14:textId="77777777" w:rsidR="000316BC" w:rsidRPr="00FB4C0E" w:rsidRDefault="000316BC" w:rsidP="00FB4C0E">
      <w:pPr>
        <w:spacing w:line="360" w:lineRule="auto"/>
        <w:rPr>
          <w:rFonts w:asciiTheme="minorHAnsi" w:hAnsiTheme="minorHAnsi" w:cstheme="minorHAnsi"/>
          <w:sz w:val="24"/>
          <w:szCs w:val="24"/>
        </w:rPr>
      </w:pPr>
    </w:p>
    <w:p w14:paraId="5E7B0B74" w14:textId="25251A53" w:rsidR="005B7164" w:rsidRPr="00FB4C0E" w:rsidRDefault="005B7164" w:rsidP="00FB4C0E">
      <w:pPr>
        <w:spacing w:line="360" w:lineRule="auto"/>
        <w:ind w:left="426"/>
        <w:rPr>
          <w:rFonts w:asciiTheme="minorHAnsi" w:hAnsiTheme="minorHAnsi" w:cstheme="minorHAnsi"/>
          <w:sz w:val="24"/>
          <w:szCs w:val="24"/>
        </w:rPr>
      </w:pPr>
      <w:r w:rsidRPr="00FB4C0E">
        <w:rPr>
          <w:rFonts w:asciiTheme="minorHAnsi" w:hAnsiTheme="minorHAnsi" w:cstheme="minorHAnsi"/>
          <w:sz w:val="24"/>
          <w:szCs w:val="24"/>
        </w:rPr>
        <w:t xml:space="preserve">Na potrzeby oceny kryterium </w:t>
      </w:r>
      <w:r w:rsidR="00EB1946" w:rsidRPr="00FB4C0E">
        <w:rPr>
          <w:rFonts w:asciiTheme="minorHAnsi" w:hAnsiTheme="minorHAnsi" w:cstheme="minorHAnsi"/>
          <w:sz w:val="24"/>
          <w:szCs w:val="24"/>
          <w:lang w:eastAsia="ar-SA"/>
        </w:rPr>
        <w:t>„</w:t>
      </w:r>
      <w:r w:rsidR="00EB1946" w:rsidRPr="00FB4C0E">
        <w:rPr>
          <w:rFonts w:asciiTheme="minorHAnsi" w:eastAsia="Calibri" w:hAnsiTheme="minorHAnsi" w:cstheme="minorHAnsi"/>
          <w:sz w:val="24"/>
          <w:szCs w:val="24"/>
        </w:rPr>
        <w:t>Różnorodność typu projektów na rzecz których wykowane były prace przez koordynatora pro</w:t>
      </w:r>
      <w:r w:rsidR="000801F1" w:rsidRPr="00FB4C0E">
        <w:rPr>
          <w:rFonts w:asciiTheme="minorHAnsi" w:eastAsia="Calibri" w:hAnsiTheme="minorHAnsi" w:cstheme="minorHAnsi"/>
          <w:sz w:val="24"/>
          <w:szCs w:val="24"/>
        </w:rPr>
        <w:t xml:space="preserve">jektu </w:t>
      </w:r>
      <w:r w:rsidR="00EB1946" w:rsidRPr="00FB4C0E">
        <w:rPr>
          <w:rFonts w:asciiTheme="minorHAnsi" w:eastAsia="Times New Roman" w:hAnsiTheme="minorHAnsi" w:cstheme="minorHAnsi"/>
          <w:color w:val="000000"/>
          <w:kern w:val="0"/>
          <w:sz w:val="24"/>
          <w:szCs w:val="24"/>
          <w:lang w:eastAsia="pl-PL"/>
        </w:rPr>
        <w:t xml:space="preserve">(R)”, </w:t>
      </w:r>
      <w:r w:rsidR="00EB1946" w:rsidRPr="00FB4C0E">
        <w:rPr>
          <w:rFonts w:asciiTheme="minorHAnsi" w:hAnsiTheme="minorHAnsi" w:cstheme="minorHAnsi"/>
          <w:sz w:val="24"/>
          <w:szCs w:val="24"/>
          <w:lang w:eastAsia="ar-SA"/>
        </w:rPr>
        <w:t>„</w:t>
      </w:r>
      <w:r w:rsidR="000801F1" w:rsidRPr="00FB4C0E">
        <w:rPr>
          <w:rFonts w:asciiTheme="minorHAnsi" w:hAnsiTheme="minorHAnsi" w:cstheme="minorHAnsi"/>
          <w:sz w:val="24"/>
          <w:szCs w:val="24"/>
        </w:rPr>
        <w:t>Organizacja wydarzeń o tematyce innowacyjnej</w:t>
      </w:r>
      <w:r w:rsidR="000801F1" w:rsidRPr="00FB4C0E">
        <w:rPr>
          <w:rFonts w:asciiTheme="minorHAnsi" w:eastAsia="Times New Roman" w:hAnsiTheme="minorHAnsi" w:cstheme="minorHAnsi"/>
          <w:b/>
          <w:color w:val="000000"/>
          <w:kern w:val="0"/>
          <w:sz w:val="24"/>
          <w:szCs w:val="24"/>
          <w:lang w:eastAsia="pl-PL"/>
        </w:rPr>
        <w:t xml:space="preserve"> </w:t>
      </w:r>
      <w:r w:rsidR="000316BC" w:rsidRPr="00FB4C0E">
        <w:rPr>
          <w:rFonts w:asciiTheme="minorHAnsi" w:eastAsia="Times New Roman" w:hAnsiTheme="minorHAnsi" w:cstheme="minorHAnsi"/>
          <w:color w:val="000000"/>
          <w:kern w:val="0"/>
          <w:sz w:val="24"/>
          <w:szCs w:val="24"/>
          <w:lang w:eastAsia="pl-PL"/>
        </w:rPr>
        <w:t>(O</w:t>
      </w:r>
      <w:r w:rsidR="00EB1946" w:rsidRPr="00FB4C0E">
        <w:rPr>
          <w:rFonts w:asciiTheme="minorHAnsi" w:eastAsia="Times New Roman" w:hAnsiTheme="minorHAnsi" w:cstheme="minorHAnsi"/>
          <w:color w:val="000000"/>
          <w:kern w:val="0"/>
          <w:sz w:val="24"/>
          <w:szCs w:val="24"/>
          <w:lang w:eastAsia="pl-PL"/>
        </w:rPr>
        <w:t xml:space="preserve">)” </w:t>
      </w:r>
      <w:r w:rsidR="00EB1946" w:rsidRPr="00FB4C0E">
        <w:rPr>
          <w:rFonts w:asciiTheme="minorHAnsi" w:hAnsiTheme="minorHAnsi" w:cstheme="minorHAnsi"/>
          <w:sz w:val="24"/>
          <w:szCs w:val="24"/>
        </w:rPr>
        <w:t xml:space="preserve">oraz w celu potwierdzenia spełniania warunków udziału w postępowaniu, o których mowa w </w:t>
      </w:r>
      <w:r w:rsidR="00EB1946" w:rsidRPr="00FB4C0E">
        <w:rPr>
          <w:rFonts w:asciiTheme="minorHAnsi" w:hAnsiTheme="minorHAnsi" w:cstheme="minorHAnsi"/>
          <w:sz w:val="24"/>
          <w:szCs w:val="24"/>
          <w:lang w:eastAsia="pl-PL"/>
        </w:rPr>
        <w:t>§5 SIWZ</w:t>
      </w:r>
      <w:r w:rsidR="00F93B70" w:rsidRPr="00FB4C0E">
        <w:rPr>
          <w:rFonts w:asciiTheme="minorHAnsi" w:hAnsiTheme="minorHAnsi" w:cstheme="minorHAnsi"/>
          <w:sz w:val="24"/>
          <w:szCs w:val="24"/>
          <w:lang w:eastAsia="pl-PL"/>
        </w:rPr>
        <w:t>,</w:t>
      </w:r>
      <w:r w:rsidR="00EB1946" w:rsidRPr="00FB4C0E">
        <w:rPr>
          <w:rFonts w:asciiTheme="minorHAnsi" w:hAnsiTheme="minorHAnsi" w:cstheme="minorHAnsi"/>
          <w:sz w:val="24"/>
          <w:szCs w:val="24"/>
          <w:lang w:eastAsia="pl-PL"/>
        </w:rPr>
        <w:t xml:space="preserve"> </w:t>
      </w:r>
      <w:r w:rsidRPr="00FB4C0E">
        <w:rPr>
          <w:rFonts w:asciiTheme="minorHAnsi" w:hAnsiTheme="minorHAnsi" w:cstheme="minorHAnsi"/>
          <w:sz w:val="24"/>
          <w:szCs w:val="24"/>
        </w:rPr>
        <w:t>mogą być przedstawione te same projekty.</w:t>
      </w:r>
    </w:p>
    <w:p w14:paraId="5BFA4863" w14:textId="6E345ED1" w:rsidR="00345C24" w:rsidRDefault="00345C24" w:rsidP="00102784">
      <w:pPr>
        <w:widowControl w:val="0"/>
        <w:numPr>
          <w:ilvl w:val="0"/>
          <w:numId w:val="2"/>
        </w:numPr>
        <w:suppressAutoHyphens/>
        <w:autoSpaceDE w:val="0"/>
        <w:autoSpaceDN w:val="0"/>
        <w:adjustRightInd w:val="0"/>
        <w:spacing w:before="120" w:line="360" w:lineRule="auto"/>
        <w:ind w:left="426" w:hanging="426"/>
        <w:jc w:val="both"/>
        <w:rPr>
          <w:rFonts w:asciiTheme="minorHAnsi" w:hAnsiTheme="minorHAnsi" w:cstheme="minorHAnsi"/>
          <w:sz w:val="24"/>
          <w:szCs w:val="24"/>
        </w:rPr>
      </w:pPr>
      <w:r w:rsidRPr="00345C24">
        <w:rPr>
          <w:rFonts w:asciiTheme="minorHAnsi" w:eastAsia="Calibri" w:hAnsiTheme="minorHAnsi" w:cstheme="minorHAnsi"/>
          <w:sz w:val="24"/>
          <w:szCs w:val="24"/>
        </w:rPr>
        <w:t>W ramach kryterium</w:t>
      </w:r>
      <w:r w:rsidRPr="00345C24">
        <w:rPr>
          <w:rFonts w:asciiTheme="minorHAnsi" w:eastAsia="Calibri" w:hAnsiTheme="minorHAnsi" w:cstheme="minorHAnsi"/>
          <w:b/>
          <w:sz w:val="24"/>
          <w:szCs w:val="24"/>
        </w:rPr>
        <w:t xml:space="preserve"> „Koncepcja</w:t>
      </w:r>
      <w:r w:rsidR="000801F1" w:rsidRPr="000801F1">
        <w:rPr>
          <w:rFonts w:eastAsia="Calibri" w:cstheme="minorHAnsi"/>
        </w:rPr>
        <w:t xml:space="preserve"> </w:t>
      </w:r>
      <w:r w:rsidR="000801F1" w:rsidRPr="000801F1">
        <w:rPr>
          <w:rFonts w:asciiTheme="minorHAnsi" w:eastAsia="Calibri" w:hAnsiTheme="minorHAnsi" w:cstheme="minorHAnsi"/>
          <w:b/>
          <w:sz w:val="24"/>
          <w:szCs w:val="24"/>
        </w:rPr>
        <w:t xml:space="preserve">obecności zespołu GovTech na wydarzeniu typu HackYeah jako próbka prac koncepcyjno-kreatywnych </w:t>
      </w:r>
      <w:r w:rsidRPr="00345C24">
        <w:rPr>
          <w:rFonts w:asciiTheme="minorHAnsi" w:eastAsia="Times New Roman" w:hAnsiTheme="minorHAnsi" w:cstheme="minorHAnsi"/>
          <w:b/>
          <w:color w:val="000000"/>
          <w:kern w:val="0"/>
          <w:sz w:val="24"/>
          <w:szCs w:val="24"/>
          <w:lang w:eastAsia="pl-PL"/>
        </w:rPr>
        <w:t>(K</w:t>
      </w:r>
      <w:r w:rsidRPr="007B2C97">
        <w:rPr>
          <w:rFonts w:asciiTheme="minorHAnsi" w:eastAsia="Times New Roman" w:hAnsiTheme="minorHAnsi" w:cstheme="minorHAnsi"/>
          <w:b/>
          <w:color w:val="000000"/>
          <w:kern w:val="0"/>
          <w:sz w:val="24"/>
          <w:szCs w:val="24"/>
          <w:lang w:eastAsia="pl-PL"/>
        </w:rPr>
        <w:t>)</w:t>
      </w:r>
      <w:r w:rsidRPr="00345C24">
        <w:rPr>
          <w:rFonts w:asciiTheme="minorHAnsi" w:eastAsia="Times New Roman" w:hAnsiTheme="minorHAnsi" w:cstheme="minorHAnsi"/>
          <w:b/>
          <w:color w:val="000000"/>
          <w:kern w:val="0"/>
          <w:sz w:val="24"/>
          <w:szCs w:val="24"/>
          <w:lang w:eastAsia="pl-PL"/>
        </w:rPr>
        <w:t xml:space="preserve">” </w:t>
      </w:r>
      <w:r w:rsidRPr="00345C24">
        <w:rPr>
          <w:rFonts w:asciiTheme="minorHAnsi" w:eastAsia="Times New Roman" w:hAnsiTheme="minorHAnsi" w:cstheme="minorHAnsi"/>
          <w:color w:val="000000"/>
          <w:kern w:val="0"/>
          <w:sz w:val="24"/>
          <w:szCs w:val="24"/>
          <w:lang w:eastAsia="pl-PL"/>
        </w:rPr>
        <w:t xml:space="preserve">Zamawiający </w:t>
      </w:r>
      <w:r w:rsidRPr="00345C24">
        <w:rPr>
          <w:rFonts w:asciiTheme="minorHAnsi" w:hAnsiTheme="minorHAnsi" w:cs="Arial"/>
          <w:sz w:val="24"/>
          <w:szCs w:val="24"/>
          <w:lang w:eastAsia="ar-SA"/>
        </w:rPr>
        <w:t>dokona oceny przedstawi</w:t>
      </w:r>
      <w:r>
        <w:rPr>
          <w:rFonts w:asciiTheme="minorHAnsi" w:hAnsiTheme="minorHAnsi" w:cs="Arial"/>
          <w:sz w:val="24"/>
          <w:szCs w:val="24"/>
          <w:lang w:eastAsia="ar-SA"/>
        </w:rPr>
        <w:t>onej przez Wykonawcę propozycji,</w:t>
      </w:r>
      <w:r w:rsidRPr="00345C24">
        <w:rPr>
          <w:rFonts w:asciiTheme="minorHAnsi" w:eastAsia="Times New Roman" w:hAnsiTheme="minorHAnsi" w:cstheme="minorHAnsi"/>
          <w:b/>
          <w:color w:val="000000"/>
          <w:kern w:val="0"/>
          <w:sz w:val="24"/>
          <w:szCs w:val="24"/>
          <w:lang w:eastAsia="pl-PL"/>
        </w:rPr>
        <w:t xml:space="preserve"> </w:t>
      </w:r>
      <w:r w:rsidRPr="00345C24">
        <w:rPr>
          <w:rFonts w:asciiTheme="minorHAnsi" w:eastAsia="Calibri" w:hAnsiTheme="minorHAnsi" w:cstheme="minorHAnsi"/>
          <w:sz w:val="24"/>
          <w:szCs w:val="24"/>
        </w:rPr>
        <w:t>przygotowan</w:t>
      </w:r>
      <w:r>
        <w:rPr>
          <w:rFonts w:asciiTheme="minorHAnsi" w:eastAsia="Calibri" w:hAnsiTheme="minorHAnsi" w:cstheme="minorHAnsi"/>
          <w:sz w:val="24"/>
          <w:szCs w:val="24"/>
        </w:rPr>
        <w:t>ych</w:t>
      </w:r>
      <w:r w:rsidRPr="00345C24">
        <w:rPr>
          <w:rFonts w:asciiTheme="minorHAnsi" w:eastAsia="Calibri" w:hAnsiTheme="minorHAnsi" w:cstheme="minorHAnsi"/>
          <w:sz w:val="24"/>
          <w:szCs w:val="24"/>
        </w:rPr>
        <w:t xml:space="preserve"> według wytycznych</w:t>
      </w:r>
      <w:r w:rsidR="00B45810">
        <w:rPr>
          <w:rFonts w:asciiTheme="minorHAnsi" w:eastAsia="Calibri" w:hAnsiTheme="minorHAnsi" w:cstheme="minorHAnsi"/>
          <w:sz w:val="24"/>
          <w:szCs w:val="24"/>
        </w:rPr>
        <w:t xml:space="preserve"> z załącznika nr 8 SIWZ oraz</w:t>
      </w:r>
      <w:r w:rsidRPr="00345C24">
        <w:rPr>
          <w:rFonts w:asciiTheme="minorHAnsi" w:eastAsia="Calibri" w:hAnsiTheme="minorHAnsi" w:cstheme="minorHAnsi"/>
          <w:sz w:val="24"/>
          <w:szCs w:val="24"/>
        </w:rPr>
        <w:t xml:space="preserve"> </w:t>
      </w:r>
      <w:r w:rsidR="00D26F13">
        <w:rPr>
          <w:rFonts w:asciiTheme="minorHAnsi" w:eastAsia="Calibri" w:hAnsiTheme="minorHAnsi" w:cstheme="minorHAnsi"/>
          <w:sz w:val="24"/>
          <w:szCs w:val="24"/>
        </w:rPr>
        <w:t>jn.</w:t>
      </w:r>
      <w:r w:rsidR="003A5BAE">
        <w:rPr>
          <w:rFonts w:asciiTheme="minorHAnsi" w:eastAsia="Calibri" w:hAnsiTheme="minorHAnsi" w:cstheme="minorHAnsi"/>
          <w:sz w:val="24"/>
          <w:szCs w:val="24"/>
        </w:rPr>
        <w:t>:</w:t>
      </w:r>
    </w:p>
    <w:p w14:paraId="2660EFC7" w14:textId="77CE02C5" w:rsidR="00B45810" w:rsidRPr="00B45810" w:rsidRDefault="00B45810" w:rsidP="00B45810">
      <w:pPr>
        <w:spacing w:line="360" w:lineRule="auto"/>
        <w:ind w:left="426"/>
        <w:rPr>
          <w:rFonts w:asciiTheme="minorHAnsi" w:hAnsiTheme="minorHAnsi" w:cstheme="minorHAnsi"/>
          <w:sz w:val="24"/>
          <w:szCs w:val="24"/>
        </w:rPr>
      </w:pPr>
      <w:r>
        <w:rPr>
          <w:rFonts w:asciiTheme="minorHAnsi" w:hAnsiTheme="minorHAnsi" w:cstheme="minorHAnsi"/>
          <w:sz w:val="24"/>
          <w:szCs w:val="24"/>
        </w:rPr>
        <w:t>Wykonawca</w:t>
      </w:r>
      <w:r w:rsidRPr="00B45810">
        <w:rPr>
          <w:rFonts w:asciiTheme="minorHAnsi" w:hAnsiTheme="minorHAnsi" w:cstheme="minorHAnsi"/>
          <w:sz w:val="24"/>
          <w:szCs w:val="24"/>
        </w:rPr>
        <w:t xml:space="preserve"> przedstawia koncepcje własnego planu na wydarzenie mając na uwadze ograniczenie wynikające z dostępnego budżetu 150</w:t>
      </w:r>
      <w:r>
        <w:rPr>
          <w:rFonts w:asciiTheme="minorHAnsi" w:hAnsiTheme="minorHAnsi" w:cstheme="minorHAnsi"/>
          <w:sz w:val="24"/>
          <w:szCs w:val="24"/>
        </w:rPr>
        <w:t> </w:t>
      </w:r>
      <w:r w:rsidRPr="00B45810">
        <w:rPr>
          <w:rFonts w:asciiTheme="minorHAnsi" w:hAnsiTheme="minorHAnsi" w:cstheme="minorHAnsi"/>
          <w:sz w:val="24"/>
          <w:szCs w:val="24"/>
        </w:rPr>
        <w:t>000</w:t>
      </w:r>
      <w:r>
        <w:rPr>
          <w:rFonts w:asciiTheme="minorHAnsi" w:hAnsiTheme="minorHAnsi" w:cstheme="minorHAnsi"/>
          <w:sz w:val="24"/>
          <w:szCs w:val="24"/>
        </w:rPr>
        <w:t>,00</w:t>
      </w:r>
      <w:r w:rsidRPr="00B45810">
        <w:rPr>
          <w:rFonts w:asciiTheme="minorHAnsi" w:hAnsiTheme="minorHAnsi" w:cstheme="minorHAnsi"/>
          <w:sz w:val="24"/>
          <w:szCs w:val="24"/>
        </w:rPr>
        <w:t xml:space="preserve"> brutto zł na wykonanie koncepcji oraz do dyspozycji przestrzeń 300m</w:t>
      </w:r>
      <w:r w:rsidRPr="00B45810">
        <w:rPr>
          <w:rFonts w:asciiTheme="minorHAnsi" w:hAnsiTheme="minorHAnsi" w:cstheme="minorHAnsi"/>
          <w:sz w:val="24"/>
          <w:szCs w:val="24"/>
          <w:vertAlign w:val="superscript"/>
        </w:rPr>
        <w:t>2</w:t>
      </w:r>
      <w:r w:rsidRPr="00B45810">
        <w:rPr>
          <w:rFonts w:asciiTheme="minorHAnsi" w:hAnsiTheme="minorHAnsi" w:cstheme="minorHAnsi"/>
          <w:sz w:val="24"/>
          <w:szCs w:val="24"/>
        </w:rPr>
        <w:t xml:space="preserve">. </w:t>
      </w:r>
      <w:r>
        <w:rPr>
          <w:rFonts w:asciiTheme="minorHAnsi" w:hAnsiTheme="minorHAnsi" w:cstheme="minorHAnsi"/>
          <w:sz w:val="24"/>
          <w:szCs w:val="24"/>
        </w:rPr>
        <w:t>Wykonawca</w:t>
      </w:r>
      <w:r w:rsidRPr="00B45810">
        <w:rPr>
          <w:rFonts w:asciiTheme="minorHAnsi" w:hAnsiTheme="minorHAnsi" w:cstheme="minorHAnsi"/>
          <w:sz w:val="24"/>
          <w:szCs w:val="24"/>
        </w:rPr>
        <w:t xml:space="preserve"> powinien założyć, że jego zadaniem jest zaplanowanie „wydarzenia w trakcie wydarzenia”, tzn. hackathon HackYeah jest organizowany przez inną organizację, a zespół GovTech jest więc odpowiedzialny wyłącznie za swoją, wydzieloną „strefę”. O wydarzeniu HackYeah można przeczytać tutaj </w:t>
      </w:r>
      <w:hyperlink r:id="rId17" w:history="1">
        <w:r w:rsidRPr="00B45810">
          <w:rPr>
            <w:rStyle w:val="Hipercze"/>
            <w:rFonts w:asciiTheme="minorHAnsi" w:hAnsiTheme="minorHAnsi" w:cstheme="minorHAnsi"/>
            <w:sz w:val="24"/>
            <w:szCs w:val="24"/>
          </w:rPr>
          <w:t>https://hackyeah.pl/</w:t>
        </w:r>
      </w:hyperlink>
      <w:r w:rsidRPr="00B45810">
        <w:rPr>
          <w:rFonts w:asciiTheme="minorHAnsi" w:hAnsiTheme="minorHAnsi" w:cstheme="minorHAnsi"/>
          <w:sz w:val="24"/>
          <w:szCs w:val="24"/>
        </w:rPr>
        <w:t xml:space="preserve">. </w:t>
      </w:r>
    </w:p>
    <w:p w14:paraId="6FDB5DF0" w14:textId="77777777" w:rsidR="00B45810" w:rsidRPr="00B45810" w:rsidRDefault="00B45810" w:rsidP="00B45810">
      <w:pPr>
        <w:spacing w:line="360" w:lineRule="auto"/>
        <w:ind w:left="426"/>
        <w:rPr>
          <w:rFonts w:asciiTheme="minorHAnsi" w:hAnsiTheme="minorHAnsi" w:cstheme="minorHAnsi"/>
          <w:sz w:val="24"/>
          <w:szCs w:val="24"/>
        </w:rPr>
      </w:pPr>
    </w:p>
    <w:p w14:paraId="4DAFA650" w14:textId="5BD31EC9"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lastRenderedPageBreak/>
        <w:t xml:space="preserve">Zadaniem </w:t>
      </w:r>
      <w:r>
        <w:rPr>
          <w:rFonts w:asciiTheme="minorHAnsi" w:hAnsiTheme="minorHAnsi" w:cstheme="minorHAnsi"/>
          <w:sz w:val="24"/>
          <w:szCs w:val="24"/>
        </w:rPr>
        <w:t>Wykonawcy</w:t>
      </w:r>
      <w:r w:rsidRPr="00B45810">
        <w:rPr>
          <w:rFonts w:asciiTheme="minorHAnsi" w:hAnsiTheme="minorHAnsi" w:cstheme="minorHAnsi"/>
          <w:sz w:val="24"/>
          <w:szCs w:val="24"/>
        </w:rPr>
        <w:t xml:space="preserve"> jest zaproponowanie koncepcji na strefę GovTech w trakcie wydarzenia HackYeah. Celem obecności na wydarzeniu, jest przekonanie uczestników (programistów) do zgłoszenia do konkursów GovTech (</w:t>
      </w:r>
      <w:hyperlink r:id="rId18" w:history="1">
        <w:r w:rsidRPr="00B45810">
          <w:rPr>
            <w:rStyle w:val="Hipercze"/>
            <w:rFonts w:asciiTheme="minorHAnsi" w:hAnsiTheme="minorHAnsi" w:cstheme="minorHAnsi"/>
            <w:sz w:val="24"/>
            <w:szCs w:val="24"/>
          </w:rPr>
          <w:t>https://konkursy.govtech.gov.pl/</w:t>
        </w:r>
      </w:hyperlink>
      <w:r w:rsidRPr="00B45810">
        <w:rPr>
          <w:rFonts w:asciiTheme="minorHAnsi" w:hAnsiTheme="minorHAnsi" w:cstheme="minorHAnsi"/>
          <w:sz w:val="24"/>
          <w:szCs w:val="24"/>
        </w:rPr>
        <w:t xml:space="preserve">). </w:t>
      </w:r>
    </w:p>
    <w:p w14:paraId="668C3B14" w14:textId="77777777" w:rsidR="00B45810" w:rsidRPr="00B45810" w:rsidRDefault="00B45810" w:rsidP="00B45810">
      <w:pPr>
        <w:spacing w:line="360" w:lineRule="auto"/>
        <w:ind w:left="426"/>
        <w:rPr>
          <w:rFonts w:asciiTheme="minorHAnsi" w:hAnsiTheme="minorHAnsi" w:cstheme="minorHAnsi"/>
          <w:sz w:val="24"/>
          <w:szCs w:val="24"/>
        </w:rPr>
      </w:pPr>
    </w:p>
    <w:p w14:paraId="2CC35D50"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Grupa docelowa: uczestnicy hackathonu (programiści)</w:t>
      </w:r>
    </w:p>
    <w:p w14:paraId="5DDF80E1"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Cel zaangażowania uczestników wydarzenia: złożenie przez uczestników wydarzenia wniosku o udział w konkursie govtech.</w:t>
      </w:r>
    </w:p>
    <w:p w14:paraId="62602821" w14:textId="77777777" w:rsidR="00B45810" w:rsidRPr="00B45810" w:rsidRDefault="00B45810" w:rsidP="00B45810">
      <w:pPr>
        <w:spacing w:line="360" w:lineRule="auto"/>
        <w:ind w:left="426"/>
        <w:rPr>
          <w:rFonts w:asciiTheme="minorHAnsi" w:hAnsiTheme="minorHAnsi" w:cstheme="minorHAnsi"/>
          <w:sz w:val="24"/>
          <w:szCs w:val="24"/>
        </w:rPr>
      </w:pPr>
    </w:p>
    <w:p w14:paraId="1DF06583" w14:textId="3E25D505" w:rsidR="00B45810" w:rsidRPr="003E588A" w:rsidRDefault="00B45810" w:rsidP="00B45810">
      <w:pPr>
        <w:spacing w:line="360" w:lineRule="auto"/>
        <w:ind w:left="426"/>
        <w:rPr>
          <w:rFonts w:asciiTheme="minorHAnsi" w:hAnsiTheme="minorHAnsi" w:cstheme="minorHAnsi"/>
          <w:bCs/>
          <w:sz w:val="24"/>
          <w:szCs w:val="24"/>
          <w:u w:val="single"/>
        </w:rPr>
      </w:pPr>
      <w:r w:rsidRPr="003E588A">
        <w:rPr>
          <w:rFonts w:asciiTheme="minorHAnsi" w:hAnsiTheme="minorHAnsi" w:cstheme="minorHAnsi"/>
          <w:bCs/>
          <w:sz w:val="24"/>
          <w:szCs w:val="24"/>
          <w:u w:val="single"/>
        </w:rPr>
        <w:t>Punkty przyznane będą za spełnienie kryteriów:</w:t>
      </w:r>
    </w:p>
    <w:p w14:paraId="2A731F2B" w14:textId="77777777" w:rsidR="00B45810" w:rsidRPr="003E588A" w:rsidRDefault="00B45810" w:rsidP="00B45810">
      <w:pPr>
        <w:pStyle w:val="Akapitzlist"/>
        <w:numPr>
          <w:ilvl w:val="0"/>
          <w:numId w:val="28"/>
        </w:numPr>
        <w:spacing w:line="360" w:lineRule="auto"/>
        <w:ind w:left="426" w:firstLine="0"/>
        <w:rPr>
          <w:rFonts w:asciiTheme="minorHAnsi" w:hAnsiTheme="minorHAnsi" w:cstheme="minorHAnsi"/>
          <w:b/>
          <w:iCs/>
          <w:sz w:val="24"/>
          <w:szCs w:val="24"/>
        </w:rPr>
      </w:pPr>
      <w:r w:rsidRPr="003E588A">
        <w:rPr>
          <w:rFonts w:asciiTheme="minorHAnsi" w:hAnsiTheme="minorHAnsi" w:cstheme="minorHAnsi"/>
          <w:b/>
          <w:iCs/>
          <w:sz w:val="24"/>
          <w:szCs w:val="24"/>
        </w:rPr>
        <w:t>efektywność kosztowa, czyli ponowne wykorzystanie elementów wykonanych w ramach tego zadania przy innym hackathonie</w:t>
      </w:r>
    </w:p>
    <w:p w14:paraId="1D7F8087"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Wykonawca nie wykazał, bądź wskazał czynności, narzędzia lub produkty wykorzystane do organizacji strefy GovTech posłużą w większości do organizacji i osiągnięcia celu wyłącznie przy tym wydarzeniu – 0 pkt.</w:t>
      </w:r>
    </w:p>
    <w:p w14:paraId="3F726E98"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Wykonawca wykazał, że wybrane czynności, narzędzi lub produktów wykorzystanych do organizacji strefy GovTech posłuży również do organizacji innych wydarzeń w których uczestniczy zespół GovTech – 2 pkt.</w:t>
      </w:r>
    </w:p>
    <w:p w14:paraId="240995DC"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Wykonawca wykazał, że większość czynności, narzędzi lub produktów wykorzystanych do organizacji strefy GovTech posłuży również do organizacji innych wydarzeń w których uczestniczy zespół GovTech – 5 pkt.</w:t>
      </w:r>
    </w:p>
    <w:p w14:paraId="1EC6EE31" w14:textId="77777777" w:rsidR="00B45810" w:rsidRPr="00B45810" w:rsidRDefault="00B45810" w:rsidP="00B45810">
      <w:pPr>
        <w:spacing w:line="360" w:lineRule="auto"/>
        <w:ind w:left="426"/>
        <w:rPr>
          <w:rFonts w:asciiTheme="minorHAnsi" w:hAnsiTheme="minorHAnsi" w:cstheme="minorHAnsi"/>
          <w:sz w:val="24"/>
          <w:szCs w:val="24"/>
        </w:rPr>
      </w:pPr>
    </w:p>
    <w:p w14:paraId="50AC9C66" w14:textId="77777777" w:rsidR="00B45810" w:rsidRPr="003E588A" w:rsidRDefault="00B45810" w:rsidP="00B45810">
      <w:pPr>
        <w:pStyle w:val="Akapitzlist"/>
        <w:numPr>
          <w:ilvl w:val="0"/>
          <w:numId w:val="28"/>
        </w:numPr>
        <w:spacing w:line="360" w:lineRule="auto"/>
        <w:ind w:left="426" w:firstLine="0"/>
        <w:rPr>
          <w:rFonts w:asciiTheme="minorHAnsi" w:hAnsiTheme="minorHAnsi" w:cstheme="minorHAnsi"/>
          <w:b/>
          <w:iCs/>
          <w:sz w:val="24"/>
          <w:szCs w:val="24"/>
        </w:rPr>
      </w:pPr>
      <w:r w:rsidRPr="003E588A">
        <w:rPr>
          <w:rFonts w:asciiTheme="minorHAnsi" w:hAnsiTheme="minorHAnsi" w:cstheme="minorHAnsi"/>
          <w:b/>
          <w:iCs/>
          <w:sz w:val="24"/>
          <w:szCs w:val="24"/>
        </w:rPr>
        <w:t>atrakcyjność aranżacji przestrzeni dla grupy docelowej</w:t>
      </w:r>
    </w:p>
    <w:p w14:paraId="08F8E3A7"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Brak dopasowania do grupy docelowej – zaprojektowana koncepcja posługuje się narzędziami nieatrakcyjnymi dla wskazanej grupy docelowej – 0 pkt.</w:t>
      </w:r>
    </w:p>
    <w:p w14:paraId="4F42350A"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Przedstawiona koncepcja posługuje się narzędziami stosowanymi powszechnie na wydarzeniach skierowanych do wskazanej grupy odbiorców  - 2 pkt.</w:t>
      </w:r>
    </w:p>
    <w:p w14:paraId="39F9A364"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Przedstawiona koncepcja zawiera nowe, dotychczas niestosowane lub rzadko stosowane sposobu angażowania grupy docelowej i zastosowane narzędzia mogą być atrakcyjne dla odbiorców - 5 pkt.</w:t>
      </w:r>
    </w:p>
    <w:p w14:paraId="38FDF63D" w14:textId="77777777" w:rsidR="00B45810" w:rsidRPr="00B45810" w:rsidRDefault="00B45810" w:rsidP="00B45810">
      <w:pPr>
        <w:spacing w:line="360" w:lineRule="auto"/>
        <w:ind w:left="426"/>
        <w:rPr>
          <w:rFonts w:asciiTheme="minorHAnsi" w:hAnsiTheme="minorHAnsi" w:cstheme="minorHAnsi"/>
          <w:sz w:val="24"/>
          <w:szCs w:val="24"/>
        </w:rPr>
      </w:pPr>
    </w:p>
    <w:p w14:paraId="01DC63DF" w14:textId="77777777" w:rsidR="00B45810" w:rsidRPr="003E588A" w:rsidRDefault="00B45810" w:rsidP="00B45810">
      <w:pPr>
        <w:pStyle w:val="Akapitzlist"/>
        <w:numPr>
          <w:ilvl w:val="0"/>
          <w:numId w:val="28"/>
        </w:numPr>
        <w:spacing w:line="360" w:lineRule="auto"/>
        <w:ind w:left="426" w:firstLine="0"/>
        <w:rPr>
          <w:rFonts w:asciiTheme="minorHAnsi" w:hAnsiTheme="minorHAnsi" w:cstheme="minorHAnsi"/>
          <w:b/>
          <w:iCs/>
          <w:sz w:val="24"/>
          <w:szCs w:val="24"/>
        </w:rPr>
      </w:pPr>
      <w:r w:rsidRPr="003E588A">
        <w:rPr>
          <w:rFonts w:asciiTheme="minorHAnsi" w:hAnsiTheme="minorHAnsi" w:cstheme="minorHAnsi"/>
          <w:b/>
          <w:iCs/>
          <w:sz w:val="24"/>
          <w:szCs w:val="24"/>
        </w:rPr>
        <w:t>szczegółowość i precyzja koncepcji</w:t>
      </w:r>
    </w:p>
    <w:p w14:paraId="7EF01017"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lastRenderedPageBreak/>
        <w:t>Koncepcja została opisana w sposób, który uniemożliwia jej pełne zrozumienie – 0 pkt.</w:t>
      </w:r>
    </w:p>
    <w:p w14:paraId="5AA63765"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Koncepcja została opisana w sposób, który umożliwia zrozumienie układu strefy, dopasowania strefy do całości wydarzenia, przepływu ludzi przez strefę w czasie trwania wydarzenia i sposób angażowania osób w strefie – 2 pkt.</w:t>
      </w:r>
    </w:p>
    <w:p w14:paraId="35A803F8"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Koncepcja zawiera opis umożliwiający zrozumienie koncepcji opisanych w punkcie wyżej, a dodatkowo zawiera sposób angażowania osób poza strefą GovTech (uczestników całości wydarzenia), harmonogram przygotowań oraz szczegółowo opisany budżet – 5 pkt.</w:t>
      </w:r>
    </w:p>
    <w:p w14:paraId="09AD189D"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 xml:space="preserve"> </w:t>
      </w:r>
    </w:p>
    <w:p w14:paraId="5095F881" w14:textId="77777777" w:rsidR="00B45810" w:rsidRPr="003E588A" w:rsidRDefault="00B45810" w:rsidP="00B45810">
      <w:pPr>
        <w:pStyle w:val="Akapitzlist"/>
        <w:numPr>
          <w:ilvl w:val="0"/>
          <w:numId w:val="28"/>
        </w:numPr>
        <w:spacing w:line="360" w:lineRule="auto"/>
        <w:ind w:left="426" w:firstLine="0"/>
        <w:rPr>
          <w:rFonts w:asciiTheme="minorHAnsi" w:hAnsiTheme="minorHAnsi" w:cstheme="minorHAnsi"/>
          <w:b/>
          <w:iCs/>
          <w:sz w:val="24"/>
          <w:szCs w:val="24"/>
        </w:rPr>
      </w:pPr>
      <w:r w:rsidRPr="003E588A">
        <w:rPr>
          <w:rFonts w:asciiTheme="minorHAnsi" w:hAnsiTheme="minorHAnsi" w:cstheme="minorHAnsi"/>
          <w:b/>
          <w:iCs/>
          <w:sz w:val="24"/>
          <w:szCs w:val="24"/>
        </w:rPr>
        <w:t>sposób uwzględnienia uczestników online</w:t>
      </w:r>
    </w:p>
    <w:p w14:paraId="246B52EB"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Przedstawiona koncepcja nie zawiera informacji o sposobie angażowania uczestników oglądających wydarzenie online lub zakłada wyłącznie streaming lub sposób zaangażowania uczestników jest zbyt skomplikowany by zapewnić powszechność jego wykorzystania – 0 pkt.</w:t>
      </w:r>
    </w:p>
    <w:p w14:paraId="4458C3FB"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Przedstawiona koncepcja zawiera powszechnie stosowane standardy angażujące uczestników online – 2 pkt.</w:t>
      </w:r>
    </w:p>
    <w:p w14:paraId="1C636062"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Przedstawiona koncepcja angażuje uczestników online w sposób nietypowy, a jednocześnie na tyle prosty i atrakcyjny, że powinien zapewnić szeroką grupę odbiorców – 5 pkt.</w:t>
      </w:r>
    </w:p>
    <w:p w14:paraId="2B754E2B" w14:textId="77777777" w:rsidR="00B45810" w:rsidRPr="00B45810" w:rsidRDefault="00B45810" w:rsidP="00B45810">
      <w:pPr>
        <w:spacing w:line="360" w:lineRule="auto"/>
        <w:ind w:left="426"/>
        <w:rPr>
          <w:rFonts w:asciiTheme="minorHAnsi" w:hAnsiTheme="minorHAnsi" w:cstheme="minorHAnsi"/>
          <w:sz w:val="24"/>
          <w:szCs w:val="24"/>
        </w:rPr>
      </w:pPr>
    </w:p>
    <w:p w14:paraId="4E4494CC" w14:textId="77777777" w:rsidR="00B45810" w:rsidRPr="003E588A" w:rsidRDefault="00B45810" w:rsidP="00B45810">
      <w:pPr>
        <w:pStyle w:val="Akapitzlist"/>
        <w:numPr>
          <w:ilvl w:val="0"/>
          <w:numId w:val="29"/>
        </w:numPr>
        <w:spacing w:line="360" w:lineRule="auto"/>
        <w:ind w:left="426" w:firstLine="0"/>
        <w:rPr>
          <w:rFonts w:asciiTheme="minorHAnsi" w:hAnsiTheme="minorHAnsi" w:cstheme="minorHAnsi"/>
          <w:b/>
          <w:sz w:val="24"/>
          <w:szCs w:val="24"/>
        </w:rPr>
      </w:pPr>
      <w:r w:rsidRPr="003E588A">
        <w:rPr>
          <w:rFonts w:asciiTheme="minorHAnsi" w:hAnsiTheme="minorHAnsi" w:cstheme="minorHAnsi"/>
          <w:b/>
          <w:iCs/>
          <w:sz w:val="24"/>
          <w:szCs w:val="24"/>
        </w:rPr>
        <w:t>Rzetelność</w:t>
      </w:r>
    </w:p>
    <w:p w14:paraId="380D3365" w14:textId="33DB41A0"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 xml:space="preserve">Materiał zawiera błędy merytoryczne </w:t>
      </w:r>
      <w:r w:rsidR="00534B23">
        <w:rPr>
          <w:rFonts w:asciiTheme="minorHAnsi" w:hAnsiTheme="minorHAnsi" w:cstheme="minorHAnsi"/>
          <w:sz w:val="24"/>
          <w:szCs w:val="24"/>
        </w:rPr>
        <w:t xml:space="preserve">(rozumiane m.in. jako pomylenie pojęć np. konkursu z hackathonem albo autoryzacji z uwierzytelnieniem albo podanie nieprawidłowych faktów) </w:t>
      </w:r>
      <w:r w:rsidRPr="00B45810">
        <w:rPr>
          <w:rFonts w:asciiTheme="minorHAnsi" w:hAnsiTheme="minorHAnsi" w:cstheme="minorHAnsi"/>
          <w:sz w:val="24"/>
          <w:szCs w:val="24"/>
        </w:rPr>
        <w:t>– 0 pkt., w przeciwnym wypadku  - 5 pkt.</w:t>
      </w:r>
    </w:p>
    <w:p w14:paraId="6D7988FF" w14:textId="77777777" w:rsidR="00B45810" w:rsidRPr="00B45810" w:rsidRDefault="00B45810" w:rsidP="00B45810">
      <w:pPr>
        <w:spacing w:line="360" w:lineRule="auto"/>
        <w:ind w:left="426"/>
        <w:rPr>
          <w:rFonts w:asciiTheme="minorHAnsi" w:hAnsiTheme="minorHAnsi" w:cstheme="minorHAnsi"/>
          <w:sz w:val="24"/>
          <w:szCs w:val="24"/>
        </w:rPr>
      </w:pPr>
    </w:p>
    <w:p w14:paraId="6A89A0A3" w14:textId="77777777" w:rsidR="00B45810" w:rsidRPr="003E588A" w:rsidRDefault="00B45810" w:rsidP="00B45810">
      <w:pPr>
        <w:pStyle w:val="Akapitzlist"/>
        <w:numPr>
          <w:ilvl w:val="0"/>
          <w:numId w:val="39"/>
        </w:numPr>
        <w:spacing w:line="360" w:lineRule="auto"/>
        <w:ind w:left="426" w:firstLine="0"/>
        <w:rPr>
          <w:rFonts w:asciiTheme="minorHAnsi" w:hAnsiTheme="minorHAnsi" w:cstheme="minorHAnsi"/>
          <w:b/>
          <w:sz w:val="24"/>
          <w:szCs w:val="24"/>
        </w:rPr>
      </w:pPr>
      <w:r w:rsidRPr="003E588A">
        <w:rPr>
          <w:rFonts w:asciiTheme="minorHAnsi" w:hAnsiTheme="minorHAnsi" w:cstheme="minorHAnsi"/>
          <w:b/>
          <w:sz w:val="24"/>
          <w:szCs w:val="24"/>
        </w:rPr>
        <w:t>Kreatywność</w:t>
      </w:r>
    </w:p>
    <w:p w14:paraId="3CE46CC0"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Działania szablonowe, nie wykraczające poza standardy wykorzystywane przy organizacji wydarzeń  – 0 pkt.</w:t>
      </w:r>
    </w:p>
    <w:p w14:paraId="222CCBEE" w14:textId="77777777"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Działania nierealne do zrealizowania z powodu budżetu, czasu na jego realizację, ograniczeń prawnych lub innych przyczyn obiektywnych – 0 pkt.</w:t>
      </w:r>
    </w:p>
    <w:p w14:paraId="2B983C8F" w14:textId="21C45670"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Podejście nieszablonowe, realne do realizacji jednak nie wykraczające poza wykorzystane przez Zamawiającego w strefie GovT</w:t>
      </w:r>
      <w:r w:rsidR="00940517">
        <w:rPr>
          <w:rFonts w:asciiTheme="minorHAnsi" w:hAnsiTheme="minorHAnsi" w:cstheme="minorHAnsi"/>
          <w:sz w:val="24"/>
          <w:szCs w:val="24"/>
        </w:rPr>
        <w:t>ech w 2019 roku – 2</w:t>
      </w:r>
      <w:r w:rsidRPr="00B45810">
        <w:rPr>
          <w:rFonts w:asciiTheme="minorHAnsi" w:hAnsiTheme="minorHAnsi" w:cstheme="minorHAnsi"/>
          <w:sz w:val="24"/>
          <w:szCs w:val="24"/>
        </w:rPr>
        <w:t xml:space="preserve"> pkt.</w:t>
      </w:r>
    </w:p>
    <w:p w14:paraId="0A57FE4A" w14:textId="6542E64F" w:rsidR="00B45810" w:rsidRPr="00B45810" w:rsidRDefault="00B45810" w:rsidP="00B45810">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lastRenderedPageBreak/>
        <w:t>Podejście nieszablonowe, dostosowane do realiów i wykraczające poza formy użyte w</w:t>
      </w:r>
      <w:r w:rsidR="003E588A">
        <w:rPr>
          <w:rFonts w:asciiTheme="minorHAnsi" w:hAnsiTheme="minorHAnsi" w:cstheme="minorHAnsi"/>
          <w:sz w:val="24"/>
          <w:szCs w:val="24"/>
        </w:rPr>
        <w:t xml:space="preserve"> Strefie GovTech w 2019 roku – 5</w:t>
      </w:r>
      <w:r w:rsidRPr="00B45810">
        <w:rPr>
          <w:rFonts w:asciiTheme="minorHAnsi" w:hAnsiTheme="minorHAnsi" w:cstheme="minorHAnsi"/>
          <w:sz w:val="24"/>
          <w:szCs w:val="24"/>
        </w:rPr>
        <w:t xml:space="preserve"> pkt.</w:t>
      </w:r>
    </w:p>
    <w:p w14:paraId="105D81DC" w14:textId="127EC4C0" w:rsidR="00B45810" w:rsidRPr="00B45810" w:rsidRDefault="00B45810" w:rsidP="00635812">
      <w:pPr>
        <w:spacing w:line="360" w:lineRule="auto"/>
        <w:ind w:left="426"/>
        <w:rPr>
          <w:rFonts w:asciiTheme="minorHAnsi" w:hAnsiTheme="minorHAnsi" w:cstheme="minorHAnsi"/>
          <w:sz w:val="24"/>
          <w:szCs w:val="24"/>
        </w:rPr>
      </w:pPr>
      <w:r w:rsidRPr="00B45810">
        <w:rPr>
          <w:rFonts w:asciiTheme="minorHAnsi" w:hAnsiTheme="minorHAnsi" w:cstheme="minorHAnsi"/>
          <w:sz w:val="24"/>
          <w:szCs w:val="24"/>
        </w:rPr>
        <w:t>Kryterium weryfikowaną za pomocą koncepcji organizacji wydarzenia GovTe</w:t>
      </w:r>
      <w:r w:rsidR="00635812">
        <w:rPr>
          <w:rFonts w:asciiTheme="minorHAnsi" w:hAnsiTheme="minorHAnsi" w:cstheme="minorHAnsi"/>
          <w:sz w:val="24"/>
          <w:szCs w:val="24"/>
        </w:rPr>
        <w:t>ch.</w:t>
      </w:r>
    </w:p>
    <w:p w14:paraId="3316F0BD" w14:textId="499A436C" w:rsidR="003A5BAE" w:rsidRPr="00B45810" w:rsidRDefault="003A5BAE" w:rsidP="00B45810">
      <w:pPr>
        <w:spacing w:line="360" w:lineRule="auto"/>
        <w:ind w:left="426"/>
        <w:rPr>
          <w:rFonts w:asciiTheme="minorHAnsi" w:hAnsiTheme="minorHAnsi" w:cstheme="minorHAnsi"/>
          <w:sz w:val="24"/>
          <w:szCs w:val="24"/>
        </w:rPr>
      </w:pPr>
    </w:p>
    <w:p w14:paraId="3E195835" w14:textId="631B363A" w:rsidR="00102784" w:rsidRPr="003A5BAE" w:rsidRDefault="00102784" w:rsidP="007F3CA6">
      <w:pPr>
        <w:spacing w:line="360" w:lineRule="auto"/>
        <w:ind w:left="426"/>
        <w:rPr>
          <w:rFonts w:asciiTheme="minorHAnsi" w:hAnsiTheme="minorHAnsi" w:cstheme="minorHAnsi"/>
          <w:sz w:val="24"/>
          <w:szCs w:val="24"/>
        </w:rPr>
      </w:pPr>
      <w:r>
        <w:rPr>
          <w:rFonts w:asciiTheme="minorHAnsi" w:hAnsiTheme="minorHAnsi" w:cstheme="minorHAnsi"/>
          <w:sz w:val="24"/>
          <w:szCs w:val="24"/>
        </w:rPr>
        <w:t>W przypadk</w:t>
      </w:r>
      <w:r w:rsidR="00FB23C0">
        <w:rPr>
          <w:rFonts w:asciiTheme="minorHAnsi" w:hAnsiTheme="minorHAnsi" w:cstheme="minorHAnsi"/>
          <w:sz w:val="24"/>
          <w:szCs w:val="24"/>
        </w:rPr>
        <w:t xml:space="preserve">u </w:t>
      </w:r>
      <w:r>
        <w:rPr>
          <w:rFonts w:asciiTheme="minorHAnsi" w:hAnsiTheme="minorHAnsi" w:cstheme="minorHAnsi"/>
          <w:sz w:val="24"/>
          <w:szCs w:val="24"/>
        </w:rPr>
        <w:t xml:space="preserve">niezłożenia koncepcji </w:t>
      </w:r>
      <w:r w:rsidR="007F3CA6" w:rsidRPr="00B45810">
        <w:rPr>
          <w:rFonts w:asciiTheme="minorHAnsi" w:hAnsiTheme="minorHAnsi" w:cstheme="minorHAnsi"/>
          <w:sz w:val="24"/>
          <w:szCs w:val="24"/>
          <w:u w:val="single"/>
        </w:rPr>
        <w:t xml:space="preserve">(w </w:t>
      </w:r>
      <w:r w:rsidR="007F3CA6" w:rsidRPr="00B45810">
        <w:rPr>
          <w:rFonts w:asciiTheme="minorHAnsi" w:hAnsiTheme="minorHAnsi" w:cstheme="minorHAnsi"/>
          <w:color w:val="000000"/>
          <w:sz w:val="24"/>
          <w:szCs w:val="24"/>
          <w:u w:val="single"/>
        </w:rPr>
        <w:t xml:space="preserve">postaci elektronicznej opatrzonej kwalifikowanym podpisem elektronicznym) </w:t>
      </w:r>
      <w:r>
        <w:rPr>
          <w:rFonts w:asciiTheme="minorHAnsi" w:hAnsiTheme="minorHAnsi" w:cstheme="minorHAnsi"/>
          <w:sz w:val="24"/>
          <w:szCs w:val="24"/>
        </w:rPr>
        <w:t>wraz z ofertą</w:t>
      </w:r>
      <w:r w:rsidR="00FB23C0">
        <w:rPr>
          <w:rFonts w:asciiTheme="minorHAnsi" w:hAnsiTheme="minorHAnsi" w:cstheme="minorHAnsi"/>
          <w:sz w:val="24"/>
          <w:szCs w:val="24"/>
        </w:rPr>
        <w:t>,</w:t>
      </w:r>
      <w:r>
        <w:rPr>
          <w:rFonts w:asciiTheme="minorHAnsi" w:hAnsiTheme="minorHAnsi" w:cstheme="minorHAnsi"/>
          <w:sz w:val="24"/>
          <w:szCs w:val="24"/>
        </w:rPr>
        <w:t xml:space="preserve"> Wykonawca otrzyma 0 pkt w niniejszym kryterium. </w:t>
      </w:r>
    </w:p>
    <w:p w14:paraId="2A2859F0" w14:textId="77777777" w:rsidR="007B2C97" w:rsidRPr="007B2C97" w:rsidRDefault="007B2C97" w:rsidP="00102784">
      <w:pPr>
        <w:widowControl w:val="0"/>
        <w:numPr>
          <w:ilvl w:val="0"/>
          <w:numId w:val="2"/>
        </w:numPr>
        <w:spacing w:before="120" w:line="360" w:lineRule="auto"/>
        <w:ind w:left="426" w:hanging="426"/>
        <w:jc w:val="both"/>
        <w:rPr>
          <w:rFonts w:asciiTheme="minorHAnsi" w:hAnsiTheme="minorHAnsi" w:cstheme="minorHAnsi"/>
          <w:kern w:val="0"/>
          <w:sz w:val="24"/>
          <w:szCs w:val="24"/>
        </w:rPr>
      </w:pPr>
      <w:r w:rsidRPr="007B2C97">
        <w:rPr>
          <w:rFonts w:asciiTheme="minorHAnsi" w:hAnsiTheme="minorHAnsi" w:cstheme="minorHAnsi"/>
          <w:color w:val="000000"/>
          <w:kern w:val="0"/>
          <w:sz w:val="24"/>
          <w:szCs w:val="24"/>
          <w:lang w:bidi="pl-PL"/>
        </w:rPr>
        <w:t>Jako najkorzystniejsza wybrana zostanie oferta o największej łącznej liczbie punktów, obliczonej według wzoru:</w:t>
      </w:r>
    </w:p>
    <w:p w14:paraId="690F1C95" w14:textId="5D79123A" w:rsidR="007B2C97" w:rsidRPr="007B2C97" w:rsidRDefault="00345C24" w:rsidP="007B2C97">
      <w:pPr>
        <w:keepNext/>
        <w:keepLines/>
        <w:widowControl w:val="0"/>
        <w:spacing w:before="120" w:line="360" w:lineRule="auto"/>
        <w:ind w:left="426" w:hanging="426"/>
        <w:jc w:val="center"/>
        <w:outlineLvl w:val="1"/>
        <w:rPr>
          <w:rFonts w:asciiTheme="minorHAnsi" w:hAnsiTheme="minorHAnsi" w:cstheme="minorHAnsi"/>
          <w:b/>
          <w:bCs/>
          <w:kern w:val="0"/>
          <w:sz w:val="24"/>
          <w:szCs w:val="24"/>
        </w:rPr>
      </w:pPr>
      <w:bookmarkStart w:id="21" w:name="bookmark12"/>
      <w:r>
        <w:rPr>
          <w:rFonts w:asciiTheme="minorHAnsi" w:hAnsiTheme="minorHAnsi" w:cstheme="minorHAnsi"/>
          <w:b/>
          <w:bCs/>
          <w:color w:val="000000"/>
          <w:kern w:val="0"/>
          <w:sz w:val="24"/>
          <w:szCs w:val="24"/>
          <w:lang w:bidi="pl-PL"/>
        </w:rPr>
        <w:t>P=C+R</w:t>
      </w:r>
      <w:r w:rsidR="007B2C97" w:rsidRPr="007B2C97">
        <w:rPr>
          <w:rFonts w:asciiTheme="minorHAnsi" w:hAnsiTheme="minorHAnsi" w:cstheme="minorHAnsi"/>
          <w:b/>
          <w:bCs/>
          <w:color w:val="000000"/>
          <w:kern w:val="0"/>
          <w:sz w:val="24"/>
          <w:szCs w:val="24"/>
          <w:lang w:bidi="pl-PL"/>
        </w:rPr>
        <w:t>+</w:t>
      </w:r>
      <w:bookmarkEnd w:id="21"/>
      <w:r w:rsidR="00102784">
        <w:rPr>
          <w:rFonts w:asciiTheme="minorHAnsi" w:hAnsiTheme="minorHAnsi" w:cstheme="minorHAnsi"/>
          <w:b/>
          <w:bCs/>
          <w:color w:val="000000"/>
          <w:kern w:val="0"/>
          <w:sz w:val="24"/>
          <w:szCs w:val="24"/>
          <w:lang w:bidi="pl-PL"/>
        </w:rPr>
        <w:t>O</w:t>
      </w:r>
      <w:r>
        <w:rPr>
          <w:rFonts w:asciiTheme="minorHAnsi" w:hAnsiTheme="minorHAnsi" w:cstheme="minorHAnsi"/>
          <w:b/>
          <w:bCs/>
          <w:color w:val="000000"/>
          <w:kern w:val="0"/>
          <w:sz w:val="24"/>
          <w:szCs w:val="24"/>
          <w:lang w:bidi="pl-PL"/>
        </w:rPr>
        <w:t>+K</w:t>
      </w:r>
    </w:p>
    <w:p w14:paraId="03C87C84" w14:textId="77777777" w:rsidR="007B2C97" w:rsidRPr="007B2C97" w:rsidRDefault="007B2C97" w:rsidP="007B2C97">
      <w:pPr>
        <w:widowControl w:val="0"/>
        <w:spacing w:before="120" w:line="360" w:lineRule="auto"/>
        <w:ind w:left="426"/>
        <w:jc w:val="both"/>
        <w:rPr>
          <w:rFonts w:asciiTheme="minorHAnsi" w:hAnsiTheme="minorHAnsi" w:cstheme="minorHAnsi"/>
          <w:kern w:val="0"/>
          <w:sz w:val="24"/>
          <w:szCs w:val="24"/>
        </w:rPr>
      </w:pPr>
      <w:r w:rsidRPr="007B2C97">
        <w:rPr>
          <w:rFonts w:asciiTheme="minorHAnsi" w:hAnsiTheme="minorHAnsi" w:cstheme="minorHAnsi"/>
          <w:color w:val="000000"/>
          <w:kern w:val="0"/>
          <w:sz w:val="24"/>
          <w:szCs w:val="24"/>
          <w:lang w:bidi="pl-PL"/>
        </w:rPr>
        <w:t>gdzie:</w:t>
      </w:r>
    </w:p>
    <w:p w14:paraId="3D5D7526" w14:textId="77777777" w:rsidR="007B2C97" w:rsidRPr="007B2C97" w:rsidRDefault="007B2C97" w:rsidP="007B2C97">
      <w:pPr>
        <w:widowControl w:val="0"/>
        <w:numPr>
          <w:ilvl w:val="0"/>
          <w:numId w:val="25"/>
        </w:numPr>
        <w:spacing w:before="120" w:line="360" w:lineRule="auto"/>
        <w:ind w:left="426" w:hanging="426"/>
        <w:jc w:val="both"/>
        <w:rPr>
          <w:rFonts w:asciiTheme="minorHAnsi" w:hAnsiTheme="minorHAnsi" w:cstheme="minorHAnsi"/>
          <w:color w:val="000000"/>
          <w:kern w:val="0"/>
          <w:sz w:val="24"/>
          <w:szCs w:val="24"/>
          <w:lang w:bidi="pl-PL"/>
        </w:rPr>
      </w:pPr>
      <w:r w:rsidRPr="007B2C97">
        <w:rPr>
          <w:rFonts w:asciiTheme="minorHAnsi" w:hAnsiTheme="minorHAnsi" w:cstheme="minorHAnsi"/>
          <w:b/>
          <w:bCs/>
          <w:color w:val="000000"/>
          <w:kern w:val="0"/>
          <w:sz w:val="24"/>
          <w:szCs w:val="24"/>
          <w:lang w:bidi="pl-PL"/>
        </w:rPr>
        <w:t xml:space="preserve">P - </w:t>
      </w:r>
      <w:r w:rsidRPr="007B2C97">
        <w:rPr>
          <w:rFonts w:asciiTheme="minorHAnsi" w:hAnsiTheme="minorHAnsi" w:cstheme="minorHAnsi"/>
          <w:color w:val="000000"/>
          <w:kern w:val="0"/>
          <w:sz w:val="24"/>
          <w:szCs w:val="24"/>
          <w:lang w:bidi="pl-PL"/>
        </w:rPr>
        <w:t xml:space="preserve">oznacza łączną liczbę punktów przyznanych ofercie badanej </w:t>
      </w:r>
    </w:p>
    <w:p w14:paraId="4563F830" w14:textId="77777777" w:rsidR="007B2C97" w:rsidRPr="007B2C97" w:rsidRDefault="007B2C97" w:rsidP="007B2C97">
      <w:pPr>
        <w:widowControl w:val="0"/>
        <w:numPr>
          <w:ilvl w:val="0"/>
          <w:numId w:val="25"/>
        </w:numPr>
        <w:spacing w:before="120" w:line="360" w:lineRule="auto"/>
        <w:ind w:left="426" w:hanging="426"/>
        <w:jc w:val="both"/>
        <w:rPr>
          <w:rFonts w:asciiTheme="minorHAnsi" w:hAnsiTheme="minorHAnsi" w:cstheme="minorHAnsi"/>
          <w:kern w:val="0"/>
          <w:sz w:val="24"/>
          <w:szCs w:val="24"/>
        </w:rPr>
      </w:pPr>
      <w:r w:rsidRPr="007B2C97">
        <w:rPr>
          <w:rFonts w:asciiTheme="minorHAnsi" w:hAnsiTheme="minorHAnsi" w:cstheme="minorHAnsi"/>
          <w:b/>
          <w:bCs/>
          <w:color w:val="000000"/>
          <w:kern w:val="0"/>
          <w:sz w:val="24"/>
          <w:szCs w:val="24"/>
          <w:lang w:bidi="pl-PL"/>
        </w:rPr>
        <w:t xml:space="preserve">C - </w:t>
      </w:r>
      <w:r w:rsidRPr="007B2C97">
        <w:rPr>
          <w:rFonts w:asciiTheme="minorHAnsi" w:hAnsiTheme="minorHAnsi" w:cstheme="minorHAnsi"/>
          <w:color w:val="000000"/>
          <w:kern w:val="0"/>
          <w:sz w:val="24"/>
          <w:szCs w:val="24"/>
          <w:lang w:bidi="pl-PL"/>
        </w:rPr>
        <w:t>oznacza liczbę punktów przyznanych ofercie badanej w kryterium „Cena"</w:t>
      </w:r>
    </w:p>
    <w:p w14:paraId="27352AEC" w14:textId="24C4AF05" w:rsidR="007B2C97" w:rsidRPr="007B2C97" w:rsidRDefault="0096399B" w:rsidP="007B2C97">
      <w:pPr>
        <w:widowControl w:val="0"/>
        <w:numPr>
          <w:ilvl w:val="0"/>
          <w:numId w:val="25"/>
        </w:numPr>
        <w:spacing w:before="120" w:line="360" w:lineRule="auto"/>
        <w:ind w:left="426" w:hanging="426"/>
        <w:jc w:val="both"/>
        <w:rPr>
          <w:rFonts w:asciiTheme="minorHAnsi" w:hAnsiTheme="minorHAnsi" w:cstheme="minorHAnsi"/>
          <w:kern w:val="0"/>
          <w:sz w:val="24"/>
          <w:szCs w:val="24"/>
        </w:rPr>
      </w:pPr>
      <w:r>
        <w:rPr>
          <w:rFonts w:asciiTheme="minorHAnsi" w:hAnsiTheme="minorHAnsi" w:cstheme="minorHAnsi"/>
          <w:b/>
          <w:bCs/>
          <w:color w:val="000000"/>
          <w:kern w:val="0"/>
          <w:sz w:val="24"/>
          <w:szCs w:val="24"/>
          <w:lang w:bidi="pl-PL"/>
        </w:rPr>
        <w:t>R</w:t>
      </w:r>
      <w:r w:rsidR="007B2C97" w:rsidRPr="007B2C97">
        <w:rPr>
          <w:rFonts w:asciiTheme="minorHAnsi" w:hAnsiTheme="minorHAnsi" w:cstheme="minorHAnsi"/>
          <w:b/>
          <w:bCs/>
          <w:color w:val="000000"/>
          <w:kern w:val="0"/>
          <w:sz w:val="24"/>
          <w:szCs w:val="24"/>
          <w:lang w:bidi="pl-PL"/>
        </w:rPr>
        <w:t xml:space="preserve"> - </w:t>
      </w:r>
      <w:r w:rsidR="007B2C97" w:rsidRPr="007B2C97">
        <w:rPr>
          <w:rFonts w:asciiTheme="minorHAnsi" w:hAnsiTheme="minorHAnsi" w:cstheme="minorHAnsi"/>
          <w:color w:val="000000"/>
          <w:kern w:val="0"/>
          <w:sz w:val="24"/>
          <w:szCs w:val="24"/>
          <w:lang w:bidi="pl-PL"/>
        </w:rPr>
        <w:t xml:space="preserve">oznacza liczbę punktów przyznanych ofercie badanej w kryterium </w:t>
      </w:r>
      <w:r w:rsidR="008914B1">
        <w:rPr>
          <w:rFonts w:asciiTheme="minorHAnsi" w:eastAsia="Calibri" w:hAnsiTheme="minorHAnsi" w:cstheme="minorHAnsi"/>
          <w:sz w:val="24"/>
          <w:szCs w:val="24"/>
        </w:rPr>
        <w:t>„</w:t>
      </w:r>
      <w:r w:rsidRPr="007B2C97">
        <w:rPr>
          <w:rFonts w:asciiTheme="minorHAnsi" w:eastAsia="Calibri" w:hAnsiTheme="minorHAnsi" w:cstheme="minorHAnsi"/>
          <w:sz w:val="24"/>
          <w:szCs w:val="24"/>
        </w:rPr>
        <w:t>Różnorodność typu projektów na rzecz których wykowane były prace przez koordynatora pro</w:t>
      </w:r>
      <w:r w:rsidR="00102784">
        <w:rPr>
          <w:rFonts w:asciiTheme="minorHAnsi" w:eastAsia="Calibri" w:hAnsiTheme="minorHAnsi" w:cstheme="minorHAnsi"/>
          <w:sz w:val="24"/>
          <w:szCs w:val="24"/>
        </w:rPr>
        <w:t>jektu</w:t>
      </w:r>
      <w:r w:rsidR="008914B1">
        <w:rPr>
          <w:rFonts w:asciiTheme="minorHAnsi" w:eastAsia="Calibri" w:hAnsiTheme="minorHAnsi" w:cstheme="minorHAnsi"/>
          <w:sz w:val="24"/>
          <w:szCs w:val="24"/>
        </w:rPr>
        <w:t>”</w:t>
      </w:r>
    </w:p>
    <w:p w14:paraId="3DBC5F46" w14:textId="24DB0122" w:rsidR="007B2C97" w:rsidRPr="007B2C97" w:rsidRDefault="00102784" w:rsidP="007B2C97">
      <w:pPr>
        <w:widowControl w:val="0"/>
        <w:numPr>
          <w:ilvl w:val="0"/>
          <w:numId w:val="25"/>
        </w:numPr>
        <w:spacing w:before="120" w:line="360" w:lineRule="auto"/>
        <w:ind w:left="426" w:hanging="426"/>
        <w:jc w:val="both"/>
        <w:rPr>
          <w:rFonts w:asciiTheme="minorHAnsi" w:hAnsiTheme="minorHAnsi" w:cstheme="minorHAnsi"/>
          <w:color w:val="000000"/>
          <w:kern w:val="0"/>
          <w:sz w:val="24"/>
          <w:szCs w:val="24"/>
          <w:lang w:bidi="pl-PL"/>
        </w:rPr>
      </w:pPr>
      <w:r>
        <w:rPr>
          <w:rFonts w:asciiTheme="minorHAnsi" w:hAnsiTheme="minorHAnsi" w:cstheme="minorHAnsi"/>
          <w:b/>
          <w:bCs/>
          <w:color w:val="000000"/>
          <w:kern w:val="0"/>
          <w:sz w:val="24"/>
          <w:szCs w:val="24"/>
          <w:lang w:bidi="pl-PL"/>
        </w:rPr>
        <w:t>O</w:t>
      </w:r>
      <w:r w:rsidR="007B2C97" w:rsidRPr="007B2C97">
        <w:rPr>
          <w:rFonts w:asciiTheme="minorHAnsi" w:hAnsiTheme="minorHAnsi" w:cstheme="minorHAnsi"/>
          <w:b/>
          <w:bCs/>
          <w:color w:val="000000"/>
          <w:kern w:val="0"/>
          <w:sz w:val="24"/>
          <w:szCs w:val="24"/>
          <w:lang w:bidi="pl-PL"/>
        </w:rPr>
        <w:t xml:space="preserve"> - </w:t>
      </w:r>
      <w:r w:rsidR="007B2C97" w:rsidRPr="007B2C97">
        <w:rPr>
          <w:rFonts w:asciiTheme="minorHAnsi" w:hAnsiTheme="minorHAnsi" w:cstheme="minorHAnsi"/>
          <w:color w:val="000000"/>
          <w:kern w:val="0"/>
          <w:sz w:val="24"/>
          <w:szCs w:val="24"/>
          <w:lang w:bidi="pl-PL"/>
        </w:rPr>
        <w:t>oznacza liczbę punktów przyznanych ofercie badanej w kryterium</w:t>
      </w:r>
      <w:r w:rsidR="007B2C97" w:rsidRPr="00102784">
        <w:rPr>
          <w:rFonts w:asciiTheme="minorHAnsi" w:hAnsiTheme="minorHAnsi" w:cstheme="minorHAnsi"/>
          <w:color w:val="000000"/>
          <w:kern w:val="0"/>
          <w:sz w:val="24"/>
          <w:szCs w:val="24"/>
          <w:lang w:bidi="pl-PL"/>
        </w:rPr>
        <w:t xml:space="preserve"> „</w:t>
      </w:r>
      <w:r w:rsidRPr="00102784">
        <w:rPr>
          <w:rFonts w:asciiTheme="minorHAnsi" w:hAnsiTheme="minorHAnsi" w:cstheme="minorHAnsi"/>
          <w:sz w:val="24"/>
          <w:szCs w:val="24"/>
        </w:rPr>
        <w:t xml:space="preserve">Organizacja </w:t>
      </w:r>
      <w:r w:rsidR="00FB23C0">
        <w:rPr>
          <w:rFonts w:asciiTheme="minorHAnsi" w:hAnsiTheme="minorHAnsi" w:cstheme="minorHAnsi"/>
          <w:sz w:val="24"/>
          <w:szCs w:val="24"/>
        </w:rPr>
        <w:t xml:space="preserve">przez koordynatora projektu </w:t>
      </w:r>
      <w:r w:rsidRPr="00102784">
        <w:rPr>
          <w:rFonts w:asciiTheme="minorHAnsi" w:hAnsiTheme="minorHAnsi" w:cstheme="minorHAnsi"/>
          <w:sz w:val="24"/>
          <w:szCs w:val="24"/>
        </w:rPr>
        <w:t>wydarzeń o tematyce innowacyjnej</w:t>
      </w:r>
      <w:r w:rsidR="008914B1" w:rsidRPr="00102784">
        <w:rPr>
          <w:rFonts w:asciiTheme="minorHAnsi" w:hAnsiTheme="minorHAnsi" w:cstheme="minorHAnsi"/>
          <w:sz w:val="24"/>
          <w:szCs w:val="24"/>
        </w:rPr>
        <w:t>”</w:t>
      </w:r>
    </w:p>
    <w:p w14:paraId="7E9FDB77" w14:textId="0186D4FE" w:rsidR="007B2C97" w:rsidRPr="007B2C97" w:rsidRDefault="008914B1" w:rsidP="007B2C97">
      <w:pPr>
        <w:widowControl w:val="0"/>
        <w:numPr>
          <w:ilvl w:val="0"/>
          <w:numId w:val="25"/>
        </w:numPr>
        <w:spacing w:before="120" w:line="360" w:lineRule="auto"/>
        <w:ind w:left="426" w:hanging="426"/>
        <w:jc w:val="both"/>
        <w:rPr>
          <w:rFonts w:asciiTheme="minorHAnsi" w:hAnsiTheme="minorHAnsi" w:cstheme="minorHAnsi"/>
          <w:kern w:val="0"/>
          <w:sz w:val="24"/>
          <w:szCs w:val="24"/>
        </w:rPr>
      </w:pPr>
      <w:r>
        <w:rPr>
          <w:rFonts w:asciiTheme="minorHAnsi" w:hAnsiTheme="minorHAnsi" w:cstheme="minorHAnsi"/>
          <w:b/>
          <w:color w:val="000000"/>
          <w:kern w:val="0"/>
          <w:sz w:val="24"/>
          <w:szCs w:val="24"/>
          <w:lang w:bidi="pl-PL"/>
        </w:rPr>
        <w:t>K</w:t>
      </w:r>
      <w:r w:rsidR="007B2C97" w:rsidRPr="007B2C97">
        <w:rPr>
          <w:rFonts w:asciiTheme="minorHAnsi" w:hAnsiTheme="minorHAnsi" w:cstheme="minorHAnsi"/>
          <w:color w:val="000000"/>
          <w:kern w:val="0"/>
          <w:sz w:val="24"/>
          <w:szCs w:val="24"/>
          <w:lang w:bidi="pl-PL"/>
        </w:rPr>
        <w:t xml:space="preserve"> - oznacza liczbę punktów przyznanych ofercie badanej w ramach kryterium </w:t>
      </w:r>
      <w:r w:rsidR="007B2C97" w:rsidRPr="00102784">
        <w:rPr>
          <w:rFonts w:asciiTheme="minorHAnsi" w:hAnsiTheme="minorHAnsi" w:cstheme="minorHAnsi"/>
          <w:color w:val="000000"/>
          <w:kern w:val="0"/>
          <w:sz w:val="24"/>
          <w:szCs w:val="24"/>
          <w:lang w:bidi="pl-PL"/>
        </w:rPr>
        <w:t>„</w:t>
      </w:r>
      <w:r w:rsidR="00102784" w:rsidRPr="00102784">
        <w:rPr>
          <w:rFonts w:asciiTheme="minorHAnsi" w:eastAsia="Calibri" w:hAnsiTheme="minorHAnsi" w:cstheme="minorHAnsi"/>
          <w:sz w:val="24"/>
          <w:szCs w:val="24"/>
        </w:rPr>
        <w:t>Koncepcja</w:t>
      </w:r>
      <w:r w:rsidR="00102784" w:rsidRPr="00102784">
        <w:rPr>
          <w:rFonts w:eastAsia="Calibri" w:cstheme="minorHAnsi"/>
        </w:rPr>
        <w:t xml:space="preserve"> </w:t>
      </w:r>
      <w:r w:rsidR="00102784" w:rsidRPr="00102784">
        <w:rPr>
          <w:rFonts w:asciiTheme="minorHAnsi" w:eastAsia="Calibri" w:hAnsiTheme="minorHAnsi" w:cstheme="minorHAnsi"/>
          <w:sz w:val="24"/>
          <w:szCs w:val="24"/>
        </w:rPr>
        <w:t>obecności zespołu GovTech na wydarzeniu typu HackYeah jako próbka prac koncepcyjno-kreatywnych”.</w:t>
      </w:r>
    </w:p>
    <w:p w14:paraId="55B358AB" w14:textId="77777777" w:rsidR="007B2C97" w:rsidRPr="007B2C97" w:rsidRDefault="007B2C97" w:rsidP="00102784">
      <w:pPr>
        <w:widowControl w:val="0"/>
        <w:numPr>
          <w:ilvl w:val="0"/>
          <w:numId w:val="2"/>
        </w:numPr>
        <w:spacing w:before="120" w:line="360" w:lineRule="auto"/>
        <w:ind w:left="426" w:hanging="426"/>
        <w:jc w:val="both"/>
        <w:rPr>
          <w:rFonts w:asciiTheme="minorHAnsi" w:hAnsiTheme="minorHAnsi" w:cstheme="minorHAnsi"/>
          <w:kern w:val="0"/>
          <w:sz w:val="24"/>
          <w:szCs w:val="24"/>
        </w:rPr>
      </w:pPr>
      <w:r w:rsidRPr="007B2C97">
        <w:rPr>
          <w:rFonts w:asciiTheme="minorHAnsi" w:hAnsiTheme="minorHAnsi" w:cstheme="minorHAnsi"/>
          <w:color w:val="000000"/>
          <w:kern w:val="0"/>
          <w:sz w:val="24"/>
          <w:szCs w:val="24"/>
          <w:lang w:bidi="pl-PL"/>
        </w:rPr>
        <w:t>Maksymalna łączna liczba punktów, jaką oferta może otrzymać w kryteriach oceny ofert, to 100 punktów.</w:t>
      </w:r>
    </w:p>
    <w:p w14:paraId="5C5D7C73" w14:textId="7833A09B" w:rsidR="007B2C97" w:rsidRDefault="007B2C97" w:rsidP="00102784">
      <w:pPr>
        <w:widowControl w:val="0"/>
        <w:numPr>
          <w:ilvl w:val="0"/>
          <w:numId w:val="2"/>
        </w:numPr>
        <w:spacing w:before="120" w:line="360" w:lineRule="auto"/>
        <w:ind w:left="426" w:hanging="426"/>
        <w:jc w:val="both"/>
        <w:rPr>
          <w:rFonts w:asciiTheme="minorHAnsi" w:hAnsiTheme="minorHAnsi" w:cstheme="minorHAnsi"/>
          <w:kern w:val="0"/>
          <w:sz w:val="24"/>
          <w:szCs w:val="24"/>
        </w:rPr>
      </w:pPr>
      <w:r w:rsidRPr="007B2C97">
        <w:rPr>
          <w:rFonts w:asciiTheme="minorHAnsi" w:hAnsiTheme="minorHAnsi" w:cstheme="minorHAnsi"/>
          <w:kern w:val="0"/>
          <w:sz w:val="24"/>
          <w:szCs w:val="24"/>
          <w:lang w:eastAsia="ar-SA"/>
        </w:rPr>
        <w:t>Zamawiający udzieli zamówienia Wykonawcy, którego oferta uzyska największą liczbę punktów.</w:t>
      </w:r>
    </w:p>
    <w:p w14:paraId="6FA54A06" w14:textId="77777777" w:rsidR="002C468A" w:rsidRPr="007B2C97" w:rsidRDefault="002C468A" w:rsidP="002C468A">
      <w:pPr>
        <w:widowControl w:val="0"/>
        <w:spacing w:before="120" w:line="360" w:lineRule="auto"/>
        <w:ind w:left="426"/>
        <w:jc w:val="both"/>
        <w:rPr>
          <w:rFonts w:asciiTheme="minorHAnsi" w:hAnsiTheme="minorHAnsi" w:cstheme="minorHAnsi"/>
          <w:kern w:val="0"/>
          <w:sz w:val="24"/>
          <w:szCs w:val="24"/>
        </w:rPr>
      </w:pPr>
    </w:p>
    <w:p w14:paraId="5E036155" w14:textId="70217EE9" w:rsidR="005203E3" w:rsidRPr="00B26CF1" w:rsidRDefault="005203E3" w:rsidP="005B4F1A">
      <w:pPr>
        <w:pStyle w:val="Nagwek1"/>
        <w:numPr>
          <w:ilvl w:val="0"/>
          <w:numId w:val="4"/>
        </w:numPr>
        <w:tabs>
          <w:tab w:val="num" w:pos="540"/>
        </w:tabs>
        <w:spacing w:before="120" w:after="0" w:line="360" w:lineRule="auto"/>
        <w:ind w:left="540" w:hanging="540"/>
        <w:rPr>
          <w:rFonts w:asciiTheme="minorHAnsi" w:hAnsiTheme="minorHAnsi" w:cstheme="minorHAnsi"/>
          <w:sz w:val="24"/>
          <w:szCs w:val="24"/>
        </w:rPr>
      </w:pPr>
      <w:r w:rsidRPr="00B26CF1">
        <w:rPr>
          <w:rFonts w:asciiTheme="minorHAnsi" w:hAnsiTheme="minorHAnsi" w:cstheme="minorHAnsi"/>
          <w:sz w:val="24"/>
          <w:szCs w:val="24"/>
        </w:rPr>
        <w:t>Informacje o formalnościach, jakie powinny zostać dopełnione po wyborze oferty w celu zawarcia umowy w sprawie zamówienia publicznego:</w:t>
      </w:r>
    </w:p>
    <w:p w14:paraId="3E30451E" w14:textId="77777777" w:rsidR="00FB0F69" w:rsidRPr="00FB0F69" w:rsidRDefault="00A87668" w:rsidP="00A87668">
      <w:pPr>
        <w:pStyle w:val="Akapitzlist1"/>
        <w:numPr>
          <w:ilvl w:val="6"/>
          <w:numId w:val="3"/>
        </w:numPr>
        <w:spacing w:before="120" w:line="360" w:lineRule="auto"/>
        <w:ind w:left="426"/>
        <w:jc w:val="both"/>
        <w:rPr>
          <w:rFonts w:ascii="Arial" w:hAnsi="Arial" w:cs="Arial"/>
          <w:sz w:val="24"/>
          <w:szCs w:val="24"/>
        </w:rPr>
      </w:pPr>
      <w:r w:rsidRPr="00A87668">
        <w:rPr>
          <w:rFonts w:ascii="Calibri" w:eastAsia="Calibri" w:hAnsi="Calibri" w:cs="Calibri"/>
          <w:color w:val="000000"/>
          <w:sz w:val="24"/>
          <w:szCs w:val="24"/>
        </w:rPr>
        <w:t>Przed zawarciem umowy Wykonawca będzie zobowiązany</w:t>
      </w:r>
      <w:r w:rsidR="00FB0F69">
        <w:rPr>
          <w:rFonts w:ascii="Calibri" w:eastAsia="Calibri" w:hAnsi="Calibri" w:cs="Calibri"/>
          <w:color w:val="000000"/>
          <w:sz w:val="24"/>
          <w:szCs w:val="24"/>
        </w:rPr>
        <w:t>:</w:t>
      </w:r>
    </w:p>
    <w:p w14:paraId="0D3B7DAB" w14:textId="77777777" w:rsidR="008F25A4" w:rsidRDefault="00A87668" w:rsidP="008F25A4">
      <w:pPr>
        <w:pStyle w:val="Akapitzlist1"/>
        <w:numPr>
          <w:ilvl w:val="4"/>
          <w:numId w:val="6"/>
        </w:numPr>
        <w:spacing w:before="120" w:line="360" w:lineRule="auto"/>
        <w:ind w:left="709" w:hanging="283"/>
        <w:jc w:val="both"/>
        <w:rPr>
          <w:rFonts w:ascii="Calibri" w:eastAsia="Calibri" w:hAnsi="Calibri" w:cs="Calibri"/>
          <w:color w:val="000000"/>
          <w:sz w:val="24"/>
          <w:szCs w:val="24"/>
        </w:rPr>
      </w:pPr>
      <w:r w:rsidRPr="00A87668">
        <w:rPr>
          <w:rFonts w:ascii="Calibri" w:eastAsia="Calibri" w:hAnsi="Calibri" w:cs="Calibri"/>
          <w:color w:val="000000"/>
          <w:sz w:val="24"/>
          <w:szCs w:val="24"/>
        </w:rPr>
        <w:lastRenderedPageBreak/>
        <w:t>wnieść zabezpiecz</w:t>
      </w:r>
      <w:r w:rsidR="00FB0F69">
        <w:rPr>
          <w:rFonts w:ascii="Calibri" w:eastAsia="Calibri" w:hAnsi="Calibri" w:cs="Calibri"/>
          <w:color w:val="000000"/>
          <w:sz w:val="24"/>
          <w:szCs w:val="24"/>
        </w:rPr>
        <w:t>enie należytego wykonania umowy;</w:t>
      </w:r>
    </w:p>
    <w:p w14:paraId="2677A227" w14:textId="39FF2BAE" w:rsidR="00FB0F69" w:rsidRPr="008F25A4" w:rsidRDefault="00FB0F69" w:rsidP="008F25A4">
      <w:pPr>
        <w:pStyle w:val="Akapitzlist1"/>
        <w:numPr>
          <w:ilvl w:val="4"/>
          <w:numId w:val="6"/>
        </w:numPr>
        <w:spacing w:before="120" w:line="360" w:lineRule="auto"/>
        <w:ind w:left="709" w:hanging="283"/>
        <w:jc w:val="both"/>
        <w:rPr>
          <w:rFonts w:ascii="Calibri" w:eastAsia="Calibri" w:hAnsi="Calibri" w:cs="Calibri"/>
          <w:color w:val="000000"/>
          <w:sz w:val="24"/>
          <w:szCs w:val="24"/>
        </w:rPr>
      </w:pPr>
      <w:r w:rsidRPr="008F25A4">
        <w:rPr>
          <w:rFonts w:asciiTheme="minorHAnsi" w:hAnsiTheme="minorHAnsi" w:cstheme="minorHAnsi"/>
          <w:sz w:val="24"/>
          <w:szCs w:val="24"/>
        </w:rPr>
        <w:t>podać Zamawiającemu wartości poszczególnych pozycji (wymienionych w załączniku nr 1 do SIWZ) bez podatku od towarów i usług (wartości netto).</w:t>
      </w:r>
    </w:p>
    <w:p w14:paraId="06DEE3A2" w14:textId="2D91D4B3" w:rsidR="00EC45B6" w:rsidRPr="006B34D4" w:rsidRDefault="005203E3" w:rsidP="006B34D4">
      <w:pPr>
        <w:pStyle w:val="Akapitzlist1"/>
        <w:numPr>
          <w:ilvl w:val="6"/>
          <w:numId w:val="3"/>
        </w:numPr>
        <w:spacing w:before="120" w:line="360" w:lineRule="auto"/>
        <w:ind w:left="426"/>
        <w:jc w:val="both"/>
        <w:rPr>
          <w:rFonts w:ascii="Arial" w:hAnsi="Arial" w:cs="Arial"/>
        </w:rPr>
      </w:pPr>
      <w:r w:rsidRPr="006B34D4">
        <w:rPr>
          <w:rFonts w:asciiTheme="minorHAnsi" w:hAnsiTheme="minorHAnsi" w:cstheme="minorHAnsi"/>
          <w:sz w:val="24"/>
          <w:szCs w:val="24"/>
        </w:rPr>
        <w:t>W przypadku wyboru oferty złożonej przez Wykonawców wspólnie ubiegających się o udzielenie zamówienia, Zamawiający zastrzega sobie prawo żądania, przed podpisaniem umowy w sprawie udzielenia zamówienia publicznego, umowy regulującej współpracę tych Wykonawców, w tym również umowy spółki cywilnej.</w:t>
      </w:r>
    </w:p>
    <w:p w14:paraId="2EBA0F08" w14:textId="77777777" w:rsidR="001A0BC0" w:rsidRPr="00B26CF1" w:rsidRDefault="001A0BC0" w:rsidP="001A0BC0">
      <w:pPr>
        <w:pStyle w:val="Akapitzlist1"/>
        <w:spacing w:before="120" w:line="360" w:lineRule="auto"/>
        <w:ind w:left="426"/>
        <w:rPr>
          <w:rFonts w:asciiTheme="minorHAnsi" w:hAnsiTheme="minorHAnsi" w:cstheme="minorHAnsi"/>
          <w:sz w:val="24"/>
          <w:szCs w:val="24"/>
        </w:rPr>
      </w:pPr>
    </w:p>
    <w:p w14:paraId="2FCF8183" w14:textId="77777777" w:rsidR="005203E3" w:rsidRPr="00B26CF1" w:rsidRDefault="005203E3" w:rsidP="005B4F1A">
      <w:pPr>
        <w:pStyle w:val="Nagwek1"/>
        <w:numPr>
          <w:ilvl w:val="0"/>
          <w:numId w:val="4"/>
        </w:numPr>
        <w:tabs>
          <w:tab w:val="num" w:pos="540"/>
        </w:tabs>
        <w:spacing w:before="120" w:after="0" w:line="360" w:lineRule="auto"/>
        <w:ind w:left="540" w:hanging="540"/>
        <w:rPr>
          <w:rFonts w:asciiTheme="minorHAnsi" w:hAnsiTheme="minorHAnsi" w:cstheme="minorHAnsi"/>
          <w:sz w:val="24"/>
          <w:szCs w:val="24"/>
        </w:rPr>
      </w:pPr>
      <w:bookmarkStart w:id="22" w:name="_Toc114133740"/>
      <w:bookmarkStart w:id="23" w:name="_Toc114134231"/>
      <w:bookmarkStart w:id="24" w:name="_Toc135036185"/>
      <w:r w:rsidRPr="00B26CF1">
        <w:rPr>
          <w:rFonts w:asciiTheme="minorHAnsi" w:hAnsiTheme="minorHAnsi" w:cstheme="minorHAnsi"/>
          <w:sz w:val="24"/>
          <w:szCs w:val="24"/>
        </w:rPr>
        <w:t>Wzór umowy:</w:t>
      </w:r>
    </w:p>
    <w:p w14:paraId="46A85941" w14:textId="78BDB3D9" w:rsidR="005203E3" w:rsidRPr="00B26CF1" w:rsidRDefault="005203E3" w:rsidP="005B4F1A">
      <w:pPr>
        <w:numPr>
          <w:ilvl w:val="6"/>
          <w:numId w:val="1"/>
        </w:numPr>
        <w:tabs>
          <w:tab w:val="num" w:pos="426"/>
        </w:tabs>
        <w:spacing w:before="120" w:line="360" w:lineRule="auto"/>
        <w:ind w:left="426" w:hanging="426"/>
        <w:rPr>
          <w:rFonts w:asciiTheme="minorHAnsi" w:hAnsiTheme="minorHAnsi" w:cstheme="minorHAnsi"/>
          <w:sz w:val="24"/>
          <w:szCs w:val="24"/>
        </w:rPr>
      </w:pPr>
      <w:r w:rsidRPr="00B26CF1">
        <w:rPr>
          <w:rFonts w:asciiTheme="minorHAnsi" w:hAnsiTheme="minorHAnsi" w:cstheme="minorHAnsi"/>
          <w:sz w:val="24"/>
          <w:szCs w:val="24"/>
        </w:rPr>
        <w:t xml:space="preserve">Umowa zostanie podpisana zgodnie z wzorem umowy, stanowiącym </w:t>
      </w:r>
      <w:r w:rsidR="007D44D5" w:rsidRPr="00B26CF1">
        <w:rPr>
          <w:rFonts w:asciiTheme="minorHAnsi" w:hAnsiTheme="minorHAnsi" w:cstheme="minorHAnsi"/>
          <w:sz w:val="24"/>
          <w:szCs w:val="24"/>
        </w:rPr>
        <w:t xml:space="preserve">Załącznik nr </w:t>
      </w:r>
      <w:r w:rsidR="0027170E">
        <w:rPr>
          <w:rFonts w:asciiTheme="minorHAnsi" w:hAnsiTheme="minorHAnsi" w:cstheme="minorHAnsi"/>
          <w:sz w:val="24"/>
          <w:szCs w:val="24"/>
        </w:rPr>
        <w:t>7</w:t>
      </w:r>
      <w:r w:rsidR="00575952" w:rsidRPr="00B26CF1">
        <w:rPr>
          <w:rFonts w:asciiTheme="minorHAnsi" w:hAnsiTheme="minorHAnsi" w:cstheme="minorHAnsi"/>
          <w:b/>
          <w:sz w:val="24"/>
          <w:szCs w:val="24"/>
        </w:rPr>
        <w:t xml:space="preserve"> </w:t>
      </w:r>
      <w:r w:rsidRPr="00B26CF1">
        <w:rPr>
          <w:rFonts w:asciiTheme="minorHAnsi" w:hAnsiTheme="minorHAnsi" w:cstheme="minorHAnsi"/>
          <w:sz w:val="24"/>
          <w:szCs w:val="24"/>
        </w:rPr>
        <w:t>do SIWZ.</w:t>
      </w:r>
    </w:p>
    <w:p w14:paraId="1CC74C68" w14:textId="77777777" w:rsidR="008C43B7" w:rsidRPr="00B26CF1" w:rsidRDefault="005203E3" w:rsidP="005B4F1A">
      <w:pPr>
        <w:numPr>
          <w:ilvl w:val="6"/>
          <w:numId w:val="1"/>
        </w:numPr>
        <w:tabs>
          <w:tab w:val="num" w:pos="426"/>
        </w:tabs>
        <w:spacing w:before="120" w:line="360" w:lineRule="auto"/>
        <w:ind w:left="720" w:hanging="720"/>
        <w:rPr>
          <w:rFonts w:asciiTheme="minorHAnsi" w:hAnsiTheme="minorHAnsi" w:cstheme="minorHAnsi"/>
          <w:sz w:val="24"/>
          <w:szCs w:val="24"/>
        </w:rPr>
      </w:pPr>
      <w:r w:rsidRPr="00B26CF1">
        <w:rPr>
          <w:rFonts w:asciiTheme="minorHAnsi" w:hAnsiTheme="minorHAnsi" w:cstheme="minorHAnsi"/>
          <w:sz w:val="24"/>
          <w:szCs w:val="24"/>
        </w:rPr>
        <w:t>Rozliczenia prowadzone będą w walucie polskiej.</w:t>
      </w:r>
    </w:p>
    <w:p w14:paraId="7663BE09" w14:textId="5DE71C2F" w:rsidR="00EC45B6" w:rsidRPr="00B26CF1" w:rsidRDefault="008C713D" w:rsidP="005B4F1A">
      <w:pPr>
        <w:numPr>
          <w:ilvl w:val="6"/>
          <w:numId w:val="1"/>
        </w:numPr>
        <w:tabs>
          <w:tab w:val="clear" w:pos="2237"/>
          <w:tab w:val="num" w:pos="0"/>
          <w:tab w:val="num" w:pos="426"/>
        </w:tabs>
        <w:spacing w:before="120" w:line="360" w:lineRule="auto"/>
        <w:ind w:left="426" w:hanging="426"/>
        <w:rPr>
          <w:rFonts w:asciiTheme="minorHAnsi" w:hAnsiTheme="minorHAnsi" w:cstheme="minorHAnsi"/>
          <w:sz w:val="24"/>
          <w:szCs w:val="24"/>
        </w:rPr>
      </w:pPr>
      <w:r w:rsidRPr="00B26CF1">
        <w:rPr>
          <w:rFonts w:asciiTheme="minorHAnsi" w:hAnsiTheme="minorHAnsi" w:cstheme="minorHAnsi"/>
          <w:sz w:val="24"/>
          <w:szCs w:val="24"/>
        </w:rPr>
        <w:t>Zamawiający przewiduje możliwość wprowadz</w:t>
      </w:r>
      <w:r w:rsidR="008C43B7" w:rsidRPr="00B26CF1">
        <w:rPr>
          <w:rFonts w:asciiTheme="minorHAnsi" w:hAnsiTheme="minorHAnsi" w:cstheme="minorHAnsi"/>
          <w:sz w:val="24"/>
          <w:szCs w:val="24"/>
        </w:rPr>
        <w:t>enia zmian do zawartej umowy, w sposób i na warunkach opisanych we wzorze um</w:t>
      </w:r>
      <w:r w:rsidR="0027170E">
        <w:rPr>
          <w:rFonts w:asciiTheme="minorHAnsi" w:hAnsiTheme="minorHAnsi" w:cstheme="minorHAnsi"/>
          <w:sz w:val="24"/>
          <w:szCs w:val="24"/>
        </w:rPr>
        <w:t>owy, stanowiącym Załącznik nr 7</w:t>
      </w:r>
      <w:r w:rsidR="000C541F" w:rsidRPr="00B26CF1">
        <w:rPr>
          <w:rFonts w:asciiTheme="minorHAnsi" w:hAnsiTheme="minorHAnsi" w:cstheme="minorHAnsi"/>
          <w:sz w:val="24"/>
          <w:szCs w:val="24"/>
        </w:rPr>
        <w:t xml:space="preserve"> </w:t>
      </w:r>
      <w:r w:rsidR="008C43B7" w:rsidRPr="00B26CF1">
        <w:rPr>
          <w:rFonts w:asciiTheme="minorHAnsi" w:hAnsiTheme="minorHAnsi" w:cstheme="minorHAnsi"/>
          <w:sz w:val="24"/>
          <w:szCs w:val="24"/>
        </w:rPr>
        <w:t>do SIWZ.</w:t>
      </w:r>
    </w:p>
    <w:p w14:paraId="3A4A27C9" w14:textId="77777777" w:rsidR="001A0BC0" w:rsidRPr="00B26CF1" w:rsidRDefault="001A0BC0" w:rsidP="001A0BC0">
      <w:pPr>
        <w:tabs>
          <w:tab w:val="num" w:pos="644"/>
        </w:tabs>
        <w:spacing w:before="120" w:line="360" w:lineRule="auto"/>
        <w:ind w:left="426"/>
        <w:rPr>
          <w:rFonts w:asciiTheme="minorHAnsi" w:hAnsiTheme="minorHAnsi" w:cstheme="minorHAnsi"/>
          <w:sz w:val="24"/>
          <w:szCs w:val="24"/>
        </w:rPr>
      </w:pPr>
    </w:p>
    <w:p w14:paraId="5FB52A15" w14:textId="1ABF37EB" w:rsidR="000C541F" w:rsidRPr="00511391" w:rsidRDefault="002D3700" w:rsidP="000C541F">
      <w:pPr>
        <w:pStyle w:val="Nagwek1"/>
        <w:numPr>
          <w:ilvl w:val="0"/>
          <w:numId w:val="4"/>
        </w:numPr>
        <w:spacing w:before="120" w:after="0" w:line="360" w:lineRule="auto"/>
        <w:ind w:hanging="644"/>
        <w:rPr>
          <w:rFonts w:asciiTheme="minorHAnsi" w:hAnsiTheme="minorHAnsi" w:cstheme="minorHAnsi"/>
          <w:sz w:val="24"/>
          <w:szCs w:val="24"/>
        </w:rPr>
      </w:pPr>
      <w:r w:rsidRPr="00B26CF1">
        <w:rPr>
          <w:rFonts w:asciiTheme="minorHAnsi" w:hAnsiTheme="minorHAnsi" w:cstheme="minorHAnsi"/>
          <w:sz w:val="24"/>
          <w:szCs w:val="24"/>
        </w:rPr>
        <w:t>Wymagania dotyczące zabezpieczenia należytego wykonania umowy:</w:t>
      </w:r>
    </w:p>
    <w:p w14:paraId="2FCFFB9C" w14:textId="44750B54" w:rsidR="00A87668" w:rsidRPr="00511391" w:rsidRDefault="00A87668" w:rsidP="008818F1">
      <w:pPr>
        <w:numPr>
          <w:ilvl w:val="0"/>
          <w:numId w:val="32"/>
        </w:numPr>
        <w:pBdr>
          <w:top w:val="nil"/>
          <w:left w:val="nil"/>
          <w:bottom w:val="nil"/>
          <w:right w:val="nil"/>
          <w:between w:val="nil"/>
        </w:pBdr>
        <w:shd w:val="clear" w:color="auto" w:fill="FFFFFF"/>
        <w:spacing w:line="360" w:lineRule="auto"/>
        <w:rPr>
          <w:rFonts w:ascii="Calibri" w:eastAsia="Calibri" w:hAnsi="Calibri" w:cs="Calibri"/>
          <w:color w:val="000000"/>
          <w:sz w:val="24"/>
          <w:szCs w:val="24"/>
        </w:rPr>
      </w:pPr>
      <w:r w:rsidRPr="00511391">
        <w:rPr>
          <w:rFonts w:ascii="Calibri" w:eastAsia="Calibri" w:hAnsi="Calibri" w:cs="Calibri"/>
          <w:color w:val="000000"/>
          <w:sz w:val="24"/>
          <w:szCs w:val="24"/>
        </w:rPr>
        <w:t>Wykonawca, którego oferta zostanie wybrana, w celu pokrycia roszczeń z tytułu niewykonania lub nienależytego wykonania umowy, zobowiązany jest przed podpisaniem umowy wnieść zabezpieczenie należyteg</w:t>
      </w:r>
      <w:r w:rsidR="00102784">
        <w:rPr>
          <w:rFonts w:ascii="Calibri" w:eastAsia="Calibri" w:hAnsi="Calibri" w:cs="Calibri"/>
          <w:color w:val="000000"/>
          <w:sz w:val="24"/>
          <w:szCs w:val="24"/>
        </w:rPr>
        <w:t xml:space="preserve">o wykonania umowy w wysokości </w:t>
      </w:r>
      <w:r w:rsidR="00102784" w:rsidRPr="00534B23">
        <w:rPr>
          <w:rFonts w:ascii="Calibri" w:eastAsia="Calibri" w:hAnsi="Calibri" w:cs="Calibri"/>
          <w:color w:val="000000"/>
          <w:sz w:val="24"/>
          <w:szCs w:val="24"/>
        </w:rPr>
        <w:t>25</w:t>
      </w:r>
      <w:r w:rsidR="00DB315D" w:rsidRPr="00534B23">
        <w:rPr>
          <w:rFonts w:ascii="Calibri" w:eastAsia="Calibri" w:hAnsi="Calibri" w:cs="Calibri"/>
          <w:color w:val="000000"/>
          <w:sz w:val="24"/>
          <w:szCs w:val="24"/>
        </w:rPr>
        <w:t> </w:t>
      </w:r>
      <w:r w:rsidRPr="00534B23">
        <w:rPr>
          <w:rFonts w:ascii="Calibri" w:eastAsia="Calibri" w:hAnsi="Calibri" w:cs="Calibri"/>
          <w:color w:val="000000"/>
          <w:sz w:val="24"/>
          <w:szCs w:val="24"/>
        </w:rPr>
        <w:t>000</w:t>
      </w:r>
      <w:r w:rsidR="00DB315D" w:rsidRPr="00534B23">
        <w:rPr>
          <w:rFonts w:ascii="Calibri" w:eastAsia="Calibri" w:hAnsi="Calibri" w:cs="Calibri"/>
          <w:color w:val="000000"/>
          <w:sz w:val="24"/>
          <w:szCs w:val="24"/>
        </w:rPr>
        <w:t>,00</w:t>
      </w:r>
      <w:r w:rsidRPr="00534B23">
        <w:rPr>
          <w:rFonts w:ascii="Calibri" w:eastAsia="Calibri" w:hAnsi="Calibri" w:cs="Calibri"/>
          <w:color w:val="000000"/>
          <w:sz w:val="24"/>
          <w:szCs w:val="24"/>
        </w:rPr>
        <w:t xml:space="preserve"> zł.</w:t>
      </w:r>
    </w:p>
    <w:p w14:paraId="58F469CF" w14:textId="77777777" w:rsidR="00A87668" w:rsidRPr="00511391" w:rsidRDefault="00A87668" w:rsidP="008818F1">
      <w:pPr>
        <w:numPr>
          <w:ilvl w:val="0"/>
          <w:numId w:val="32"/>
        </w:numPr>
        <w:pBdr>
          <w:top w:val="nil"/>
          <w:left w:val="nil"/>
          <w:bottom w:val="nil"/>
          <w:right w:val="nil"/>
          <w:between w:val="nil"/>
        </w:pBdr>
        <w:shd w:val="clear" w:color="auto" w:fill="FFFFFF"/>
        <w:spacing w:line="360" w:lineRule="auto"/>
        <w:rPr>
          <w:rFonts w:ascii="Calibri" w:eastAsia="Calibri" w:hAnsi="Calibri" w:cs="Calibri"/>
          <w:color w:val="000000"/>
          <w:sz w:val="24"/>
          <w:szCs w:val="24"/>
        </w:rPr>
      </w:pPr>
      <w:r w:rsidRPr="00511391">
        <w:rPr>
          <w:rFonts w:ascii="Calibri" w:eastAsia="Calibri" w:hAnsi="Calibri" w:cs="Calibri"/>
          <w:color w:val="000000"/>
          <w:sz w:val="24"/>
          <w:szCs w:val="24"/>
        </w:rPr>
        <w:t>Zabezpieczenie należytego wykonania umowy powinno obejmować okres obowiązywania umowy oraz okres przewidziany, zgodnie z art. 151 uPzp, na jego zwrot.</w:t>
      </w:r>
    </w:p>
    <w:p w14:paraId="338C17BF" w14:textId="77777777" w:rsidR="00A87668" w:rsidRPr="00511391" w:rsidRDefault="00A87668" w:rsidP="008818F1">
      <w:pPr>
        <w:numPr>
          <w:ilvl w:val="0"/>
          <w:numId w:val="32"/>
        </w:numPr>
        <w:pBdr>
          <w:top w:val="nil"/>
          <w:left w:val="nil"/>
          <w:bottom w:val="nil"/>
          <w:right w:val="nil"/>
          <w:between w:val="nil"/>
        </w:pBdr>
        <w:shd w:val="clear" w:color="auto" w:fill="FFFFFF"/>
        <w:spacing w:line="360" w:lineRule="auto"/>
        <w:rPr>
          <w:rFonts w:ascii="Calibri" w:eastAsia="Calibri" w:hAnsi="Calibri" w:cs="Calibri"/>
          <w:color w:val="000000"/>
          <w:sz w:val="24"/>
          <w:szCs w:val="24"/>
        </w:rPr>
      </w:pPr>
      <w:r w:rsidRPr="00511391">
        <w:rPr>
          <w:rFonts w:ascii="Calibri" w:eastAsia="Calibri" w:hAnsi="Calibri" w:cs="Calibri"/>
          <w:color w:val="000000"/>
          <w:sz w:val="24"/>
          <w:szCs w:val="24"/>
        </w:rPr>
        <w:t>Zabezpieczenie może być wnoszone według wyboru Wykonawcy, w jednej lub w kilku następujących formach:</w:t>
      </w:r>
    </w:p>
    <w:p w14:paraId="2077C34B" w14:textId="77777777" w:rsidR="00A87668" w:rsidRPr="00511391" w:rsidRDefault="00A87668" w:rsidP="008818F1">
      <w:pPr>
        <w:tabs>
          <w:tab w:val="left" w:pos="1440"/>
        </w:tabs>
        <w:spacing w:line="360" w:lineRule="auto"/>
        <w:ind w:left="709" w:hanging="349"/>
        <w:rPr>
          <w:rFonts w:ascii="Calibri" w:eastAsia="Calibri" w:hAnsi="Calibri" w:cs="Calibri"/>
          <w:sz w:val="24"/>
          <w:szCs w:val="24"/>
        </w:rPr>
      </w:pPr>
      <w:r w:rsidRPr="00511391">
        <w:rPr>
          <w:rFonts w:ascii="Calibri" w:eastAsia="Calibri" w:hAnsi="Calibri" w:cs="Calibri"/>
          <w:sz w:val="24"/>
          <w:szCs w:val="24"/>
        </w:rPr>
        <w:t>1)  pieniądzu (przelew), na wskazany przez Zamawiającego rachunek bankowy nr 10 1130 1062 0019 9404 5820 0005;</w:t>
      </w:r>
    </w:p>
    <w:p w14:paraId="2D8BE3F9" w14:textId="77777777" w:rsidR="00A87668" w:rsidRPr="00511391" w:rsidRDefault="00A87668" w:rsidP="008818F1">
      <w:pPr>
        <w:tabs>
          <w:tab w:val="left" w:pos="1440"/>
        </w:tabs>
        <w:spacing w:line="360" w:lineRule="auto"/>
        <w:ind w:left="709" w:hanging="349"/>
        <w:rPr>
          <w:rFonts w:ascii="Calibri" w:eastAsia="Calibri" w:hAnsi="Calibri" w:cs="Calibri"/>
          <w:sz w:val="24"/>
          <w:szCs w:val="24"/>
        </w:rPr>
      </w:pPr>
      <w:r w:rsidRPr="00511391">
        <w:rPr>
          <w:rFonts w:ascii="Calibri" w:eastAsia="Calibri" w:hAnsi="Calibri" w:cs="Calibri"/>
          <w:sz w:val="24"/>
          <w:szCs w:val="24"/>
        </w:rPr>
        <w:t>2)  poręczeniach bankowych lub poręczeniach spółdzielczej kasy oszczędnościowo-kredytowej, z tym że zobowiązanie kasy jest zawsze zobowiązaniem pieniężnym;</w:t>
      </w:r>
    </w:p>
    <w:p w14:paraId="6AB5851F" w14:textId="77777777" w:rsidR="00A87668" w:rsidRPr="00511391" w:rsidRDefault="00A87668" w:rsidP="008818F1">
      <w:pPr>
        <w:tabs>
          <w:tab w:val="left" w:pos="1440"/>
        </w:tabs>
        <w:spacing w:line="360" w:lineRule="auto"/>
        <w:ind w:left="720" w:hanging="360"/>
        <w:rPr>
          <w:rFonts w:ascii="Calibri" w:eastAsia="Calibri" w:hAnsi="Calibri" w:cs="Calibri"/>
          <w:sz w:val="24"/>
          <w:szCs w:val="24"/>
        </w:rPr>
      </w:pPr>
      <w:r w:rsidRPr="00511391">
        <w:rPr>
          <w:rFonts w:ascii="Calibri" w:eastAsia="Calibri" w:hAnsi="Calibri" w:cs="Calibri"/>
          <w:sz w:val="24"/>
          <w:szCs w:val="24"/>
        </w:rPr>
        <w:t>3)  gwarancjach bankowych;</w:t>
      </w:r>
    </w:p>
    <w:p w14:paraId="50C0E2E8" w14:textId="77777777" w:rsidR="00A87668" w:rsidRPr="00511391" w:rsidRDefault="00A87668" w:rsidP="008818F1">
      <w:pPr>
        <w:widowControl w:val="0"/>
        <w:shd w:val="clear" w:color="auto" w:fill="FFFFFF"/>
        <w:spacing w:line="360" w:lineRule="auto"/>
        <w:ind w:left="360"/>
        <w:rPr>
          <w:rFonts w:ascii="Calibri" w:eastAsia="Calibri" w:hAnsi="Calibri" w:cs="Calibri"/>
          <w:sz w:val="24"/>
          <w:szCs w:val="24"/>
        </w:rPr>
      </w:pPr>
      <w:r w:rsidRPr="00511391">
        <w:rPr>
          <w:rFonts w:ascii="Calibri" w:eastAsia="Calibri" w:hAnsi="Calibri" w:cs="Calibri"/>
          <w:sz w:val="24"/>
          <w:szCs w:val="24"/>
        </w:rPr>
        <w:t>4)  gwarancjach ubezpieczeniowych;</w:t>
      </w:r>
    </w:p>
    <w:p w14:paraId="78ACF08E" w14:textId="77777777" w:rsidR="00342029" w:rsidRDefault="00A87668" w:rsidP="008818F1">
      <w:pPr>
        <w:spacing w:line="360" w:lineRule="auto"/>
        <w:ind w:left="284"/>
        <w:rPr>
          <w:rFonts w:ascii="Calibri" w:eastAsia="Calibri" w:hAnsi="Calibri" w:cs="Calibri"/>
          <w:sz w:val="24"/>
          <w:szCs w:val="24"/>
        </w:rPr>
      </w:pPr>
      <w:r w:rsidRPr="00511391">
        <w:rPr>
          <w:rFonts w:ascii="Calibri" w:eastAsia="Calibri" w:hAnsi="Calibri" w:cs="Calibri"/>
          <w:sz w:val="24"/>
          <w:szCs w:val="24"/>
        </w:rPr>
        <w:lastRenderedPageBreak/>
        <w:t xml:space="preserve">5)  poręczeniach udzielanych przez podmioty, o których mowa w art. 6b ust. 5 pkt 2 ustawy z dnia 9 listopada 2000 r. o utworzeniu Polskiej Agencji Rozwoju Przedsiębiorczości, </w:t>
      </w:r>
    </w:p>
    <w:p w14:paraId="12CDC6A9" w14:textId="373DCB4E" w:rsidR="00A87668" w:rsidRPr="00102784" w:rsidRDefault="00102784" w:rsidP="00102784">
      <w:pPr>
        <w:spacing w:line="360" w:lineRule="auto"/>
        <w:ind w:left="284"/>
        <w:rPr>
          <w:rFonts w:asciiTheme="minorHAnsi" w:hAnsiTheme="minorHAnsi" w:cstheme="minorHAnsi"/>
          <w:b/>
          <w:spacing w:val="-2"/>
          <w:sz w:val="36"/>
          <w:szCs w:val="36"/>
        </w:rPr>
      </w:pPr>
      <w:r>
        <w:rPr>
          <w:rFonts w:ascii="Calibri" w:eastAsia="Calibri" w:hAnsi="Calibri" w:cs="Calibri"/>
          <w:sz w:val="24"/>
          <w:szCs w:val="24"/>
        </w:rPr>
        <w:t>z adnotacją: „PN - 24</w:t>
      </w:r>
      <w:r w:rsidR="00A87668" w:rsidRPr="00511391">
        <w:rPr>
          <w:rFonts w:ascii="Calibri" w:eastAsia="Calibri" w:hAnsi="Calibri" w:cs="Calibri"/>
          <w:sz w:val="24"/>
          <w:szCs w:val="24"/>
        </w:rPr>
        <w:t xml:space="preserve">/2020 </w:t>
      </w:r>
      <w:r w:rsidRPr="00102784">
        <w:rPr>
          <w:rFonts w:asciiTheme="minorHAnsi" w:hAnsiTheme="minorHAnsi" w:cstheme="minorHAnsi"/>
          <w:spacing w:val="-2"/>
          <w:sz w:val="24"/>
          <w:szCs w:val="24"/>
        </w:rPr>
        <w:t xml:space="preserve">świadczenie usług </w:t>
      </w:r>
      <w:r w:rsidRPr="00102784">
        <w:rPr>
          <w:rFonts w:asciiTheme="minorHAnsi" w:hAnsiTheme="minorHAnsi" w:cstheme="minorHAnsi"/>
          <w:sz w:val="24"/>
          <w:szCs w:val="24"/>
        </w:rPr>
        <w:t>organizacji i kompleksowej obsługi wydarzeń</w:t>
      </w:r>
      <w:r w:rsidR="00A87668" w:rsidRPr="00102784">
        <w:rPr>
          <w:rFonts w:ascii="Calibri" w:eastAsia="Calibri" w:hAnsi="Calibri" w:cs="Calibri"/>
          <w:sz w:val="24"/>
          <w:szCs w:val="24"/>
        </w:rPr>
        <w:t>”;</w:t>
      </w:r>
    </w:p>
    <w:p w14:paraId="7B4AF5D7" w14:textId="77777777" w:rsidR="00A87668" w:rsidRPr="00511391" w:rsidRDefault="00A87668" w:rsidP="008818F1">
      <w:pPr>
        <w:numPr>
          <w:ilvl w:val="0"/>
          <w:numId w:val="32"/>
        </w:numPr>
        <w:pBdr>
          <w:top w:val="nil"/>
          <w:left w:val="nil"/>
          <w:bottom w:val="nil"/>
          <w:right w:val="nil"/>
          <w:between w:val="nil"/>
        </w:pBdr>
        <w:spacing w:line="360" w:lineRule="auto"/>
        <w:rPr>
          <w:rFonts w:ascii="Calibri" w:eastAsia="Calibri" w:hAnsi="Calibri" w:cs="Calibri"/>
          <w:color w:val="000000"/>
          <w:sz w:val="24"/>
          <w:szCs w:val="24"/>
        </w:rPr>
      </w:pPr>
      <w:r w:rsidRPr="00511391">
        <w:rPr>
          <w:rFonts w:ascii="Calibri" w:eastAsia="Calibri" w:hAnsi="Calibri" w:cs="Calibri"/>
          <w:color w:val="000000"/>
          <w:sz w:val="24"/>
          <w:szCs w:val="24"/>
        </w:rPr>
        <w:t>Zamawiający przechowuje zabezpieczenie wniesione w pieniądzu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05C63F02" w14:textId="77777777" w:rsidR="00A87668" w:rsidRDefault="00A87668" w:rsidP="008818F1">
      <w:pPr>
        <w:spacing w:line="360" w:lineRule="auto"/>
        <w:rPr>
          <w:rFonts w:ascii="Calibri" w:eastAsia="Calibri" w:hAnsi="Calibri" w:cs="Calibri"/>
        </w:rPr>
      </w:pPr>
    </w:p>
    <w:p w14:paraId="202FDC50" w14:textId="0E280988" w:rsidR="005203E3" w:rsidRPr="00B26CF1" w:rsidRDefault="005203E3" w:rsidP="005B4F1A">
      <w:pPr>
        <w:pStyle w:val="Nagwek1"/>
        <w:numPr>
          <w:ilvl w:val="0"/>
          <w:numId w:val="4"/>
        </w:numPr>
        <w:tabs>
          <w:tab w:val="num" w:pos="540"/>
        </w:tabs>
        <w:spacing w:before="120" w:after="0" w:line="360" w:lineRule="auto"/>
        <w:ind w:left="540" w:hanging="540"/>
        <w:rPr>
          <w:rFonts w:asciiTheme="minorHAnsi" w:hAnsiTheme="minorHAnsi" w:cstheme="minorHAnsi"/>
          <w:sz w:val="24"/>
          <w:szCs w:val="24"/>
        </w:rPr>
      </w:pPr>
      <w:r w:rsidRPr="00B26CF1">
        <w:rPr>
          <w:rFonts w:asciiTheme="minorHAnsi" w:hAnsiTheme="minorHAnsi" w:cstheme="minorHAnsi"/>
          <w:sz w:val="24"/>
          <w:szCs w:val="24"/>
        </w:rPr>
        <w:t>Pouczenie o środkach o</w:t>
      </w:r>
      <w:r w:rsidR="002F266D" w:rsidRPr="00B26CF1">
        <w:rPr>
          <w:rFonts w:asciiTheme="minorHAnsi" w:hAnsiTheme="minorHAnsi" w:cstheme="minorHAnsi"/>
          <w:sz w:val="24"/>
          <w:szCs w:val="24"/>
        </w:rPr>
        <w:t>chrony prawnej przysługujących W</w:t>
      </w:r>
      <w:r w:rsidRPr="00B26CF1">
        <w:rPr>
          <w:rFonts w:asciiTheme="minorHAnsi" w:hAnsiTheme="minorHAnsi" w:cstheme="minorHAnsi"/>
          <w:sz w:val="24"/>
          <w:szCs w:val="24"/>
        </w:rPr>
        <w:t>ykonawcy w toku postępowania o udzielenie zamówienia publicznego:</w:t>
      </w:r>
    </w:p>
    <w:p w14:paraId="5F80860A" w14:textId="01A7EF68" w:rsidR="00EC45B6" w:rsidRPr="00B26CF1" w:rsidRDefault="005203E3" w:rsidP="005B4F1A">
      <w:pPr>
        <w:spacing w:before="120" w:line="360" w:lineRule="auto"/>
        <w:ind w:firstLine="567"/>
        <w:rPr>
          <w:rFonts w:asciiTheme="minorHAnsi" w:hAnsiTheme="minorHAnsi" w:cstheme="minorHAnsi"/>
          <w:sz w:val="24"/>
          <w:szCs w:val="24"/>
        </w:rPr>
      </w:pPr>
      <w:r w:rsidRPr="00B26CF1">
        <w:rPr>
          <w:rFonts w:asciiTheme="minorHAnsi" w:hAnsiTheme="minorHAnsi" w:cstheme="minorHAnsi"/>
          <w:sz w:val="24"/>
          <w:szCs w:val="24"/>
        </w:rPr>
        <w:t>W toku postępowania przysługują środki ochrony prawnej, określone w Dziale VI uPzp.</w:t>
      </w:r>
    </w:p>
    <w:p w14:paraId="22981B23" w14:textId="77777777" w:rsidR="001A0BC0" w:rsidRPr="00B26CF1" w:rsidRDefault="001A0BC0" w:rsidP="005B4F1A">
      <w:pPr>
        <w:spacing w:before="120" w:line="360" w:lineRule="auto"/>
        <w:ind w:firstLine="567"/>
        <w:rPr>
          <w:rFonts w:asciiTheme="minorHAnsi" w:hAnsiTheme="minorHAnsi" w:cstheme="minorHAnsi"/>
          <w:sz w:val="24"/>
          <w:szCs w:val="24"/>
        </w:rPr>
      </w:pPr>
    </w:p>
    <w:p w14:paraId="60A31F4C" w14:textId="77777777" w:rsidR="005203E3" w:rsidRPr="00B26CF1" w:rsidRDefault="005203E3" w:rsidP="005B4F1A">
      <w:pPr>
        <w:pStyle w:val="Nagwek1"/>
        <w:numPr>
          <w:ilvl w:val="0"/>
          <w:numId w:val="4"/>
        </w:numPr>
        <w:tabs>
          <w:tab w:val="clear" w:pos="502"/>
          <w:tab w:val="num" w:pos="426"/>
          <w:tab w:val="num" w:pos="540"/>
        </w:tabs>
        <w:spacing w:before="120" w:after="0" w:line="360" w:lineRule="auto"/>
        <w:ind w:hanging="502"/>
        <w:rPr>
          <w:rFonts w:asciiTheme="minorHAnsi" w:hAnsiTheme="minorHAnsi" w:cstheme="minorHAnsi"/>
          <w:sz w:val="24"/>
          <w:szCs w:val="24"/>
        </w:rPr>
      </w:pPr>
      <w:r w:rsidRPr="00B26CF1">
        <w:rPr>
          <w:rFonts w:asciiTheme="minorHAnsi" w:hAnsiTheme="minorHAnsi" w:cstheme="minorHAnsi"/>
          <w:sz w:val="24"/>
          <w:szCs w:val="24"/>
        </w:rPr>
        <w:t>Adres poczty elektronicznej i strony internetowej Zamawiającego:</w:t>
      </w:r>
    </w:p>
    <w:p w14:paraId="6CF49580" w14:textId="77777777" w:rsidR="005203E3" w:rsidRPr="00B26CF1" w:rsidRDefault="005203E3" w:rsidP="005B4F1A">
      <w:pPr>
        <w:tabs>
          <w:tab w:val="num" w:pos="426"/>
        </w:tabs>
        <w:spacing w:before="120" w:line="360" w:lineRule="auto"/>
        <w:ind w:hanging="502"/>
        <w:rPr>
          <w:rFonts w:asciiTheme="minorHAnsi" w:hAnsiTheme="minorHAnsi" w:cstheme="minorHAnsi"/>
          <w:sz w:val="24"/>
          <w:szCs w:val="24"/>
        </w:rPr>
      </w:pPr>
      <w:r w:rsidRPr="00B26CF1">
        <w:rPr>
          <w:rFonts w:asciiTheme="minorHAnsi" w:hAnsiTheme="minorHAnsi" w:cstheme="minorHAnsi"/>
          <w:sz w:val="24"/>
          <w:szCs w:val="24"/>
        </w:rPr>
        <w:tab/>
      </w:r>
      <w:hyperlink r:id="rId19" w:history="1">
        <w:r w:rsidRPr="00B26CF1">
          <w:rPr>
            <w:rStyle w:val="Hipercze"/>
            <w:rFonts w:asciiTheme="minorHAnsi" w:hAnsiTheme="minorHAnsi" w:cstheme="minorHAnsi"/>
            <w:sz w:val="24"/>
            <w:szCs w:val="24"/>
          </w:rPr>
          <w:t>wzp@kprm.gov.pl</w:t>
        </w:r>
      </w:hyperlink>
    </w:p>
    <w:p w14:paraId="04B98986" w14:textId="62B94994" w:rsidR="00230561" w:rsidRPr="00B26CF1" w:rsidRDefault="005203E3" w:rsidP="005B4F1A">
      <w:pPr>
        <w:tabs>
          <w:tab w:val="num" w:pos="426"/>
        </w:tabs>
        <w:spacing w:before="120" w:line="360" w:lineRule="auto"/>
        <w:ind w:hanging="502"/>
        <w:rPr>
          <w:rStyle w:val="Hipercze"/>
          <w:rFonts w:asciiTheme="minorHAnsi" w:hAnsiTheme="minorHAnsi" w:cstheme="minorHAnsi"/>
          <w:sz w:val="24"/>
          <w:szCs w:val="24"/>
        </w:rPr>
      </w:pPr>
      <w:r w:rsidRPr="00B26CF1">
        <w:rPr>
          <w:rFonts w:asciiTheme="minorHAnsi" w:hAnsiTheme="minorHAnsi" w:cstheme="minorHAnsi"/>
          <w:sz w:val="24"/>
          <w:szCs w:val="24"/>
        </w:rPr>
        <w:tab/>
      </w:r>
      <w:hyperlink r:id="rId20" w:history="1">
        <w:r w:rsidR="00C62397" w:rsidRPr="00697C95">
          <w:rPr>
            <w:rStyle w:val="Hipercze"/>
            <w:rFonts w:asciiTheme="minorHAnsi" w:hAnsiTheme="minorHAnsi" w:cstheme="minorHAnsi"/>
            <w:sz w:val="24"/>
            <w:szCs w:val="24"/>
          </w:rPr>
          <w:t>https://www.gov.pl/web/premier</w:t>
        </w:r>
      </w:hyperlink>
      <w:r w:rsidR="00C62397">
        <w:rPr>
          <w:rFonts w:asciiTheme="minorHAnsi" w:hAnsiTheme="minorHAnsi" w:cstheme="minorHAnsi"/>
          <w:sz w:val="24"/>
          <w:szCs w:val="24"/>
        </w:rPr>
        <w:t xml:space="preserve"> </w:t>
      </w:r>
      <w:bookmarkStart w:id="25" w:name="_GoBack"/>
      <w:bookmarkEnd w:id="25"/>
    </w:p>
    <w:p w14:paraId="3ADCE8EA" w14:textId="77777777" w:rsidR="001A0BC0" w:rsidRPr="00B26CF1" w:rsidRDefault="001A0BC0" w:rsidP="005B4F1A">
      <w:pPr>
        <w:tabs>
          <w:tab w:val="num" w:pos="426"/>
        </w:tabs>
        <w:spacing w:before="120" w:line="360" w:lineRule="auto"/>
        <w:ind w:hanging="502"/>
        <w:rPr>
          <w:rFonts w:asciiTheme="minorHAnsi" w:hAnsiTheme="minorHAnsi" w:cstheme="minorHAnsi"/>
          <w:color w:val="0000FF"/>
          <w:sz w:val="24"/>
          <w:szCs w:val="24"/>
          <w:u w:val="single"/>
        </w:rPr>
      </w:pPr>
    </w:p>
    <w:p w14:paraId="6C342565" w14:textId="5F971B3F" w:rsidR="007000E7" w:rsidRPr="00B26CF1" w:rsidRDefault="005203E3" w:rsidP="005B4F1A">
      <w:pPr>
        <w:pStyle w:val="Nagwek1"/>
        <w:numPr>
          <w:ilvl w:val="0"/>
          <w:numId w:val="4"/>
        </w:numPr>
        <w:tabs>
          <w:tab w:val="num" w:pos="540"/>
        </w:tabs>
        <w:spacing w:before="120" w:after="0" w:line="360" w:lineRule="auto"/>
        <w:ind w:left="540" w:hanging="540"/>
        <w:rPr>
          <w:rFonts w:asciiTheme="minorHAnsi" w:hAnsiTheme="minorHAnsi" w:cstheme="minorHAnsi"/>
          <w:sz w:val="24"/>
          <w:szCs w:val="24"/>
        </w:rPr>
      </w:pPr>
      <w:bookmarkStart w:id="26" w:name="_Toc114133741"/>
      <w:bookmarkStart w:id="27" w:name="_Toc114134232"/>
      <w:bookmarkStart w:id="28" w:name="_Toc135036186"/>
      <w:bookmarkEnd w:id="22"/>
      <w:bookmarkEnd w:id="23"/>
      <w:bookmarkEnd w:id="24"/>
      <w:r w:rsidRPr="00B26CF1">
        <w:rPr>
          <w:rFonts w:asciiTheme="minorHAnsi" w:hAnsiTheme="minorHAnsi" w:cstheme="minorHAnsi"/>
          <w:sz w:val="24"/>
          <w:szCs w:val="24"/>
        </w:rPr>
        <w:t>Załączniki</w:t>
      </w:r>
      <w:bookmarkEnd w:id="26"/>
      <w:bookmarkEnd w:id="27"/>
      <w:bookmarkEnd w:id="28"/>
      <w:r w:rsidRPr="00B26CF1">
        <w:rPr>
          <w:rFonts w:asciiTheme="minorHAnsi" w:hAnsiTheme="minorHAnsi" w:cstheme="minorHAnsi"/>
          <w:sz w:val="24"/>
          <w:szCs w:val="24"/>
        </w:rPr>
        <w:t>:</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219"/>
      </w:tblGrid>
      <w:tr w:rsidR="007000E7" w:rsidRPr="00B26CF1" w14:paraId="02ED51F2" w14:textId="77777777" w:rsidTr="00E92D7A">
        <w:tc>
          <w:tcPr>
            <w:tcW w:w="1843" w:type="dxa"/>
          </w:tcPr>
          <w:p w14:paraId="2E47755A" w14:textId="3B6B8F77" w:rsidR="007000E7" w:rsidRPr="008E09ED" w:rsidRDefault="007000E7" w:rsidP="008311DB">
            <w:p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załącznik nr 1</w:t>
            </w:r>
            <w:r w:rsidRPr="00B26CF1">
              <w:rPr>
                <w:rFonts w:asciiTheme="minorHAnsi" w:hAnsiTheme="minorHAnsi" w:cstheme="minorHAnsi"/>
                <w:sz w:val="24"/>
                <w:szCs w:val="24"/>
              </w:rPr>
              <w:tab/>
            </w:r>
          </w:p>
        </w:tc>
        <w:tc>
          <w:tcPr>
            <w:tcW w:w="7219" w:type="dxa"/>
          </w:tcPr>
          <w:p w14:paraId="7793FA11" w14:textId="7BCB433F" w:rsidR="008E09ED" w:rsidRPr="008311DB" w:rsidRDefault="007000E7" w:rsidP="008311DB">
            <w:pPr>
              <w:pStyle w:val="Akapitzlist"/>
              <w:numPr>
                <w:ilvl w:val="0"/>
                <w:numId w:val="23"/>
              </w:num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formularz oferty,</w:t>
            </w:r>
          </w:p>
        </w:tc>
      </w:tr>
      <w:tr w:rsidR="007000E7" w:rsidRPr="00B26CF1" w14:paraId="138DC71C" w14:textId="77777777" w:rsidTr="00E92D7A">
        <w:tc>
          <w:tcPr>
            <w:tcW w:w="1843" w:type="dxa"/>
          </w:tcPr>
          <w:p w14:paraId="542A8423" w14:textId="682D00C4" w:rsidR="007000E7" w:rsidRPr="00B26CF1" w:rsidRDefault="007000E7" w:rsidP="005B4F1A">
            <w:p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załącznik nr 2</w:t>
            </w:r>
          </w:p>
        </w:tc>
        <w:tc>
          <w:tcPr>
            <w:tcW w:w="7219" w:type="dxa"/>
          </w:tcPr>
          <w:p w14:paraId="7E1C0236" w14:textId="50A2A6F7" w:rsidR="007000E7" w:rsidRPr="00B26CF1" w:rsidRDefault="007000E7" w:rsidP="00080292">
            <w:pPr>
              <w:pStyle w:val="Akapitzlist"/>
              <w:numPr>
                <w:ilvl w:val="0"/>
                <w:numId w:val="23"/>
              </w:num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oświadczenie w formie</w:t>
            </w:r>
            <w:r w:rsidRPr="00B26CF1">
              <w:rPr>
                <w:rFonts w:asciiTheme="minorHAnsi" w:eastAsia="Calibri" w:hAnsiTheme="minorHAnsi" w:cstheme="minorHAnsi"/>
                <w:sz w:val="24"/>
                <w:szCs w:val="24"/>
              </w:rPr>
              <w:t xml:space="preserve"> Jednolitego Europejskiego Dokumentu  Zamówienia (JEDZ)</w:t>
            </w:r>
            <w:r w:rsidRPr="00B26CF1">
              <w:rPr>
                <w:rFonts w:asciiTheme="minorHAnsi" w:hAnsiTheme="minorHAnsi" w:cstheme="minorHAnsi"/>
                <w:sz w:val="24"/>
                <w:szCs w:val="24"/>
              </w:rPr>
              <w:t>,</w:t>
            </w:r>
          </w:p>
        </w:tc>
      </w:tr>
      <w:tr w:rsidR="007000E7" w:rsidRPr="00B26CF1" w14:paraId="745397B4" w14:textId="77777777" w:rsidTr="00E92D7A">
        <w:tc>
          <w:tcPr>
            <w:tcW w:w="1843" w:type="dxa"/>
          </w:tcPr>
          <w:p w14:paraId="411C2974" w14:textId="3B4E4A21" w:rsidR="007000E7" w:rsidRPr="00B26CF1" w:rsidRDefault="007000E7" w:rsidP="005B4F1A">
            <w:p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 xml:space="preserve">załącznik nr 3  </w:t>
            </w:r>
          </w:p>
        </w:tc>
        <w:tc>
          <w:tcPr>
            <w:tcW w:w="7219" w:type="dxa"/>
          </w:tcPr>
          <w:p w14:paraId="706F2E64" w14:textId="021F2B9F" w:rsidR="007000E7" w:rsidRPr="00B26CF1" w:rsidRDefault="007000E7" w:rsidP="00080292">
            <w:pPr>
              <w:pStyle w:val="Akapitzlist"/>
              <w:numPr>
                <w:ilvl w:val="0"/>
                <w:numId w:val="23"/>
              </w:num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oświadczenie o przynależności lub braku przynależności do tej samej grupy kapitałowej (o której mowa w art. 24 ust. 1 pkt 23 uPzp),</w:t>
            </w:r>
          </w:p>
        </w:tc>
      </w:tr>
      <w:tr w:rsidR="007000E7" w:rsidRPr="00B26CF1" w14:paraId="56F3196D" w14:textId="77777777" w:rsidTr="00E92D7A">
        <w:tc>
          <w:tcPr>
            <w:tcW w:w="1843" w:type="dxa"/>
          </w:tcPr>
          <w:p w14:paraId="45EFCB74" w14:textId="2A7D652E" w:rsidR="007000E7" w:rsidRPr="00B26CF1" w:rsidRDefault="007000E7" w:rsidP="005B4F1A">
            <w:p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 xml:space="preserve">załącznik nr 4  </w:t>
            </w:r>
          </w:p>
        </w:tc>
        <w:tc>
          <w:tcPr>
            <w:tcW w:w="7219" w:type="dxa"/>
          </w:tcPr>
          <w:p w14:paraId="1B5CECBF" w14:textId="25FC3B6B" w:rsidR="007000E7" w:rsidRPr="00B26CF1" w:rsidRDefault="007000E7" w:rsidP="00534D90">
            <w:pPr>
              <w:pStyle w:val="Akapitzlist"/>
              <w:numPr>
                <w:ilvl w:val="0"/>
                <w:numId w:val="23"/>
              </w:num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wykaz usług,</w:t>
            </w:r>
          </w:p>
        </w:tc>
      </w:tr>
      <w:tr w:rsidR="007000E7" w:rsidRPr="00B26CF1" w14:paraId="59B85A81" w14:textId="77777777" w:rsidTr="00E92D7A">
        <w:tc>
          <w:tcPr>
            <w:tcW w:w="1843" w:type="dxa"/>
          </w:tcPr>
          <w:p w14:paraId="472353B9" w14:textId="63C6C708" w:rsidR="0027170E" w:rsidRDefault="007000E7" w:rsidP="005B4F1A">
            <w:pPr>
              <w:spacing w:before="120" w:line="360" w:lineRule="auto"/>
              <w:rPr>
                <w:rFonts w:asciiTheme="minorHAnsi" w:hAnsiTheme="minorHAnsi" w:cstheme="minorHAnsi"/>
                <w:sz w:val="24"/>
                <w:szCs w:val="24"/>
              </w:rPr>
            </w:pPr>
            <w:r w:rsidRPr="00B26CF1">
              <w:rPr>
                <w:rFonts w:asciiTheme="minorHAnsi" w:hAnsiTheme="minorHAnsi" w:cstheme="minorHAnsi"/>
                <w:sz w:val="24"/>
                <w:szCs w:val="24"/>
              </w:rPr>
              <w:t xml:space="preserve">załącznik nr 5             </w:t>
            </w:r>
          </w:p>
          <w:p w14:paraId="776B070D" w14:textId="77777777" w:rsidR="007000E7" w:rsidRDefault="007000E7" w:rsidP="0027170E">
            <w:pPr>
              <w:rPr>
                <w:rFonts w:asciiTheme="minorHAnsi" w:hAnsiTheme="minorHAnsi" w:cstheme="minorHAnsi"/>
                <w:sz w:val="24"/>
                <w:szCs w:val="24"/>
              </w:rPr>
            </w:pPr>
          </w:p>
          <w:p w14:paraId="5AABC3A4" w14:textId="449D1D2A" w:rsidR="0027170E" w:rsidRPr="0027170E" w:rsidRDefault="00F7655D" w:rsidP="0027170E">
            <w:pPr>
              <w:rPr>
                <w:rFonts w:asciiTheme="minorHAnsi" w:hAnsiTheme="minorHAnsi" w:cstheme="minorHAnsi"/>
                <w:sz w:val="24"/>
                <w:szCs w:val="24"/>
              </w:rPr>
            </w:pPr>
            <w:r>
              <w:rPr>
                <w:rFonts w:asciiTheme="minorHAnsi" w:hAnsiTheme="minorHAnsi" w:cstheme="minorHAnsi"/>
                <w:sz w:val="24"/>
                <w:szCs w:val="24"/>
              </w:rPr>
              <w:t>załącznik nr 5a</w:t>
            </w:r>
          </w:p>
        </w:tc>
        <w:tc>
          <w:tcPr>
            <w:tcW w:w="7219" w:type="dxa"/>
          </w:tcPr>
          <w:p w14:paraId="6FB95077" w14:textId="77777777" w:rsidR="007000E7" w:rsidRPr="0027170E" w:rsidRDefault="00205AB6" w:rsidP="00080292">
            <w:pPr>
              <w:pStyle w:val="Stopka"/>
              <w:numPr>
                <w:ilvl w:val="0"/>
                <w:numId w:val="23"/>
              </w:numPr>
              <w:spacing w:before="120" w:line="360" w:lineRule="auto"/>
              <w:rPr>
                <w:rFonts w:asciiTheme="minorHAnsi" w:hAnsiTheme="minorHAnsi" w:cstheme="minorHAnsi"/>
                <w:b/>
                <w:sz w:val="24"/>
                <w:szCs w:val="24"/>
              </w:rPr>
            </w:pPr>
            <w:r>
              <w:rPr>
                <w:rFonts w:asciiTheme="minorHAnsi" w:hAnsiTheme="minorHAnsi" w:cstheme="minorHAnsi"/>
                <w:sz w:val="24"/>
                <w:szCs w:val="24"/>
              </w:rPr>
              <w:lastRenderedPageBreak/>
              <w:t>wykaz osób,</w:t>
            </w:r>
          </w:p>
          <w:p w14:paraId="314FB3FA" w14:textId="34E343AC" w:rsidR="0027170E" w:rsidRPr="00205AB6" w:rsidRDefault="0027170E" w:rsidP="00080292">
            <w:pPr>
              <w:pStyle w:val="Stopka"/>
              <w:numPr>
                <w:ilvl w:val="0"/>
                <w:numId w:val="23"/>
              </w:numPr>
              <w:spacing w:before="120" w:line="360" w:lineRule="auto"/>
              <w:rPr>
                <w:rFonts w:asciiTheme="minorHAnsi" w:hAnsiTheme="minorHAnsi" w:cstheme="minorHAnsi"/>
                <w:b/>
                <w:sz w:val="24"/>
                <w:szCs w:val="24"/>
              </w:rPr>
            </w:pPr>
            <w:r>
              <w:rPr>
                <w:rFonts w:asciiTheme="minorHAnsi" w:hAnsiTheme="minorHAnsi" w:cstheme="minorHAnsi"/>
                <w:sz w:val="24"/>
                <w:szCs w:val="24"/>
              </w:rPr>
              <w:lastRenderedPageBreak/>
              <w:t>oświadczenie dotyczące do</w:t>
            </w:r>
            <w:r w:rsidR="00F1164F">
              <w:rPr>
                <w:rFonts w:asciiTheme="minorHAnsi" w:hAnsiTheme="minorHAnsi" w:cstheme="minorHAnsi"/>
                <w:sz w:val="24"/>
                <w:szCs w:val="24"/>
              </w:rPr>
              <w:t>świadczenia koordynatora projektu</w:t>
            </w:r>
            <w:r w:rsidR="00F7655D">
              <w:rPr>
                <w:rFonts w:asciiTheme="minorHAnsi" w:hAnsiTheme="minorHAnsi" w:cstheme="minorHAnsi"/>
                <w:sz w:val="24"/>
                <w:szCs w:val="24"/>
              </w:rPr>
              <w:t>,</w:t>
            </w:r>
            <w:r>
              <w:rPr>
                <w:rFonts w:asciiTheme="minorHAnsi" w:hAnsiTheme="minorHAnsi" w:cstheme="minorHAnsi"/>
                <w:sz w:val="24"/>
                <w:szCs w:val="24"/>
              </w:rPr>
              <w:t xml:space="preserve"> </w:t>
            </w:r>
          </w:p>
        </w:tc>
      </w:tr>
      <w:tr w:rsidR="007000E7" w:rsidRPr="00B26CF1" w14:paraId="3519022D" w14:textId="77777777" w:rsidTr="00E92D7A">
        <w:tc>
          <w:tcPr>
            <w:tcW w:w="1843" w:type="dxa"/>
          </w:tcPr>
          <w:p w14:paraId="6E531C2F" w14:textId="150E356C" w:rsidR="00205AB6" w:rsidRDefault="00205AB6" w:rsidP="005B4F1A">
            <w:pPr>
              <w:spacing w:before="120" w:line="360" w:lineRule="auto"/>
              <w:rPr>
                <w:rFonts w:asciiTheme="minorHAnsi" w:hAnsiTheme="minorHAnsi" w:cstheme="minorHAnsi"/>
                <w:sz w:val="24"/>
                <w:szCs w:val="24"/>
              </w:rPr>
            </w:pPr>
            <w:r>
              <w:rPr>
                <w:rFonts w:asciiTheme="minorHAnsi" w:hAnsiTheme="minorHAnsi" w:cstheme="minorHAnsi"/>
                <w:sz w:val="24"/>
                <w:szCs w:val="24"/>
              </w:rPr>
              <w:lastRenderedPageBreak/>
              <w:t>Załącznik nr 6</w:t>
            </w:r>
          </w:p>
          <w:p w14:paraId="547BAC54" w14:textId="3B37FEEC" w:rsidR="00F7655D" w:rsidRDefault="00205AB6" w:rsidP="005B4F1A">
            <w:pPr>
              <w:spacing w:before="120" w:line="360" w:lineRule="auto"/>
              <w:rPr>
                <w:rFonts w:asciiTheme="minorHAnsi" w:hAnsiTheme="minorHAnsi" w:cstheme="minorHAnsi"/>
                <w:sz w:val="24"/>
                <w:szCs w:val="24"/>
              </w:rPr>
            </w:pPr>
            <w:r>
              <w:rPr>
                <w:rFonts w:asciiTheme="minorHAnsi" w:hAnsiTheme="minorHAnsi" w:cstheme="minorHAnsi"/>
                <w:sz w:val="24"/>
                <w:szCs w:val="24"/>
              </w:rPr>
              <w:t>załącznik nr 7</w:t>
            </w:r>
            <w:r w:rsidR="007000E7" w:rsidRPr="00B26CF1">
              <w:rPr>
                <w:rFonts w:asciiTheme="minorHAnsi" w:hAnsiTheme="minorHAnsi" w:cstheme="minorHAnsi"/>
                <w:sz w:val="24"/>
                <w:szCs w:val="24"/>
              </w:rPr>
              <w:t xml:space="preserve"> </w:t>
            </w:r>
          </w:p>
          <w:p w14:paraId="23F7E985" w14:textId="0161794D" w:rsidR="007000E7" w:rsidRDefault="00534B23" w:rsidP="00F7655D">
            <w:pPr>
              <w:rPr>
                <w:rFonts w:asciiTheme="minorHAnsi" w:hAnsiTheme="minorHAnsi" w:cstheme="minorHAnsi"/>
                <w:sz w:val="24"/>
                <w:szCs w:val="24"/>
              </w:rPr>
            </w:pPr>
            <w:r>
              <w:rPr>
                <w:rFonts w:asciiTheme="minorHAnsi" w:hAnsiTheme="minorHAnsi" w:cstheme="minorHAnsi"/>
                <w:sz w:val="24"/>
                <w:szCs w:val="24"/>
              </w:rPr>
              <w:t>załącznik nr 8</w:t>
            </w:r>
          </w:p>
          <w:p w14:paraId="6E3B6631" w14:textId="5049380B" w:rsidR="00102784" w:rsidRPr="00F7655D" w:rsidRDefault="00102784" w:rsidP="00F7655D">
            <w:pPr>
              <w:rPr>
                <w:rFonts w:asciiTheme="minorHAnsi" w:hAnsiTheme="minorHAnsi" w:cstheme="minorHAnsi"/>
                <w:sz w:val="24"/>
                <w:szCs w:val="24"/>
              </w:rPr>
            </w:pPr>
          </w:p>
        </w:tc>
        <w:tc>
          <w:tcPr>
            <w:tcW w:w="7219" w:type="dxa"/>
          </w:tcPr>
          <w:p w14:paraId="00CF19F3" w14:textId="08DBC9A9" w:rsidR="007000E7" w:rsidRDefault="00205AB6" w:rsidP="00080292">
            <w:pPr>
              <w:pStyle w:val="Akapitzlist"/>
              <w:numPr>
                <w:ilvl w:val="0"/>
                <w:numId w:val="23"/>
              </w:numPr>
              <w:spacing w:before="120" w:line="360" w:lineRule="auto"/>
              <w:rPr>
                <w:rFonts w:asciiTheme="minorHAnsi" w:hAnsiTheme="minorHAnsi" w:cstheme="minorHAnsi"/>
                <w:sz w:val="24"/>
                <w:szCs w:val="24"/>
              </w:rPr>
            </w:pPr>
            <w:r>
              <w:rPr>
                <w:rFonts w:asciiTheme="minorHAnsi" w:hAnsiTheme="minorHAnsi" w:cstheme="minorHAnsi"/>
                <w:sz w:val="24"/>
                <w:szCs w:val="24"/>
              </w:rPr>
              <w:t>opis przedmiotu zamówienia</w:t>
            </w:r>
            <w:r w:rsidRPr="00B26CF1">
              <w:rPr>
                <w:rFonts w:asciiTheme="minorHAnsi" w:hAnsiTheme="minorHAnsi" w:cstheme="minorHAnsi"/>
                <w:sz w:val="24"/>
                <w:szCs w:val="24"/>
              </w:rPr>
              <w:t>,</w:t>
            </w:r>
          </w:p>
          <w:p w14:paraId="7A989417" w14:textId="67960C87" w:rsidR="007C4372" w:rsidRDefault="00534B23" w:rsidP="00102784">
            <w:pPr>
              <w:pStyle w:val="Akapitzlist"/>
              <w:numPr>
                <w:ilvl w:val="0"/>
                <w:numId w:val="23"/>
              </w:numPr>
              <w:spacing w:before="120" w:line="360" w:lineRule="auto"/>
              <w:rPr>
                <w:rFonts w:asciiTheme="minorHAnsi" w:hAnsiTheme="minorHAnsi" w:cstheme="minorHAnsi"/>
                <w:sz w:val="24"/>
                <w:szCs w:val="24"/>
              </w:rPr>
            </w:pPr>
            <w:r>
              <w:rPr>
                <w:rFonts w:asciiTheme="minorHAnsi" w:hAnsiTheme="minorHAnsi" w:cstheme="minorHAnsi"/>
                <w:sz w:val="24"/>
                <w:szCs w:val="24"/>
              </w:rPr>
              <w:t>wzór umowy,</w:t>
            </w:r>
          </w:p>
          <w:p w14:paraId="026B8950" w14:textId="1643C49B" w:rsidR="00534B23" w:rsidRPr="00102784" w:rsidRDefault="00534B23" w:rsidP="00534B23">
            <w:pPr>
              <w:pStyle w:val="Akapitzlist"/>
              <w:numPr>
                <w:ilvl w:val="0"/>
                <w:numId w:val="23"/>
              </w:numPr>
              <w:spacing w:before="120" w:line="360" w:lineRule="auto"/>
              <w:rPr>
                <w:rFonts w:asciiTheme="minorHAnsi" w:hAnsiTheme="minorHAnsi" w:cstheme="minorHAnsi"/>
                <w:sz w:val="24"/>
                <w:szCs w:val="24"/>
              </w:rPr>
            </w:pPr>
            <w:r>
              <w:rPr>
                <w:rFonts w:asciiTheme="minorHAnsi" w:hAnsiTheme="minorHAnsi" w:cstheme="minorHAnsi"/>
                <w:sz w:val="24"/>
                <w:szCs w:val="24"/>
              </w:rPr>
              <w:t>w</w:t>
            </w:r>
            <w:r w:rsidRPr="00534B23">
              <w:rPr>
                <w:rFonts w:asciiTheme="minorHAnsi" w:hAnsiTheme="minorHAnsi" w:cstheme="minorHAnsi"/>
                <w:sz w:val="24"/>
                <w:szCs w:val="24"/>
              </w:rPr>
              <w:t>ytyczne do wypracowania koncepcji obecności zespołu GovTech na wydarzeniu typu HackYeah jako próbka prac koncepcyjno-kreatywnych przygotowana</w:t>
            </w:r>
            <w:r>
              <w:rPr>
                <w:rFonts w:asciiTheme="minorHAnsi" w:hAnsiTheme="minorHAnsi" w:cstheme="minorHAnsi"/>
                <w:sz w:val="24"/>
                <w:szCs w:val="24"/>
              </w:rPr>
              <w:t>.</w:t>
            </w:r>
          </w:p>
          <w:p w14:paraId="278F0755" w14:textId="4B403E08" w:rsidR="00EC1083" w:rsidRPr="00EC1083" w:rsidRDefault="00EC1083" w:rsidP="00EC1083">
            <w:pPr>
              <w:spacing w:before="120" w:line="360" w:lineRule="auto"/>
              <w:rPr>
                <w:rFonts w:asciiTheme="minorHAnsi" w:hAnsiTheme="minorHAnsi" w:cstheme="minorHAnsi"/>
                <w:sz w:val="24"/>
                <w:szCs w:val="24"/>
              </w:rPr>
            </w:pPr>
          </w:p>
        </w:tc>
      </w:tr>
    </w:tbl>
    <w:p w14:paraId="2FB513CB" w14:textId="77777777" w:rsidR="00B26CF1" w:rsidRPr="00B26CF1" w:rsidRDefault="00B26CF1" w:rsidP="00B26CF1">
      <w:pPr>
        <w:spacing w:before="120" w:line="360" w:lineRule="auto"/>
        <w:rPr>
          <w:rFonts w:asciiTheme="minorHAnsi" w:hAnsiTheme="minorHAnsi" w:cstheme="minorHAnsi"/>
          <w:b/>
          <w:sz w:val="24"/>
          <w:szCs w:val="24"/>
        </w:rPr>
      </w:pPr>
      <w:r w:rsidRPr="00B26CF1">
        <w:rPr>
          <w:rFonts w:asciiTheme="minorHAnsi" w:hAnsiTheme="minorHAnsi" w:cstheme="minorHAnsi"/>
          <w:b/>
          <w:sz w:val="24"/>
          <w:szCs w:val="24"/>
        </w:rPr>
        <w:t xml:space="preserve">„Klauzula informacyjna wynikająca z art. 13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B26CF1">
        <w:rPr>
          <w:rFonts w:asciiTheme="minorHAnsi" w:eastAsia="Times New Roman" w:hAnsiTheme="minorHAnsi" w:cstheme="minorHAnsi"/>
          <w:b/>
          <w:sz w:val="24"/>
          <w:szCs w:val="24"/>
          <w:lang w:eastAsia="pl-PL"/>
        </w:rPr>
        <w:t>dalej „RODO”,</w:t>
      </w:r>
    </w:p>
    <w:p w14:paraId="50C53115" w14:textId="77777777" w:rsidR="00B26CF1" w:rsidRPr="00B26CF1" w:rsidRDefault="00B26CF1" w:rsidP="00B26CF1">
      <w:pPr>
        <w:spacing w:before="120" w:line="360" w:lineRule="auto"/>
        <w:rPr>
          <w:rFonts w:asciiTheme="minorHAnsi" w:eastAsia="Times New Roman" w:hAnsiTheme="minorHAnsi" w:cstheme="minorHAnsi"/>
          <w:sz w:val="24"/>
          <w:szCs w:val="24"/>
          <w:lang w:eastAsia="pl-PL"/>
        </w:rPr>
      </w:pPr>
      <w:r w:rsidRPr="00B26CF1">
        <w:rPr>
          <w:rFonts w:asciiTheme="minorHAnsi" w:eastAsia="Times New Roman" w:hAnsiTheme="minorHAnsi" w:cstheme="minorHAnsi"/>
          <w:sz w:val="24"/>
          <w:szCs w:val="24"/>
          <w:lang w:eastAsia="pl-PL"/>
        </w:rPr>
        <w:t xml:space="preserve">Zgodnie z art. 13 ust. 1-3 ww. </w:t>
      </w:r>
      <w:r w:rsidRPr="00B26CF1">
        <w:rPr>
          <w:rFonts w:asciiTheme="minorHAnsi" w:hAnsiTheme="minorHAnsi" w:cstheme="minorHAnsi"/>
          <w:sz w:val="24"/>
          <w:szCs w:val="24"/>
        </w:rPr>
        <w:t xml:space="preserve">rozporządzenia </w:t>
      </w:r>
      <w:r w:rsidRPr="00B26CF1">
        <w:rPr>
          <w:rFonts w:asciiTheme="minorHAnsi" w:eastAsia="Times New Roman" w:hAnsiTheme="minorHAnsi" w:cstheme="minorHAnsi"/>
          <w:sz w:val="24"/>
          <w:szCs w:val="24"/>
          <w:lang w:eastAsia="pl-PL"/>
        </w:rPr>
        <w:t>informuję, że:</w:t>
      </w:r>
    </w:p>
    <w:p w14:paraId="37F8C068" w14:textId="77777777" w:rsidR="00B26CF1" w:rsidRPr="00B26CF1" w:rsidRDefault="00B26CF1" w:rsidP="00080292">
      <w:pPr>
        <w:numPr>
          <w:ilvl w:val="0"/>
          <w:numId w:val="10"/>
        </w:numPr>
        <w:spacing w:before="120" w:line="360" w:lineRule="auto"/>
        <w:ind w:left="426" w:hanging="426"/>
        <w:rPr>
          <w:rFonts w:asciiTheme="minorHAnsi" w:eastAsia="Times New Roman" w:hAnsiTheme="minorHAnsi" w:cstheme="minorHAnsi"/>
          <w:i/>
          <w:sz w:val="24"/>
          <w:szCs w:val="24"/>
          <w:lang w:eastAsia="pl-PL"/>
        </w:rPr>
      </w:pPr>
      <w:r w:rsidRPr="00B26CF1">
        <w:rPr>
          <w:rFonts w:asciiTheme="minorHAnsi" w:eastAsia="Times New Roman" w:hAnsiTheme="minorHAnsi" w:cstheme="minorHAnsi"/>
          <w:sz w:val="24"/>
          <w:szCs w:val="24"/>
          <w:lang w:eastAsia="pl-PL"/>
        </w:rPr>
        <w:t xml:space="preserve">administratorem Pani/Pana danych osobowych jest </w:t>
      </w:r>
      <w:r w:rsidRPr="00B26CF1">
        <w:rPr>
          <w:rFonts w:asciiTheme="minorHAnsi" w:hAnsiTheme="minorHAnsi" w:cstheme="minorHAnsi"/>
          <w:sz w:val="24"/>
          <w:szCs w:val="24"/>
          <w:lang w:eastAsia="pl-PL"/>
        </w:rPr>
        <w:t xml:space="preserve">Kancelaria Prezesa Rady Ministrów, Aleje Ujazdowskie 1/3, 00-583 Warszawa, adres e-mail: </w:t>
      </w:r>
      <w:hyperlink r:id="rId21" w:history="1">
        <w:r w:rsidRPr="00B26CF1">
          <w:rPr>
            <w:rFonts w:asciiTheme="minorHAnsi" w:hAnsiTheme="minorHAnsi" w:cstheme="minorHAnsi"/>
            <w:color w:val="0000FF"/>
            <w:sz w:val="24"/>
            <w:szCs w:val="24"/>
            <w:u w:val="single"/>
            <w:lang w:eastAsia="pl-PL"/>
          </w:rPr>
          <w:t>AD@kprm.gov.pl</w:t>
        </w:r>
      </w:hyperlink>
      <w:r w:rsidRPr="00B26CF1">
        <w:rPr>
          <w:rFonts w:asciiTheme="minorHAnsi" w:hAnsiTheme="minorHAnsi" w:cstheme="minorHAnsi"/>
          <w:i/>
          <w:sz w:val="24"/>
          <w:szCs w:val="24"/>
        </w:rPr>
        <w:t>;</w:t>
      </w:r>
    </w:p>
    <w:p w14:paraId="5CFA1E16" w14:textId="77777777" w:rsidR="00B26CF1" w:rsidRPr="00B26CF1" w:rsidRDefault="00B26CF1" w:rsidP="00080292">
      <w:pPr>
        <w:numPr>
          <w:ilvl w:val="0"/>
          <w:numId w:val="11"/>
        </w:numPr>
        <w:spacing w:before="120" w:line="360" w:lineRule="auto"/>
        <w:ind w:left="426" w:hanging="426"/>
        <w:rPr>
          <w:rFonts w:asciiTheme="minorHAnsi" w:eastAsia="Times New Roman" w:hAnsiTheme="minorHAnsi" w:cstheme="minorHAnsi"/>
          <w:color w:val="00B0F0"/>
          <w:sz w:val="24"/>
          <w:szCs w:val="24"/>
          <w:lang w:eastAsia="pl-PL"/>
        </w:rPr>
      </w:pPr>
      <w:r w:rsidRPr="00B26CF1">
        <w:rPr>
          <w:rFonts w:asciiTheme="minorHAnsi" w:hAnsiTheme="minorHAnsi" w:cstheme="minorHAnsi"/>
          <w:sz w:val="24"/>
          <w:szCs w:val="24"/>
          <w:lang w:eastAsia="pl-PL"/>
        </w:rPr>
        <w:t xml:space="preserve">Dane kontaktowe do Inspektora Ochrony Danych: Inspektor Ochrony Danych, Kancelaria Prezesa Rady Ministrów, Aleje Ujazdowskie 1/3, 00-583 Warszawa, </w:t>
      </w:r>
      <w:r w:rsidRPr="00B26CF1">
        <w:rPr>
          <w:rFonts w:asciiTheme="minorHAnsi" w:eastAsia="Times New Roman" w:hAnsiTheme="minorHAnsi" w:cstheme="minorHAnsi"/>
          <w:kern w:val="0"/>
          <w:sz w:val="24"/>
          <w:szCs w:val="24"/>
          <w:lang w:eastAsia="pl-PL"/>
        </w:rPr>
        <w:t xml:space="preserve">adres e-mail: </w:t>
      </w:r>
      <w:hyperlink r:id="rId22" w:history="1">
        <w:r w:rsidRPr="00B26CF1">
          <w:rPr>
            <w:rStyle w:val="Hipercze"/>
            <w:rFonts w:asciiTheme="minorHAnsi" w:hAnsiTheme="minorHAnsi" w:cstheme="minorHAnsi"/>
            <w:sz w:val="24"/>
            <w:szCs w:val="24"/>
            <w:lang w:eastAsia="pl-PL"/>
          </w:rPr>
          <w:t>IOD@kprm.gov.pl</w:t>
        </w:r>
      </w:hyperlink>
      <w:r w:rsidRPr="00B26CF1">
        <w:rPr>
          <w:rFonts w:asciiTheme="minorHAnsi" w:hAnsiTheme="minorHAnsi" w:cstheme="minorHAnsi"/>
          <w:i/>
          <w:sz w:val="24"/>
          <w:szCs w:val="24"/>
        </w:rPr>
        <w:t>;</w:t>
      </w:r>
    </w:p>
    <w:p w14:paraId="026116B3" w14:textId="77777777" w:rsidR="00B26CF1" w:rsidRPr="00B26CF1" w:rsidRDefault="00B26CF1" w:rsidP="00080292">
      <w:pPr>
        <w:numPr>
          <w:ilvl w:val="0"/>
          <w:numId w:val="11"/>
        </w:numPr>
        <w:spacing w:before="120" w:line="360" w:lineRule="auto"/>
        <w:ind w:left="426" w:hanging="426"/>
        <w:rPr>
          <w:rFonts w:asciiTheme="minorHAnsi" w:eastAsia="Times New Roman" w:hAnsiTheme="minorHAnsi" w:cstheme="minorHAnsi"/>
          <w:color w:val="00B0F0"/>
          <w:sz w:val="24"/>
          <w:szCs w:val="24"/>
          <w:lang w:eastAsia="pl-PL"/>
        </w:rPr>
      </w:pPr>
      <w:r w:rsidRPr="00B26CF1">
        <w:rPr>
          <w:rFonts w:asciiTheme="minorHAnsi" w:eastAsia="Times New Roman" w:hAnsiTheme="minorHAnsi" w:cstheme="minorHAnsi"/>
          <w:sz w:val="24"/>
          <w:szCs w:val="24"/>
          <w:lang w:eastAsia="pl-PL"/>
        </w:rPr>
        <w:t xml:space="preserve">Pani/Pana dane osobowe przetwarzane będą na podstawie art. 6 ust. 1 lit. c RODO w celu związanym z przedmiotowym postępowaniem o udzielenie zamówienia publicznego, prowadzonym w trybie przetargu nieograniczonego </w:t>
      </w:r>
      <w:r w:rsidRPr="00B26CF1">
        <w:rPr>
          <w:rFonts w:asciiTheme="minorHAnsi" w:eastAsia="Times New Roman" w:hAnsiTheme="minorHAnsi" w:cstheme="minorHAnsi"/>
          <w:kern w:val="0"/>
          <w:sz w:val="24"/>
          <w:szCs w:val="24"/>
          <w:lang w:eastAsia="pl-PL"/>
        </w:rPr>
        <w:t>oraz w celu wywiązania się z obowiązku prawnego ciążącego na Administratorze, wynikającego z przepisów o archiwizacji</w:t>
      </w:r>
      <w:r w:rsidRPr="00B26CF1">
        <w:rPr>
          <w:rFonts w:asciiTheme="minorHAnsi" w:eastAsia="Times New Roman" w:hAnsiTheme="minorHAnsi" w:cstheme="minorHAnsi"/>
          <w:sz w:val="24"/>
          <w:szCs w:val="24"/>
          <w:lang w:eastAsia="pl-PL"/>
        </w:rPr>
        <w:t>;</w:t>
      </w:r>
    </w:p>
    <w:p w14:paraId="61B0894C" w14:textId="77777777" w:rsidR="00B26CF1" w:rsidRPr="00B26CF1" w:rsidRDefault="00B26CF1" w:rsidP="00080292">
      <w:pPr>
        <w:numPr>
          <w:ilvl w:val="0"/>
          <w:numId w:val="11"/>
        </w:numPr>
        <w:spacing w:before="120" w:line="360" w:lineRule="auto"/>
        <w:ind w:left="426" w:hanging="426"/>
        <w:rPr>
          <w:rFonts w:asciiTheme="minorHAnsi" w:eastAsia="Times New Roman" w:hAnsiTheme="minorHAnsi" w:cstheme="minorHAnsi"/>
          <w:color w:val="00B0F0"/>
          <w:sz w:val="24"/>
          <w:szCs w:val="24"/>
          <w:lang w:eastAsia="pl-PL"/>
        </w:rPr>
      </w:pPr>
      <w:r w:rsidRPr="00B26CF1">
        <w:rPr>
          <w:rFonts w:asciiTheme="minorHAnsi" w:eastAsia="Times New Roman" w:hAnsiTheme="minorHAnsi" w:cstheme="minorHAnsi"/>
          <w:sz w:val="24"/>
          <w:szCs w:val="24"/>
          <w:lang w:eastAsia="pl-PL"/>
        </w:rPr>
        <w:t xml:space="preserve">odbiorcami Pani/Pana danych osobowych będą osoby lub podmioty, którym udostępniona zostanie dokumentacja postępowania w oparciu o art. 8 oraz art. 96 ust. 3 uPzp </w:t>
      </w:r>
      <w:r w:rsidRPr="00B26CF1">
        <w:rPr>
          <w:rFonts w:asciiTheme="minorHAnsi" w:eastAsia="Times New Roman" w:hAnsiTheme="minorHAnsi" w:cstheme="minorHAnsi"/>
          <w:kern w:val="0"/>
          <w:sz w:val="24"/>
          <w:szCs w:val="24"/>
          <w:lang w:eastAsia="pl-PL"/>
        </w:rPr>
        <w:t xml:space="preserve">oraz dane osobowe mogą być przekazywane do organów publicznych i urzędów państwowych lub innych podmiotów upoważnionych na podstawie przepisów prawa lub wykonujących zadania realizowane w interesie publicznym lub w ramach sprawowania </w:t>
      </w:r>
      <w:r w:rsidRPr="00B26CF1">
        <w:rPr>
          <w:rFonts w:asciiTheme="minorHAnsi" w:eastAsia="Times New Roman" w:hAnsiTheme="minorHAnsi" w:cstheme="minorHAnsi"/>
          <w:kern w:val="0"/>
          <w:sz w:val="24"/>
          <w:szCs w:val="24"/>
          <w:lang w:eastAsia="pl-PL"/>
        </w:rPr>
        <w:lastRenderedPageBreak/>
        <w:t xml:space="preserve">władzy publicznej, w szczególności do podmiotów prowadzących działalność kontrolną wobec KPRM; </w:t>
      </w:r>
    </w:p>
    <w:p w14:paraId="4C901243" w14:textId="77777777" w:rsidR="00B26CF1" w:rsidRPr="00B26CF1" w:rsidRDefault="00B26CF1" w:rsidP="00080292">
      <w:pPr>
        <w:numPr>
          <w:ilvl w:val="0"/>
          <w:numId w:val="11"/>
        </w:numPr>
        <w:spacing w:line="360" w:lineRule="auto"/>
        <w:ind w:left="426" w:hanging="426"/>
        <w:contextualSpacing/>
        <w:rPr>
          <w:rFonts w:asciiTheme="minorHAnsi" w:eastAsia="Times New Roman" w:hAnsiTheme="minorHAnsi" w:cstheme="minorHAnsi"/>
          <w:kern w:val="0"/>
          <w:sz w:val="24"/>
          <w:szCs w:val="24"/>
          <w:lang w:eastAsia="pl-PL"/>
        </w:rPr>
      </w:pPr>
      <w:r w:rsidRPr="00B26CF1">
        <w:rPr>
          <w:rFonts w:asciiTheme="minorHAnsi" w:eastAsia="Times New Roman" w:hAnsiTheme="minorHAnsi" w:cstheme="minorHAnsi"/>
          <w:kern w:val="0"/>
          <w:sz w:val="24"/>
          <w:szCs w:val="24"/>
          <w:lang w:eastAsia="pl-PL"/>
        </w:rPr>
        <w:t>dane osobowe są przekazywane do podmiotów przetwarzających dane w imieniu administratora danych osobowych tj. Centrum Obsługi Administracji Rządowej, JSK Internet (BIP);</w:t>
      </w:r>
    </w:p>
    <w:p w14:paraId="4E19632A" w14:textId="77777777" w:rsidR="00B26CF1" w:rsidRPr="00B26CF1" w:rsidRDefault="00B26CF1" w:rsidP="00080292">
      <w:pPr>
        <w:numPr>
          <w:ilvl w:val="0"/>
          <w:numId w:val="11"/>
        </w:numPr>
        <w:spacing w:before="120" w:line="360" w:lineRule="auto"/>
        <w:ind w:left="426" w:hanging="426"/>
        <w:rPr>
          <w:rFonts w:asciiTheme="minorHAnsi" w:eastAsia="Times New Roman" w:hAnsiTheme="minorHAnsi" w:cstheme="minorHAnsi"/>
          <w:sz w:val="24"/>
          <w:szCs w:val="24"/>
          <w:lang w:eastAsia="pl-PL"/>
        </w:rPr>
      </w:pPr>
      <w:r w:rsidRPr="00B26CF1">
        <w:rPr>
          <w:rFonts w:asciiTheme="minorHAnsi" w:eastAsia="Times New Roman" w:hAnsiTheme="minorHAnsi" w:cstheme="minorHAnsi"/>
          <w:sz w:val="24"/>
          <w:szCs w:val="24"/>
          <w:lang w:eastAsia="pl-PL"/>
        </w:rPr>
        <w:t>Pani/Pana dane osobowe będą przechowywane, zgodnie z art. 97 ust. 1 uPzp, przez okres 4 lat od dnia zakończenia postępowania o udzielenie zamówienia, a jeżeli czas trwania umowy przekracza 4 lata, okres przechowywania obejmuje cały czas trwania umowy oraz po jej zakończeniu zgodnie z przepisami dotyczącymi archiwizacji;</w:t>
      </w:r>
    </w:p>
    <w:p w14:paraId="3EFE1F65" w14:textId="77777777" w:rsidR="00B26CF1" w:rsidRPr="00B26CF1" w:rsidRDefault="00B26CF1" w:rsidP="00080292">
      <w:pPr>
        <w:numPr>
          <w:ilvl w:val="0"/>
          <w:numId w:val="11"/>
        </w:numPr>
        <w:spacing w:before="120" w:line="360" w:lineRule="auto"/>
        <w:ind w:left="426" w:hanging="426"/>
        <w:rPr>
          <w:rFonts w:asciiTheme="minorHAnsi" w:eastAsia="Times New Roman" w:hAnsiTheme="minorHAnsi" w:cstheme="minorHAnsi"/>
          <w:b/>
          <w:i/>
          <w:sz w:val="24"/>
          <w:szCs w:val="24"/>
          <w:lang w:eastAsia="pl-PL"/>
        </w:rPr>
      </w:pPr>
      <w:r w:rsidRPr="00B26CF1">
        <w:rPr>
          <w:rFonts w:asciiTheme="minorHAnsi" w:eastAsia="Times New Roman" w:hAnsiTheme="minorHAnsi" w:cstheme="minorHAnsi"/>
          <w:sz w:val="24"/>
          <w:szCs w:val="24"/>
          <w:lang w:eastAsia="pl-PL"/>
        </w:rPr>
        <w:t>obowiązek podania przez Panią/Pana danych osobowych bezpośrednio Pani/Pana dotyczących jest wymogiem ustawowym określonym w przepisach uPzp, związanym z udziałem w postępowaniu o udzielenie zamówienia publicznego; konsekwencje niepodania określonych danych wynikają z uPzp;</w:t>
      </w:r>
    </w:p>
    <w:p w14:paraId="36073711" w14:textId="77777777" w:rsidR="00B26CF1" w:rsidRPr="00B26CF1" w:rsidRDefault="00B26CF1" w:rsidP="00080292">
      <w:pPr>
        <w:numPr>
          <w:ilvl w:val="0"/>
          <w:numId w:val="11"/>
        </w:numPr>
        <w:spacing w:before="120" w:line="360" w:lineRule="auto"/>
        <w:ind w:left="426" w:hanging="426"/>
        <w:rPr>
          <w:rFonts w:asciiTheme="minorHAnsi" w:hAnsiTheme="minorHAnsi" w:cstheme="minorHAnsi"/>
          <w:sz w:val="24"/>
          <w:szCs w:val="24"/>
        </w:rPr>
      </w:pPr>
      <w:r w:rsidRPr="00B26CF1">
        <w:rPr>
          <w:rFonts w:asciiTheme="minorHAnsi" w:eastAsia="Times New Roman" w:hAnsiTheme="minorHAnsi" w:cstheme="minorHAnsi"/>
          <w:sz w:val="24"/>
          <w:szCs w:val="24"/>
          <w:lang w:eastAsia="pl-PL"/>
        </w:rPr>
        <w:t>w odniesieniu do Pani/Pana danych osobowych decyzje nie będą podejmowane w sposób zautomatyzowany, stosowanie do art. 22 RODO;</w:t>
      </w:r>
    </w:p>
    <w:p w14:paraId="4DD844B1" w14:textId="77777777" w:rsidR="00B26CF1" w:rsidRPr="00B26CF1" w:rsidRDefault="00B26CF1" w:rsidP="00080292">
      <w:pPr>
        <w:numPr>
          <w:ilvl w:val="0"/>
          <w:numId w:val="11"/>
        </w:numPr>
        <w:spacing w:before="120" w:line="360" w:lineRule="auto"/>
        <w:ind w:left="426" w:hanging="426"/>
        <w:rPr>
          <w:rFonts w:asciiTheme="minorHAnsi" w:eastAsia="Times New Roman" w:hAnsiTheme="minorHAnsi" w:cstheme="minorHAnsi"/>
          <w:color w:val="00B0F0"/>
          <w:sz w:val="24"/>
          <w:szCs w:val="24"/>
          <w:lang w:eastAsia="pl-PL"/>
        </w:rPr>
      </w:pPr>
      <w:r w:rsidRPr="00B26CF1">
        <w:rPr>
          <w:rFonts w:asciiTheme="minorHAnsi" w:eastAsia="Times New Roman" w:hAnsiTheme="minorHAnsi" w:cstheme="minorHAnsi"/>
          <w:sz w:val="24"/>
          <w:szCs w:val="24"/>
          <w:lang w:eastAsia="pl-PL"/>
        </w:rPr>
        <w:t>posiada Pani/Pan:</w:t>
      </w:r>
    </w:p>
    <w:p w14:paraId="7CD01902" w14:textId="77777777" w:rsidR="00B26CF1" w:rsidRPr="00B26CF1" w:rsidRDefault="00B26CF1" w:rsidP="00080292">
      <w:pPr>
        <w:numPr>
          <w:ilvl w:val="0"/>
          <w:numId w:val="12"/>
        </w:numPr>
        <w:spacing w:before="120" w:line="360" w:lineRule="auto"/>
        <w:ind w:left="709" w:hanging="283"/>
        <w:rPr>
          <w:rFonts w:asciiTheme="minorHAnsi" w:eastAsia="Times New Roman" w:hAnsiTheme="minorHAnsi" w:cstheme="minorHAnsi"/>
          <w:color w:val="00B0F0"/>
          <w:sz w:val="24"/>
          <w:szCs w:val="24"/>
          <w:lang w:eastAsia="pl-PL"/>
        </w:rPr>
      </w:pPr>
      <w:r w:rsidRPr="00B26CF1">
        <w:rPr>
          <w:rFonts w:asciiTheme="minorHAnsi" w:eastAsia="Times New Roman" w:hAnsiTheme="minorHAnsi" w:cstheme="minorHAnsi"/>
          <w:sz w:val="24"/>
          <w:szCs w:val="24"/>
          <w:lang w:eastAsia="pl-PL"/>
        </w:rPr>
        <w:t>na podstawie art. 15 RODO prawo dostępu do danych osobowych Pani/Pana dotyczących;</w:t>
      </w:r>
    </w:p>
    <w:p w14:paraId="565C5258" w14:textId="77777777" w:rsidR="00B26CF1" w:rsidRPr="00B26CF1" w:rsidRDefault="00B26CF1" w:rsidP="00080292">
      <w:pPr>
        <w:numPr>
          <w:ilvl w:val="0"/>
          <w:numId w:val="12"/>
        </w:numPr>
        <w:spacing w:before="120" w:line="360" w:lineRule="auto"/>
        <w:ind w:left="709" w:hanging="283"/>
        <w:rPr>
          <w:rFonts w:asciiTheme="minorHAnsi" w:eastAsia="Times New Roman" w:hAnsiTheme="minorHAnsi" w:cstheme="minorHAnsi"/>
          <w:sz w:val="24"/>
          <w:szCs w:val="24"/>
          <w:lang w:eastAsia="pl-PL"/>
        </w:rPr>
      </w:pPr>
      <w:r w:rsidRPr="00B26CF1">
        <w:rPr>
          <w:rFonts w:asciiTheme="minorHAnsi" w:eastAsia="Times New Roman" w:hAnsiTheme="minorHAnsi" w:cstheme="minorHAnsi"/>
          <w:sz w:val="24"/>
          <w:szCs w:val="24"/>
          <w:lang w:eastAsia="pl-PL"/>
        </w:rPr>
        <w:t>na podstawie art. 16 RODO prawo do sprostowania Pani/Pana danych osobowych</w:t>
      </w:r>
      <w:r w:rsidRPr="00B26CF1">
        <w:rPr>
          <w:rFonts w:asciiTheme="minorHAnsi" w:eastAsia="Times New Roman" w:hAnsiTheme="minorHAnsi" w:cstheme="minorHAnsi"/>
          <w:sz w:val="24"/>
          <w:szCs w:val="24"/>
          <w:vertAlign w:val="superscript"/>
          <w:lang w:eastAsia="pl-PL"/>
        </w:rPr>
        <w:footnoteReference w:id="2"/>
      </w:r>
      <w:r w:rsidRPr="00B26CF1">
        <w:rPr>
          <w:rFonts w:asciiTheme="minorHAnsi" w:eastAsia="Times New Roman" w:hAnsiTheme="minorHAnsi" w:cstheme="minorHAnsi"/>
          <w:sz w:val="24"/>
          <w:szCs w:val="24"/>
          <w:lang w:eastAsia="pl-PL"/>
        </w:rPr>
        <w:t>;</w:t>
      </w:r>
    </w:p>
    <w:p w14:paraId="2ECFD41C" w14:textId="77777777" w:rsidR="00B26CF1" w:rsidRPr="00B26CF1" w:rsidRDefault="00B26CF1" w:rsidP="00080292">
      <w:pPr>
        <w:numPr>
          <w:ilvl w:val="0"/>
          <w:numId w:val="12"/>
        </w:numPr>
        <w:spacing w:before="120" w:line="360" w:lineRule="auto"/>
        <w:ind w:left="709" w:hanging="283"/>
        <w:rPr>
          <w:rFonts w:asciiTheme="minorHAnsi" w:eastAsia="Times New Roman" w:hAnsiTheme="minorHAnsi" w:cstheme="minorHAnsi"/>
          <w:sz w:val="24"/>
          <w:szCs w:val="24"/>
          <w:lang w:eastAsia="pl-PL"/>
        </w:rPr>
      </w:pPr>
      <w:r w:rsidRPr="00B26CF1">
        <w:rPr>
          <w:rFonts w:asciiTheme="minorHAnsi" w:eastAsia="Times New Roman" w:hAnsiTheme="minorHAnsi" w:cstheme="minorHAnsi"/>
          <w:sz w:val="24"/>
          <w:szCs w:val="24"/>
          <w:lang w:eastAsia="pl-PL"/>
        </w:rPr>
        <w:t>na podstawie art. 18 RODO prawo żądania od administratora ograniczenia przetwarzania danych osobowych z zastrzeżeniem przypadków, o których mowa w art. 18 ust. 2 RODO</w:t>
      </w:r>
      <w:r w:rsidRPr="00B26CF1">
        <w:rPr>
          <w:rFonts w:asciiTheme="minorHAnsi" w:eastAsia="Times New Roman" w:hAnsiTheme="minorHAnsi" w:cstheme="minorHAnsi"/>
          <w:sz w:val="24"/>
          <w:szCs w:val="24"/>
          <w:vertAlign w:val="superscript"/>
          <w:lang w:eastAsia="pl-PL"/>
        </w:rPr>
        <w:footnoteReference w:id="3"/>
      </w:r>
      <w:r w:rsidRPr="00B26CF1">
        <w:rPr>
          <w:rFonts w:asciiTheme="minorHAnsi" w:eastAsia="Times New Roman" w:hAnsiTheme="minorHAnsi" w:cstheme="minorHAnsi"/>
          <w:sz w:val="24"/>
          <w:szCs w:val="24"/>
          <w:lang w:eastAsia="pl-PL"/>
        </w:rPr>
        <w:t>;</w:t>
      </w:r>
    </w:p>
    <w:p w14:paraId="7608FD5A" w14:textId="77777777" w:rsidR="00B26CF1" w:rsidRPr="00B26CF1" w:rsidRDefault="00B26CF1" w:rsidP="00080292">
      <w:pPr>
        <w:numPr>
          <w:ilvl w:val="0"/>
          <w:numId w:val="12"/>
        </w:numPr>
        <w:spacing w:before="120" w:line="360" w:lineRule="auto"/>
        <w:ind w:left="709" w:hanging="283"/>
        <w:rPr>
          <w:rFonts w:asciiTheme="minorHAnsi" w:eastAsia="Times New Roman" w:hAnsiTheme="minorHAnsi" w:cstheme="minorHAnsi"/>
          <w:i/>
          <w:color w:val="00B0F0"/>
          <w:sz w:val="24"/>
          <w:szCs w:val="24"/>
          <w:lang w:eastAsia="pl-PL"/>
        </w:rPr>
      </w:pPr>
      <w:r w:rsidRPr="00B26CF1">
        <w:rPr>
          <w:rFonts w:asciiTheme="minorHAnsi" w:eastAsia="Times New Roman" w:hAnsiTheme="minorHAnsi" w:cstheme="minorHAnsi"/>
          <w:sz w:val="24"/>
          <w:szCs w:val="24"/>
          <w:lang w:eastAsia="pl-PL"/>
        </w:rPr>
        <w:lastRenderedPageBreak/>
        <w:t>prawo do wniesienia skargi do Prezesa Urzędu Ochrony Danych Osobowych, gdy uzna Pani/Pan, że przetwarzanie danych osobowych Pani/Pana dotyczących narusza przepisy RODO;</w:t>
      </w:r>
    </w:p>
    <w:p w14:paraId="51EC54F7" w14:textId="77777777" w:rsidR="00B26CF1" w:rsidRPr="00B26CF1" w:rsidRDefault="00B26CF1" w:rsidP="00080292">
      <w:pPr>
        <w:numPr>
          <w:ilvl w:val="0"/>
          <w:numId w:val="11"/>
        </w:numPr>
        <w:spacing w:before="120" w:line="360" w:lineRule="auto"/>
        <w:ind w:left="426" w:hanging="426"/>
        <w:rPr>
          <w:rFonts w:asciiTheme="minorHAnsi" w:eastAsia="Times New Roman" w:hAnsiTheme="minorHAnsi" w:cstheme="minorHAnsi"/>
          <w:i/>
          <w:color w:val="00B0F0"/>
          <w:sz w:val="24"/>
          <w:szCs w:val="24"/>
          <w:lang w:eastAsia="pl-PL"/>
        </w:rPr>
      </w:pPr>
      <w:r w:rsidRPr="00B26CF1">
        <w:rPr>
          <w:rFonts w:asciiTheme="minorHAnsi" w:eastAsia="Times New Roman" w:hAnsiTheme="minorHAnsi" w:cstheme="minorHAnsi"/>
          <w:sz w:val="24"/>
          <w:szCs w:val="24"/>
          <w:lang w:eastAsia="pl-PL"/>
        </w:rPr>
        <w:t>nie przysługuje Pani/Panu:</w:t>
      </w:r>
    </w:p>
    <w:p w14:paraId="72845787" w14:textId="77777777" w:rsidR="00B26CF1" w:rsidRPr="00B26CF1" w:rsidRDefault="00B26CF1" w:rsidP="00080292">
      <w:pPr>
        <w:numPr>
          <w:ilvl w:val="0"/>
          <w:numId w:val="13"/>
        </w:numPr>
        <w:spacing w:before="120" w:line="360" w:lineRule="auto"/>
        <w:ind w:left="709" w:hanging="283"/>
        <w:rPr>
          <w:rFonts w:asciiTheme="minorHAnsi" w:eastAsia="Times New Roman" w:hAnsiTheme="minorHAnsi" w:cstheme="minorHAnsi"/>
          <w:i/>
          <w:color w:val="00B0F0"/>
          <w:sz w:val="24"/>
          <w:szCs w:val="24"/>
          <w:lang w:eastAsia="pl-PL"/>
        </w:rPr>
      </w:pPr>
      <w:r w:rsidRPr="00B26CF1">
        <w:rPr>
          <w:rFonts w:asciiTheme="minorHAnsi" w:eastAsia="Times New Roman" w:hAnsiTheme="minorHAnsi" w:cstheme="minorHAnsi"/>
          <w:sz w:val="24"/>
          <w:szCs w:val="24"/>
          <w:lang w:eastAsia="pl-PL"/>
        </w:rPr>
        <w:t>w związku z art. 17 ust. 3 lit. b, d lub e RODO prawo do usunięcia danych osobowych;</w:t>
      </w:r>
    </w:p>
    <w:p w14:paraId="5A1EC10A" w14:textId="77777777" w:rsidR="00B26CF1" w:rsidRPr="00B26CF1" w:rsidRDefault="00B26CF1" w:rsidP="00080292">
      <w:pPr>
        <w:numPr>
          <w:ilvl w:val="0"/>
          <w:numId w:val="13"/>
        </w:numPr>
        <w:spacing w:before="120" w:line="360" w:lineRule="auto"/>
        <w:ind w:left="709" w:hanging="283"/>
        <w:rPr>
          <w:rFonts w:asciiTheme="minorHAnsi" w:eastAsia="Times New Roman" w:hAnsiTheme="minorHAnsi" w:cstheme="minorHAnsi"/>
          <w:b/>
          <w:i/>
          <w:sz w:val="24"/>
          <w:szCs w:val="24"/>
          <w:lang w:eastAsia="pl-PL"/>
        </w:rPr>
      </w:pPr>
      <w:r w:rsidRPr="00B26CF1">
        <w:rPr>
          <w:rFonts w:asciiTheme="minorHAnsi" w:eastAsia="Times New Roman" w:hAnsiTheme="minorHAnsi" w:cstheme="minorHAnsi"/>
          <w:sz w:val="24"/>
          <w:szCs w:val="24"/>
          <w:lang w:eastAsia="pl-PL"/>
        </w:rPr>
        <w:t>prawo do przenoszenia danych osobowych, o którym mowa w art. 20 RODO;</w:t>
      </w:r>
    </w:p>
    <w:p w14:paraId="68E08528" w14:textId="77777777" w:rsidR="00B26CF1" w:rsidRPr="00B26CF1" w:rsidRDefault="00B26CF1" w:rsidP="00080292">
      <w:pPr>
        <w:numPr>
          <w:ilvl w:val="0"/>
          <w:numId w:val="13"/>
        </w:numPr>
        <w:spacing w:before="120" w:line="360" w:lineRule="auto"/>
        <w:ind w:left="709" w:hanging="283"/>
        <w:rPr>
          <w:rFonts w:asciiTheme="minorHAnsi" w:hAnsiTheme="minorHAnsi" w:cstheme="minorHAnsi"/>
          <w:sz w:val="24"/>
          <w:szCs w:val="24"/>
        </w:rPr>
      </w:pPr>
      <w:r w:rsidRPr="00B26CF1">
        <w:rPr>
          <w:rFonts w:asciiTheme="minorHAnsi" w:eastAsia="Times New Roman" w:hAnsiTheme="minorHAnsi" w:cstheme="minorHAnsi"/>
          <w:b/>
          <w:sz w:val="24"/>
          <w:szCs w:val="24"/>
          <w:lang w:eastAsia="pl-PL"/>
        </w:rPr>
        <w:t>na podstawie art. 21 RODO prawo sprzeciwu, wobec przetwarzania danych osobowych, gdyż podstawą prawną przetwarzania Pani/Pana danych osobowych jest art. 6 ust. 1 lit. c RODO</w:t>
      </w:r>
      <w:r w:rsidRPr="00B26CF1">
        <w:rPr>
          <w:rFonts w:asciiTheme="minorHAnsi" w:eastAsia="Times New Roman" w:hAnsiTheme="minorHAnsi" w:cstheme="minorHAnsi"/>
          <w:sz w:val="24"/>
          <w:szCs w:val="24"/>
          <w:lang w:eastAsia="pl-PL"/>
        </w:rPr>
        <w:t>.</w:t>
      </w:r>
      <w:r w:rsidRPr="00B26CF1">
        <w:rPr>
          <w:rFonts w:asciiTheme="minorHAnsi" w:eastAsia="Times New Roman" w:hAnsiTheme="minorHAnsi" w:cstheme="minorHAnsi"/>
          <w:b/>
          <w:sz w:val="24"/>
          <w:szCs w:val="24"/>
          <w:lang w:eastAsia="pl-PL"/>
        </w:rPr>
        <w:t>”</w:t>
      </w:r>
    </w:p>
    <w:p w14:paraId="3935B366" w14:textId="77777777" w:rsidR="00405F99" w:rsidRPr="005B4F1A" w:rsidRDefault="00405F99" w:rsidP="005B4F1A">
      <w:pPr>
        <w:spacing w:before="120" w:line="360" w:lineRule="auto"/>
        <w:rPr>
          <w:rFonts w:asciiTheme="minorHAnsi" w:hAnsiTheme="minorHAnsi" w:cstheme="minorHAnsi"/>
        </w:rPr>
      </w:pPr>
    </w:p>
    <w:sectPr w:rsidR="00405F99" w:rsidRPr="005B4F1A">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1E7678" w14:textId="77777777" w:rsidR="00B45810" w:rsidRDefault="00B45810" w:rsidP="005203E3">
      <w:r>
        <w:separator/>
      </w:r>
    </w:p>
  </w:endnote>
  <w:endnote w:type="continuationSeparator" w:id="0">
    <w:p w14:paraId="0F118558" w14:textId="77777777" w:rsidR="00B45810" w:rsidRDefault="00B45810" w:rsidP="00520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TimesNewRoman">
    <w:panose1 w:val="00000000000000000000"/>
    <w:charset w:val="80"/>
    <w:family w:val="auto"/>
    <w:notTrueType/>
    <w:pitch w:val="default"/>
    <w:sig w:usb0="00000005" w:usb1="08070000" w:usb2="00000010" w:usb3="00000000" w:csb0="00020002" w:csb1="00000000"/>
  </w:font>
  <w:font w:name="Palatino Linotype">
    <w:panose1 w:val="02040502050505030304"/>
    <w:charset w:val="EE"/>
    <w:family w:val="roman"/>
    <w:pitch w:val="variable"/>
    <w:sig w:usb0="E0000287" w:usb1="4000001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1435990"/>
      <w:docPartObj>
        <w:docPartGallery w:val="Page Numbers (Bottom of Page)"/>
        <w:docPartUnique/>
      </w:docPartObj>
    </w:sdtPr>
    <w:sdtEndPr/>
    <w:sdtContent>
      <w:p w14:paraId="1F73F43C" w14:textId="3A75E151" w:rsidR="00B45810" w:rsidRDefault="00B45810">
        <w:pPr>
          <w:pStyle w:val="Stopka"/>
          <w:jc w:val="center"/>
        </w:pPr>
        <w:r>
          <w:fldChar w:fldCharType="begin"/>
        </w:r>
        <w:r>
          <w:instrText>PAGE   \* MERGEFORMAT</w:instrText>
        </w:r>
        <w:r>
          <w:fldChar w:fldCharType="separate"/>
        </w:r>
        <w:r w:rsidR="00C62397">
          <w:rPr>
            <w:noProof/>
          </w:rPr>
          <w:t>33</w:t>
        </w:r>
        <w:r>
          <w:fldChar w:fldCharType="end"/>
        </w:r>
      </w:p>
    </w:sdtContent>
  </w:sdt>
  <w:p w14:paraId="3E6D6BE7" w14:textId="77777777" w:rsidR="00B45810" w:rsidRDefault="00B4581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B1FDC" w14:textId="77777777" w:rsidR="00B45810" w:rsidRDefault="00B45810" w:rsidP="005203E3">
      <w:r>
        <w:separator/>
      </w:r>
    </w:p>
  </w:footnote>
  <w:footnote w:type="continuationSeparator" w:id="0">
    <w:p w14:paraId="0EE1FA7C" w14:textId="77777777" w:rsidR="00B45810" w:rsidRDefault="00B45810" w:rsidP="005203E3">
      <w:r>
        <w:continuationSeparator/>
      </w:r>
    </w:p>
  </w:footnote>
  <w:footnote w:id="1">
    <w:p w14:paraId="4D4C782D" w14:textId="77777777" w:rsidR="00B45810" w:rsidRPr="0061660C" w:rsidRDefault="00B45810" w:rsidP="00043904">
      <w:pPr>
        <w:pStyle w:val="Tekstprzypisudolnego"/>
        <w:rPr>
          <w:rFonts w:asciiTheme="minorHAnsi" w:hAnsiTheme="minorHAnsi" w:cstheme="minorHAnsi"/>
        </w:rPr>
      </w:pPr>
      <w:r w:rsidRPr="0061660C">
        <w:rPr>
          <w:rStyle w:val="Odwoanieprzypisudolnego"/>
          <w:rFonts w:asciiTheme="minorHAnsi" w:hAnsiTheme="minorHAnsi" w:cstheme="minorHAnsi"/>
        </w:rPr>
        <w:footnoteRef/>
      </w:r>
      <w:r w:rsidRPr="0061660C">
        <w:rPr>
          <w:rFonts w:asciiTheme="minorHAnsi" w:hAnsiTheme="minorHAnsi" w:cstheme="minorHAnsi"/>
        </w:rPr>
        <w:t xml:space="preserve"> </w:t>
      </w:r>
      <w:r w:rsidRPr="00E90D7C">
        <w:rPr>
          <w:rFonts w:asciiTheme="minorHAnsi" w:hAnsiTheme="minorHAnsi" w:cstheme="minorHAnsi"/>
        </w:rPr>
        <w:t>p</w:t>
      </w:r>
      <w:r w:rsidRPr="0061660C">
        <w:rPr>
          <w:rFonts w:asciiTheme="minorHAnsi" w:hAnsiTheme="minorHAnsi" w:cstheme="minorHAnsi"/>
        </w:rPr>
        <w:t xml:space="preserve">rzez koordynację należy rozumieć </w:t>
      </w:r>
      <w:r w:rsidRPr="0061660C">
        <w:rPr>
          <w:rFonts w:asciiTheme="minorHAnsi" w:hAnsiTheme="minorHAnsi" w:cstheme="minorHAnsi"/>
          <w:bCs/>
        </w:rPr>
        <w:t>organizację lub kierowanie lub sprawowanie nadzoru merytorycznego nad projektem i zespołem projektowym.</w:t>
      </w:r>
    </w:p>
  </w:footnote>
  <w:footnote w:id="2">
    <w:p w14:paraId="08613849" w14:textId="77777777" w:rsidR="00B45810" w:rsidRPr="00B26CF1" w:rsidRDefault="00B45810" w:rsidP="00B26CF1">
      <w:pPr>
        <w:pStyle w:val="Tekstprzypisudolnego"/>
        <w:jc w:val="both"/>
        <w:rPr>
          <w:rFonts w:asciiTheme="minorHAnsi" w:hAnsiTheme="minorHAnsi" w:cstheme="minorHAnsi"/>
          <w:sz w:val="22"/>
          <w:szCs w:val="22"/>
        </w:rPr>
      </w:pPr>
      <w:r w:rsidRPr="00B26CF1">
        <w:rPr>
          <w:rStyle w:val="Odwoanieprzypisudolnego"/>
          <w:rFonts w:asciiTheme="minorHAnsi" w:hAnsiTheme="minorHAnsi" w:cstheme="minorHAnsi"/>
          <w:sz w:val="22"/>
          <w:szCs w:val="22"/>
        </w:rPr>
        <w:footnoteRef/>
      </w:r>
      <w:r w:rsidRPr="00B26CF1">
        <w:rPr>
          <w:rFonts w:asciiTheme="minorHAnsi" w:hAnsiTheme="minorHAnsi" w:cstheme="minorHAnsi"/>
          <w:sz w:val="22"/>
          <w:szCs w:val="22"/>
        </w:rPr>
        <w:t xml:space="preserve"> </w:t>
      </w:r>
      <w:r w:rsidRPr="00B26CF1">
        <w:rPr>
          <w:rFonts w:asciiTheme="minorHAnsi" w:hAnsiTheme="minorHAnsi" w:cstheme="minorHAnsi"/>
          <w:b/>
          <w:sz w:val="22"/>
          <w:szCs w:val="22"/>
        </w:rPr>
        <w:t>Wyjaśnienie:</w:t>
      </w:r>
      <w:r w:rsidRPr="00B26CF1">
        <w:rPr>
          <w:rFonts w:asciiTheme="minorHAnsi" w:hAnsiTheme="minorHAnsi" w:cstheme="minorHAnsi"/>
          <w:sz w:val="22"/>
          <w:szCs w:val="22"/>
        </w:rPr>
        <w:t xml:space="preserve"> </w:t>
      </w:r>
      <w:r w:rsidRPr="00B26CF1">
        <w:rPr>
          <w:rFonts w:asciiTheme="minorHAnsi" w:eastAsia="Times New Roman" w:hAnsiTheme="minorHAnsi" w:cstheme="minorHAnsi"/>
          <w:sz w:val="22"/>
          <w:szCs w:val="22"/>
          <w:lang w:eastAsia="pl-PL"/>
        </w:rPr>
        <w:t xml:space="preserve">skorzystanie z prawa do sprostowania nie może skutkować zmianą </w:t>
      </w:r>
      <w:r w:rsidRPr="00B26CF1">
        <w:rPr>
          <w:rFonts w:asciiTheme="minorHAnsi" w:hAnsiTheme="minorHAnsi" w:cstheme="minorHAnsi"/>
          <w:sz w:val="22"/>
          <w:szCs w:val="22"/>
        </w:rPr>
        <w:t>wyniku postępowania o udzielenie zamówienia publicznego ani zmianą postanowień umowy w zakresie niezgodnym z ustawą Pzp oraz nie może naruszać integralności protokołu oraz jego załączników.</w:t>
      </w:r>
    </w:p>
  </w:footnote>
  <w:footnote w:id="3">
    <w:p w14:paraId="14B8F973" w14:textId="77777777" w:rsidR="00B45810" w:rsidRDefault="00B45810" w:rsidP="00B26CF1">
      <w:pPr>
        <w:pStyle w:val="Tekstprzypisudolnego"/>
        <w:jc w:val="both"/>
      </w:pPr>
      <w:r w:rsidRPr="00B26CF1">
        <w:rPr>
          <w:rStyle w:val="Odwoanieprzypisudolnego"/>
          <w:rFonts w:asciiTheme="minorHAnsi" w:hAnsiTheme="minorHAnsi" w:cstheme="minorHAnsi"/>
          <w:sz w:val="22"/>
          <w:szCs w:val="22"/>
        </w:rPr>
        <w:footnoteRef/>
      </w:r>
      <w:r w:rsidRPr="00B26CF1">
        <w:rPr>
          <w:rFonts w:asciiTheme="minorHAnsi" w:hAnsiTheme="minorHAnsi" w:cstheme="minorHAnsi"/>
          <w:sz w:val="22"/>
          <w:szCs w:val="22"/>
        </w:rPr>
        <w:t xml:space="preserve"> </w:t>
      </w:r>
      <w:r w:rsidRPr="00B26CF1">
        <w:rPr>
          <w:rFonts w:asciiTheme="minorHAnsi" w:hAnsiTheme="minorHAnsi" w:cstheme="minorHAnsi"/>
          <w:b/>
          <w:sz w:val="22"/>
          <w:szCs w:val="22"/>
        </w:rPr>
        <w:t>Wyjaśnienie:</w:t>
      </w:r>
      <w:r w:rsidRPr="00B26CF1">
        <w:rPr>
          <w:rFonts w:asciiTheme="minorHAnsi" w:hAnsiTheme="minorHAnsi" w:cstheme="minorHAnsi"/>
          <w:sz w:val="22"/>
          <w:szCs w:val="22"/>
        </w:rPr>
        <w:t xml:space="preserve"> prawo do ograniczenia przetwarzania nie ma zastosowania w odniesieniu do </w:t>
      </w:r>
      <w:r w:rsidRPr="00B26CF1">
        <w:rPr>
          <w:rFonts w:asciiTheme="minorHAnsi" w:eastAsia="Times New Roman" w:hAnsiTheme="minorHAnsi" w:cstheme="minorHAnsi"/>
          <w:sz w:val="22"/>
          <w:szCs w:val="22"/>
          <w:lang w:eastAsia="pl-PL"/>
        </w:rPr>
        <w:t>przechowywania, w celu zapewnienia korzystania ze środków ochrony prawnej lub w celu ochrony praw innej osoby fizycznej lub prawnej, lub z uwagi na ważne względy interesu publicznego Unii Europejskiej lub państwa członkowskiego.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C3A7D"/>
    <w:multiLevelType w:val="hybridMultilevel"/>
    <w:tmpl w:val="10C25A94"/>
    <w:lvl w:ilvl="0" w:tplc="83B09BD8">
      <w:start w:val="1"/>
      <w:numFmt w:val="decimal"/>
      <w:lvlText w:val="%1."/>
      <w:lvlJc w:val="left"/>
      <w:pPr>
        <w:ind w:left="1364"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 w15:restartNumberingAfterBreak="0">
    <w:nsid w:val="151E5F46"/>
    <w:multiLevelType w:val="hybridMultilevel"/>
    <w:tmpl w:val="3ED6E38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D07A8132">
      <w:start w:val="1"/>
      <w:numFmt w:val="lowerLetter"/>
      <w:lvlText w:val="%3)"/>
      <w:lvlJc w:val="left"/>
      <w:pPr>
        <w:tabs>
          <w:tab w:val="num" w:pos="2340"/>
        </w:tabs>
        <w:ind w:left="2340" w:hanging="360"/>
      </w:pPr>
      <w:rPr>
        <w:rFonts w:hint="default"/>
        <w:b/>
      </w:rPr>
    </w:lvl>
    <w:lvl w:ilvl="3" w:tplc="7A4AE7BE">
      <w:start w:val="1"/>
      <w:numFmt w:val="decimal"/>
      <w:lvlText w:val="%4."/>
      <w:lvlJc w:val="left"/>
      <w:pPr>
        <w:tabs>
          <w:tab w:val="num" w:pos="2880"/>
        </w:tabs>
        <w:ind w:left="2880" w:hanging="360"/>
      </w:pPr>
      <w:rPr>
        <w:color w:val="auto"/>
      </w:rPr>
    </w:lvl>
    <w:lvl w:ilvl="4" w:tplc="39A83676">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5A1003F"/>
    <w:multiLevelType w:val="multilevel"/>
    <w:tmpl w:val="51B27546"/>
    <w:lvl w:ilvl="0">
      <w:start w:val="1"/>
      <w:numFmt w:val="upperRoman"/>
      <w:lvlText w:val="%1."/>
      <w:lvlJc w:val="right"/>
      <w:pPr>
        <w:ind w:left="720" w:hanging="360"/>
      </w:pPr>
    </w:lvl>
    <w:lvl w:ilvl="1">
      <w:start w:val="1"/>
      <w:numFmt w:val="decimal"/>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center"/>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4" w15:restartNumberingAfterBreak="0">
    <w:nsid w:val="1B2E67FD"/>
    <w:multiLevelType w:val="hybridMultilevel"/>
    <w:tmpl w:val="3B1AE748"/>
    <w:lvl w:ilvl="0" w:tplc="4C04A3B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1E722311"/>
    <w:multiLevelType w:val="hybridMultilevel"/>
    <w:tmpl w:val="856E71B6"/>
    <w:lvl w:ilvl="0" w:tplc="1B003F14">
      <w:start w:val="1"/>
      <w:numFmt w:val="decimal"/>
      <w:lvlText w:val="%1)"/>
      <w:lvlJc w:val="left"/>
      <w:pPr>
        <w:ind w:left="1146" w:hanging="360"/>
      </w:pPr>
      <w:rPr>
        <w:rFonts w:asciiTheme="minorHAnsi" w:eastAsia="Calibri" w:hAnsiTheme="minorHAnsi" w:cstheme="minorHAnsi"/>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 w15:restartNumberingAfterBreak="0">
    <w:nsid w:val="235103B9"/>
    <w:multiLevelType w:val="hybridMultilevel"/>
    <w:tmpl w:val="ECB8F0FC"/>
    <w:lvl w:ilvl="0" w:tplc="04150001">
      <w:start w:val="1"/>
      <w:numFmt w:val="bullet"/>
      <w:lvlText w:val=""/>
      <w:lvlJc w:val="left"/>
      <w:pPr>
        <w:ind w:left="1070"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7"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29AC63F6"/>
    <w:multiLevelType w:val="hybridMultilevel"/>
    <w:tmpl w:val="6D5A76D0"/>
    <w:lvl w:ilvl="0" w:tplc="6D001CCC">
      <w:start w:val="1"/>
      <w:numFmt w:val="decimal"/>
      <w:lvlText w:val="§ %1."/>
      <w:lvlJc w:val="left"/>
      <w:pPr>
        <w:tabs>
          <w:tab w:val="num" w:pos="502"/>
        </w:tabs>
        <w:ind w:left="502" w:hanging="360"/>
      </w:pPr>
      <w:rPr>
        <w:rFonts w:ascii="Arial" w:hAnsi="Arial" w:cs="Arial"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B73C23FE">
      <w:start w:val="1"/>
      <w:numFmt w:val="decimal"/>
      <w:lvlText w:val="%7."/>
      <w:lvlJc w:val="left"/>
      <w:pPr>
        <w:tabs>
          <w:tab w:val="num" w:pos="5040"/>
        </w:tabs>
        <w:ind w:left="5040" w:hanging="360"/>
      </w:pPr>
      <w:rPr>
        <w:rFonts w:cs="Times New Roman"/>
        <w:b w:val="0"/>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D747C62"/>
    <w:multiLevelType w:val="hybridMultilevel"/>
    <w:tmpl w:val="AD7631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2911C2D"/>
    <w:multiLevelType w:val="hybridMultilevel"/>
    <w:tmpl w:val="B74C6448"/>
    <w:lvl w:ilvl="0" w:tplc="BDEE0DC6">
      <w:start w:val="1"/>
      <w:numFmt w:val="decimal"/>
      <w:lvlText w:val="%1)"/>
      <w:lvlJc w:val="left"/>
      <w:pPr>
        <w:ind w:left="927" w:hanging="360"/>
      </w:pPr>
      <w:rPr>
        <w:rFonts w:ascii="Times New Roman" w:eastAsia="Calibri" w:hAnsi="Times New Roman" w:cs="Times New Roman"/>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11"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2" w15:restartNumberingAfterBreak="0">
    <w:nsid w:val="33B72480"/>
    <w:multiLevelType w:val="hybridMultilevel"/>
    <w:tmpl w:val="DDCC5AD4"/>
    <w:lvl w:ilvl="0" w:tplc="0415000D">
      <w:start w:val="1"/>
      <w:numFmt w:val="bullet"/>
      <w:lvlText w:val=""/>
      <w:lvlJc w:val="left"/>
      <w:pPr>
        <w:ind w:left="1485" w:hanging="360"/>
      </w:pPr>
      <w:rPr>
        <w:rFonts w:ascii="Wingdings" w:hAnsi="Wingdings"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3" w15:restartNumberingAfterBreak="0">
    <w:nsid w:val="34C357A0"/>
    <w:multiLevelType w:val="hybridMultilevel"/>
    <w:tmpl w:val="40E0436C"/>
    <w:lvl w:ilvl="0" w:tplc="5F24806C">
      <w:start w:val="1"/>
      <w:numFmt w:val="decimal"/>
      <w:lvlText w:val="%1."/>
      <w:lvlJc w:val="left"/>
      <w:pPr>
        <w:tabs>
          <w:tab w:val="num" w:pos="502"/>
        </w:tabs>
        <w:ind w:left="502" w:hanging="360"/>
      </w:pPr>
      <w:rPr>
        <w:rFonts w:cs="Times New Roman" w:hint="default"/>
        <w:b w:val="0"/>
        <w:i w:val="0"/>
      </w:rPr>
    </w:lvl>
    <w:lvl w:ilvl="1" w:tplc="04090019">
      <w:start w:val="1"/>
      <w:numFmt w:val="lowerLetter"/>
      <w:lvlText w:val="%2."/>
      <w:lvlJc w:val="left"/>
      <w:pPr>
        <w:tabs>
          <w:tab w:val="num" w:pos="1222"/>
        </w:tabs>
        <w:ind w:left="1222" w:hanging="360"/>
      </w:pPr>
      <w:rPr>
        <w:rFonts w:cs="Times New Roman"/>
      </w:rPr>
    </w:lvl>
    <w:lvl w:ilvl="2" w:tplc="04150017">
      <w:start w:val="1"/>
      <w:numFmt w:val="lowerLetter"/>
      <w:lvlText w:val="%3)"/>
      <w:lvlJc w:val="left"/>
      <w:pPr>
        <w:tabs>
          <w:tab w:val="num" w:pos="2122"/>
        </w:tabs>
        <w:ind w:left="2122" w:hanging="360"/>
      </w:pPr>
      <w:rPr>
        <w:rFonts w:cs="Times New Roman" w:hint="default"/>
      </w:rPr>
    </w:lvl>
    <w:lvl w:ilvl="3" w:tplc="7A4AE7BE">
      <w:start w:val="1"/>
      <w:numFmt w:val="decimal"/>
      <w:lvlText w:val="%4."/>
      <w:lvlJc w:val="left"/>
      <w:pPr>
        <w:tabs>
          <w:tab w:val="num" w:pos="2662"/>
        </w:tabs>
        <w:ind w:left="2662" w:hanging="360"/>
      </w:pPr>
      <w:rPr>
        <w:rFonts w:cs="Times New Roman"/>
        <w:color w:val="auto"/>
      </w:rPr>
    </w:lvl>
    <w:lvl w:ilvl="4" w:tplc="04090019">
      <w:start w:val="1"/>
      <w:numFmt w:val="lowerLetter"/>
      <w:lvlText w:val="%5."/>
      <w:lvlJc w:val="left"/>
      <w:pPr>
        <w:tabs>
          <w:tab w:val="num" w:pos="3382"/>
        </w:tabs>
        <w:ind w:left="3382" w:hanging="360"/>
      </w:pPr>
      <w:rPr>
        <w:rFonts w:cs="Times New Roman"/>
      </w:rPr>
    </w:lvl>
    <w:lvl w:ilvl="5" w:tplc="0409001B" w:tentative="1">
      <w:start w:val="1"/>
      <w:numFmt w:val="lowerRoman"/>
      <w:lvlText w:val="%6."/>
      <w:lvlJc w:val="right"/>
      <w:pPr>
        <w:tabs>
          <w:tab w:val="num" w:pos="4102"/>
        </w:tabs>
        <w:ind w:left="4102" w:hanging="180"/>
      </w:pPr>
      <w:rPr>
        <w:rFonts w:cs="Times New Roman"/>
      </w:rPr>
    </w:lvl>
    <w:lvl w:ilvl="6" w:tplc="0409000F">
      <w:start w:val="1"/>
      <w:numFmt w:val="decimal"/>
      <w:lvlText w:val="%7."/>
      <w:lvlJc w:val="left"/>
      <w:pPr>
        <w:tabs>
          <w:tab w:val="num" w:pos="4822"/>
        </w:tabs>
        <w:ind w:left="4822" w:hanging="360"/>
      </w:pPr>
      <w:rPr>
        <w:rFonts w:cs="Times New Roman"/>
      </w:rPr>
    </w:lvl>
    <w:lvl w:ilvl="7" w:tplc="04090019" w:tentative="1">
      <w:start w:val="1"/>
      <w:numFmt w:val="lowerLetter"/>
      <w:lvlText w:val="%8."/>
      <w:lvlJc w:val="left"/>
      <w:pPr>
        <w:tabs>
          <w:tab w:val="num" w:pos="5542"/>
        </w:tabs>
        <w:ind w:left="5542" w:hanging="360"/>
      </w:pPr>
      <w:rPr>
        <w:rFonts w:cs="Times New Roman"/>
      </w:rPr>
    </w:lvl>
    <w:lvl w:ilvl="8" w:tplc="0409001B" w:tentative="1">
      <w:start w:val="1"/>
      <w:numFmt w:val="lowerRoman"/>
      <w:lvlText w:val="%9."/>
      <w:lvlJc w:val="right"/>
      <w:pPr>
        <w:tabs>
          <w:tab w:val="num" w:pos="6262"/>
        </w:tabs>
        <w:ind w:left="6262" w:hanging="180"/>
      </w:pPr>
      <w:rPr>
        <w:rFonts w:cs="Times New Roman"/>
      </w:rPr>
    </w:lvl>
  </w:abstractNum>
  <w:abstractNum w:abstractNumId="14" w15:restartNumberingAfterBreak="0">
    <w:nsid w:val="36575A9C"/>
    <w:multiLevelType w:val="hybridMultilevel"/>
    <w:tmpl w:val="53DC7D54"/>
    <w:lvl w:ilvl="0" w:tplc="8E84E1F8">
      <w:start w:val="1"/>
      <w:numFmt w:val="decimal"/>
      <w:lvlText w:val="%1."/>
      <w:lvlJc w:val="left"/>
      <w:pPr>
        <w:ind w:left="-24" w:hanging="360"/>
      </w:pPr>
      <w:rPr>
        <w:rFonts w:asciiTheme="minorHAnsi" w:hAnsiTheme="minorHAnsi" w:cstheme="minorHAnsi" w:hint="default"/>
        <w:b w:val="0"/>
        <w:i w:val="0"/>
      </w:rPr>
    </w:lvl>
    <w:lvl w:ilvl="1" w:tplc="04150019" w:tentative="1">
      <w:start w:val="1"/>
      <w:numFmt w:val="lowerLetter"/>
      <w:lvlText w:val="%2."/>
      <w:lvlJc w:val="left"/>
      <w:pPr>
        <w:ind w:left="696" w:hanging="360"/>
      </w:pPr>
    </w:lvl>
    <w:lvl w:ilvl="2" w:tplc="0415001B" w:tentative="1">
      <w:start w:val="1"/>
      <w:numFmt w:val="lowerRoman"/>
      <w:lvlText w:val="%3."/>
      <w:lvlJc w:val="right"/>
      <w:pPr>
        <w:ind w:left="1416" w:hanging="180"/>
      </w:pPr>
    </w:lvl>
    <w:lvl w:ilvl="3" w:tplc="0415000F">
      <w:start w:val="1"/>
      <w:numFmt w:val="decimal"/>
      <w:lvlText w:val="%4."/>
      <w:lvlJc w:val="left"/>
      <w:pPr>
        <w:ind w:left="2136" w:hanging="360"/>
      </w:pPr>
    </w:lvl>
    <w:lvl w:ilvl="4" w:tplc="04150019" w:tentative="1">
      <w:start w:val="1"/>
      <w:numFmt w:val="lowerLetter"/>
      <w:lvlText w:val="%5."/>
      <w:lvlJc w:val="left"/>
      <w:pPr>
        <w:ind w:left="2856" w:hanging="360"/>
      </w:pPr>
    </w:lvl>
    <w:lvl w:ilvl="5" w:tplc="0415001B" w:tentative="1">
      <w:start w:val="1"/>
      <w:numFmt w:val="lowerRoman"/>
      <w:lvlText w:val="%6."/>
      <w:lvlJc w:val="right"/>
      <w:pPr>
        <w:ind w:left="3576" w:hanging="180"/>
      </w:pPr>
    </w:lvl>
    <w:lvl w:ilvl="6" w:tplc="0415000F" w:tentative="1">
      <w:start w:val="1"/>
      <w:numFmt w:val="decimal"/>
      <w:lvlText w:val="%7."/>
      <w:lvlJc w:val="left"/>
      <w:pPr>
        <w:ind w:left="4296" w:hanging="360"/>
      </w:pPr>
    </w:lvl>
    <w:lvl w:ilvl="7" w:tplc="04150019" w:tentative="1">
      <w:start w:val="1"/>
      <w:numFmt w:val="lowerLetter"/>
      <w:lvlText w:val="%8."/>
      <w:lvlJc w:val="left"/>
      <w:pPr>
        <w:ind w:left="5016" w:hanging="360"/>
      </w:pPr>
    </w:lvl>
    <w:lvl w:ilvl="8" w:tplc="0415001B" w:tentative="1">
      <w:start w:val="1"/>
      <w:numFmt w:val="lowerRoman"/>
      <w:lvlText w:val="%9."/>
      <w:lvlJc w:val="right"/>
      <w:pPr>
        <w:ind w:left="5736" w:hanging="180"/>
      </w:pPr>
    </w:lvl>
  </w:abstractNum>
  <w:abstractNum w:abstractNumId="15" w15:restartNumberingAfterBreak="0">
    <w:nsid w:val="3B141F45"/>
    <w:multiLevelType w:val="multilevel"/>
    <w:tmpl w:val="B09274EE"/>
    <w:lvl w:ilvl="0">
      <w:start w:val="1"/>
      <w:numFmt w:val="upperRoman"/>
      <w:lvlText w:val="Zadanie %1."/>
      <w:lvlJc w:val="right"/>
      <w:pPr>
        <w:tabs>
          <w:tab w:val="left" w:pos="1211"/>
        </w:tabs>
        <w:ind w:left="1211" w:hanging="325"/>
      </w:pPr>
      <w:rPr>
        <w:rFonts w:hint="default"/>
        <w:position w:val="0"/>
        <w:sz w:val="22"/>
        <w:szCs w:val="22"/>
      </w:rPr>
    </w:lvl>
    <w:lvl w:ilvl="1">
      <w:start w:val="1"/>
      <w:numFmt w:val="decimal"/>
      <w:lvlText w:val="%2."/>
      <w:lvlJc w:val="left"/>
      <w:pPr>
        <w:tabs>
          <w:tab w:val="left" w:pos="1906"/>
        </w:tabs>
        <w:ind w:left="1906" w:hanging="300"/>
      </w:pPr>
      <w:rPr>
        <w:rFonts w:ascii="Arial" w:eastAsia="Times New Roman" w:hAnsi="Arial" w:cs="Arial"/>
        <w:position w:val="0"/>
        <w:sz w:val="20"/>
        <w:szCs w:val="20"/>
      </w:rPr>
    </w:lvl>
    <w:lvl w:ilvl="2">
      <w:start w:val="1"/>
      <w:numFmt w:val="lowerLetter"/>
      <w:lvlText w:val="%3)"/>
      <w:lvlJc w:val="left"/>
      <w:pPr>
        <w:tabs>
          <w:tab w:val="left" w:pos="1246"/>
        </w:tabs>
        <w:ind w:left="1246" w:hanging="360"/>
      </w:pPr>
      <w:rPr>
        <w:rFonts w:ascii="Arial" w:eastAsia="Times New Roman" w:hAnsi="Arial" w:cs="Arial"/>
        <w:position w:val="0"/>
        <w:sz w:val="20"/>
        <w:szCs w:val="20"/>
      </w:rPr>
    </w:lvl>
    <w:lvl w:ilvl="3">
      <w:start w:val="1"/>
      <w:numFmt w:val="bullet"/>
      <w:lvlText w:val="•"/>
      <w:lvlJc w:val="left"/>
      <w:pPr>
        <w:tabs>
          <w:tab w:val="left" w:pos="3346"/>
        </w:tabs>
        <w:ind w:left="3346" w:hanging="300"/>
      </w:pPr>
      <w:rPr>
        <w:rFonts w:ascii="Arial" w:eastAsia="Times New Roman" w:hAnsi="Arial"/>
        <w:position w:val="0"/>
        <w:sz w:val="20"/>
      </w:rPr>
    </w:lvl>
    <w:lvl w:ilvl="4">
      <w:start w:val="1"/>
      <w:numFmt w:val="bullet"/>
      <w:lvlText w:val="o"/>
      <w:lvlJc w:val="left"/>
      <w:pPr>
        <w:tabs>
          <w:tab w:val="left" w:pos="4066"/>
        </w:tabs>
        <w:ind w:left="4066" w:hanging="300"/>
      </w:pPr>
      <w:rPr>
        <w:rFonts w:ascii="Arial" w:eastAsia="Times New Roman" w:hAnsi="Arial"/>
        <w:position w:val="0"/>
        <w:sz w:val="20"/>
      </w:rPr>
    </w:lvl>
    <w:lvl w:ilvl="5">
      <w:start w:val="1"/>
      <w:numFmt w:val="bullet"/>
      <w:lvlText w:val="▪"/>
      <w:lvlJc w:val="left"/>
      <w:pPr>
        <w:tabs>
          <w:tab w:val="left" w:pos="4786"/>
        </w:tabs>
        <w:ind w:left="4786" w:hanging="300"/>
      </w:pPr>
      <w:rPr>
        <w:rFonts w:ascii="Arial" w:eastAsia="Times New Roman" w:hAnsi="Arial"/>
        <w:position w:val="0"/>
        <w:sz w:val="20"/>
      </w:rPr>
    </w:lvl>
    <w:lvl w:ilvl="6">
      <w:start w:val="1"/>
      <w:numFmt w:val="bullet"/>
      <w:lvlText w:val="•"/>
      <w:lvlJc w:val="left"/>
      <w:pPr>
        <w:tabs>
          <w:tab w:val="left" w:pos="5506"/>
        </w:tabs>
        <w:ind w:left="5506" w:hanging="300"/>
      </w:pPr>
      <w:rPr>
        <w:rFonts w:ascii="Arial" w:eastAsia="Times New Roman" w:hAnsi="Arial"/>
        <w:position w:val="0"/>
        <w:sz w:val="20"/>
      </w:rPr>
    </w:lvl>
    <w:lvl w:ilvl="7">
      <w:start w:val="1"/>
      <w:numFmt w:val="bullet"/>
      <w:lvlText w:val="o"/>
      <w:lvlJc w:val="left"/>
      <w:pPr>
        <w:tabs>
          <w:tab w:val="left" w:pos="6226"/>
        </w:tabs>
        <w:ind w:left="6226" w:hanging="300"/>
      </w:pPr>
      <w:rPr>
        <w:rFonts w:ascii="Arial" w:eastAsia="Times New Roman" w:hAnsi="Arial"/>
        <w:position w:val="0"/>
        <w:sz w:val="20"/>
      </w:rPr>
    </w:lvl>
    <w:lvl w:ilvl="8">
      <w:start w:val="1"/>
      <w:numFmt w:val="bullet"/>
      <w:lvlText w:val="▪"/>
      <w:lvlJc w:val="left"/>
      <w:pPr>
        <w:tabs>
          <w:tab w:val="left" w:pos="6946"/>
        </w:tabs>
        <w:ind w:left="6946" w:hanging="300"/>
      </w:pPr>
      <w:rPr>
        <w:rFonts w:ascii="Arial" w:eastAsia="Times New Roman" w:hAnsi="Arial"/>
        <w:position w:val="0"/>
        <w:sz w:val="20"/>
      </w:rPr>
    </w:lvl>
  </w:abstractNum>
  <w:abstractNum w:abstractNumId="16" w15:restartNumberingAfterBreak="0">
    <w:nsid w:val="3B492D3F"/>
    <w:multiLevelType w:val="hybridMultilevel"/>
    <w:tmpl w:val="2F567888"/>
    <w:lvl w:ilvl="0" w:tplc="7DF8FE3C">
      <w:start w:val="1"/>
      <w:numFmt w:val="bullet"/>
      <w:lvlText w:val=""/>
      <w:lvlJc w:val="left"/>
      <w:pPr>
        <w:ind w:left="720" w:hanging="360"/>
      </w:pPr>
      <w:rPr>
        <w:rFonts w:ascii="Symbol" w:hAnsi="Symbol" w:hint="default"/>
      </w:rPr>
    </w:lvl>
    <w:lvl w:ilvl="1" w:tplc="F6746B84">
      <w:start w:val="1"/>
      <w:numFmt w:val="bullet"/>
      <w:lvlText w:val="o"/>
      <w:lvlJc w:val="left"/>
      <w:pPr>
        <w:ind w:left="1440" w:hanging="360"/>
      </w:pPr>
      <w:rPr>
        <w:rFonts w:ascii="Courier New" w:hAnsi="Courier New" w:hint="default"/>
      </w:rPr>
    </w:lvl>
    <w:lvl w:ilvl="2" w:tplc="07C8F23C">
      <w:start w:val="1"/>
      <w:numFmt w:val="bullet"/>
      <w:lvlText w:val=""/>
      <w:lvlJc w:val="left"/>
      <w:pPr>
        <w:ind w:left="2160" w:hanging="360"/>
      </w:pPr>
      <w:rPr>
        <w:rFonts w:ascii="Wingdings" w:hAnsi="Wingdings" w:hint="default"/>
      </w:rPr>
    </w:lvl>
    <w:lvl w:ilvl="3" w:tplc="874CFCAC">
      <w:start w:val="1"/>
      <w:numFmt w:val="bullet"/>
      <w:lvlText w:val=""/>
      <w:lvlJc w:val="left"/>
      <w:pPr>
        <w:ind w:left="2880" w:hanging="360"/>
      </w:pPr>
      <w:rPr>
        <w:rFonts w:ascii="Symbol" w:hAnsi="Symbol" w:hint="default"/>
      </w:rPr>
    </w:lvl>
    <w:lvl w:ilvl="4" w:tplc="FA3C91E6">
      <w:start w:val="1"/>
      <w:numFmt w:val="bullet"/>
      <w:lvlText w:val="o"/>
      <w:lvlJc w:val="left"/>
      <w:pPr>
        <w:ind w:left="3600" w:hanging="360"/>
      </w:pPr>
      <w:rPr>
        <w:rFonts w:ascii="Courier New" w:hAnsi="Courier New" w:hint="default"/>
      </w:rPr>
    </w:lvl>
    <w:lvl w:ilvl="5" w:tplc="96D85962">
      <w:start w:val="1"/>
      <w:numFmt w:val="bullet"/>
      <w:lvlText w:val=""/>
      <w:lvlJc w:val="left"/>
      <w:pPr>
        <w:ind w:left="4320" w:hanging="360"/>
      </w:pPr>
      <w:rPr>
        <w:rFonts w:ascii="Wingdings" w:hAnsi="Wingdings" w:hint="default"/>
      </w:rPr>
    </w:lvl>
    <w:lvl w:ilvl="6" w:tplc="83BA06B4">
      <w:start w:val="1"/>
      <w:numFmt w:val="bullet"/>
      <w:lvlText w:val=""/>
      <w:lvlJc w:val="left"/>
      <w:pPr>
        <w:ind w:left="5040" w:hanging="360"/>
      </w:pPr>
      <w:rPr>
        <w:rFonts w:ascii="Symbol" w:hAnsi="Symbol" w:hint="default"/>
      </w:rPr>
    </w:lvl>
    <w:lvl w:ilvl="7" w:tplc="80BAD4F8">
      <w:start w:val="1"/>
      <w:numFmt w:val="bullet"/>
      <w:lvlText w:val="o"/>
      <w:lvlJc w:val="left"/>
      <w:pPr>
        <w:ind w:left="5760" w:hanging="360"/>
      </w:pPr>
      <w:rPr>
        <w:rFonts w:ascii="Courier New" w:hAnsi="Courier New" w:hint="default"/>
      </w:rPr>
    </w:lvl>
    <w:lvl w:ilvl="8" w:tplc="D36EB6C4">
      <w:start w:val="1"/>
      <w:numFmt w:val="bullet"/>
      <w:lvlText w:val=""/>
      <w:lvlJc w:val="left"/>
      <w:pPr>
        <w:ind w:left="6480" w:hanging="360"/>
      </w:pPr>
      <w:rPr>
        <w:rFonts w:ascii="Wingdings" w:hAnsi="Wingdings" w:hint="default"/>
      </w:rPr>
    </w:lvl>
  </w:abstractNum>
  <w:abstractNum w:abstractNumId="17" w15:restartNumberingAfterBreak="0">
    <w:nsid w:val="3C246539"/>
    <w:multiLevelType w:val="hybridMultilevel"/>
    <w:tmpl w:val="63D697E0"/>
    <w:lvl w:ilvl="0" w:tplc="5944FEC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D40754E"/>
    <w:multiLevelType w:val="hybridMultilevel"/>
    <w:tmpl w:val="689E0230"/>
    <w:lvl w:ilvl="0" w:tplc="693EE746">
      <w:start w:val="1"/>
      <w:numFmt w:val="decimal"/>
      <w:lvlText w:val="%1."/>
      <w:lvlJc w:val="left"/>
      <w:pPr>
        <w:ind w:left="1222" w:hanging="360"/>
      </w:pPr>
      <w:rPr>
        <w:rFonts w:hint="default"/>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19" w15:restartNumberingAfterBreak="0">
    <w:nsid w:val="3FAA1A86"/>
    <w:multiLevelType w:val="hybridMultilevel"/>
    <w:tmpl w:val="7F58C7D4"/>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0" w15:restartNumberingAfterBreak="0">
    <w:nsid w:val="411332D7"/>
    <w:multiLevelType w:val="hybridMultilevel"/>
    <w:tmpl w:val="3DEC07A8"/>
    <w:lvl w:ilvl="0" w:tplc="88606C10">
      <w:numFmt w:val="bullet"/>
      <w:lvlText w:val="•"/>
      <w:lvlJc w:val="left"/>
      <w:pPr>
        <w:ind w:left="1068" w:hanging="708"/>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15F1EF6"/>
    <w:multiLevelType w:val="hybridMultilevel"/>
    <w:tmpl w:val="F00A463A"/>
    <w:lvl w:ilvl="0" w:tplc="4C04A3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5DF2E56"/>
    <w:multiLevelType w:val="multilevel"/>
    <w:tmpl w:val="B0D0CEEE"/>
    <w:lvl w:ilvl="0">
      <w:start w:val="1"/>
      <w:numFmt w:val="decimal"/>
      <w:lvlText w:val="%1."/>
      <w:lvlJc w:val="left"/>
      <w:pPr>
        <w:ind w:left="357" w:hanging="357"/>
      </w:pPr>
      <w:rPr>
        <w:b w:val="0"/>
        <w:i w:val="0"/>
        <w:strike w:val="0"/>
      </w:rPr>
    </w:lvl>
    <w:lvl w:ilvl="1">
      <w:start w:val="1"/>
      <w:numFmt w:val="lowerLetter"/>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47026169"/>
    <w:multiLevelType w:val="hybridMultilevel"/>
    <w:tmpl w:val="7CBEE60A"/>
    <w:lvl w:ilvl="0" w:tplc="0415000F">
      <w:start w:val="1"/>
      <w:numFmt w:val="decimal"/>
      <w:lvlText w:val="%1."/>
      <w:lvlJc w:val="left"/>
      <w:pPr>
        <w:tabs>
          <w:tab w:val="num" w:pos="720"/>
        </w:tabs>
        <w:ind w:left="720" w:hanging="360"/>
      </w:pPr>
      <w:rPr>
        <w:rFonts w:cs="Times New Roman" w:hint="default"/>
      </w:rPr>
    </w:lvl>
    <w:lvl w:ilvl="1" w:tplc="04150011">
      <w:start w:val="1"/>
      <w:numFmt w:val="decimal"/>
      <w:lvlText w:val="%2)"/>
      <w:lvlJc w:val="left"/>
      <w:pPr>
        <w:tabs>
          <w:tab w:val="num" w:pos="1440"/>
        </w:tabs>
        <w:ind w:left="1440" w:hanging="360"/>
      </w:pPr>
      <w:rPr>
        <w:rFonts w:cs="Times New Roman"/>
      </w:rPr>
    </w:lvl>
    <w:lvl w:ilvl="2" w:tplc="C93A6FEE">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83857BB"/>
    <w:multiLevelType w:val="hybridMultilevel"/>
    <w:tmpl w:val="40E0436C"/>
    <w:lvl w:ilvl="0" w:tplc="5F24806C">
      <w:start w:val="1"/>
      <w:numFmt w:val="decimal"/>
      <w:lvlText w:val="%1."/>
      <w:lvlJc w:val="left"/>
      <w:pPr>
        <w:tabs>
          <w:tab w:val="num" w:pos="502"/>
        </w:tabs>
        <w:ind w:left="502" w:hanging="360"/>
      </w:pPr>
      <w:rPr>
        <w:rFonts w:cs="Times New Roman" w:hint="default"/>
        <w:b w:val="0"/>
        <w:i w:val="0"/>
      </w:rPr>
    </w:lvl>
    <w:lvl w:ilvl="1" w:tplc="04090019">
      <w:start w:val="1"/>
      <w:numFmt w:val="lowerLetter"/>
      <w:lvlText w:val="%2."/>
      <w:lvlJc w:val="left"/>
      <w:pPr>
        <w:tabs>
          <w:tab w:val="num" w:pos="1222"/>
        </w:tabs>
        <w:ind w:left="1222" w:hanging="360"/>
      </w:pPr>
      <w:rPr>
        <w:rFonts w:cs="Times New Roman"/>
      </w:rPr>
    </w:lvl>
    <w:lvl w:ilvl="2" w:tplc="04150017">
      <w:start w:val="1"/>
      <w:numFmt w:val="lowerLetter"/>
      <w:lvlText w:val="%3)"/>
      <w:lvlJc w:val="left"/>
      <w:pPr>
        <w:tabs>
          <w:tab w:val="num" w:pos="2122"/>
        </w:tabs>
        <w:ind w:left="2122" w:hanging="360"/>
      </w:pPr>
      <w:rPr>
        <w:rFonts w:cs="Times New Roman" w:hint="default"/>
      </w:rPr>
    </w:lvl>
    <w:lvl w:ilvl="3" w:tplc="7A4AE7BE">
      <w:start w:val="1"/>
      <w:numFmt w:val="decimal"/>
      <w:lvlText w:val="%4."/>
      <w:lvlJc w:val="left"/>
      <w:pPr>
        <w:tabs>
          <w:tab w:val="num" w:pos="2662"/>
        </w:tabs>
        <w:ind w:left="2662" w:hanging="360"/>
      </w:pPr>
      <w:rPr>
        <w:rFonts w:cs="Times New Roman"/>
        <w:color w:val="auto"/>
      </w:rPr>
    </w:lvl>
    <w:lvl w:ilvl="4" w:tplc="04090019">
      <w:start w:val="1"/>
      <w:numFmt w:val="lowerLetter"/>
      <w:lvlText w:val="%5."/>
      <w:lvlJc w:val="left"/>
      <w:pPr>
        <w:tabs>
          <w:tab w:val="num" w:pos="3382"/>
        </w:tabs>
        <w:ind w:left="3382" w:hanging="360"/>
      </w:pPr>
      <w:rPr>
        <w:rFonts w:cs="Times New Roman"/>
      </w:rPr>
    </w:lvl>
    <w:lvl w:ilvl="5" w:tplc="0409001B" w:tentative="1">
      <w:start w:val="1"/>
      <w:numFmt w:val="lowerRoman"/>
      <w:lvlText w:val="%6."/>
      <w:lvlJc w:val="right"/>
      <w:pPr>
        <w:tabs>
          <w:tab w:val="num" w:pos="4102"/>
        </w:tabs>
        <w:ind w:left="4102" w:hanging="180"/>
      </w:pPr>
      <w:rPr>
        <w:rFonts w:cs="Times New Roman"/>
      </w:rPr>
    </w:lvl>
    <w:lvl w:ilvl="6" w:tplc="0409000F">
      <w:start w:val="1"/>
      <w:numFmt w:val="decimal"/>
      <w:lvlText w:val="%7."/>
      <w:lvlJc w:val="left"/>
      <w:pPr>
        <w:tabs>
          <w:tab w:val="num" w:pos="4822"/>
        </w:tabs>
        <w:ind w:left="4822" w:hanging="360"/>
      </w:pPr>
      <w:rPr>
        <w:rFonts w:cs="Times New Roman"/>
      </w:rPr>
    </w:lvl>
    <w:lvl w:ilvl="7" w:tplc="04090019" w:tentative="1">
      <w:start w:val="1"/>
      <w:numFmt w:val="lowerLetter"/>
      <w:lvlText w:val="%8."/>
      <w:lvlJc w:val="left"/>
      <w:pPr>
        <w:tabs>
          <w:tab w:val="num" w:pos="5542"/>
        </w:tabs>
        <w:ind w:left="5542" w:hanging="360"/>
      </w:pPr>
      <w:rPr>
        <w:rFonts w:cs="Times New Roman"/>
      </w:rPr>
    </w:lvl>
    <w:lvl w:ilvl="8" w:tplc="0409001B" w:tentative="1">
      <w:start w:val="1"/>
      <w:numFmt w:val="lowerRoman"/>
      <w:lvlText w:val="%9."/>
      <w:lvlJc w:val="right"/>
      <w:pPr>
        <w:tabs>
          <w:tab w:val="num" w:pos="6262"/>
        </w:tabs>
        <w:ind w:left="6262" w:hanging="180"/>
      </w:pPr>
      <w:rPr>
        <w:rFonts w:cs="Times New Roman"/>
      </w:rPr>
    </w:lvl>
  </w:abstractNum>
  <w:abstractNum w:abstractNumId="25"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6" w15:restartNumberingAfterBreak="0">
    <w:nsid w:val="4B2C1523"/>
    <w:multiLevelType w:val="hybridMultilevel"/>
    <w:tmpl w:val="319EFAB2"/>
    <w:lvl w:ilvl="0" w:tplc="04150001">
      <w:start w:val="1"/>
      <w:numFmt w:val="bullet"/>
      <w:lvlText w:val=""/>
      <w:lvlJc w:val="left"/>
      <w:pPr>
        <w:ind w:left="1498" w:hanging="360"/>
      </w:pPr>
      <w:rPr>
        <w:rFonts w:ascii="Symbol" w:hAnsi="Symbol" w:hint="default"/>
      </w:rPr>
    </w:lvl>
    <w:lvl w:ilvl="1" w:tplc="04150003" w:tentative="1">
      <w:start w:val="1"/>
      <w:numFmt w:val="bullet"/>
      <w:lvlText w:val="o"/>
      <w:lvlJc w:val="left"/>
      <w:pPr>
        <w:ind w:left="2218" w:hanging="360"/>
      </w:pPr>
      <w:rPr>
        <w:rFonts w:ascii="Courier New" w:hAnsi="Courier New" w:cs="Courier New" w:hint="default"/>
      </w:rPr>
    </w:lvl>
    <w:lvl w:ilvl="2" w:tplc="04150005" w:tentative="1">
      <w:start w:val="1"/>
      <w:numFmt w:val="bullet"/>
      <w:lvlText w:val=""/>
      <w:lvlJc w:val="left"/>
      <w:pPr>
        <w:ind w:left="2938" w:hanging="360"/>
      </w:pPr>
      <w:rPr>
        <w:rFonts w:ascii="Wingdings" w:hAnsi="Wingdings" w:hint="default"/>
      </w:rPr>
    </w:lvl>
    <w:lvl w:ilvl="3" w:tplc="04150001" w:tentative="1">
      <w:start w:val="1"/>
      <w:numFmt w:val="bullet"/>
      <w:lvlText w:val=""/>
      <w:lvlJc w:val="left"/>
      <w:pPr>
        <w:ind w:left="3658" w:hanging="360"/>
      </w:pPr>
      <w:rPr>
        <w:rFonts w:ascii="Symbol" w:hAnsi="Symbol" w:hint="default"/>
      </w:rPr>
    </w:lvl>
    <w:lvl w:ilvl="4" w:tplc="04150003" w:tentative="1">
      <w:start w:val="1"/>
      <w:numFmt w:val="bullet"/>
      <w:lvlText w:val="o"/>
      <w:lvlJc w:val="left"/>
      <w:pPr>
        <w:ind w:left="4378" w:hanging="360"/>
      </w:pPr>
      <w:rPr>
        <w:rFonts w:ascii="Courier New" w:hAnsi="Courier New" w:cs="Courier New" w:hint="default"/>
      </w:rPr>
    </w:lvl>
    <w:lvl w:ilvl="5" w:tplc="04150005" w:tentative="1">
      <w:start w:val="1"/>
      <w:numFmt w:val="bullet"/>
      <w:lvlText w:val=""/>
      <w:lvlJc w:val="left"/>
      <w:pPr>
        <w:ind w:left="5098" w:hanging="360"/>
      </w:pPr>
      <w:rPr>
        <w:rFonts w:ascii="Wingdings" w:hAnsi="Wingdings" w:hint="default"/>
      </w:rPr>
    </w:lvl>
    <w:lvl w:ilvl="6" w:tplc="04150001" w:tentative="1">
      <w:start w:val="1"/>
      <w:numFmt w:val="bullet"/>
      <w:lvlText w:val=""/>
      <w:lvlJc w:val="left"/>
      <w:pPr>
        <w:ind w:left="5818" w:hanging="360"/>
      </w:pPr>
      <w:rPr>
        <w:rFonts w:ascii="Symbol" w:hAnsi="Symbol" w:hint="default"/>
      </w:rPr>
    </w:lvl>
    <w:lvl w:ilvl="7" w:tplc="04150003" w:tentative="1">
      <w:start w:val="1"/>
      <w:numFmt w:val="bullet"/>
      <w:lvlText w:val="o"/>
      <w:lvlJc w:val="left"/>
      <w:pPr>
        <w:ind w:left="6538" w:hanging="360"/>
      </w:pPr>
      <w:rPr>
        <w:rFonts w:ascii="Courier New" w:hAnsi="Courier New" w:cs="Courier New" w:hint="default"/>
      </w:rPr>
    </w:lvl>
    <w:lvl w:ilvl="8" w:tplc="04150005" w:tentative="1">
      <w:start w:val="1"/>
      <w:numFmt w:val="bullet"/>
      <w:lvlText w:val=""/>
      <w:lvlJc w:val="left"/>
      <w:pPr>
        <w:ind w:left="7258" w:hanging="360"/>
      </w:pPr>
      <w:rPr>
        <w:rFonts w:ascii="Wingdings" w:hAnsi="Wingdings" w:hint="default"/>
      </w:rPr>
    </w:lvl>
  </w:abstractNum>
  <w:abstractNum w:abstractNumId="27" w15:restartNumberingAfterBreak="0">
    <w:nsid w:val="4C7025B5"/>
    <w:multiLevelType w:val="multilevel"/>
    <w:tmpl w:val="76E493D4"/>
    <w:lvl w:ilvl="0">
      <w:start w:val="1"/>
      <w:numFmt w:val="decimal"/>
      <w:lvlText w:val="(%1)"/>
      <w:lvlJc w:val="left"/>
      <w:pPr>
        <w:tabs>
          <w:tab w:val="num" w:pos="644"/>
        </w:tabs>
        <w:ind w:left="644" w:hanging="360"/>
      </w:pPr>
      <w:rPr>
        <w:rFonts w:cs="Times New Roman" w:hint="default"/>
      </w:rPr>
    </w:lvl>
    <w:lvl w:ilvl="1">
      <w:start w:val="1"/>
      <w:numFmt w:val="lowerLetter"/>
      <w:lvlText w:val="%2)"/>
      <w:lvlJc w:val="left"/>
      <w:pPr>
        <w:tabs>
          <w:tab w:val="num" w:pos="437"/>
        </w:tabs>
        <w:ind w:left="437" w:hanging="360"/>
      </w:pPr>
      <w:rPr>
        <w:rFonts w:cs="Times New Roman" w:hint="default"/>
      </w:rPr>
    </w:lvl>
    <w:lvl w:ilvl="2">
      <w:start w:val="1"/>
      <w:numFmt w:val="lowerRoman"/>
      <w:lvlText w:val="%3)"/>
      <w:lvlJc w:val="left"/>
      <w:pPr>
        <w:tabs>
          <w:tab w:val="num" w:pos="797"/>
        </w:tabs>
        <w:ind w:left="797" w:hanging="360"/>
      </w:pPr>
      <w:rPr>
        <w:rFonts w:cs="Times New Roman" w:hint="default"/>
      </w:rPr>
    </w:lvl>
    <w:lvl w:ilvl="3">
      <w:start w:val="1"/>
      <w:numFmt w:val="decimal"/>
      <w:lvlText w:val="(%4)"/>
      <w:lvlJc w:val="left"/>
      <w:pPr>
        <w:tabs>
          <w:tab w:val="num" w:pos="644"/>
        </w:tabs>
        <w:ind w:left="641" w:hanging="357"/>
      </w:pPr>
      <w:rPr>
        <w:rFonts w:cs="Times New Roman" w:hint="default"/>
      </w:rPr>
    </w:lvl>
    <w:lvl w:ilvl="4">
      <w:start w:val="1"/>
      <w:numFmt w:val="lowerLetter"/>
      <w:lvlText w:val="(%5)"/>
      <w:lvlJc w:val="left"/>
      <w:pPr>
        <w:tabs>
          <w:tab w:val="num" w:pos="1517"/>
        </w:tabs>
        <w:ind w:left="1517" w:hanging="360"/>
      </w:pPr>
      <w:rPr>
        <w:rFonts w:cs="Times New Roman" w:hint="default"/>
      </w:rPr>
    </w:lvl>
    <w:lvl w:ilvl="5">
      <w:start w:val="1"/>
      <w:numFmt w:val="lowerRoman"/>
      <w:lvlText w:val="(%6)"/>
      <w:lvlJc w:val="left"/>
      <w:pPr>
        <w:tabs>
          <w:tab w:val="num" w:pos="1877"/>
        </w:tabs>
        <w:ind w:left="1877" w:hanging="360"/>
      </w:pPr>
      <w:rPr>
        <w:rFonts w:cs="Times New Roman" w:hint="default"/>
      </w:rPr>
    </w:lvl>
    <w:lvl w:ilvl="6">
      <w:start w:val="1"/>
      <w:numFmt w:val="decimal"/>
      <w:lvlText w:val="%7."/>
      <w:lvlJc w:val="left"/>
      <w:pPr>
        <w:tabs>
          <w:tab w:val="num" w:pos="2237"/>
        </w:tabs>
        <w:ind w:left="2237" w:hanging="360"/>
      </w:pPr>
      <w:rPr>
        <w:rFonts w:cs="Times New Roman" w:hint="default"/>
      </w:rPr>
    </w:lvl>
    <w:lvl w:ilvl="7">
      <w:start w:val="1"/>
      <w:numFmt w:val="lowerLetter"/>
      <w:lvlText w:val="%8."/>
      <w:lvlJc w:val="left"/>
      <w:pPr>
        <w:tabs>
          <w:tab w:val="num" w:pos="2597"/>
        </w:tabs>
        <w:ind w:left="2597" w:hanging="360"/>
      </w:pPr>
      <w:rPr>
        <w:rFonts w:cs="Times New Roman" w:hint="default"/>
      </w:rPr>
    </w:lvl>
    <w:lvl w:ilvl="8">
      <w:start w:val="1"/>
      <w:numFmt w:val="lowerRoman"/>
      <w:lvlText w:val="%9."/>
      <w:lvlJc w:val="left"/>
      <w:pPr>
        <w:tabs>
          <w:tab w:val="num" w:pos="2957"/>
        </w:tabs>
        <w:ind w:left="2957" w:hanging="360"/>
      </w:pPr>
      <w:rPr>
        <w:rFonts w:cs="Times New Roman" w:hint="default"/>
      </w:rPr>
    </w:lvl>
  </w:abstractNum>
  <w:abstractNum w:abstractNumId="28" w15:restartNumberingAfterBreak="0">
    <w:nsid w:val="4F2B5FAB"/>
    <w:multiLevelType w:val="hybridMultilevel"/>
    <w:tmpl w:val="F6E2F6CE"/>
    <w:lvl w:ilvl="0" w:tplc="4C04A3B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9" w15:restartNumberingAfterBreak="0">
    <w:nsid w:val="4FEF48FD"/>
    <w:multiLevelType w:val="hybridMultilevel"/>
    <w:tmpl w:val="A968A4B8"/>
    <w:lvl w:ilvl="0" w:tplc="0DACC060">
      <w:start w:val="1"/>
      <w:numFmt w:val="decimal"/>
      <w:lvlText w:val="%1)"/>
      <w:lvlJc w:val="left"/>
      <w:pPr>
        <w:ind w:left="1287" w:hanging="360"/>
      </w:pPr>
      <w:rPr>
        <w:rFonts w:ascii="Arial" w:hAnsi="Arial" w:cs="Arial" w:hint="default"/>
        <w:b w:val="0"/>
        <w:i w:val="0"/>
        <w:sz w:val="22"/>
        <w:szCs w:val="22"/>
      </w:rPr>
    </w:lvl>
    <w:lvl w:ilvl="1" w:tplc="09F67AA8">
      <w:start w:val="1"/>
      <w:numFmt w:val="decimal"/>
      <w:lvlText w:val="%2)"/>
      <w:lvlJc w:val="left"/>
      <w:pPr>
        <w:ind w:left="2007" w:hanging="360"/>
      </w:pPr>
      <w:rPr>
        <w:rFonts w:ascii="Arial" w:eastAsia="SimSun" w:hAnsi="Arial" w:cs="Arial"/>
      </w:rPr>
    </w:lvl>
    <w:lvl w:ilvl="2" w:tplc="F8AEE1CC">
      <w:start w:val="1"/>
      <w:numFmt w:val="lowerLetter"/>
      <w:lvlText w:val="%3)"/>
      <w:lvlJc w:val="left"/>
      <w:pPr>
        <w:ind w:left="2907" w:hanging="360"/>
      </w:pPr>
      <w:rPr>
        <w:rFonts w:hint="default"/>
      </w:rPr>
    </w:lvl>
    <w:lvl w:ilvl="3" w:tplc="0415001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0" w15:restartNumberingAfterBreak="0">
    <w:nsid w:val="52652B3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95204D"/>
    <w:multiLevelType w:val="hybridMultilevel"/>
    <w:tmpl w:val="AA609BDC"/>
    <w:lvl w:ilvl="0" w:tplc="CF8A6CCE">
      <w:start w:val="4"/>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08933FB"/>
    <w:multiLevelType w:val="multilevel"/>
    <w:tmpl w:val="38A8FD50"/>
    <w:lvl w:ilvl="0">
      <w:start w:val="1"/>
      <w:numFmt w:val="decimal"/>
      <w:lvlText w:val="%1."/>
      <w:lvlJc w:val="left"/>
      <w:pPr>
        <w:ind w:left="380" w:hanging="380"/>
      </w:pPr>
      <w:rPr>
        <w:rFonts w:hint="default"/>
        <w:b/>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33" w15:restartNumberingAfterBreak="0">
    <w:nsid w:val="618C73EC"/>
    <w:multiLevelType w:val="hybridMultilevel"/>
    <w:tmpl w:val="B97A1852"/>
    <w:lvl w:ilvl="0" w:tplc="92F673B8">
      <w:start w:val="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81950FB"/>
    <w:multiLevelType w:val="hybridMultilevel"/>
    <w:tmpl w:val="EB0AA1C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6BA7462F"/>
    <w:multiLevelType w:val="hybridMultilevel"/>
    <w:tmpl w:val="EF5AE930"/>
    <w:lvl w:ilvl="0" w:tplc="4C04A3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4A37019"/>
    <w:multiLevelType w:val="hybridMultilevel"/>
    <w:tmpl w:val="3EC8D11E"/>
    <w:lvl w:ilvl="0" w:tplc="0DACC060">
      <w:start w:val="1"/>
      <w:numFmt w:val="decimal"/>
      <w:lvlText w:val="%1)"/>
      <w:lvlJc w:val="left"/>
      <w:pPr>
        <w:ind w:left="1287" w:hanging="360"/>
      </w:pPr>
      <w:rPr>
        <w:rFonts w:ascii="Arial" w:hAnsi="Arial" w:cs="Arial" w:hint="default"/>
        <w:b w:val="0"/>
        <w:i w:val="0"/>
        <w:sz w:val="22"/>
        <w:szCs w:val="22"/>
      </w:rPr>
    </w:lvl>
    <w:lvl w:ilvl="1" w:tplc="09F67AA8">
      <w:start w:val="1"/>
      <w:numFmt w:val="decimal"/>
      <w:lvlText w:val="%2)"/>
      <w:lvlJc w:val="left"/>
      <w:pPr>
        <w:ind w:left="2007" w:hanging="360"/>
      </w:pPr>
      <w:rPr>
        <w:rFonts w:ascii="Arial" w:eastAsia="SimSun" w:hAnsi="Arial" w:cs="Arial"/>
      </w:rPr>
    </w:lvl>
    <w:lvl w:ilvl="2" w:tplc="F8AEE1CC">
      <w:start w:val="1"/>
      <w:numFmt w:val="lowerLetter"/>
      <w:lvlText w:val="%3)"/>
      <w:lvlJc w:val="left"/>
      <w:pPr>
        <w:ind w:left="2907" w:hanging="360"/>
      </w:pPr>
      <w:rPr>
        <w:rFonts w:hint="default"/>
      </w:rPr>
    </w:lvl>
    <w:lvl w:ilvl="3" w:tplc="0415000F">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7" w15:restartNumberingAfterBreak="0">
    <w:nsid w:val="7D365EAB"/>
    <w:multiLevelType w:val="hybridMultilevel"/>
    <w:tmpl w:val="7DA81AC6"/>
    <w:lvl w:ilvl="0" w:tplc="04150011">
      <w:start w:val="1"/>
      <w:numFmt w:val="decimal"/>
      <w:lvlText w:val="%1)"/>
      <w:lvlJc w:val="left"/>
      <w:pPr>
        <w:tabs>
          <w:tab w:val="num" w:pos="1440"/>
        </w:tabs>
        <w:ind w:left="1440" w:hanging="360"/>
      </w:pPr>
    </w:lvl>
    <w:lvl w:ilvl="1" w:tplc="C3D206FE">
      <w:start w:val="1"/>
      <w:numFmt w:val="decimal"/>
      <w:lvlText w:val="%2."/>
      <w:lvlJc w:val="left"/>
      <w:pPr>
        <w:tabs>
          <w:tab w:val="num" w:pos="2190"/>
        </w:tabs>
        <w:ind w:left="2190" w:hanging="390"/>
      </w:pPr>
      <w:rPr>
        <w:rFonts w:hint="default"/>
      </w:rPr>
    </w:lvl>
    <w:lvl w:ilvl="2" w:tplc="04150011">
      <w:start w:val="1"/>
      <w:numFmt w:val="decimal"/>
      <w:lvlText w:val="%3)"/>
      <w:lvlJc w:val="left"/>
      <w:pPr>
        <w:tabs>
          <w:tab w:val="num" w:pos="1440"/>
        </w:tabs>
        <w:ind w:left="1440" w:hanging="36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8" w15:restartNumberingAfterBreak="0">
    <w:nsid w:val="7D3E1827"/>
    <w:multiLevelType w:val="hybridMultilevel"/>
    <w:tmpl w:val="C1A8F8AE"/>
    <w:lvl w:ilvl="0" w:tplc="83B09BD8">
      <w:start w:val="1"/>
      <w:numFmt w:val="decimal"/>
      <w:lvlText w:val="%1."/>
      <w:lvlJc w:val="left"/>
      <w:pPr>
        <w:ind w:left="360"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num w:numId="1">
    <w:abstractNumId w:val="27"/>
  </w:num>
  <w:num w:numId="2">
    <w:abstractNumId w:val="24"/>
  </w:num>
  <w:num w:numId="3">
    <w:abstractNumId w:val="23"/>
  </w:num>
  <w:num w:numId="4">
    <w:abstractNumId w:val="8"/>
  </w:num>
  <w:num w:numId="5">
    <w:abstractNumId w:val="37"/>
  </w:num>
  <w:num w:numId="6">
    <w:abstractNumId w:val="1"/>
  </w:num>
  <w:num w:numId="7">
    <w:abstractNumId w:val="6"/>
  </w:num>
  <w:num w:numId="8">
    <w:abstractNumId w:val="29"/>
  </w:num>
  <w:num w:numId="9">
    <w:abstractNumId w:val="36"/>
  </w:num>
  <w:num w:numId="10">
    <w:abstractNumId w:val="25"/>
  </w:num>
  <w:num w:numId="11">
    <w:abstractNumId w:val="7"/>
  </w:num>
  <w:num w:numId="12">
    <w:abstractNumId w:val="3"/>
  </w:num>
  <w:num w:numId="13">
    <w:abstractNumId w:val="11"/>
  </w:num>
  <w:num w:numId="14">
    <w:abstractNumId w:val="18"/>
  </w:num>
  <w:num w:numId="15">
    <w:abstractNumId w:val="30"/>
  </w:num>
  <w:num w:numId="16">
    <w:abstractNumId w:val="38"/>
  </w:num>
  <w:num w:numId="17">
    <w:abstractNumId w:val="0"/>
  </w:num>
  <w:num w:numId="18">
    <w:abstractNumId w:val="14"/>
  </w:num>
  <w:num w:numId="19">
    <w:abstractNumId w:val="31"/>
  </w:num>
  <w:num w:numId="20">
    <w:abstractNumId w:val="26"/>
  </w:num>
  <w:num w:numId="21">
    <w:abstractNumId w:val="4"/>
  </w:num>
  <w:num w:numId="22">
    <w:abstractNumId w:val="28"/>
  </w:num>
  <w:num w:numId="23">
    <w:abstractNumId w:val="35"/>
  </w:num>
  <w:num w:numId="24">
    <w:abstractNumId w:val="32"/>
  </w:num>
  <w:num w:numId="25">
    <w:abstractNumId w:val="19"/>
  </w:num>
  <w:num w:numId="26">
    <w:abstractNumId w:val="21"/>
  </w:num>
  <w:num w:numId="27">
    <w:abstractNumId w:val="9"/>
  </w:num>
  <w:num w:numId="28">
    <w:abstractNumId w:val="33"/>
  </w:num>
  <w:num w:numId="29">
    <w:abstractNumId w:val="16"/>
  </w:num>
  <w:num w:numId="30">
    <w:abstractNumId w:val="13"/>
  </w:num>
  <w:num w:numId="31">
    <w:abstractNumId w:val="2"/>
  </w:num>
  <w:num w:numId="32">
    <w:abstractNumId w:val="22"/>
  </w:num>
  <w:num w:numId="33">
    <w:abstractNumId w:val="34"/>
  </w:num>
  <w:num w:numId="34">
    <w:abstractNumId w:val="12"/>
  </w:num>
  <w:num w:numId="35">
    <w:abstractNumId w:val="17"/>
  </w:num>
  <w:num w:numId="36">
    <w:abstractNumId w:val="1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3E3"/>
    <w:rsid w:val="00004F3C"/>
    <w:rsid w:val="0000528C"/>
    <w:rsid w:val="0000574E"/>
    <w:rsid w:val="00022A9B"/>
    <w:rsid w:val="00023B94"/>
    <w:rsid w:val="0002678E"/>
    <w:rsid w:val="000268DD"/>
    <w:rsid w:val="00026EE9"/>
    <w:rsid w:val="00027327"/>
    <w:rsid w:val="00030260"/>
    <w:rsid w:val="000316BC"/>
    <w:rsid w:val="00031FC8"/>
    <w:rsid w:val="0003219E"/>
    <w:rsid w:val="00037D82"/>
    <w:rsid w:val="00037F75"/>
    <w:rsid w:val="000426C3"/>
    <w:rsid w:val="00043904"/>
    <w:rsid w:val="000449EB"/>
    <w:rsid w:val="00044E9C"/>
    <w:rsid w:val="0005590B"/>
    <w:rsid w:val="00060DEF"/>
    <w:rsid w:val="000742D3"/>
    <w:rsid w:val="000801F1"/>
    <w:rsid w:val="00080292"/>
    <w:rsid w:val="000831A1"/>
    <w:rsid w:val="00086CD5"/>
    <w:rsid w:val="00091D21"/>
    <w:rsid w:val="000A0A40"/>
    <w:rsid w:val="000B1826"/>
    <w:rsid w:val="000B2601"/>
    <w:rsid w:val="000B3734"/>
    <w:rsid w:val="000C256B"/>
    <w:rsid w:val="000C5302"/>
    <w:rsid w:val="000C541F"/>
    <w:rsid w:val="000C5563"/>
    <w:rsid w:val="000D19D2"/>
    <w:rsid w:val="000D7981"/>
    <w:rsid w:val="000E5400"/>
    <w:rsid w:val="000E5E55"/>
    <w:rsid w:val="000F092D"/>
    <w:rsid w:val="000F642C"/>
    <w:rsid w:val="000F7B4A"/>
    <w:rsid w:val="001003F4"/>
    <w:rsid w:val="001026F1"/>
    <w:rsid w:val="00102784"/>
    <w:rsid w:val="00103EE3"/>
    <w:rsid w:val="00105E0A"/>
    <w:rsid w:val="00106931"/>
    <w:rsid w:val="00106AF1"/>
    <w:rsid w:val="00107479"/>
    <w:rsid w:val="001115EB"/>
    <w:rsid w:val="00111EFF"/>
    <w:rsid w:val="00114BF5"/>
    <w:rsid w:val="001170CF"/>
    <w:rsid w:val="00126582"/>
    <w:rsid w:val="00133F23"/>
    <w:rsid w:val="0013641F"/>
    <w:rsid w:val="001414F7"/>
    <w:rsid w:val="001459BF"/>
    <w:rsid w:val="0015351A"/>
    <w:rsid w:val="00171C5A"/>
    <w:rsid w:val="00180311"/>
    <w:rsid w:val="00182C14"/>
    <w:rsid w:val="001865CC"/>
    <w:rsid w:val="00187C36"/>
    <w:rsid w:val="00193F7D"/>
    <w:rsid w:val="00197A2E"/>
    <w:rsid w:val="001A0BC0"/>
    <w:rsid w:val="001C1336"/>
    <w:rsid w:val="001C1406"/>
    <w:rsid w:val="001C53DA"/>
    <w:rsid w:val="001D0F9C"/>
    <w:rsid w:val="001D4A23"/>
    <w:rsid w:val="001D6AD7"/>
    <w:rsid w:val="001D6E87"/>
    <w:rsid w:val="001E0767"/>
    <w:rsid w:val="001E3F56"/>
    <w:rsid w:val="001F06B5"/>
    <w:rsid w:val="001F2035"/>
    <w:rsid w:val="00201611"/>
    <w:rsid w:val="00203921"/>
    <w:rsid w:val="00205AB6"/>
    <w:rsid w:val="00207FF8"/>
    <w:rsid w:val="00223A56"/>
    <w:rsid w:val="0022790B"/>
    <w:rsid w:val="00230561"/>
    <w:rsid w:val="00241F94"/>
    <w:rsid w:val="002426ED"/>
    <w:rsid w:val="00244797"/>
    <w:rsid w:val="0025245F"/>
    <w:rsid w:val="002561A0"/>
    <w:rsid w:val="00260527"/>
    <w:rsid w:val="0027007C"/>
    <w:rsid w:val="00270ABC"/>
    <w:rsid w:val="0027170E"/>
    <w:rsid w:val="00272D9D"/>
    <w:rsid w:val="00274B77"/>
    <w:rsid w:val="00274F9E"/>
    <w:rsid w:val="002752AE"/>
    <w:rsid w:val="00275745"/>
    <w:rsid w:val="00276F5C"/>
    <w:rsid w:val="00277D6E"/>
    <w:rsid w:val="00281E7F"/>
    <w:rsid w:val="0028251D"/>
    <w:rsid w:val="00284AB1"/>
    <w:rsid w:val="00286AB2"/>
    <w:rsid w:val="002940F0"/>
    <w:rsid w:val="00294AFD"/>
    <w:rsid w:val="002953DC"/>
    <w:rsid w:val="002960BB"/>
    <w:rsid w:val="00297B3F"/>
    <w:rsid w:val="002A0168"/>
    <w:rsid w:val="002A58F2"/>
    <w:rsid w:val="002A7324"/>
    <w:rsid w:val="002A7795"/>
    <w:rsid w:val="002B0229"/>
    <w:rsid w:val="002B3F34"/>
    <w:rsid w:val="002B6A55"/>
    <w:rsid w:val="002C359D"/>
    <w:rsid w:val="002C363C"/>
    <w:rsid w:val="002C468A"/>
    <w:rsid w:val="002C5793"/>
    <w:rsid w:val="002C66E9"/>
    <w:rsid w:val="002C71C5"/>
    <w:rsid w:val="002D10FF"/>
    <w:rsid w:val="002D3700"/>
    <w:rsid w:val="002D3B7A"/>
    <w:rsid w:val="002D7086"/>
    <w:rsid w:val="002E4E62"/>
    <w:rsid w:val="002E665E"/>
    <w:rsid w:val="002E770E"/>
    <w:rsid w:val="002F266D"/>
    <w:rsid w:val="0030167D"/>
    <w:rsid w:val="00303587"/>
    <w:rsid w:val="003117DD"/>
    <w:rsid w:val="00320071"/>
    <w:rsid w:val="00320F11"/>
    <w:rsid w:val="00320F87"/>
    <w:rsid w:val="00323C32"/>
    <w:rsid w:val="00323E93"/>
    <w:rsid w:val="003278E5"/>
    <w:rsid w:val="00332D3A"/>
    <w:rsid w:val="00342029"/>
    <w:rsid w:val="00345C24"/>
    <w:rsid w:val="00350788"/>
    <w:rsid w:val="00352EC1"/>
    <w:rsid w:val="00352F33"/>
    <w:rsid w:val="00354268"/>
    <w:rsid w:val="00354C83"/>
    <w:rsid w:val="00356443"/>
    <w:rsid w:val="00356E26"/>
    <w:rsid w:val="003619D3"/>
    <w:rsid w:val="00364E18"/>
    <w:rsid w:val="00366C4C"/>
    <w:rsid w:val="00366E39"/>
    <w:rsid w:val="00376101"/>
    <w:rsid w:val="0037793D"/>
    <w:rsid w:val="00380321"/>
    <w:rsid w:val="00381A2E"/>
    <w:rsid w:val="0038219D"/>
    <w:rsid w:val="00385C36"/>
    <w:rsid w:val="0039023C"/>
    <w:rsid w:val="003946DA"/>
    <w:rsid w:val="003A3501"/>
    <w:rsid w:val="003A5BAE"/>
    <w:rsid w:val="003B0F88"/>
    <w:rsid w:val="003B2844"/>
    <w:rsid w:val="003B33C8"/>
    <w:rsid w:val="003B6438"/>
    <w:rsid w:val="003C0DCA"/>
    <w:rsid w:val="003C58E2"/>
    <w:rsid w:val="003C7DA8"/>
    <w:rsid w:val="003D3BCE"/>
    <w:rsid w:val="003E2240"/>
    <w:rsid w:val="003E588A"/>
    <w:rsid w:val="003E62B5"/>
    <w:rsid w:val="003F4861"/>
    <w:rsid w:val="003F4C78"/>
    <w:rsid w:val="003F6A33"/>
    <w:rsid w:val="003F735E"/>
    <w:rsid w:val="003F7C96"/>
    <w:rsid w:val="00405F99"/>
    <w:rsid w:val="004152D3"/>
    <w:rsid w:val="00416B45"/>
    <w:rsid w:val="004172C2"/>
    <w:rsid w:val="00426A91"/>
    <w:rsid w:val="00426FEC"/>
    <w:rsid w:val="00433889"/>
    <w:rsid w:val="00434A79"/>
    <w:rsid w:val="00444167"/>
    <w:rsid w:val="004511EE"/>
    <w:rsid w:val="00451913"/>
    <w:rsid w:val="00455F45"/>
    <w:rsid w:val="004652BA"/>
    <w:rsid w:val="00465E9F"/>
    <w:rsid w:val="004702BC"/>
    <w:rsid w:val="00484CA7"/>
    <w:rsid w:val="00486391"/>
    <w:rsid w:val="004A249C"/>
    <w:rsid w:val="004A76E6"/>
    <w:rsid w:val="004B4288"/>
    <w:rsid w:val="004B702A"/>
    <w:rsid w:val="004B7F56"/>
    <w:rsid w:val="004C5C7E"/>
    <w:rsid w:val="004C63D7"/>
    <w:rsid w:val="004C7F80"/>
    <w:rsid w:val="004D05F8"/>
    <w:rsid w:val="004D143A"/>
    <w:rsid w:val="004D4279"/>
    <w:rsid w:val="004D4835"/>
    <w:rsid w:val="004D7B7E"/>
    <w:rsid w:val="004E13BF"/>
    <w:rsid w:val="004E14A5"/>
    <w:rsid w:val="004E216D"/>
    <w:rsid w:val="004E59F4"/>
    <w:rsid w:val="0050045B"/>
    <w:rsid w:val="00507559"/>
    <w:rsid w:val="00511391"/>
    <w:rsid w:val="00512484"/>
    <w:rsid w:val="00516E6F"/>
    <w:rsid w:val="005203E3"/>
    <w:rsid w:val="00524200"/>
    <w:rsid w:val="0052483D"/>
    <w:rsid w:val="00531B01"/>
    <w:rsid w:val="0053312F"/>
    <w:rsid w:val="00534B23"/>
    <w:rsid w:val="00534D90"/>
    <w:rsid w:val="00536D1E"/>
    <w:rsid w:val="00540AEC"/>
    <w:rsid w:val="005425E1"/>
    <w:rsid w:val="005430CF"/>
    <w:rsid w:val="00545C12"/>
    <w:rsid w:val="00546F60"/>
    <w:rsid w:val="005540D1"/>
    <w:rsid w:val="00556212"/>
    <w:rsid w:val="00561C8D"/>
    <w:rsid w:val="00572E7A"/>
    <w:rsid w:val="00574CC1"/>
    <w:rsid w:val="00575511"/>
    <w:rsid w:val="00575952"/>
    <w:rsid w:val="00583E87"/>
    <w:rsid w:val="005863F9"/>
    <w:rsid w:val="0058679C"/>
    <w:rsid w:val="00587EE2"/>
    <w:rsid w:val="005969DD"/>
    <w:rsid w:val="00597915"/>
    <w:rsid w:val="005A21B0"/>
    <w:rsid w:val="005B4F1A"/>
    <w:rsid w:val="005B7164"/>
    <w:rsid w:val="005B7394"/>
    <w:rsid w:val="005C2D71"/>
    <w:rsid w:val="005C73B4"/>
    <w:rsid w:val="005D1723"/>
    <w:rsid w:val="005D34BC"/>
    <w:rsid w:val="005D47CA"/>
    <w:rsid w:val="005D7AA4"/>
    <w:rsid w:val="005E32D0"/>
    <w:rsid w:val="005E55D0"/>
    <w:rsid w:val="005E6F9F"/>
    <w:rsid w:val="005E7A92"/>
    <w:rsid w:val="005F1305"/>
    <w:rsid w:val="005F3AB6"/>
    <w:rsid w:val="005F6E99"/>
    <w:rsid w:val="005F7BD9"/>
    <w:rsid w:val="0060143D"/>
    <w:rsid w:val="00604A87"/>
    <w:rsid w:val="00605C7F"/>
    <w:rsid w:val="00607FE1"/>
    <w:rsid w:val="006154DD"/>
    <w:rsid w:val="006160A4"/>
    <w:rsid w:val="00621491"/>
    <w:rsid w:val="00626E2D"/>
    <w:rsid w:val="006276F2"/>
    <w:rsid w:val="00627D18"/>
    <w:rsid w:val="006301B8"/>
    <w:rsid w:val="006307CE"/>
    <w:rsid w:val="00633E74"/>
    <w:rsid w:val="00635545"/>
    <w:rsid w:val="00635812"/>
    <w:rsid w:val="00640E61"/>
    <w:rsid w:val="0064155D"/>
    <w:rsid w:val="00641FCC"/>
    <w:rsid w:val="006431BE"/>
    <w:rsid w:val="006560F6"/>
    <w:rsid w:val="00662D61"/>
    <w:rsid w:val="00664706"/>
    <w:rsid w:val="00677266"/>
    <w:rsid w:val="00680FAE"/>
    <w:rsid w:val="006869C7"/>
    <w:rsid w:val="006877E1"/>
    <w:rsid w:val="00687C81"/>
    <w:rsid w:val="006A058E"/>
    <w:rsid w:val="006A0B82"/>
    <w:rsid w:val="006A39E7"/>
    <w:rsid w:val="006A5E91"/>
    <w:rsid w:val="006A6EEE"/>
    <w:rsid w:val="006B2DC8"/>
    <w:rsid w:val="006B34D4"/>
    <w:rsid w:val="006B37D6"/>
    <w:rsid w:val="006C0729"/>
    <w:rsid w:val="006C07A6"/>
    <w:rsid w:val="006E08A2"/>
    <w:rsid w:val="006E230B"/>
    <w:rsid w:val="006F1EC9"/>
    <w:rsid w:val="006F233B"/>
    <w:rsid w:val="007000E7"/>
    <w:rsid w:val="0070072F"/>
    <w:rsid w:val="0070206F"/>
    <w:rsid w:val="00705253"/>
    <w:rsid w:val="0070673F"/>
    <w:rsid w:val="00711568"/>
    <w:rsid w:val="00723132"/>
    <w:rsid w:val="00745F95"/>
    <w:rsid w:val="00746829"/>
    <w:rsid w:val="00761141"/>
    <w:rsid w:val="00762E3A"/>
    <w:rsid w:val="00764912"/>
    <w:rsid w:val="00765DB8"/>
    <w:rsid w:val="00766E45"/>
    <w:rsid w:val="0077607F"/>
    <w:rsid w:val="007807E7"/>
    <w:rsid w:val="00782AD1"/>
    <w:rsid w:val="0078636D"/>
    <w:rsid w:val="00787812"/>
    <w:rsid w:val="00790F0F"/>
    <w:rsid w:val="00791580"/>
    <w:rsid w:val="00792FFE"/>
    <w:rsid w:val="007A0649"/>
    <w:rsid w:val="007A0D03"/>
    <w:rsid w:val="007A5FEE"/>
    <w:rsid w:val="007B2C97"/>
    <w:rsid w:val="007B5285"/>
    <w:rsid w:val="007B7299"/>
    <w:rsid w:val="007C2C3E"/>
    <w:rsid w:val="007C338D"/>
    <w:rsid w:val="007C4372"/>
    <w:rsid w:val="007C4645"/>
    <w:rsid w:val="007D0874"/>
    <w:rsid w:val="007D1E27"/>
    <w:rsid w:val="007D44D5"/>
    <w:rsid w:val="007E06C8"/>
    <w:rsid w:val="007E1585"/>
    <w:rsid w:val="007E1AA7"/>
    <w:rsid w:val="007E5047"/>
    <w:rsid w:val="007E68FA"/>
    <w:rsid w:val="007E7136"/>
    <w:rsid w:val="007E7F6B"/>
    <w:rsid w:val="007F0B2C"/>
    <w:rsid w:val="007F3CA6"/>
    <w:rsid w:val="007F420F"/>
    <w:rsid w:val="00805050"/>
    <w:rsid w:val="00806B82"/>
    <w:rsid w:val="008128AD"/>
    <w:rsid w:val="00813E1F"/>
    <w:rsid w:val="008236C4"/>
    <w:rsid w:val="00824675"/>
    <w:rsid w:val="0082737D"/>
    <w:rsid w:val="008308D5"/>
    <w:rsid w:val="008311DB"/>
    <w:rsid w:val="00844CC4"/>
    <w:rsid w:val="00850CCE"/>
    <w:rsid w:val="008575EA"/>
    <w:rsid w:val="00866E4F"/>
    <w:rsid w:val="00867092"/>
    <w:rsid w:val="008736F3"/>
    <w:rsid w:val="008802A8"/>
    <w:rsid w:val="008818F1"/>
    <w:rsid w:val="008820BF"/>
    <w:rsid w:val="008914B1"/>
    <w:rsid w:val="00893279"/>
    <w:rsid w:val="00893893"/>
    <w:rsid w:val="00893CDE"/>
    <w:rsid w:val="008A063F"/>
    <w:rsid w:val="008A3E9A"/>
    <w:rsid w:val="008A4F17"/>
    <w:rsid w:val="008A66E3"/>
    <w:rsid w:val="008A7111"/>
    <w:rsid w:val="008A748E"/>
    <w:rsid w:val="008B28A1"/>
    <w:rsid w:val="008B3B23"/>
    <w:rsid w:val="008C2890"/>
    <w:rsid w:val="008C43B7"/>
    <w:rsid w:val="008C53D7"/>
    <w:rsid w:val="008C713D"/>
    <w:rsid w:val="008D13ED"/>
    <w:rsid w:val="008D1C7D"/>
    <w:rsid w:val="008D36E8"/>
    <w:rsid w:val="008D55F6"/>
    <w:rsid w:val="008E09ED"/>
    <w:rsid w:val="008E0ED4"/>
    <w:rsid w:val="008E4645"/>
    <w:rsid w:val="008E7CCA"/>
    <w:rsid w:val="008F075B"/>
    <w:rsid w:val="008F25A4"/>
    <w:rsid w:val="008F3476"/>
    <w:rsid w:val="008F3FC2"/>
    <w:rsid w:val="008F5962"/>
    <w:rsid w:val="0090247D"/>
    <w:rsid w:val="00906ADE"/>
    <w:rsid w:val="00911EE2"/>
    <w:rsid w:val="0091291A"/>
    <w:rsid w:val="009204B8"/>
    <w:rsid w:val="009259E8"/>
    <w:rsid w:val="00927282"/>
    <w:rsid w:val="00927FFC"/>
    <w:rsid w:val="00937047"/>
    <w:rsid w:val="00940517"/>
    <w:rsid w:val="00941D26"/>
    <w:rsid w:val="00942965"/>
    <w:rsid w:val="00945958"/>
    <w:rsid w:val="009546E2"/>
    <w:rsid w:val="00955384"/>
    <w:rsid w:val="009613EE"/>
    <w:rsid w:val="0096399B"/>
    <w:rsid w:val="00965711"/>
    <w:rsid w:val="0097658C"/>
    <w:rsid w:val="00980BAE"/>
    <w:rsid w:val="0098104D"/>
    <w:rsid w:val="00981CAC"/>
    <w:rsid w:val="0098264B"/>
    <w:rsid w:val="009858E6"/>
    <w:rsid w:val="00992CA6"/>
    <w:rsid w:val="0099321F"/>
    <w:rsid w:val="0099411C"/>
    <w:rsid w:val="00997BE3"/>
    <w:rsid w:val="009A00B9"/>
    <w:rsid w:val="009B012A"/>
    <w:rsid w:val="009B71E7"/>
    <w:rsid w:val="009C0123"/>
    <w:rsid w:val="009C107D"/>
    <w:rsid w:val="009C38CD"/>
    <w:rsid w:val="009C51B6"/>
    <w:rsid w:val="009D211B"/>
    <w:rsid w:val="009D68A4"/>
    <w:rsid w:val="009D77F3"/>
    <w:rsid w:val="009E17F6"/>
    <w:rsid w:val="009E2D21"/>
    <w:rsid w:val="009E5346"/>
    <w:rsid w:val="009E5BB8"/>
    <w:rsid w:val="009F0BA8"/>
    <w:rsid w:val="009F15EF"/>
    <w:rsid w:val="009F2178"/>
    <w:rsid w:val="009F39A2"/>
    <w:rsid w:val="00A00507"/>
    <w:rsid w:val="00A10B68"/>
    <w:rsid w:val="00A14223"/>
    <w:rsid w:val="00A22A89"/>
    <w:rsid w:val="00A2421B"/>
    <w:rsid w:val="00A37A21"/>
    <w:rsid w:val="00A37A28"/>
    <w:rsid w:val="00A37D8E"/>
    <w:rsid w:val="00A40898"/>
    <w:rsid w:val="00A41521"/>
    <w:rsid w:val="00A46596"/>
    <w:rsid w:val="00A50F99"/>
    <w:rsid w:val="00A540FB"/>
    <w:rsid w:val="00A548C9"/>
    <w:rsid w:val="00A56F37"/>
    <w:rsid w:val="00A61DDC"/>
    <w:rsid w:val="00A621D3"/>
    <w:rsid w:val="00A64737"/>
    <w:rsid w:val="00A66359"/>
    <w:rsid w:val="00A66A01"/>
    <w:rsid w:val="00A67694"/>
    <w:rsid w:val="00A80CF1"/>
    <w:rsid w:val="00A856AF"/>
    <w:rsid w:val="00A87668"/>
    <w:rsid w:val="00A905FE"/>
    <w:rsid w:val="00A9082E"/>
    <w:rsid w:val="00A92358"/>
    <w:rsid w:val="00AA23E4"/>
    <w:rsid w:val="00AA2BA5"/>
    <w:rsid w:val="00AA37E5"/>
    <w:rsid w:val="00AB1BAB"/>
    <w:rsid w:val="00AB7188"/>
    <w:rsid w:val="00AB7450"/>
    <w:rsid w:val="00AB7B61"/>
    <w:rsid w:val="00AB7F15"/>
    <w:rsid w:val="00AC4DC4"/>
    <w:rsid w:val="00AD0E34"/>
    <w:rsid w:val="00AD1CD2"/>
    <w:rsid w:val="00AD2D82"/>
    <w:rsid w:val="00AE0626"/>
    <w:rsid w:val="00AF4262"/>
    <w:rsid w:val="00B00387"/>
    <w:rsid w:val="00B129B6"/>
    <w:rsid w:val="00B13BD5"/>
    <w:rsid w:val="00B173EF"/>
    <w:rsid w:val="00B22788"/>
    <w:rsid w:val="00B263CF"/>
    <w:rsid w:val="00B26CF1"/>
    <w:rsid w:val="00B312F0"/>
    <w:rsid w:val="00B32A1A"/>
    <w:rsid w:val="00B34177"/>
    <w:rsid w:val="00B432D5"/>
    <w:rsid w:val="00B45810"/>
    <w:rsid w:val="00B55F05"/>
    <w:rsid w:val="00B67173"/>
    <w:rsid w:val="00B70F92"/>
    <w:rsid w:val="00B711FA"/>
    <w:rsid w:val="00B71358"/>
    <w:rsid w:val="00B71F68"/>
    <w:rsid w:val="00B72E9F"/>
    <w:rsid w:val="00B73DCF"/>
    <w:rsid w:val="00B747AE"/>
    <w:rsid w:val="00B7606C"/>
    <w:rsid w:val="00B81F6E"/>
    <w:rsid w:val="00B95304"/>
    <w:rsid w:val="00BA1A5F"/>
    <w:rsid w:val="00BA654B"/>
    <w:rsid w:val="00BA6F84"/>
    <w:rsid w:val="00BB0B9C"/>
    <w:rsid w:val="00BB0D82"/>
    <w:rsid w:val="00BB1411"/>
    <w:rsid w:val="00BC7324"/>
    <w:rsid w:val="00BD0BFA"/>
    <w:rsid w:val="00BD25A2"/>
    <w:rsid w:val="00BE0788"/>
    <w:rsid w:val="00BE3FCC"/>
    <w:rsid w:val="00BE4B8B"/>
    <w:rsid w:val="00BF1320"/>
    <w:rsid w:val="00BF6108"/>
    <w:rsid w:val="00C00ACD"/>
    <w:rsid w:val="00C0164D"/>
    <w:rsid w:val="00C03DF9"/>
    <w:rsid w:val="00C03E1B"/>
    <w:rsid w:val="00C30B9D"/>
    <w:rsid w:val="00C3247D"/>
    <w:rsid w:val="00C35532"/>
    <w:rsid w:val="00C357A7"/>
    <w:rsid w:val="00C364B3"/>
    <w:rsid w:val="00C5313E"/>
    <w:rsid w:val="00C541FA"/>
    <w:rsid w:val="00C541FE"/>
    <w:rsid w:val="00C54A3C"/>
    <w:rsid w:val="00C57663"/>
    <w:rsid w:val="00C57E60"/>
    <w:rsid w:val="00C621AB"/>
    <w:rsid w:val="00C62397"/>
    <w:rsid w:val="00C64E3C"/>
    <w:rsid w:val="00C65C26"/>
    <w:rsid w:val="00C6715C"/>
    <w:rsid w:val="00C715CC"/>
    <w:rsid w:val="00C72480"/>
    <w:rsid w:val="00C73424"/>
    <w:rsid w:val="00C74EB5"/>
    <w:rsid w:val="00C7508A"/>
    <w:rsid w:val="00C80866"/>
    <w:rsid w:val="00C83D47"/>
    <w:rsid w:val="00C85FAA"/>
    <w:rsid w:val="00C95CAB"/>
    <w:rsid w:val="00CA1BD8"/>
    <w:rsid w:val="00CA39FE"/>
    <w:rsid w:val="00CA4511"/>
    <w:rsid w:val="00CA5D96"/>
    <w:rsid w:val="00CB45C2"/>
    <w:rsid w:val="00CD1922"/>
    <w:rsid w:val="00CE1661"/>
    <w:rsid w:val="00CE7C51"/>
    <w:rsid w:val="00CF7234"/>
    <w:rsid w:val="00CF7DD9"/>
    <w:rsid w:val="00D02310"/>
    <w:rsid w:val="00D26F13"/>
    <w:rsid w:val="00D337E3"/>
    <w:rsid w:val="00D401F9"/>
    <w:rsid w:val="00D43C17"/>
    <w:rsid w:val="00D70472"/>
    <w:rsid w:val="00D74015"/>
    <w:rsid w:val="00D91592"/>
    <w:rsid w:val="00D96A15"/>
    <w:rsid w:val="00DA2DE6"/>
    <w:rsid w:val="00DA66CC"/>
    <w:rsid w:val="00DB03BC"/>
    <w:rsid w:val="00DB315D"/>
    <w:rsid w:val="00DB328A"/>
    <w:rsid w:val="00DB72F8"/>
    <w:rsid w:val="00DC40CF"/>
    <w:rsid w:val="00DC436C"/>
    <w:rsid w:val="00DD2957"/>
    <w:rsid w:val="00DD2EC5"/>
    <w:rsid w:val="00DD5A2C"/>
    <w:rsid w:val="00DD7C5E"/>
    <w:rsid w:val="00DE4208"/>
    <w:rsid w:val="00DF1868"/>
    <w:rsid w:val="00DF5664"/>
    <w:rsid w:val="00E0158D"/>
    <w:rsid w:val="00E0430B"/>
    <w:rsid w:val="00E10C75"/>
    <w:rsid w:val="00E11A89"/>
    <w:rsid w:val="00E128DB"/>
    <w:rsid w:val="00E13D1F"/>
    <w:rsid w:val="00E17388"/>
    <w:rsid w:val="00E254A7"/>
    <w:rsid w:val="00E322D2"/>
    <w:rsid w:val="00E4383A"/>
    <w:rsid w:val="00E45F9D"/>
    <w:rsid w:val="00E51B21"/>
    <w:rsid w:val="00E54F95"/>
    <w:rsid w:val="00E552F7"/>
    <w:rsid w:val="00E56B32"/>
    <w:rsid w:val="00E61F46"/>
    <w:rsid w:val="00E65D52"/>
    <w:rsid w:val="00E67A96"/>
    <w:rsid w:val="00E765B1"/>
    <w:rsid w:val="00E80E59"/>
    <w:rsid w:val="00E92D7A"/>
    <w:rsid w:val="00E93C7A"/>
    <w:rsid w:val="00EA21BD"/>
    <w:rsid w:val="00EA2E31"/>
    <w:rsid w:val="00EA2FB6"/>
    <w:rsid w:val="00EA3279"/>
    <w:rsid w:val="00EB03E4"/>
    <w:rsid w:val="00EB1946"/>
    <w:rsid w:val="00EB2DBC"/>
    <w:rsid w:val="00EB32B2"/>
    <w:rsid w:val="00EB6040"/>
    <w:rsid w:val="00EC1083"/>
    <w:rsid w:val="00EC45B6"/>
    <w:rsid w:val="00EC5064"/>
    <w:rsid w:val="00EC69A5"/>
    <w:rsid w:val="00EE487B"/>
    <w:rsid w:val="00EF4E08"/>
    <w:rsid w:val="00EF6625"/>
    <w:rsid w:val="00F02F19"/>
    <w:rsid w:val="00F0565A"/>
    <w:rsid w:val="00F1164F"/>
    <w:rsid w:val="00F117D5"/>
    <w:rsid w:val="00F17EE0"/>
    <w:rsid w:val="00F20E11"/>
    <w:rsid w:val="00F26F58"/>
    <w:rsid w:val="00F3085E"/>
    <w:rsid w:val="00F41419"/>
    <w:rsid w:val="00F416EB"/>
    <w:rsid w:val="00F475ED"/>
    <w:rsid w:val="00F51D79"/>
    <w:rsid w:val="00F572BE"/>
    <w:rsid w:val="00F60883"/>
    <w:rsid w:val="00F62608"/>
    <w:rsid w:val="00F67DA4"/>
    <w:rsid w:val="00F70F9E"/>
    <w:rsid w:val="00F7655D"/>
    <w:rsid w:val="00F82A4E"/>
    <w:rsid w:val="00F8368E"/>
    <w:rsid w:val="00F84A6E"/>
    <w:rsid w:val="00F8541B"/>
    <w:rsid w:val="00F9296A"/>
    <w:rsid w:val="00F93B70"/>
    <w:rsid w:val="00F93FB9"/>
    <w:rsid w:val="00FA498D"/>
    <w:rsid w:val="00FA5EBD"/>
    <w:rsid w:val="00FA7F23"/>
    <w:rsid w:val="00FA7F5B"/>
    <w:rsid w:val="00FB0F69"/>
    <w:rsid w:val="00FB23C0"/>
    <w:rsid w:val="00FB4C0E"/>
    <w:rsid w:val="00FD3BCA"/>
    <w:rsid w:val="00FD59B2"/>
    <w:rsid w:val="00FE072D"/>
    <w:rsid w:val="00FE1C2A"/>
    <w:rsid w:val="00FE2462"/>
    <w:rsid w:val="00FE2580"/>
    <w:rsid w:val="00FE292E"/>
    <w:rsid w:val="00FE2AF5"/>
    <w:rsid w:val="00FE2D4E"/>
    <w:rsid w:val="00FE4649"/>
    <w:rsid w:val="00FF62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6DBCA"/>
  <w15:chartTrackingRefBased/>
  <w15:docId w15:val="{F9DD4BFD-CA89-42CE-AE3A-02AF0BFD2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203E3"/>
    <w:pPr>
      <w:spacing w:after="0" w:line="240" w:lineRule="auto"/>
    </w:pPr>
    <w:rPr>
      <w:rFonts w:ascii="Times New Roman" w:hAnsi="Times New Roman" w:cs="Times New Roman"/>
      <w:kern w:val="32"/>
    </w:rPr>
  </w:style>
  <w:style w:type="paragraph" w:styleId="Nagwek1">
    <w:name w:val="heading 1"/>
    <w:basedOn w:val="Normalny"/>
    <w:next w:val="Normalny"/>
    <w:link w:val="Nagwek1Znak"/>
    <w:qFormat/>
    <w:rsid w:val="005203E3"/>
    <w:pPr>
      <w:keepNext/>
      <w:spacing w:before="240" w:after="60"/>
      <w:outlineLvl w:val="0"/>
    </w:pPr>
    <w:rPr>
      <w:rFonts w:ascii="Arial" w:hAnsi="Arial" w:cs="Arial"/>
      <w:b/>
      <w:bCs/>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203E3"/>
    <w:rPr>
      <w:rFonts w:ascii="Arial" w:hAnsi="Arial" w:cs="Arial"/>
      <w:b/>
      <w:bCs/>
      <w:kern w:val="32"/>
      <w:sz w:val="32"/>
      <w:szCs w:val="32"/>
    </w:rPr>
  </w:style>
  <w:style w:type="paragraph" w:styleId="Tekstpodstawowy">
    <w:name w:val="Body Text"/>
    <w:aliases w:val="(F2),ändrad,L1 Body Text,bt,Tekst wcięty 2 st,(ALT+½)"/>
    <w:basedOn w:val="Normalny"/>
    <w:link w:val="TekstpodstawowyZnak"/>
    <w:rsid w:val="005203E3"/>
    <w:pPr>
      <w:spacing w:after="120"/>
    </w:pPr>
  </w:style>
  <w:style w:type="character" w:customStyle="1" w:styleId="TekstpodstawowyZnak">
    <w:name w:val="Tekst podstawowy Znak"/>
    <w:aliases w:val="(F2) Znak,ändrad Znak,L1 Body Text Znak,bt Znak,Tekst wcięty 2 st Znak,(ALT+½) Znak"/>
    <w:basedOn w:val="Domylnaczcionkaakapitu"/>
    <w:link w:val="Tekstpodstawowy"/>
    <w:rsid w:val="005203E3"/>
    <w:rPr>
      <w:rFonts w:ascii="Times New Roman" w:hAnsi="Times New Roman" w:cs="Times New Roman"/>
      <w:kern w:val="32"/>
    </w:rPr>
  </w:style>
  <w:style w:type="paragraph" w:styleId="Spistreci1">
    <w:name w:val="toc 1"/>
    <w:basedOn w:val="Normalny"/>
    <w:next w:val="Normalny"/>
    <w:autoRedefine/>
    <w:semiHidden/>
    <w:rsid w:val="005B4F1A"/>
    <w:pPr>
      <w:tabs>
        <w:tab w:val="right" w:leader="hyphen" w:pos="9530"/>
      </w:tabs>
      <w:spacing w:line="360" w:lineRule="auto"/>
    </w:pPr>
    <w:rPr>
      <w:rFonts w:asciiTheme="minorHAnsi" w:hAnsiTheme="minorHAnsi" w:cstheme="minorHAnsi"/>
      <w:b/>
      <w:bCs/>
      <w:sz w:val="40"/>
      <w:szCs w:val="40"/>
    </w:rPr>
  </w:style>
  <w:style w:type="paragraph" w:styleId="Stopka">
    <w:name w:val="footer"/>
    <w:basedOn w:val="Normalny"/>
    <w:link w:val="StopkaZnak"/>
    <w:uiPriority w:val="99"/>
    <w:rsid w:val="005203E3"/>
    <w:pPr>
      <w:tabs>
        <w:tab w:val="center" w:pos="4320"/>
        <w:tab w:val="right" w:pos="8640"/>
      </w:tabs>
    </w:pPr>
  </w:style>
  <w:style w:type="character" w:customStyle="1" w:styleId="StopkaZnak">
    <w:name w:val="Stopka Znak"/>
    <w:basedOn w:val="Domylnaczcionkaakapitu"/>
    <w:link w:val="Stopka"/>
    <w:uiPriority w:val="99"/>
    <w:rsid w:val="005203E3"/>
    <w:rPr>
      <w:rFonts w:ascii="Times New Roman" w:hAnsi="Times New Roman" w:cs="Times New Roman"/>
      <w:kern w:val="32"/>
    </w:rPr>
  </w:style>
  <w:style w:type="character" w:styleId="Hipercze">
    <w:name w:val="Hyperlink"/>
    <w:rsid w:val="005203E3"/>
    <w:rPr>
      <w:rFonts w:cs="Times New Roman"/>
      <w:color w:val="0000FF"/>
      <w:u w:val="single"/>
    </w:rPr>
  </w:style>
  <w:style w:type="paragraph" w:customStyle="1" w:styleId="Akapitzlist1">
    <w:name w:val="Akapit z listą1"/>
    <w:basedOn w:val="Normalny"/>
    <w:rsid w:val="005203E3"/>
    <w:pPr>
      <w:ind w:left="708"/>
    </w:pPr>
  </w:style>
  <w:style w:type="paragraph" w:styleId="Akapitzlist">
    <w:name w:val="List Paragraph"/>
    <w:aliases w:val="CW_Lista,Podsis rysunku,Akapit z listą numerowaną,maz_wyliczenie,opis dzialania,K-P_odwolanie,A_wyliczenie,Akapit z listą 1,Numerowanie,BulletC,Wyliczanie,Obiekt,List Paragraph,normalny tekst,Akapit z listą31,Bullets,List Paragraph1,L1"/>
    <w:basedOn w:val="Normalny"/>
    <w:link w:val="AkapitzlistZnak"/>
    <w:uiPriority w:val="34"/>
    <w:qFormat/>
    <w:rsid w:val="005203E3"/>
    <w:pPr>
      <w:ind w:left="720"/>
      <w:contextualSpacing/>
    </w:pPr>
  </w:style>
  <w:style w:type="paragraph" w:styleId="Bezodstpw">
    <w:name w:val="No Spacing"/>
    <w:uiPriority w:val="1"/>
    <w:qFormat/>
    <w:rsid w:val="005203E3"/>
    <w:pPr>
      <w:spacing w:after="0" w:line="240" w:lineRule="auto"/>
    </w:pPr>
    <w:rPr>
      <w:rFonts w:ascii="Times New Roman" w:hAnsi="Times New Roman" w:cs="Times New Roman"/>
      <w:kern w:val="32"/>
    </w:rPr>
  </w:style>
  <w:style w:type="character" w:customStyle="1" w:styleId="AkapitzlistZnak">
    <w:name w:val="Akapit z listą Znak"/>
    <w:aliases w:val="CW_Lista Znak,Podsis rysunku Znak,Akapit z listą numerowaną Znak,maz_wyliczenie Znak,opis dzialania Znak,K-P_odwolanie Znak,A_wyliczenie Znak,Akapit z listą 1 Znak,Numerowanie Znak,BulletC Znak,Wyliczanie Znak,Obiekt Znak,L1 Znak"/>
    <w:link w:val="Akapitzlist"/>
    <w:uiPriority w:val="34"/>
    <w:rsid w:val="005203E3"/>
    <w:rPr>
      <w:rFonts w:ascii="Times New Roman" w:hAnsi="Times New Roman" w:cs="Times New Roman"/>
      <w:kern w:val="32"/>
    </w:rPr>
  </w:style>
  <w:style w:type="paragraph" w:styleId="Tekstprzypisudolnego">
    <w:name w:val="footnote text"/>
    <w:basedOn w:val="Normalny"/>
    <w:link w:val="TekstprzypisudolnegoZnak"/>
    <w:uiPriority w:val="99"/>
    <w:unhideWhenUsed/>
    <w:rsid w:val="005203E3"/>
    <w:rPr>
      <w:sz w:val="20"/>
      <w:szCs w:val="20"/>
    </w:rPr>
  </w:style>
  <w:style w:type="character" w:customStyle="1" w:styleId="TekstprzypisudolnegoZnak">
    <w:name w:val="Tekst przypisu dolnego Znak"/>
    <w:basedOn w:val="Domylnaczcionkaakapitu"/>
    <w:link w:val="Tekstprzypisudolnego"/>
    <w:uiPriority w:val="99"/>
    <w:rsid w:val="005203E3"/>
    <w:rPr>
      <w:rFonts w:ascii="Times New Roman" w:hAnsi="Times New Roman" w:cs="Times New Roman"/>
      <w:kern w:val="32"/>
      <w:sz w:val="20"/>
      <w:szCs w:val="20"/>
    </w:rPr>
  </w:style>
  <w:style w:type="character" w:styleId="Odwoanieprzypisudolnego">
    <w:name w:val="footnote reference"/>
    <w:basedOn w:val="Domylnaczcionkaakapitu"/>
    <w:uiPriority w:val="99"/>
    <w:unhideWhenUsed/>
    <w:rsid w:val="005203E3"/>
    <w:rPr>
      <w:vertAlign w:val="superscript"/>
    </w:rPr>
  </w:style>
  <w:style w:type="paragraph" w:styleId="Zwykytekst">
    <w:name w:val="Plain Text"/>
    <w:basedOn w:val="Normalny"/>
    <w:link w:val="ZwykytekstZnak"/>
    <w:rsid w:val="005203E3"/>
    <w:pPr>
      <w:autoSpaceDE w:val="0"/>
      <w:autoSpaceDN w:val="0"/>
      <w:spacing w:before="90" w:line="380" w:lineRule="atLeast"/>
      <w:jc w:val="both"/>
    </w:pPr>
    <w:rPr>
      <w:rFonts w:ascii="Courier New" w:eastAsia="Times New Roman" w:hAnsi="Courier New"/>
      <w:w w:val="89"/>
      <w:kern w:val="0"/>
      <w:sz w:val="25"/>
      <w:szCs w:val="20"/>
      <w:lang w:val="x-none" w:eastAsia="x-none"/>
    </w:rPr>
  </w:style>
  <w:style w:type="character" w:customStyle="1" w:styleId="ZwykytekstZnak">
    <w:name w:val="Zwykły tekst Znak"/>
    <w:basedOn w:val="Domylnaczcionkaakapitu"/>
    <w:link w:val="Zwykytekst"/>
    <w:rsid w:val="005203E3"/>
    <w:rPr>
      <w:rFonts w:ascii="Courier New" w:eastAsia="Times New Roman" w:hAnsi="Courier New" w:cs="Times New Roman"/>
      <w:w w:val="89"/>
      <w:sz w:val="25"/>
      <w:szCs w:val="20"/>
      <w:lang w:val="x-none" w:eastAsia="x-none"/>
    </w:rPr>
  </w:style>
  <w:style w:type="paragraph" w:styleId="Tekstdymka">
    <w:name w:val="Balloon Text"/>
    <w:basedOn w:val="Normalny"/>
    <w:link w:val="TekstdymkaZnak"/>
    <w:uiPriority w:val="99"/>
    <w:semiHidden/>
    <w:unhideWhenUsed/>
    <w:rsid w:val="009259E8"/>
    <w:rPr>
      <w:rFonts w:ascii="Segoe UI" w:hAnsi="Segoe UI" w:cs="Segoe UI"/>
      <w:sz w:val="18"/>
      <w:szCs w:val="18"/>
    </w:rPr>
  </w:style>
  <w:style w:type="character" w:customStyle="1" w:styleId="TekstdymkaZnak">
    <w:name w:val="Tekst dymka Znak"/>
    <w:basedOn w:val="Domylnaczcionkaakapitu"/>
    <w:link w:val="Tekstdymka"/>
    <w:uiPriority w:val="99"/>
    <w:semiHidden/>
    <w:rsid w:val="009259E8"/>
    <w:rPr>
      <w:rFonts w:ascii="Segoe UI" w:hAnsi="Segoe UI" w:cs="Segoe UI"/>
      <w:kern w:val="32"/>
      <w:sz w:val="18"/>
      <w:szCs w:val="18"/>
    </w:rPr>
  </w:style>
  <w:style w:type="paragraph" w:styleId="Nagwek">
    <w:name w:val="header"/>
    <w:basedOn w:val="Normalny"/>
    <w:link w:val="NagwekZnak"/>
    <w:unhideWhenUsed/>
    <w:rsid w:val="00F41419"/>
    <w:pPr>
      <w:tabs>
        <w:tab w:val="center" w:pos="4536"/>
        <w:tab w:val="right" w:pos="9072"/>
      </w:tabs>
    </w:pPr>
  </w:style>
  <w:style w:type="character" w:customStyle="1" w:styleId="NagwekZnak">
    <w:name w:val="Nagłówek Znak"/>
    <w:basedOn w:val="Domylnaczcionkaakapitu"/>
    <w:link w:val="Nagwek"/>
    <w:uiPriority w:val="99"/>
    <w:rsid w:val="00F41419"/>
    <w:rPr>
      <w:rFonts w:ascii="Times New Roman" w:hAnsi="Times New Roman" w:cs="Times New Roman"/>
      <w:kern w:val="32"/>
    </w:rPr>
  </w:style>
  <w:style w:type="character" w:customStyle="1" w:styleId="Teksttreci">
    <w:name w:val="Tekst treści_"/>
    <w:basedOn w:val="Domylnaczcionkaakapitu"/>
    <w:link w:val="Teksttreci0"/>
    <w:rsid w:val="00FA7F5B"/>
    <w:rPr>
      <w:rFonts w:cs="Calibri"/>
      <w:shd w:val="clear" w:color="auto" w:fill="FFFFFF"/>
    </w:rPr>
  </w:style>
  <w:style w:type="paragraph" w:customStyle="1" w:styleId="Teksttreci0">
    <w:name w:val="Tekst treści"/>
    <w:basedOn w:val="Normalny"/>
    <w:link w:val="Teksttreci"/>
    <w:rsid w:val="00FA7F5B"/>
    <w:pPr>
      <w:widowControl w:val="0"/>
      <w:shd w:val="clear" w:color="auto" w:fill="FFFFFF"/>
      <w:jc w:val="both"/>
    </w:pPr>
    <w:rPr>
      <w:rFonts w:asciiTheme="minorHAnsi" w:hAnsiTheme="minorHAnsi" w:cs="Calibri"/>
      <w:kern w:val="0"/>
    </w:rPr>
  </w:style>
  <w:style w:type="character" w:customStyle="1" w:styleId="ilfuvd">
    <w:name w:val="ilfuvd"/>
    <w:basedOn w:val="Domylnaczcionkaakapitu"/>
    <w:rsid w:val="007E1585"/>
  </w:style>
  <w:style w:type="paragraph" w:customStyle="1" w:styleId="Default">
    <w:name w:val="Default"/>
    <w:rsid w:val="004C5C7E"/>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wcity2">
    <w:name w:val="Body Text Indent 2"/>
    <w:basedOn w:val="Normalny"/>
    <w:link w:val="Tekstpodstawowywcity2Znak"/>
    <w:uiPriority w:val="99"/>
    <w:semiHidden/>
    <w:unhideWhenUsed/>
    <w:rsid w:val="002C5793"/>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2C5793"/>
    <w:rPr>
      <w:rFonts w:ascii="Times New Roman" w:hAnsi="Times New Roman" w:cs="Times New Roman"/>
      <w:kern w:val="32"/>
    </w:rPr>
  </w:style>
  <w:style w:type="paragraph" w:customStyle="1" w:styleId="Pisma">
    <w:name w:val="Pisma"/>
    <w:basedOn w:val="Normalny"/>
    <w:rsid w:val="003B2844"/>
    <w:pPr>
      <w:jc w:val="both"/>
    </w:pPr>
    <w:rPr>
      <w:rFonts w:eastAsia="Times New Roman"/>
      <w:kern w:val="0"/>
      <w:sz w:val="24"/>
      <w:szCs w:val="20"/>
      <w:lang w:eastAsia="pl-PL"/>
    </w:rPr>
  </w:style>
  <w:style w:type="character" w:customStyle="1" w:styleId="Nagwek2">
    <w:name w:val="Nagłówek #2_"/>
    <w:basedOn w:val="Domylnaczcionkaakapitu"/>
    <w:link w:val="Nagwek20"/>
    <w:rsid w:val="003B2844"/>
    <w:rPr>
      <w:rFonts w:cs="Calibri"/>
      <w:b/>
      <w:bCs/>
      <w:shd w:val="clear" w:color="auto" w:fill="FFFFFF"/>
    </w:rPr>
  </w:style>
  <w:style w:type="paragraph" w:customStyle="1" w:styleId="Nagwek20">
    <w:name w:val="Nagłówek #2"/>
    <w:basedOn w:val="Normalny"/>
    <w:link w:val="Nagwek2"/>
    <w:rsid w:val="003B2844"/>
    <w:pPr>
      <w:widowControl w:val="0"/>
      <w:shd w:val="clear" w:color="auto" w:fill="FFFFFF"/>
      <w:spacing w:after="50"/>
      <w:ind w:right="60"/>
      <w:jc w:val="center"/>
      <w:outlineLvl w:val="1"/>
    </w:pPr>
    <w:rPr>
      <w:rFonts w:asciiTheme="minorHAnsi" w:hAnsiTheme="minorHAnsi" w:cs="Calibri"/>
      <w:b/>
      <w:bCs/>
      <w:kern w:val="0"/>
    </w:rPr>
  </w:style>
  <w:style w:type="character" w:styleId="Odwoaniedokomentarza">
    <w:name w:val="annotation reference"/>
    <w:basedOn w:val="Domylnaczcionkaakapitu"/>
    <w:uiPriority w:val="99"/>
    <w:unhideWhenUsed/>
    <w:rsid w:val="001026F1"/>
    <w:rPr>
      <w:sz w:val="16"/>
      <w:szCs w:val="16"/>
    </w:rPr>
  </w:style>
  <w:style w:type="paragraph" w:styleId="Tekstkomentarza">
    <w:name w:val="annotation text"/>
    <w:basedOn w:val="Normalny"/>
    <w:link w:val="TekstkomentarzaZnak"/>
    <w:uiPriority w:val="99"/>
    <w:unhideWhenUsed/>
    <w:rsid w:val="001026F1"/>
    <w:rPr>
      <w:sz w:val="20"/>
      <w:szCs w:val="20"/>
    </w:rPr>
  </w:style>
  <w:style w:type="character" w:customStyle="1" w:styleId="TekstkomentarzaZnak">
    <w:name w:val="Tekst komentarza Znak"/>
    <w:basedOn w:val="Domylnaczcionkaakapitu"/>
    <w:link w:val="Tekstkomentarza"/>
    <w:uiPriority w:val="99"/>
    <w:rsid w:val="001026F1"/>
    <w:rPr>
      <w:rFonts w:ascii="Times New Roman" w:hAnsi="Times New Roman" w:cs="Times New Roman"/>
      <w:kern w:val="32"/>
      <w:sz w:val="20"/>
      <w:szCs w:val="20"/>
    </w:rPr>
  </w:style>
  <w:style w:type="paragraph" w:styleId="Tematkomentarza">
    <w:name w:val="annotation subject"/>
    <w:basedOn w:val="Tekstkomentarza"/>
    <w:next w:val="Tekstkomentarza"/>
    <w:link w:val="TematkomentarzaZnak"/>
    <w:uiPriority w:val="99"/>
    <w:semiHidden/>
    <w:unhideWhenUsed/>
    <w:rsid w:val="001026F1"/>
    <w:rPr>
      <w:b/>
      <w:bCs/>
    </w:rPr>
  </w:style>
  <w:style w:type="character" w:customStyle="1" w:styleId="TematkomentarzaZnak">
    <w:name w:val="Temat komentarza Znak"/>
    <w:basedOn w:val="TekstkomentarzaZnak"/>
    <w:link w:val="Tematkomentarza"/>
    <w:uiPriority w:val="99"/>
    <w:semiHidden/>
    <w:rsid w:val="001026F1"/>
    <w:rPr>
      <w:rFonts w:ascii="Times New Roman" w:hAnsi="Times New Roman" w:cs="Times New Roman"/>
      <w:b/>
      <w:bCs/>
      <w:kern w:val="32"/>
      <w:sz w:val="20"/>
      <w:szCs w:val="20"/>
    </w:rPr>
  </w:style>
  <w:style w:type="table" w:styleId="Tabela-Siatka">
    <w:name w:val="Table Grid"/>
    <w:basedOn w:val="Standardowy"/>
    <w:uiPriority w:val="39"/>
    <w:rsid w:val="00700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ny"/>
    <w:rsid w:val="006154DD"/>
    <w:pPr>
      <w:spacing w:before="100" w:beforeAutospacing="1" w:after="100" w:afterAutospacing="1"/>
    </w:pPr>
    <w:rPr>
      <w:rFonts w:eastAsia="Times New Roman"/>
      <w:kern w:val="0"/>
      <w:szCs w:val="24"/>
      <w:lang w:eastAsia="pl-PL"/>
    </w:rPr>
  </w:style>
  <w:style w:type="character" w:customStyle="1" w:styleId="normaltextrun">
    <w:name w:val="normaltextrun"/>
    <w:basedOn w:val="Domylnaczcionkaakapitu"/>
    <w:rsid w:val="006154DD"/>
  </w:style>
  <w:style w:type="character" w:customStyle="1" w:styleId="eop">
    <w:name w:val="eop"/>
    <w:basedOn w:val="Domylnaczcionkaakapitu"/>
    <w:rsid w:val="006154DD"/>
  </w:style>
  <w:style w:type="character" w:customStyle="1" w:styleId="normaltextrun1">
    <w:name w:val="normaltextrun1"/>
    <w:basedOn w:val="Domylnaczcionkaakapitu"/>
    <w:rsid w:val="006154DD"/>
  </w:style>
  <w:style w:type="table" w:styleId="Zwykatabela1">
    <w:name w:val="Plain Table 1"/>
    <w:basedOn w:val="Standardowy"/>
    <w:uiPriority w:val="41"/>
    <w:rsid w:val="000801F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oprawka">
    <w:name w:val="Revision"/>
    <w:hidden/>
    <w:uiPriority w:val="99"/>
    <w:semiHidden/>
    <w:rsid w:val="00A64737"/>
    <w:pPr>
      <w:spacing w:after="0" w:line="240" w:lineRule="auto"/>
    </w:pPr>
    <w:rPr>
      <w:rFonts w:ascii="Times New Roman" w:hAnsi="Times New Roman" w:cs="Times New Roman"/>
      <w:kern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61635">
      <w:bodyDiv w:val="1"/>
      <w:marLeft w:val="0"/>
      <w:marRight w:val="0"/>
      <w:marTop w:val="0"/>
      <w:marBottom w:val="0"/>
      <w:divBdr>
        <w:top w:val="none" w:sz="0" w:space="0" w:color="auto"/>
        <w:left w:val="none" w:sz="0" w:space="0" w:color="auto"/>
        <w:bottom w:val="none" w:sz="0" w:space="0" w:color="auto"/>
        <w:right w:val="none" w:sz="0" w:space="0" w:color="auto"/>
      </w:divBdr>
    </w:div>
    <w:div w:id="336004542">
      <w:bodyDiv w:val="1"/>
      <w:marLeft w:val="0"/>
      <w:marRight w:val="0"/>
      <w:marTop w:val="0"/>
      <w:marBottom w:val="0"/>
      <w:divBdr>
        <w:top w:val="none" w:sz="0" w:space="0" w:color="auto"/>
        <w:left w:val="none" w:sz="0" w:space="0" w:color="auto"/>
        <w:bottom w:val="none" w:sz="0" w:space="0" w:color="auto"/>
        <w:right w:val="none" w:sz="0" w:space="0" w:color="auto"/>
      </w:divBdr>
    </w:div>
    <w:div w:id="397674881">
      <w:bodyDiv w:val="1"/>
      <w:marLeft w:val="0"/>
      <w:marRight w:val="0"/>
      <w:marTop w:val="0"/>
      <w:marBottom w:val="0"/>
      <w:divBdr>
        <w:top w:val="none" w:sz="0" w:space="0" w:color="auto"/>
        <w:left w:val="none" w:sz="0" w:space="0" w:color="auto"/>
        <w:bottom w:val="none" w:sz="0" w:space="0" w:color="auto"/>
        <w:right w:val="none" w:sz="0" w:space="0" w:color="auto"/>
      </w:divBdr>
    </w:div>
    <w:div w:id="496501238">
      <w:bodyDiv w:val="1"/>
      <w:marLeft w:val="0"/>
      <w:marRight w:val="0"/>
      <w:marTop w:val="0"/>
      <w:marBottom w:val="0"/>
      <w:divBdr>
        <w:top w:val="none" w:sz="0" w:space="0" w:color="auto"/>
        <w:left w:val="none" w:sz="0" w:space="0" w:color="auto"/>
        <w:bottom w:val="none" w:sz="0" w:space="0" w:color="auto"/>
        <w:right w:val="none" w:sz="0" w:space="0" w:color="auto"/>
      </w:divBdr>
    </w:div>
    <w:div w:id="633604751">
      <w:bodyDiv w:val="1"/>
      <w:marLeft w:val="0"/>
      <w:marRight w:val="0"/>
      <w:marTop w:val="0"/>
      <w:marBottom w:val="0"/>
      <w:divBdr>
        <w:top w:val="none" w:sz="0" w:space="0" w:color="auto"/>
        <w:left w:val="none" w:sz="0" w:space="0" w:color="auto"/>
        <w:bottom w:val="none" w:sz="0" w:space="0" w:color="auto"/>
        <w:right w:val="none" w:sz="0" w:space="0" w:color="auto"/>
      </w:divBdr>
    </w:div>
    <w:div w:id="906112236">
      <w:bodyDiv w:val="1"/>
      <w:marLeft w:val="0"/>
      <w:marRight w:val="0"/>
      <w:marTop w:val="0"/>
      <w:marBottom w:val="0"/>
      <w:divBdr>
        <w:top w:val="none" w:sz="0" w:space="0" w:color="auto"/>
        <w:left w:val="none" w:sz="0" w:space="0" w:color="auto"/>
        <w:bottom w:val="none" w:sz="0" w:space="0" w:color="auto"/>
        <w:right w:val="none" w:sz="0" w:space="0" w:color="auto"/>
      </w:divBdr>
    </w:div>
    <w:div w:id="1114863336">
      <w:bodyDiv w:val="1"/>
      <w:marLeft w:val="0"/>
      <w:marRight w:val="0"/>
      <w:marTop w:val="0"/>
      <w:marBottom w:val="0"/>
      <w:divBdr>
        <w:top w:val="none" w:sz="0" w:space="0" w:color="auto"/>
        <w:left w:val="none" w:sz="0" w:space="0" w:color="auto"/>
        <w:bottom w:val="none" w:sz="0" w:space="0" w:color="auto"/>
        <w:right w:val="none" w:sz="0" w:space="0" w:color="auto"/>
      </w:divBdr>
    </w:div>
    <w:div w:id="1342467035">
      <w:bodyDiv w:val="1"/>
      <w:marLeft w:val="0"/>
      <w:marRight w:val="0"/>
      <w:marTop w:val="0"/>
      <w:marBottom w:val="0"/>
      <w:divBdr>
        <w:top w:val="none" w:sz="0" w:space="0" w:color="auto"/>
        <w:left w:val="none" w:sz="0" w:space="0" w:color="auto"/>
        <w:bottom w:val="none" w:sz="0" w:space="0" w:color="auto"/>
        <w:right w:val="none" w:sz="0" w:space="0" w:color="auto"/>
      </w:divBdr>
    </w:div>
    <w:div w:id="1496611586">
      <w:bodyDiv w:val="1"/>
      <w:marLeft w:val="0"/>
      <w:marRight w:val="0"/>
      <w:marTop w:val="0"/>
      <w:marBottom w:val="0"/>
      <w:divBdr>
        <w:top w:val="none" w:sz="0" w:space="0" w:color="auto"/>
        <w:left w:val="none" w:sz="0" w:space="0" w:color="auto"/>
        <w:bottom w:val="none" w:sz="0" w:space="0" w:color="auto"/>
        <w:right w:val="none" w:sz="0" w:space="0" w:color="auto"/>
      </w:divBdr>
    </w:div>
    <w:div w:id="1503199852">
      <w:bodyDiv w:val="1"/>
      <w:marLeft w:val="0"/>
      <w:marRight w:val="0"/>
      <w:marTop w:val="0"/>
      <w:marBottom w:val="0"/>
      <w:divBdr>
        <w:top w:val="none" w:sz="0" w:space="0" w:color="auto"/>
        <w:left w:val="none" w:sz="0" w:space="0" w:color="auto"/>
        <w:bottom w:val="none" w:sz="0" w:space="0" w:color="auto"/>
        <w:right w:val="none" w:sz="0" w:space="0" w:color="auto"/>
      </w:divBdr>
    </w:div>
    <w:div w:id="1724208653">
      <w:bodyDiv w:val="1"/>
      <w:marLeft w:val="0"/>
      <w:marRight w:val="0"/>
      <w:marTop w:val="0"/>
      <w:marBottom w:val="0"/>
      <w:divBdr>
        <w:top w:val="none" w:sz="0" w:space="0" w:color="auto"/>
        <w:left w:val="none" w:sz="0" w:space="0" w:color="auto"/>
        <w:bottom w:val="none" w:sz="0" w:space="0" w:color="auto"/>
        <w:right w:val="none" w:sz="0" w:space="0" w:color="auto"/>
      </w:divBdr>
    </w:div>
    <w:div w:id="183726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iniportal.uzp.gov.pl/WarunkiUslugi.aspx" TargetMode="External"/><Relationship Id="rId18" Type="http://schemas.openxmlformats.org/officeDocument/2006/relationships/hyperlink" Target="https://konkursy.govtech.gov.pl/" TargetMode="External"/><Relationship Id="rId3" Type="http://schemas.openxmlformats.org/officeDocument/2006/relationships/customXml" Target="../customXml/item3.xml"/><Relationship Id="rId21" Type="http://schemas.openxmlformats.org/officeDocument/2006/relationships/hyperlink" Target="mailto:AD@kprm.gov.pl" TargetMode="External"/><Relationship Id="rId7" Type="http://schemas.openxmlformats.org/officeDocument/2006/relationships/settings" Target="settings.xml"/><Relationship Id="rId12" Type="http://schemas.openxmlformats.org/officeDocument/2006/relationships/hyperlink" Target="mailto:wzp@kprm.gov.pl" TargetMode="External"/><Relationship Id="rId17" Type="http://schemas.openxmlformats.org/officeDocument/2006/relationships/hyperlink" Target="https://hackyeah.p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pl/web/premier/zamowienia-publiczne" TargetMode="External"/><Relationship Id="rId20" Type="http://schemas.openxmlformats.org/officeDocument/2006/relationships/hyperlink" Target="https://www.gov.pl/web/premi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p.kprm.gov.pl/kpr/zamowienia-publiczne/postepowania-wszczete/7586,dialog-techniczny-swiadczenie-uslug-organizacji-wydarzen-zwiazanych-z-Programem-.htm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wzp@kprm.gov.pl"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wzp@kprm.gov.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puap.gov.pl/wps/portal/strefa-klienta/regulamin" TargetMode="External"/><Relationship Id="rId22" Type="http://schemas.openxmlformats.org/officeDocument/2006/relationships/hyperlink" Target="mailto:IOD@kprm.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D1B783317AC454C8005A8AFB7142144" ma:contentTypeVersion="12" ma:contentTypeDescription="Utwórz nowy dokument." ma:contentTypeScope="" ma:versionID="7bcaba7f31523091003ad05228855093">
  <xsd:schema xmlns:xsd="http://www.w3.org/2001/XMLSchema" xmlns:xs="http://www.w3.org/2001/XMLSchema" xmlns:p="http://schemas.microsoft.com/office/2006/metadata/properties" xmlns:ns2="7985a1bc-b0d5-43ec-8eb8-714b20c0adfd" xmlns:ns3="1ca0995e-bc9c-41f7-a76e-6a30236d0331" targetNamespace="http://schemas.microsoft.com/office/2006/metadata/properties" ma:root="true" ma:fieldsID="59d23ef319b8ba3ee90d2c8ca5ae5f42" ns2:_="" ns3:_="">
    <xsd:import namespace="7985a1bc-b0d5-43ec-8eb8-714b20c0adfd"/>
    <xsd:import namespace="1ca0995e-bc9c-41f7-a76e-6a30236d0331"/>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5a1bc-b0d5-43ec-8eb8-714b20c0ad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a0995e-bc9c-41f7-a76e-6a30236d0331"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1E655-AE40-48DC-A042-B36D71B0FAEE}">
  <ds:schemaRefs>
    <ds:schemaRef ds:uri="http://purl.org/dc/dcmitype/"/>
    <ds:schemaRef ds:uri="http://schemas.microsoft.com/office/2006/documentManagement/types"/>
    <ds:schemaRef ds:uri="7985a1bc-b0d5-43ec-8eb8-714b20c0adfd"/>
    <ds:schemaRef ds:uri="http://purl.org/dc/elements/1.1/"/>
    <ds:schemaRef ds:uri="http://schemas.openxmlformats.org/package/2006/metadata/core-properties"/>
    <ds:schemaRef ds:uri="http://schemas.microsoft.com/office/infopath/2007/PartnerControls"/>
    <ds:schemaRef ds:uri="1ca0995e-bc9c-41f7-a76e-6a30236d0331"/>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8A8BF049-FD11-428D-971A-040D7D8A7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5a1bc-b0d5-43ec-8eb8-714b20c0adfd"/>
    <ds:schemaRef ds:uri="1ca0995e-bc9c-41f7-a76e-6a30236d0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7C0A1A-35B4-4EE8-A3C7-F9ABE3983F6D}">
  <ds:schemaRefs>
    <ds:schemaRef ds:uri="http://schemas.microsoft.com/sharepoint/v3/contenttype/forms"/>
  </ds:schemaRefs>
</ds:datastoreItem>
</file>

<file path=customXml/itemProps4.xml><?xml version="1.0" encoding="utf-8"?>
<ds:datastoreItem xmlns:ds="http://schemas.openxmlformats.org/officeDocument/2006/customXml" ds:itemID="{CBD6A4C3-958A-4832-9D10-2D43DCC9C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3303</TotalTime>
  <Pages>36</Pages>
  <Words>9128</Words>
  <Characters>54772</Characters>
  <Application>Microsoft Office Word</Application>
  <DocSecurity>0</DocSecurity>
  <Lines>456</Lines>
  <Paragraphs>127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Chabrowska Emilia</dc:creator>
  <cp:keywords/>
  <dc:description/>
  <cp:lastModifiedBy>Chabrowska Emilia</cp:lastModifiedBy>
  <cp:revision>84</cp:revision>
  <cp:lastPrinted>2020-10-08T11:01:00Z</cp:lastPrinted>
  <dcterms:created xsi:type="dcterms:W3CDTF">2019-04-12T09:44:00Z</dcterms:created>
  <dcterms:modified xsi:type="dcterms:W3CDTF">2020-11-16T11:39:00Z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0x010100DD1B783317AC454C8005A8AFB7142144</vt:lpwstr>
  </property>
</Properties>
</file>