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8F" w:rsidRPr="003C628F" w:rsidRDefault="003C628F" w:rsidP="003C628F">
      <w:pPr>
        <w:jc w:val="center"/>
        <w:rPr>
          <w:b/>
          <w:color w:val="FF0000"/>
          <w:sz w:val="36"/>
        </w:rPr>
      </w:pPr>
      <w:r w:rsidRPr="003C628F">
        <w:rPr>
          <w:b/>
          <w:color w:val="FF0000"/>
          <w:sz w:val="36"/>
        </w:rPr>
        <w:t xml:space="preserve">V Międzynarodowy Konkurs Skrzypcowy Muzyki Polskiej </w:t>
      </w:r>
      <w:r w:rsidRPr="003C628F">
        <w:rPr>
          <w:b/>
          <w:color w:val="FF0000"/>
          <w:sz w:val="36"/>
        </w:rPr>
        <w:br/>
        <w:t>im. Wandy Wiłkomirskiej w Częstochowie</w:t>
      </w:r>
    </w:p>
    <w:p w:rsidR="003C628F" w:rsidRPr="003C628F" w:rsidRDefault="003C628F" w:rsidP="003C628F">
      <w:pPr>
        <w:jc w:val="center"/>
        <w:rPr>
          <w:b/>
          <w:color w:val="FF0000"/>
          <w:sz w:val="36"/>
        </w:rPr>
      </w:pPr>
      <w:r w:rsidRPr="003C628F">
        <w:rPr>
          <w:b/>
          <w:color w:val="FF0000"/>
          <w:sz w:val="36"/>
        </w:rPr>
        <w:t>7 – 12.11.2023</w:t>
      </w:r>
    </w:p>
    <w:p w:rsidR="003C628F" w:rsidRDefault="003C628F" w:rsidP="003C628F">
      <w:pPr>
        <w:jc w:val="center"/>
        <w:rPr>
          <w:b/>
          <w:sz w:val="24"/>
        </w:rPr>
      </w:pPr>
    </w:p>
    <w:p w:rsidR="003C628F" w:rsidRPr="003C628F" w:rsidRDefault="003C628F" w:rsidP="003C628F">
      <w:pPr>
        <w:spacing w:after="0"/>
        <w:jc w:val="center"/>
        <w:rPr>
          <w:b/>
          <w:sz w:val="36"/>
        </w:rPr>
      </w:pPr>
      <w:r w:rsidRPr="003C628F">
        <w:rPr>
          <w:b/>
          <w:sz w:val="36"/>
        </w:rPr>
        <w:t xml:space="preserve">Laureaci i wyróżnieni </w:t>
      </w:r>
      <w:r>
        <w:rPr>
          <w:b/>
          <w:sz w:val="36"/>
        </w:rPr>
        <w:t xml:space="preserve">- </w:t>
      </w:r>
      <w:r w:rsidRPr="003C628F">
        <w:rPr>
          <w:b/>
          <w:sz w:val="36"/>
        </w:rPr>
        <w:t>grupa IV</w:t>
      </w:r>
    </w:p>
    <w:p w:rsidR="003C628F" w:rsidRPr="003C628F" w:rsidRDefault="003C628F" w:rsidP="003C628F">
      <w:pPr>
        <w:jc w:val="center"/>
        <w:rPr>
          <w:b/>
          <w:sz w:val="36"/>
        </w:rPr>
      </w:pPr>
      <w:r w:rsidRPr="003C628F">
        <w:rPr>
          <w:b/>
          <w:sz w:val="36"/>
        </w:rPr>
        <w:t>8.11.2023</w:t>
      </w:r>
    </w:p>
    <w:p w:rsidR="003C628F" w:rsidRPr="003C628F" w:rsidRDefault="003C628F" w:rsidP="003C628F">
      <w:pPr>
        <w:jc w:val="center"/>
        <w:rPr>
          <w:b/>
          <w:sz w:val="36"/>
        </w:rPr>
      </w:pPr>
    </w:p>
    <w:p w:rsidR="003C628F" w:rsidRPr="003C628F" w:rsidRDefault="003C628F" w:rsidP="003C628F">
      <w:pPr>
        <w:pStyle w:val="Akapitzlist"/>
        <w:numPr>
          <w:ilvl w:val="0"/>
          <w:numId w:val="1"/>
        </w:numPr>
        <w:jc w:val="center"/>
        <w:rPr>
          <w:b/>
          <w:sz w:val="36"/>
        </w:rPr>
      </w:pPr>
      <w:r w:rsidRPr="003C628F">
        <w:rPr>
          <w:b/>
          <w:sz w:val="36"/>
        </w:rPr>
        <w:t>miejsce – Łukasz Januszkiewicz</w:t>
      </w:r>
    </w:p>
    <w:p w:rsidR="003C628F" w:rsidRPr="003C628F" w:rsidRDefault="003C628F" w:rsidP="003C628F">
      <w:pPr>
        <w:pStyle w:val="Akapitzlist"/>
        <w:numPr>
          <w:ilvl w:val="0"/>
          <w:numId w:val="1"/>
        </w:numPr>
        <w:jc w:val="center"/>
        <w:rPr>
          <w:b/>
          <w:sz w:val="36"/>
        </w:rPr>
      </w:pPr>
      <w:r w:rsidRPr="003C628F">
        <w:rPr>
          <w:b/>
          <w:sz w:val="36"/>
        </w:rPr>
        <w:t>miejsce – Daniel Dziatkowiak</w:t>
      </w:r>
    </w:p>
    <w:p w:rsidR="003C628F" w:rsidRPr="003C628F" w:rsidRDefault="003C628F" w:rsidP="003C628F">
      <w:pPr>
        <w:pStyle w:val="Akapitzlist"/>
        <w:numPr>
          <w:ilvl w:val="0"/>
          <w:numId w:val="1"/>
        </w:numPr>
        <w:jc w:val="center"/>
        <w:rPr>
          <w:b/>
          <w:sz w:val="36"/>
        </w:rPr>
      </w:pPr>
      <w:r w:rsidRPr="003C628F">
        <w:rPr>
          <w:b/>
          <w:sz w:val="36"/>
        </w:rPr>
        <w:t>miejsce – Michał Orlik</w:t>
      </w:r>
    </w:p>
    <w:p w:rsidR="003C628F" w:rsidRPr="003C628F" w:rsidRDefault="003C628F" w:rsidP="003C628F">
      <w:pPr>
        <w:jc w:val="center"/>
        <w:rPr>
          <w:b/>
          <w:sz w:val="36"/>
        </w:rPr>
      </w:pPr>
      <w:bookmarkStart w:id="0" w:name="_GoBack"/>
      <w:bookmarkEnd w:id="0"/>
    </w:p>
    <w:p w:rsidR="003C628F" w:rsidRPr="003C628F" w:rsidRDefault="003C628F" w:rsidP="003C628F">
      <w:pPr>
        <w:spacing w:after="0"/>
        <w:jc w:val="center"/>
        <w:rPr>
          <w:b/>
          <w:sz w:val="36"/>
        </w:rPr>
      </w:pPr>
      <w:r w:rsidRPr="003C628F">
        <w:rPr>
          <w:b/>
          <w:sz w:val="36"/>
        </w:rPr>
        <w:t>wyróżnienie – Antonina Grabka</w:t>
      </w:r>
    </w:p>
    <w:p w:rsidR="003C628F" w:rsidRPr="003C628F" w:rsidRDefault="003C628F" w:rsidP="003C628F">
      <w:pPr>
        <w:jc w:val="center"/>
        <w:rPr>
          <w:b/>
          <w:sz w:val="36"/>
        </w:rPr>
      </w:pPr>
      <w:r w:rsidRPr="003C628F">
        <w:rPr>
          <w:b/>
          <w:sz w:val="36"/>
        </w:rPr>
        <w:t>wyróżnienie – Przemysław Prucnal</w:t>
      </w:r>
    </w:p>
    <w:sectPr w:rsidR="003C628F" w:rsidRPr="003C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C03AA"/>
    <w:multiLevelType w:val="hybridMultilevel"/>
    <w:tmpl w:val="7EE0BB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F"/>
    <w:rsid w:val="003C628F"/>
    <w:rsid w:val="00CC43C2"/>
    <w:rsid w:val="00D6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C8F7"/>
  <w15:chartTrackingRefBased/>
  <w15:docId w15:val="{7FE6B266-69EF-475B-A8E9-24EB1038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2023-11-08T18:33:00Z</cp:lastPrinted>
  <dcterms:created xsi:type="dcterms:W3CDTF">2023-11-08T18:30:00Z</dcterms:created>
  <dcterms:modified xsi:type="dcterms:W3CDTF">2023-11-08T18:33:00Z</dcterms:modified>
</cp:coreProperties>
</file>