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9707" w14:textId="77777777" w:rsidR="00FE4C39" w:rsidRPr="00FE4C39" w:rsidRDefault="00FE4C39" w:rsidP="00FE4C39">
      <w:pPr>
        <w:spacing w:line="360" w:lineRule="auto"/>
        <w:contextualSpacing/>
        <w:jc w:val="center"/>
        <w:rPr>
          <w:rFonts w:ascii="Arial" w:eastAsia="Times New Roman" w:hAnsi="Arial" w:cs="Arial"/>
        </w:rPr>
      </w:pPr>
      <w:r w:rsidRPr="00FE4C39">
        <w:rPr>
          <w:rFonts w:ascii="Arial" w:eastAsia="Times New Roman" w:hAnsi="Arial" w:cs="Arial"/>
        </w:rPr>
        <w:t>Projekt umowy …….</w:t>
      </w:r>
    </w:p>
    <w:p w14:paraId="7398A1AF" w14:textId="77777777" w:rsidR="00FE4C39" w:rsidRPr="00FE4C39" w:rsidRDefault="009A16D8" w:rsidP="00FE4C39">
      <w:pPr>
        <w:tabs>
          <w:tab w:val="left" w:pos="7027"/>
        </w:tabs>
        <w:spacing w:line="36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zawarta </w:t>
      </w:r>
      <w:r w:rsidR="00FE4C39" w:rsidRPr="00FE4C39">
        <w:rPr>
          <w:rFonts w:ascii="Arial" w:eastAsia="Times New Roman" w:hAnsi="Arial" w:cs="Arial"/>
        </w:rPr>
        <w:t xml:space="preserve">pomiędzy: </w:t>
      </w:r>
      <w:r w:rsidR="00FE4C39" w:rsidRPr="00FE4C39">
        <w:rPr>
          <w:rFonts w:ascii="Arial" w:eastAsia="Times New Roman" w:hAnsi="Arial" w:cs="Arial"/>
        </w:rPr>
        <w:tab/>
      </w:r>
    </w:p>
    <w:p w14:paraId="417FB4FA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  <w:b/>
        </w:rPr>
      </w:pPr>
      <w:r w:rsidRPr="00FE4C39">
        <w:rPr>
          <w:rFonts w:ascii="Arial" w:eastAsia="Times New Roman" w:hAnsi="Arial" w:cs="Arial"/>
          <w:b/>
        </w:rPr>
        <w:t xml:space="preserve">Prokuraturą Okręgową w Koninie </w:t>
      </w:r>
    </w:p>
    <w:p w14:paraId="5B4EC524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  <w:b/>
        </w:rPr>
      </w:pPr>
      <w:r w:rsidRPr="00FE4C39">
        <w:rPr>
          <w:rFonts w:ascii="Arial" w:eastAsia="Times New Roman" w:hAnsi="Arial" w:cs="Arial"/>
          <w:b/>
        </w:rPr>
        <w:t xml:space="preserve">ul. Kard. Stefana Wyszyńskiego 1 </w:t>
      </w:r>
    </w:p>
    <w:p w14:paraId="77EDEC9D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  <w:b/>
        </w:rPr>
      </w:pPr>
      <w:r w:rsidRPr="00FE4C39">
        <w:rPr>
          <w:rFonts w:ascii="Arial" w:eastAsia="Times New Roman" w:hAnsi="Arial" w:cs="Arial"/>
          <w:b/>
        </w:rPr>
        <w:t xml:space="preserve">62-510 Konin </w:t>
      </w:r>
    </w:p>
    <w:p w14:paraId="7D9B2A82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  <w:b/>
        </w:rPr>
      </w:pPr>
      <w:r w:rsidRPr="00FE4C39">
        <w:rPr>
          <w:rFonts w:ascii="Arial" w:eastAsia="Times New Roman" w:hAnsi="Arial" w:cs="Arial"/>
          <w:b/>
        </w:rPr>
        <w:t>NIP 665-26-88-391</w:t>
      </w:r>
    </w:p>
    <w:p w14:paraId="44BAB796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</w:rPr>
      </w:pPr>
      <w:r w:rsidRPr="00FE4C39">
        <w:rPr>
          <w:rFonts w:ascii="Arial" w:eastAsia="Times New Roman" w:hAnsi="Arial" w:cs="Arial"/>
        </w:rPr>
        <w:t>reprezentowaną przez:</w:t>
      </w:r>
    </w:p>
    <w:p w14:paraId="4A21C0CB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  <w:b/>
        </w:rPr>
      </w:pPr>
      <w:r w:rsidRPr="00FE4C39">
        <w:rPr>
          <w:rFonts w:ascii="Arial" w:eastAsia="Times New Roman" w:hAnsi="Arial" w:cs="Arial"/>
          <w:b/>
        </w:rPr>
        <w:t xml:space="preserve">Prokuratora Okręgowego w Koninie – </w:t>
      </w:r>
    </w:p>
    <w:p w14:paraId="0BEE1AA5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</w:rPr>
      </w:pPr>
      <w:r w:rsidRPr="00FE4C39">
        <w:rPr>
          <w:rFonts w:ascii="Arial" w:eastAsia="Times New Roman" w:hAnsi="Arial" w:cs="Arial"/>
        </w:rPr>
        <w:t>zwaną dalej „Zamawiającym”</w:t>
      </w:r>
    </w:p>
    <w:p w14:paraId="4880D8D3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</w:rPr>
      </w:pPr>
      <w:r w:rsidRPr="00FE4C39">
        <w:rPr>
          <w:rFonts w:ascii="Arial" w:eastAsia="Times New Roman" w:hAnsi="Arial" w:cs="Arial"/>
        </w:rPr>
        <w:t xml:space="preserve">a </w:t>
      </w:r>
    </w:p>
    <w:p w14:paraId="120AE8ED" w14:textId="77777777" w:rsidR="00FE4C39" w:rsidRPr="00FE4C39" w:rsidRDefault="00FE4C39" w:rsidP="00FE4C39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FE4C39">
        <w:rPr>
          <w:rFonts w:ascii="Arial" w:eastAsia="Times New Roman" w:hAnsi="Arial" w:cs="Arial"/>
          <w:b/>
        </w:rPr>
        <w:t>……………………………………………………………………………………………….</w:t>
      </w:r>
    </w:p>
    <w:p w14:paraId="47969082" w14:textId="77777777" w:rsidR="00FE4C39" w:rsidRPr="00FE4C39" w:rsidRDefault="00FE4C39" w:rsidP="00FE4C39">
      <w:pPr>
        <w:spacing w:line="360" w:lineRule="auto"/>
        <w:rPr>
          <w:rFonts w:ascii="Arial" w:eastAsia="Times New Roman" w:hAnsi="Arial" w:cs="Arial"/>
          <w:b/>
          <w:bCs/>
        </w:rPr>
      </w:pPr>
      <w:r w:rsidRPr="00FE4C39">
        <w:rPr>
          <w:rFonts w:ascii="Arial" w:eastAsia="Times New Roman" w:hAnsi="Arial" w:cs="Arial"/>
          <w:b/>
          <w:bCs/>
        </w:rPr>
        <w:t>……………………………………………………………………………………………….</w:t>
      </w:r>
    </w:p>
    <w:p w14:paraId="76329ED8" w14:textId="77777777" w:rsidR="00FE4C39" w:rsidRPr="00FE4C39" w:rsidRDefault="00FE4C39" w:rsidP="00FE4C39">
      <w:pPr>
        <w:spacing w:line="360" w:lineRule="auto"/>
        <w:rPr>
          <w:rFonts w:ascii="Arial" w:eastAsia="Times New Roman" w:hAnsi="Arial" w:cs="Arial"/>
          <w:b/>
          <w:bCs/>
        </w:rPr>
      </w:pPr>
      <w:r w:rsidRPr="00FE4C39">
        <w:rPr>
          <w:rFonts w:ascii="Arial" w:eastAsia="Times New Roman" w:hAnsi="Arial" w:cs="Arial"/>
          <w:b/>
          <w:bCs/>
        </w:rPr>
        <w:t>reprezentowaną przez:</w:t>
      </w:r>
    </w:p>
    <w:p w14:paraId="0F04B996" w14:textId="77777777" w:rsidR="00FE4C39" w:rsidRPr="00FE4C39" w:rsidRDefault="00FE4C39" w:rsidP="00FE4C39">
      <w:pPr>
        <w:spacing w:line="360" w:lineRule="auto"/>
        <w:rPr>
          <w:rFonts w:ascii="Arial" w:eastAsia="Times New Roman" w:hAnsi="Arial" w:cs="Arial"/>
          <w:b/>
          <w:bCs/>
        </w:rPr>
      </w:pPr>
      <w:r w:rsidRPr="00FE4C39">
        <w:rPr>
          <w:rFonts w:ascii="Arial" w:eastAsia="Times New Roman" w:hAnsi="Arial" w:cs="Arial"/>
          <w:b/>
          <w:bCs/>
        </w:rPr>
        <w:t>……………………………………………………………………………………………….</w:t>
      </w:r>
    </w:p>
    <w:p w14:paraId="43505F5F" w14:textId="77777777" w:rsidR="00FE4C39" w:rsidRPr="00FE4C39" w:rsidRDefault="00FE4C39" w:rsidP="00FE4C39">
      <w:pPr>
        <w:spacing w:line="360" w:lineRule="auto"/>
        <w:contextualSpacing/>
        <w:rPr>
          <w:rFonts w:ascii="Arial" w:eastAsia="Times New Roman" w:hAnsi="Arial" w:cs="Arial"/>
        </w:rPr>
      </w:pPr>
      <w:r w:rsidRPr="00FE4C39">
        <w:rPr>
          <w:rFonts w:ascii="Arial" w:eastAsia="Times New Roman" w:hAnsi="Arial" w:cs="Arial"/>
        </w:rPr>
        <w:t>zwaną/</w:t>
      </w:r>
      <w:proofErr w:type="spellStart"/>
      <w:r w:rsidRPr="00FE4C39">
        <w:rPr>
          <w:rFonts w:ascii="Arial" w:eastAsia="Times New Roman" w:hAnsi="Arial" w:cs="Arial"/>
        </w:rPr>
        <w:t>ym</w:t>
      </w:r>
      <w:proofErr w:type="spellEnd"/>
      <w:r w:rsidRPr="00FE4C39">
        <w:rPr>
          <w:rFonts w:ascii="Arial" w:eastAsia="Times New Roman" w:hAnsi="Arial" w:cs="Arial"/>
        </w:rPr>
        <w:t xml:space="preserve"> dalej  „Wykonawcą” </w:t>
      </w:r>
    </w:p>
    <w:p w14:paraId="7D679BF8" w14:textId="77777777" w:rsidR="00B912FB" w:rsidRPr="001B1BD0" w:rsidRDefault="00B912FB" w:rsidP="00B912FB">
      <w:pPr>
        <w:shd w:val="clear" w:color="auto" w:fill="FFFFFF"/>
        <w:spacing w:line="360" w:lineRule="auto"/>
        <w:ind w:left="15"/>
        <w:contextualSpacing/>
        <w:jc w:val="both"/>
        <w:rPr>
          <w:rFonts w:ascii="Arial" w:hAnsi="Arial" w:cs="Arial"/>
          <w:spacing w:val="8"/>
        </w:rPr>
      </w:pPr>
    </w:p>
    <w:p w14:paraId="0829E0CA" w14:textId="77777777" w:rsidR="00B912FB" w:rsidRPr="00187D7B" w:rsidRDefault="00B912FB" w:rsidP="00B912FB">
      <w:pPr>
        <w:spacing w:line="360" w:lineRule="auto"/>
        <w:contextualSpacing/>
        <w:jc w:val="both"/>
        <w:rPr>
          <w:rFonts w:ascii="Arial" w:hAnsi="Arial" w:cs="Arial"/>
        </w:rPr>
      </w:pPr>
      <w:r w:rsidRPr="00187D7B">
        <w:rPr>
          <w:rFonts w:ascii="Arial" w:hAnsi="Arial" w:cs="Arial"/>
        </w:rPr>
        <w:t xml:space="preserve">Umowa niniejsza została zawarta </w:t>
      </w:r>
      <w:r w:rsidR="00345D25" w:rsidRPr="00227F96">
        <w:rPr>
          <w:rFonts w:ascii="Arial" w:hAnsi="Arial" w:cs="Arial"/>
        </w:rPr>
        <w:t>w wyniku</w:t>
      </w:r>
      <w:r w:rsidR="00FE4C39">
        <w:rPr>
          <w:rFonts w:ascii="Arial" w:hAnsi="Arial" w:cs="Arial"/>
        </w:rPr>
        <w:t xml:space="preserve"> postępowania prowadzonego w </w:t>
      </w:r>
      <w:r w:rsidR="00FE4C39" w:rsidRPr="00FE4C39">
        <w:rPr>
          <w:rFonts w:ascii="Arial" w:hAnsi="Arial" w:cs="Arial"/>
        </w:rPr>
        <w:t xml:space="preserve">trybie </w:t>
      </w:r>
      <w:r w:rsidR="00345D25">
        <w:rPr>
          <w:rFonts w:ascii="Arial" w:hAnsi="Arial" w:cs="Arial"/>
        </w:rPr>
        <w:t>z</w:t>
      </w:r>
      <w:r w:rsidR="00FE4C39" w:rsidRPr="00FE4C39">
        <w:rPr>
          <w:rFonts w:ascii="Arial" w:hAnsi="Arial" w:cs="Arial"/>
        </w:rPr>
        <w:t>apytania ofertowego</w:t>
      </w:r>
      <w:r w:rsidR="00345D25">
        <w:rPr>
          <w:rFonts w:ascii="Arial" w:hAnsi="Arial" w:cs="Arial"/>
        </w:rPr>
        <w:t>,</w:t>
      </w:r>
      <w:r w:rsidR="00FE4C39" w:rsidRPr="00FE4C39">
        <w:rPr>
          <w:rFonts w:ascii="Arial" w:hAnsi="Arial" w:cs="Arial"/>
        </w:rPr>
        <w:t xml:space="preserve"> na podstawie Regulaminu Udzielania Zamówień Publicznych obowiązującego w Prokuraturze Okręgowej w Koninie oraz przepisów Kodeksu Cywilnego, z wyłączeniem stosowania ustawy z dnia 11 września 2019 r. Prawo zamówień Publicznych (</w:t>
      </w:r>
      <w:proofErr w:type="spellStart"/>
      <w:r w:rsidR="00FE4C39">
        <w:rPr>
          <w:rFonts w:ascii="Arial" w:hAnsi="Arial" w:cs="Arial"/>
        </w:rPr>
        <w:t>t.j</w:t>
      </w:r>
      <w:proofErr w:type="spellEnd"/>
      <w:r w:rsidR="00FE4C39">
        <w:rPr>
          <w:rFonts w:ascii="Arial" w:hAnsi="Arial" w:cs="Arial"/>
        </w:rPr>
        <w:t>. Dz.U.202</w:t>
      </w:r>
      <w:r w:rsidR="005C4CA5">
        <w:rPr>
          <w:rFonts w:ascii="Arial" w:hAnsi="Arial" w:cs="Arial"/>
        </w:rPr>
        <w:t>4.1320</w:t>
      </w:r>
      <w:r w:rsidR="00FE4C39">
        <w:rPr>
          <w:rFonts w:ascii="Arial" w:hAnsi="Arial" w:cs="Arial"/>
        </w:rPr>
        <w:t>)</w:t>
      </w:r>
      <w:r w:rsidRPr="00187D7B">
        <w:rPr>
          <w:rFonts w:ascii="Arial" w:hAnsi="Arial" w:cs="Arial"/>
        </w:rPr>
        <w:t xml:space="preserve">. </w:t>
      </w:r>
    </w:p>
    <w:p w14:paraId="49A16153" w14:textId="77777777" w:rsidR="00B912FB" w:rsidRPr="001B1BD0" w:rsidRDefault="00B912FB" w:rsidP="00B912FB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</w:rPr>
      </w:pPr>
    </w:p>
    <w:p w14:paraId="4F1F92FB" w14:textId="77777777" w:rsidR="00B912FB" w:rsidRPr="001B1BD0" w:rsidRDefault="00B912FB" w:rsidP="00B912F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1B1BD0">
        <w:rPr>
          <w:rFonts w:ascii="Arial" w:hAnsi="Arial" w:cs="Arial"/>
          <w:b/>
        </w:rPr>
        <w:t>§ 1</w:t>
      </w:r>
    </w:p>
    <w:p w14:paraId="09567B42" w14:textId="77777777" w:rsidR="00B912FB" w:rsidRPr="001B1BD0" w:rsidRDefault="00B912FB" w:rsidP="00B912FB">
      <w:pPr>
        <w:numPr>
          <w:ilvl w:val="0"/>
          <w:numId w:val="1"/>
        </w:numPr>
        <w:tabs>
          <w:tab w:val="clear" w:pos="585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FF6600"/>
        </w:rPr>
      </w:pPr>
      <w:r w:rsidRPr="001B1BD0">
        <w:rPr>
          <w:rFonts w:ascii="Arial" w:hAnsi="Arial" w:cs="Arial"/>
        </w:rPr>
        <w:t>Przedmiotem umowy jest obsługa serwisowa wewnętrznej sieci telefonicznej oraz centralek telefonicznych Prokuratury Okręgowej w Koninie i  następujących jednostek rejonowych:</w:t>
      </w:r>
    </w:p>
    <w:p w14:paraId="55C33ECF" w14:textId="77777777" w:rsidR="00B912FB" w:rsidRPr="001B1BD0" w:rsidRDefault="00B912FB" w:rsidP="00B912FB">
      <w:pPr>
        <w:numPr>
          <w:ilvl w:val="0"/>
          <w:numId w:val="6"/>
        </w:numPr>
        <w:tabs>
          <w:tab w:val="clear" w:pos="585"/>
          <w:tab w:val="num" w:pos="1418"/>
        </w:tabs>
        <w:autoSpaceDE w:val="0"/>
        <w:autoSpaceDN w:val="0"/>
        <w:adjustRightInd w:val="0"/>
        <w:spacing w:line="360" w:lineRule="auto"/>
        <w:ind w:firstLine="266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Prokuratura Rejonowa w Koninie, ul. Zakładowa 7, 62-510 Konin,</w:t>
      </w:r>
    </w:p>
    <w:p w14:paraId="3E4D6F01" w14:textId="77777777" w:rsidR="00B912FB" w:rsidRPr="001B1BD0" w:rsidRDefault="00B912FB" w:rsidP="00B912FB">
      <w:pPr>
        <w:numPr>
          <w:ilvl w:val="0"/>
          <w:numId w:val="6"/>
        </w:numPr>
        <w:tabs>
          <w:tab w:val="clear" w:pos="585"/>
          <w:tab w:val="num" w:pos="1418"/>
        </w:tabs>
        <w:autoSpaceDE w:val="0"/>
        <w:autoSpaceDN w:val="0"/>
        <w:adjustRightInd w:val="0"/>
        <w:spacing w:line="360" w:lineRule="auto"/>
        <w:ind w:firstLine="266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Prokuratura Rejonowa w Kole, ul. Sienkiewicza 21/23, 62 - 600 Koło,</w:t>
      </w:r>
    </w:p>
    <w:p w14:paraId="3BA8511B" w14:textId="77777777" w:rsidR="00B912FB" w:rsidRPr="001B1BD0" w:rsidRDefault="00B912FB" w:rsidP="00B912FB">
      <w:pPr>
        <w:numPr>
          <w:ilvl w:val="0"/>
          <w:numId w:val="6"/>
        </w:numPr>
        <w:tabs>
          <w:tab w:val="clear" w:pos="585"/>
          <w:tab w:val="num" w:pos="1418"/>
        </w:tabs>
        <w:autoSpaceDE w:val="0"/>
        <w:autoSpaceDN w:val="0"/>
        <w:adjustRightInd w:val="0"/>
        <w:spacing w:line="360" w:lineRule="auto"/>
        <w:ind w:firstLine="266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Prokuratura Rejonowa w Słupcy, ul. Poznańska 14, 62 - 400 Słupca,</w:t>
      </w:r>
    </w:p>
    <w:p w14:paraId="433C472F" w14:textId="77777777" w:rsidR="00393A51" w:rsidRDefault="00B912FB" w:rsidP="00B912FB">
      <w:pPr>
        <w:numPr>
          <w:ilvl w:val="0"/>
          <w:numId w:val="6"/>
        </w:numPr>
        <w:tabs>
          <w:tab w:val="clear" w:pos="585"/>
          <w:tab w:val="num" w:pos="1418"/>
        </w:tabs>
        <w:autoSpaceDE w:val="0"/>
        <w:autoSpaceDN w:val="0"/>
        <w:adjustRightInd w:val="0"/>
        <w:spacing w:line="360" w:lineRule="auto"/>
        <w:ind w:firstLine="266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Prokuratura Rejonowa w Turku, ul. Legionów Polskich 10, 62 - 700 </w:t>
      </w:r>
    </w:p>
    <w:p w14:paraId="7A83AFC3" w14:textId="77777777" w:rsidR="00A41D1C" w:rsidRDefault="00393A51" w:rsidP="00A41D1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B912FB" w:rsidRPr="001B1BD0">
        <w:rPr>
          <w:rFonts w:ascii="Arial" w:hAnsi="Arial" w:cs="Arial"/>
        </w:rPr>
        <w:t>Turek,</w:t>
      </w:r>
    </w:p>
    <w:p w14:paraId="28FAB5F1" w14:textId="77777777" w:rsidR="00B912FB" w:rsidRPr="001B1BD0" w:rsidRDefault="00B912FB" w:rsidP="009541F5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zgodnie z ofertą Wykonawcy z dnia …………………………………….. (Załącznik nr 2 do </w:t>
      </w:r>
      <w:r>
        <w:rPr>
          <w:rFonts w:ascii="Arial" w:hAnsi="Arial" w:cs="Arial"/>
        </w:rPr>
        <w:t>Zapytania ofertowego</w:t>
      </w:r>
      <w:r w:rsidRPr="001B1BD0">
        <w:rPr>
          <w:rFonts w:ascii="Arial" w:hAnsi="Arial" w:cs="Arial"/>
        </w:rPr>
        <w:t>).</w:t>
      </w:r>
    </w:p>
    <w:p w14:paraId="352299D2" w14:textId="77777777" w:rsidR="00B912FB" w:rsidRPr="001B1BD0" w:rsidRDefault="00B912FB" w:rsidP="00B912FB">
      <w:pPr>
        <w:numPr>
          <w:ilvl w:val="0"/>
          <w:numId w:val="1"/>
        </w:numPr>
        <w:tabs>
          <w:tab w:val="clear" w:pos="585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lastRenderedPageBreak/>
        <w:t xml:space="preserve">Pod pojęciem obsługi serwisowej wewnętrznej sieci telefonicznej oraz centralek telefonicznych rozumie się </w:t>
      </w:r>
      <w:r w:rsidRPr="001B1BD0">
        <w:rPr>
          <w:rFonts w:ascii="Arial" w:hAnsi="Arial" w:cs="Arial"/>
          <w:color w:val="000000"/>
        </w:rPr>
        <w:t>wykonywanie raz w kwartale czynności konserwacyjnych</w:t>
      </w:r>
      <w:r w:rsidRPr="001B1BD0">
        <w:rPr>
          <w:rFonts w:ascii="Arial" w:hAnsi="Arial" w:cs="Arial"/>
        </w:rPr>
        <w:t xml:space="preserve"> </w:t>
      </w:r>
      <w:r w:rsidRPr="007838DE">
        <w:rPr>
          <w:rFonts w:ascii="Arial" w:hAnsi="Arial" w:cs="Arial"/>
        </w:rPr>
        <w:t xml:space="preserve">oraz </w:t>
      </w:r>
      <w:r w:rsidR="00393A51" w:rsidRPr="007838DE">
        <w:rPr>
          <w:rFonts w:ascii="Arial" w:hAnsi="Arial" w:cs="Arial"/>
        </w:rPr>
        <w:t xml:space="preserve">w razie potrzeby </w:t>
      </w:r>
      <w:r w:rsidRPr="007838DE">
        <w:rPr>
          <w:rFonts w:ascii="Arial" w:hAnsi="Arial" w:cs="Arial"/>
        </w:rPr>
        <w:t>naprawę sprzętu telefonicznego, a także zakup części zamiennych i nowych aparatów telefonicznych dla jednostek prokuratur okręgu konińskiego</w:t>
      </w:r>
      <w:r w:rsidR="005F610D">
        <w:rPr>
          <w:rFonts w:ascii="Arial" w:hAnsi="Arial" w:cs="Arial"/>
        </w:rPr>
        <w:t>,</w:t>
      </w:r>
      <w:r w:rsidR="00393A51" w:rsidRPr="007838DE">
        <w:rPr>
          <w:rFonts w:ascii="Arial" w:hAnsi="Arial" w:cs="Arial"/>
        </w:rPr>
        <w:t xml:space="preserve"> a także czynności wymienione niżej w ust.</w:t>
      </w:r>
      <w:r w:rsidR="00057AC3">
        <w:rPr>
          <w:rFonts w:ascii="Arial" w:hAnsi="Arial" w:cs="Arial"/>
        </w:rPr>
        <w:t xml:space="preserve"> </w:t>
      </w:r>
      <w:r w:rsidR="00393A51" w:rsidRPr="007838DE">
        <w:rPr>
          <w:rFonts w:ascii="Arial" w:hAnsi="Arial" w:cs="Arial"/>
        </w:rPr>
        <w:t>4.</w:t>
      </w:r>
    </w:p>
    <w:p w14:paraId="0B73DAC5" w14:textId="77777777" w:rsidR="00B912FB" w:rsidRPr="001B1BD0" w:rsidRDefault="00B912FB" w:rsidP="00B912FB">
      <w:pPr>
        <w:numPr>
          <w:ilvl w:val="0"/>
          <w:numId w:val="1"/>
        </w:numPr>
        <w:tabs>
          <w:tab w:val="clear" w:pos="585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Szczegółowy wykaz urządzeń wraz z miejscem użytkowania, w których przeprowadzana będzie obsługa </w:t>
      </w:r>
      <w:r w:rsidRPr="00227F96">
        <w:rPr>
          <w:rFonts w:ascii="Arial" w:hAnsi="Arial" w:cs="Arial"/>
        </w:rPr>
        <w:t xml:space="preserve">serwisowa </w:t>
      </w:r>
      <w:r w:rsidR="00345D25" w:rsidRPr="00227F96">
        <w:rPr>
          <w:rFonts w:ascii="Arial" w:hAnsi="Arial" w:cs="Arial"/>
        </w:rPr>
        <w:t>zawiera</w:t>
      </w:r>
      <w:r w:rsidRPr="00227F96">
        <w:rPr>
          <w:rFonts w:ascii="Arial" w:hAnsi="Arial" w:cs="Arial"/>
        </w:rPr>
        <w:t xml:space="preserve"> z</w:t>
      </w:r>
      <w:r w:rsidRPr="001B1BD0">
        <w:rPr>
          <w:rFonts w:ascii="Arial" w:hAnsi="Arial" w:cs="Arial"/>
          <w:color w:val="000000"/>
        </w:rPr>
        <w:t>ałącznik</w:t>
      </w:r>
      <w:r w:rsidRPr="001B1BD0">
        <w:rPr>
          <w:rFonts w:ascii="Arial" w:hAnsi="Arial" w:cs="Arial"/>
        </w:rPr>
        <w:t xml:space="preserve"> nr 1 do Zapytania ofertowego. </w:t>
      </w:r>
    </w:p>
    <w:p w14:paraId="769C63FF" w14:textId="77777777" w:rsidR="00B912FB" w:rsidRPr="001B1BD0" w:rsidRDefault="00B912FB" w:rsidP="00B912FB">
      <w:pPr>
        <w:numPr>
          <w:ilvl w:val="0"/>
          <w:numId w:val="1"/>
        </w:numPr>
        <w:tabs>
          <w:tab w:val="clear" w:pos="585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Obsługa serwisowa będzie realizowana sukcesywnie wg potrzeb Zamawiającego </w:t>
      </w:r>
      <w:r w:rsidRPr="001B1BD0">
        <w:rPr>
          <w:rFonts w:ascii="Arial" w:hAnsi="Arial" w:cs="Arial"/>
        </w:rPr>
        <w:br/>
        <w:t>i obejmować będzie:</w:t>
      </w:r>
      <w:r w:rsidRPr="001B1BD0">
        <w:rPr>
          <w:rFonts w:ascii="Arial" w:hAnsi="Arial" w:cs="Arial"/>
          <w:color w:val="0000FF"/>
        </w:rPr>
        <w:t xml:space="preserve"> </w:t>
      </w:r>
    </w:p>
    <w:p w14:paraId="68B522D3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A5691C">
        <w:rPr>
          <w:rFonts w:ascii="Arial" w:eastAsia="Times New Roman" w:hAnsi="Arial" w:cs="Arial"/>
          <w:bCs/>
        </w:rPr>
        <w:t>wykonywanie kwartalnych czynności konserwacyjnych,</w:t>
      </w:r>
    </w:p>
    <w:p w14:paraId="0805D5CB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bieżące sprawdzanie poprawności działania całego systemu,</w:t>
      </w:r>
    </w:p>
    <w:p w14:paraId="62E777C1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bieżące sprawdzanie funkcjonowania linii miejskich i ich współpracy </w:t>
      </w:r>
      <w:r w:rsidRPr="001A54D9">
        <w:rPr>
          <w:rFonts w:ascii="Arial" w:eastAsia="Times New Roman" w:hAnsi="Arial" w:cs="Arial"/>
          <w:bCs/>
        </w:rPr>
        <w:br/>
        <w:t xml:space="preserve">z centralami telefonicznymi, </w:t>
      </w:r>
    </w:p>
    <w:p w14:paraId="64EA0AFE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pełnienie funkcji administratora systemu zainstalowanego w centrali w tym także wprowadzenie zmian wynikających ze struktury Prokuratury Okręgowej i Prokuratur Rejonowych,</w:t>
      </w:r>
    </w:p>
    <w:p w14:paraId="01B490FD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usuwanie awarii elementów i podzespołów wraz z wymianą niezbędnych części koniecznych do ich prawidłowego funkcjonowania,</w:t>
      </w:r>
    </w:p>
    <w:p w14:paraId="072ADDCE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wykonywanie drobnych napraw aparatów telefonicznych niewymagających nakładu materiałowego,</w:t>
      </w:r>
    </w:p>
    <w:p w14:paraId="128BDB8B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wydawanie na żądanie Zamawiającego opinii technicznych dotyczących urządzeń objętych umową, w szczególności odnoszących się np. do zasadności ich naprawy,</w:t>
      </w:r>
    </w:p>
    <w:p w14:paraId="1A721458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zmianę kategorii i uprawnień numeru wewnętrznego,</w:t>
      </w:r>
    </w:p>
    <w:p w14:paraId="258328AF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przełączanie numeru wewnętrznego w obrębie sieci telefonicznych,</w:t>
      </w:r>
    </w:p>
    <w:p w14:paraId="33BC7FF4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naprawa linii telefonicznych wewnętrznych,</w:t>
      </w:r>
    </w:p>
    <w:p w14:paraId="61858293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wymiana baterii w aparatach telefonicznych,</w:t>
      </w:r>
    </w:p>
    <w:p w14:paraId="59EF3C2C" w14:textId="6D97A793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montaż aparatów telefonicznych (w przypadku braku możliwości naprawy </w:t>
      </w:r>
      <w:r w:rsidR="00345D25" w:rsidRPr="00227F96">
        <w:rPr>
          <w:rFonts w:ascii="Arial" w:eastAsia="Times New Roman" w:hAnsi="Arial" w:cs="Arial"/>
          <w:bCs/>
        </w:rPr>
        <w:t xml:space="preserve">aparatu </w:t>
      </w:r>
      <w:r w:rsidRPr="00227F96">
        <w:rPr>
          <w:rFonts w:ascii="Arial" w:eastAsia="Times New Roman" w:hAnsi="Arial" w:cs="Arial"/>
          <w:bCs/>
        </w:rPr>
        <w:t>uszkodzonego</w:t>
      </w:r>
      <w:r w:rsidRPr="001A54D9">
        <w:rPr>
          <w:rFonts w:ascii="Arial" w:eastAsia="Times New Roman" w:hAnsi="Arial" w:cs="Arial"/>
          <w:bCs/>
        </w:rPr>
        <w:t xml:space="preserve">, na zlecenie Zmawiającego dostarczanie </w:t>
      </w:r>
      <w:r w:rsidR="00345D25" w:rsidRPr="00227F96">
        <w:rPr>
          <w:rFonts w:ascii="Arial" w:eastAsia="Times New Roman" w:hAnsi="Arial" w:cs="Arial"/>
          <w:bCs/>
        </w:rPr>
        <w:t>nowego</w:t>
      </w:r>
      <w:r w:rsidR="00D12BB3" w:rsidRPr="001A54D9">
        <w:rPr>
          <w:rFonts w:ascii="Arial" w:eastAsia="Times New Roman" w:hAnsi="Arial" w:cs="Arial"/>
          <w:bCs/>
        </w:rPr>
        <w:t>)</w:t>
      </w:r>
      <w:r w:rsidRPr="001A54D9">
        <w:rPr>
          <w:rFonts w:ascii="Arial" w:eastAsia="Times New Roman" w:hAnsi="Arial" w:cs="Arial"/>
          <w:bCs/>
        </w:rPr>
        <w:t>,</w:t>
      </w:r>
    </w:p>
    <w:p w14:paraId="49E44265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na zlecenie Zamawiającego sporządzanie zbiorczego zestawienia raportu taryfikacyjnego w formie elektronicznej w postaci pliku tekstowego </w:t>
      </w:r>
      <w:r w:rsidRPr="001A54D9">
        <w:rPr>
          <w:rFonts w:ascii="Arial" w:eastAsia="Times New Roman" w:hAnsi="Arial" w:cs="Arial"/>
          <w:bCs/>
        </w:rPr>
        <w:br/>
        <w:t>i przesłanie do siedziby Zamawiającego,</w:t>
      </w:r>
    </w:p>
    <w:p w14:paraId="54D3F16F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lastRenderedPageBreak/>
        <w:t>zainstalowanie dodatkowego aparatu telefonicznego końcowego i innych urządzeń dodatkowych do istniejącej lub nowo uruchomionej stacji  telefonicznej,</w:t>
      </w:r>
    </w:p>
    <w:p w14:paraId="61E219DF" w14:textId="77777777" w:rsid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nadawanie kategorii i ograniczeń</w:t>
      </w:r>
      <w:r w:rsidR="00A61F07" w:rsidRPr="001A54D9">
        <w:rPr>
          <w:rFonts w:ascii="Arial" w:eastAsia="Times New Roman" w:hAnsi="Arial" w:cs="Arial"/>
          <w:bCs/>
        </w:rPr>
        <w:t xml:space="preserve"> </w:t>
      </w:r>
      <w:r w:rsidR="00731BD9" w:rsidRPr="001A54D9">
        <w:rPr>
          <w:rFonts w:ascii="Arial" w:eastAsia="Times New Roman" w:hAnsi="Arial" w:cs="Arial"/>
          <w:bCs/>
        </w:rPr>
        <w:t>dla</w:t>
      </w:r>
      <w:r w:rsidRPr="001A54D9">
        <w:rPr>
          <w:rFonts w:ascii="Arial" w:eastAsia="Times New Roman" w:hAnsi="Arial" w:cs="Arial"/>
          <w:bCs/>
        </w:rPr>
        <w:t xml:space="preserve"> telefonicznych połączeń automatycznych – w razie potrzeby, po dokonanym zgłoszeniu przez Zamawiającego,</w:t>
      </w:r>
    </w:p>
    <w:p w14:paraId="3A076517" w14:textId="77777777" w:rsidR="00A5691C" w:rsidRPr="001A54D9" w:rsidRDefault="00A5691C" w:rsidP="001A54D9">
      <w:pPr>
        <w:numPr>
          <w:ilvl w:val="0"/>
          <w:numId w:val="9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zapewnienie nadzoru technicznego podczas przełączenia łącz pomiędzy operatorami obsługującymi Zmawiającego.</w:t>
      </w:r>
    </w:p>
    <w:p w14:paraId="48BDFE78" w14:textId="77777777" w:rsidR="00B912FB" w:rsidRDefault="00B912FB" w:rsidP="001A54D9">
      <w:pPr>
        <w:numPr>
          <w:ilvl w:val="0"/>
          <w:numId w:val="11"/>
        </w:numPr>
        <w:tabs>
          <w:tab w:val="clear" w:pos="700"/>
          <w:tab w:val="left" w:pos="284"/>
          <w:tab w:val="num" w:pos="567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Przez konserwację kwartalną należy rozumieć</w:t>
      </w:r>
      <w:r w:rsidR="00731BD9">
        <w:rPr>
          <w:rFonts w:ascii="Arial" w:hAnsi="Arial" w:cs="Arial"/>
        </w:rPr>
        <w:t xml:space="preserve"> </w:t>
      </w:r>
      <w:r w:rsidR="00731BD9" w:rsidRPr="00566A17">
        <w:rPr>
          <w:rFonts w:ascii="Arial" w:hAnsi="Arial" w:cs="Arial"/>
        </w:rPr>
        <w:t>wszystkie cykliczne czynności</w:t>
      </w:r>
      <w:r w:rsidR="001A54D9">
        <w:rPr>
          <w:rFonts w:ascii="Arial" w:hAnsi="Arial" w:cs="Arial"/>
        </w:rPr>
        <w:t xml:space="preserve"> </w:t>
      </w:r>
      <w:r w:rsidR="00731BD9">
        <w:rPr>
          <w:rFonts w:ascii="Arial" w:hAnsi="Arial" w:cs="Arial"/>
        </w:rPr>
        <w:t>i</w:t>
      </w:r>
      <w:r w:rsidR="001B19EF">
        <w:rPr>
          <w:rFonts w:ascii="Arial" w:hAnsi="Arial" w:cs="Arial"/>
        </w:rPr>
        <w:t> </w:t>
      </w:r>
      <w:r w:rsidR="00731BD9" w:rsidRPr="00566A17">
        <w:rPr>
          <w:rFonts w:ascii="Arial" w:hAnsi="Arial" w:cs="Arial"/>
        </w:rPr>
        <w:t>działania Wykonawcy związane z utrzymaniem urządzeń i central  telefonicznych, sprawności technicznej, ich rozbudowę i konfigurację przy zachowaniu ich prawidłowych parametrów eksploatacyjnych</w:t>
      </w:r>
      <w:r w:rsidR="00731BD9">
        <w:rPr>
          <w:rFonts w:ascii="Arial" w:hAnsi="Arial" w:cs="Arial"/>
        </w:rPr>
        <w:t xml:space="preserve">, w tym: </w:t>
      </w:r>
    </w:p>
    <w:p w14:paraId="3BD816A3" w14:textId="77777777" w:rsidR="001A54D9" w:rsidRDefault="00B912FB" w:rsidP="00480678">
      <w:pPr>
        <w:numPr>
          <w:ilvl w:val="0"/>
          <w:numId w:val="10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sprawdzanie i naprawę wewnętrznej sieci telefonicznej, tj. przewodów i gniazd (np. naderwane przewody, poluzowane gniazda), ocenę sprawności sieci, wymianę wtyczek,</w:t>
      </w:r>
    </w:p>
    <w:p w14:paraId="6BE94B45" w14:textId="77777777" w:rsidR="001A54D9" w:rsidRDefault="00B912FB" w:rsidP="001059EB">
      <w:pPr>
        <w:numPr>
          <w:ilvl w:val="0"/>
          <w:numId w:val="10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1A54D9">
        <w:rPr>
          <w:rFonts w:ascii="Arial" w:hAnsi="Arial" w:cs="Arial"/>
        </w:rPr>
        <w:t>usunięcie zanieczyszczeń z centralek telefonicznych (odkurzanie), telefonów, faksów,</w:t>
      </w:r>
    </w:p>
    <w:p w14:paraId="6FF99105" w14:textId="77777777" w:rsidR="00B912FB" w:rsidRPr="001A54D9" w:rsidRDefault="00B912FB" w:rsidP="001059EB">
      <w:pPr>
        <w:numPr>
          <w:ilvl w:val="0"/>
          <w:numId w:val="10"/>
        </w:numPr>
        <w:tabs>
          <w:tab w:val="clear" w:pos="720"/>
          <w:tab w:val="num" w:pos="567"/>
        </w:tabs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1A54D9">
        <w:rPr>
          <w:rFonts w:ascii="Arial" w:hAnsi="Arial" w:cs="Arial"/>
        </w:rPr>
        <w:t xml:space="preserve">sprawdzanie sprzętowej i programowej poprawności działania centralek telefonicznych, przeprowadzanie diagnostyki. </w:t>
      </w:r>
    </w:p>
    <w:p w14:paraId="543D6FDD" w14:textId="77777777" w:rsidR="00B912FB" w:rsidRDefault="00B912FB" w:rsidP="00B912F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1B1BD0">
        <w:rPr>
          <w:rFonts w:ascii="Arial" w:hAnsi="Arial" w:cs="Arial"/>
          <w:b/>
        </w:rPr>
        <w:t>§ 2</w:t>
      </w:r>
    </w:p>
    <w:p w14:paraId="53F965A6" w14:textId="77777777" w:rsidR="00B912FB" w:rsidRPr="001B1BD0" w:rsidRDefault="00B912FB" w:rsidP="00B912F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Umowa zostaje zawarta na okres 24 miesięcy</w:t>
      </w:r>
      <w:r>
        <w:rPr>
          <w:rFonts w:ascii="Arial" w:hAnsi="Arial" w:cs="Arial"/>
        </w:rPr>
        <w:t xml:space="preserve">, tj. od </w:t>
      </w:r>
      <w:r w:rsidRPr="001B1BD0">
        <w:rPr>
          <w:rFonts w:ascii="Arial" w:hAnsi="Arial" w:cs="Arial"/>
        </w:rPr>
        <w:t xml:space="preserve">dnia </w:t>
      </w:r>
      <w:r w:rsidR="00670648">
        <w:rPr>
          <w:rFonts w:ascii="Arial" w:hAnsi="Arial" w:cs="Arial"/>
        </w:rPr>
        <w:t>01.08.202</w:t>
      </w:r>
      <w:r w:rsidR="001A54D9">
        <w:rPr>
          <w:rFonts w:ascii="Arial" w:hAnsi="Arial" w:cs="Arial"/>
        </w:rPr>
        <w:t>5</w:t>
      </w:r>
      <w:r w:rsidR="00670648">
        <w:rPr>
          <w:rFonts w:ascii="Arial" w:hAnsi="Arial" w:cs="Arial"/>
        </w:rPr>
        <w:t xml:space="preserve"> r. </w:t>
      </w:r>
      <w:r w:rsidRPr="001B1BD0">
        <w:rPr>
          <w:rFonts w:ascii="Arial" w:hAnsi="Arial" w:cs="Arial"/>
        </w:rPr>
        <w:t>do dnia</w:t>
      </w:r>
      <w:r w:rsidR="00670648">
        <w:rPr>
          <w:rFonts w:ascii="Arial" w:hAnsi="Arial" w:cs="Arial"/>
        </w:rPr>
        <w:t xml:space="preserve"> 3</w:t>
      </w:r>
      <w:r w:rsidR="007A570D">
        <w:rPr>
          <w:rFonts w:ascii="Arial" w:hAnsi="Arial" w:cs="Arial"/>
        </w:rPr>
        <w:t>1</w:t>
      </w:r>
      <w:r w:rsidR="00670648">
        <w:rPr>
          <w:rFonts w:ascii="Arial" w:hAnsi="Arial" w:cs="Arial"/>
        </w:rPr>
        <w:t>.07.202</w:t>
      </w:r>
      <w:r w:rsidR="001A54D9">
        <w:rPr>
          <w:rFonts w:ascii="Arial" w:hAnsi="Arial" w:cs="Arial"/>
        </w:rPr>
        <w:t>7</w:t>
      </w:r>
      <w:r w:rsidR="00670648">
        <w:rPr>
          <w:rFonts w:ascii="Arial" w:hAnsi="Arial" w:cs="Arial"/>
        </w:rPr>
        <w:t xml:space="preserve"> r.</w:t>
      </w:r>
      <w:r w:rsidRPr="001B1BD0">
        <w:rPr>
          <w:rFonts w:ascii="Arial" w:hAnsi="Arial" w:cs="Arial"/>
        </w:rPr>
        <w:t xml:space="preserve"> </w:t>
      </w:r>
    </w:p>
    <w:p w14:paraId="21BD6E85" w14:textId="77777777" w:rsidR="00B912FB" w:rsidRDefault="00B912FB" w:rsidP="00B912FB">
      <w:pPr>
        <w:widowControl w:val="0"/>
        <w:spacing w:line="360" w:lineRule="auto"/>
        <w:contextualSpacing/>
        <w:jc w:val="center"/>
        <w:rPr>
          <w:rFonts w:ascii="Arial" w:hAnsi="Arial" w:cs="Arial"/>
          <w:b/>
        </w:rPr>
      </w:pPr>
      <w:r w:rsidRPr="001B1BD0">
        <w:rPr>
          <w:rFonts w:ascii="Arial" w:hAnsi="Arial" w:cs="Arial"/>
          <w:b/>
        </w:rPr>
        <w:t>§ 3</w:t>
      </w:r>
    </w:p>
    <w:p w14:paraId="7B45964A" w14:textId="6E04B41A" w:rsidR="00B912FB" w:rsidRPr="001B1BD0" w:rsidRDefault="00B912FB" w:rsidP="004F22EB">
      <w:pPr>
        <w:numPr>
          <w:ilvl w:val="0"/>
          <w:numId w:val="8"/>
        </w:numPr>
        <w:tabs>
          <w:tab w:val="clear" w:pos="340"/>
          <w:tab w:val="num" w:pos="284"/>
        </w:tabs>
        <w:spacing w:line="360" w:lineRule="auto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Ustalenia organizacyjne związane z </w:t>
      </w:r>
      <w:r w:rsidRPr="00227F96">
        <w:rPr>
          <w:rFonts w:ascii="Arial" w:hAnsi="Arial" w:cs="Arial"/>
        </w:rPr>
        <w:t xml:space="preserve">wykonaniem </w:t>
      </w:r>
      <w:r w:rsidR="00345D25" w:rsidRPr="00227F96">
        <w:rPr>
          <w:rFonts w:ascii="Arial" w:hAnsi="Arial" w:cs="Arial"/>
        </w:rPr>
        <w:t>umowy</w:t>
      </w:r>
      <w:r w:rsidRPr="00227F96">
        <w:rPr>
          <w:rFonts w:ascii="Arial" w:hAnsi="Arial" w:cs="Arial"/>
        </w:rPr>
        <w:t>:</w:t>
      </w:r>
    </w:p>
    <w:p w14:paraId="37A39B01" w14:textId="457E3378" w:rsidR="001A54D9" w:rsidRDefault="00914E26" w:rsidP="001A54D9">
      <w:pPr>
        <w:numPr>
          <w:ilvl w:val="0"/>
          <w:numId w:val="12"/>
        </w:numPr>
        <w:tabs>
          <w:tab w:val="clear" w:pos="720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914E26">
        <w:rPr>
          <w:rFonts w:ascii="Arial" w:eastAsia="Times New Roman" w:hAnsi="Arial" w:cs="Arial"/>
          <w:bCs/>
        </w:rPr>
        <w:t>Wykonawca zobowiązany będzie do zapewnienia wszystkich niezbędnych narzędzi i </w:t>
      </w:r>
      <w:r w:rsidRPr="00227F96">
        <w:rPr>
          <w:rFonts w:ascii="Arial" w:eastAsia="Times New Roman" w:hAnsi="Arial" w:cs="Arial"/>
          <w:bCs/>
        </w:rPr>
        <w:t xml:space="preserve">urządzeń (w tym materiałów eksploatacyjnych) do prawidłowej realizacji przedmiotu </w:t>
      </w:r>
      <w:r w:rsidR="00345D25" w:rsidRPr="00227F96">
        <w:rPr>
          <w:rFonts w:ascii="Arial" w:eastAsia="Times New Roman" w:hAnsi="Arial" w:cs="Arial"/>
          <w:bCs/>
        </w:rPr>
        <w:t>umowy</w:t>
      </w:r>
      <w:r w:rsidRPr="00227F96">
        <w:rPr>
          <w:rFonts w:ascii="Arial" w:eastAsia="Times New Roman" w:hAnsi="Arial" w:cs="Arial"/>
          <w:bCs/>
        </w:rPr>
        <w:t>,</w:t>
      </w:r>
    </w:p>
    <w:p w14:paraId="1A7E549A" w14:textId="15895D56" w:rsidR="001A54D9" w:rsidRDefault="00914E26" w:rsidP="001A54D9">
      <w:pPr>
        <w:numPr>
          <w:ilvl w:val="0"/>
          <w:numId w:val="12"/>
        </w:numPr>
        <w:tabs>
          <w:tab w:val="clear" w:pos="720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Wykonawca odpowiedzialny będzie za należytą staranność w wykonaniu </w:t>
      </w:r>
      <w:r w:rsidR="00345D25" w:rsidRPr="00227F96">
        <w:rPr>
          <w:rFonts w:ascii="Arial" w:eastAsia="Times New Roman" w:hAnsi="Arial" w:cs="Arial"/>
          <w:bCs/>
        </w:rPr>
        <w:t>umowy</w:t>
      </w:r>
      <w:r w:rsidRPr="00227F96">
        <w:rPr>
          <w:rFonts w:ascii="Arial" w:eastAsia="Times New Roman" w:hAnsi="Arial" w:cs="Arial"/>
          <w:bCs/>
        </w:rPr>
        <w:t>,</w:t>
      </w:r>
    </w:p>
    <w:p w14:paraId="7B80463F" w14:textId="77777777" w:rsidR="001A54D9" w:rsidRDefault="00914E26" w:rsidP="001A54D9">
      <w:pPr>
        <w:numPr>
          <w:ilvl w:val="0"/>
          <w:numId w:val="12"/>
        </w:numPr>
        <w:tabs>
          <w:tab w:val="clear" w:pos="720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Wykonawca w ramach świadczonych usług zobowiązany będzie zapewnić wykwalikowany, doświadczony i odpowiednio przeszkolony personel,</w:t>
      </w:r>
    </w:p>
    <w:p w14:paraId="0313E8D5" w14:textId="77777777" w:rsidR="001A54D9" w:rsidRDefault="00914E26" w:rsidP="001A54D9">
      <w:pPr>
        <w:numPr>
          <w:ilvl w:val="0"/>
          <w:numId w:val="12"/>
        </w:numPr>
        <w:tabs>
          <w:tab w:val="clear" w:pos="720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Wykonawca nie może powierzyć wykonania usług będących przedmiotem umowy innej osobie prawnej bądź fizycznej bez pisemnej zgody Zamawiającego,</w:t>
      </w:r>
    </w:p>
    <w:p w14:paraId="2DD7F64B" w14:textId="77777777" w:rsidR="001A54D9" w:rsidRDefault="00914E26" w:rsidP="001A54D9">
      <w:pPr>
        <w:numPr>
          <w:ilvl w:val="0"/>
          <w:numId w:val="12"/>
        </w:numPr>
        <w:tabs>
          <w:tab w:val="clear" w:pos="720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Wykonawca, w ramach realizacji umowy, zobowiązany będzie do utylizacji </w:t>
      </w:r>
      <w:r w:rsidR="006A09EA" w:rsidRPr="001A54D9">
        <w:rPr>
          <w:rFonts w:ascii="Arial" w:eastAsia="Times New Roman" w:hAnsi="Arial" w:cs="Arial"/>
          <w:bCs/>
        </w:rPr>
        <w:t xml:space="preserve">- </w:t>
      </w:r>
      <w:r w:rsidRPr="001A54D9">
        <w:rPr>
          <w:rFonts w:ascii="Arial" w:eastAsia="Times New Roman" w:hAnsi="Arial" w:cs="Arial"/>
          <w:bCs/>
        </w:rPr>
        <w:t>na własny koszt</w:t>
      </w:r>
      <w:r w:rsidR="006A09EA" w:rsidRPr="001A54D9">
        <w:rPr>
          <w:rFonts w:ascii="Arial" w:eastAsia="Times New Roman" w:hAnsi="Arial" w:cs="Arial"/>
          <w:bCs/>
        </w:rPr>
        <w:t xml:space="preserve"> - </w:t>
      </w:r>
      <w:r w:rsidRPr="001A54D9">
        <w:rPr>
          <w:rFonts w:ascii="Arial" w:eastAsia="Times New Roman" w:hAnsi="Arial" w:cs="Arial"/>
          <w:bCs/>
        </w:rPr>
        <w:t>zużytych materiałów eksploatacyjnych,</w:t>
      </w:r>
    </w:p>
    <w:p w14:paraId="51105697" w14:textId="77777777" w:rsidR="001A54D9" w:rsidRDefault="00914E26" w:rsidP="001A54D9">
      <w:pPr>
        <w:numPr>
          <w:ilvl w:val="0"/>
          <w:numId w:val="12"/>
        </w:numPr>
        <w:tabs>
          <w:tab w:val="clear" w:pos="720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lastRenderedPageBreak/>
        <w:t>opinie i ekspertyzy odnośnie stanu technicznego urządzeń wykonane będą bez dodatkowego wynagrodzenia,</w:t>
      </w:r>
    </w:p>
    <w:p w14:paraId="7AD6CA4D" w14:textId="51CE5E72" w:rsidR="00914E26" w:rsidRPr="001A54D9" w:rsidRDefault="00914E26" w:rsidP="001A54D9">
      <w:pPr>
        <w:numPr>
          <w:ilvl w:val="0"/>
          <w:numId w:val="12"/>
        </w:numPr>
        <w:tabs>
          <w:tab w:val="clear" w:pos="720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Wykonawca zobowiązany będzie do przedstawienia pisemnej ekspertyzy stanu technicznego urządzenia celem wycofania </w:t>
      </w:r>
      <w:r w:rsidR="00345D25" w:rsidRPr="00227F96">
        <w:rPr>
          <w:rFonts w:ascii="Arial" w:eastAsia="Times New Roman" w:hAnsi="Arial" w:cs="Arial"/>
          <w:bCs/>
        </w:rPr>
        <w:t>go</w:t>
      </w:r>
      <w:r w:rsidRPr="001A54D9">
        <w:rPr>
          <w:rFonts w:ascii="Arial" w:eastAsia="Times New Roman" w:hAnsi="Arial" w:cs="Arial"/>
          <w:bCs/>
        </w:rPr>
        <w:t xml:space="preserve"> z eksploatacji, </w:t>
      </w:r>
      <w:r w:rsidRPr="001A54D9">
        <w:rPr>
          <w:rFonts w:ascii="Arial" w:eastAsia="Times New Roman" w:hAnsi="Arial" w:cs="Arial"/>
          <w:bCs/>
        </w:rPr>
        <w:br/>
        <w:t>w każdym z następujących przypadków:</w:t>
      </w:r>
    </w:p>
    <w:p w14:paraId="1D1BD7F2" w14:textId="77777777" w:rsidR="004F22EB" w:rsidRDefault="00914E26" w:rsidP="004F22EB">
      <w:pPr>
        <w:numPr>
          <w:ilvl w:val="0"/>
          <w:numId w:val="14"/>
        </w:numPr>
        <w:tabs>
          <w:tab w:val="clear" w:pos="720"/>
          <w:tab w:val="num" w:pos="851"/>
        </w:tabs>
        <w:spacing w:after="160" w:line="360" w:lineRule="auto"/>
        <w:ind w:left="1276" w:hanging="709"/>
        <w:contextualSpacing/>
        <w:jc w:val="both"/>
        <w:rPr>
          <w:rFonts w:ascii="Arial" w:eastAsia="Times New Roman" w:hAnsi="Arial" w:cs="Arial"/>
          <w:bCs/>
        </w:rPr>
      </w:pPr>
      <w:r w:rsidRPr="00914E26">
        <w:rPr>
          <w:rFonts w:ascii="Arial" w:eastAsia="Times New Roman" w:hAnsi="Arial" w:cs="Arial"/>
          <w:bCs/>
        </w:rPr>
        <w:t>koszt naprawy przewyższy wartość urządzenia,</w:t>
      </w:r>
    </w:p>
    <w:p w14:paraId="50382F03" w14:textId="750A09B6" w:rsidR="006D50C7" w:rsidRDefault="00914E26" w:rsidP="006D50C7">
      <w:pPr>
        <w:numPr>
          <w:ilvl w:val="0"/>
          <w:numId w:val="14"/>
        </w:numPr>
        <w:tabs>
          <w:tab w:val="clear" w:pos="720"/>
          <w:tab w:val="num" w:pos="851"/>
        </w:tabs>
        <w:spacing w:after="160" w:line="360" w:lineRule="auto"/>
        <w:ind w:left="851" w:hanging="284"/>
        <w:contextualSpacing/>
        <w:jc w:val="both"/>
        <w:rPr>
          <w:rFonts w:ascii="Arial" w:eastAsia="Times New Roman" w:hAnsi="Arial" w:cs="Arial"/>
          <w:bCs/>
        </w:rPr>
      </w:pPr>
      <w:r w:rsidRPr="004F22EB">
        <w:rPr>
          <w:rFonts w:ascii="Arial" w:eastAsia="Times New Roman" w:hAnsi="Arial" w:cs="Arial"/>
          <w:bCs/>
        </w:rPr>
        <w:t xml:space="preserve">urządzenie </w:t>
      </w:r>
      <w:r w:rsidR="00345D25" w:rsidRPr="00227F96">
        <w:rPr>
          <w:rFonts w:ascii="Arial" w:eastAsia="Times New Roman" w:hAnsi="Arial" w:cs="Arial"/>
          <w:bCs/>
        </w:rPr>
        <w:t xml:space="preserve">jest </w:t>
      </w:r>
      <w:r w:rsidRPr="004F22EB">
        <w:rPr>
          <w:rFonts w:ascii="Arial" w:eastAsia="Times New Roman" w:hAnsi="Arial" w:cs="Arial"/>
          <w:bCs/>
        </w:rPr>
        <w:t>niezdatne do dalszej eksploatacji z uwagi na nadmierne</w:t>
      </w:r>
      <w:r w:rsidR="001A54D9" w:rsidRPr="004F22EB">
        <w:rPr>
          <w:rFonts w:ascii="Arial" w:eastAsia="Times New Roman" w:hAnsi="Arial" w:cs="Arial"/>
          <w:bCs/>
        </w:rPr>
        <w:t xml:space="preserve"> </w:t>
      </w:r>
      <w:r w:rsidRPr="004F22EB">
        <w:rPr>
          <w:rFonts w:ascii="Arial" w:eastAsia="Times New Roman" w:hAnsi="Arial" w:cs="Arial"/>
          <w:bCs/>
        </w:rPr>
        <w:t>zużycie,</w:t>
      </w:r>
    </w:p>
    <w:p w14:paraId="1670669A" w14:textId="77777777" w:rsidR="00914E26" w:rsidRPr="006D50C7" w:rsidRDefault="00914E26" w:rsidP="006D50C7">
      <w:pPr>
        <w:numPr>
          <w:ilvl w:val="0"/>
          <w:numId w:val="14"/>
        </w:numPr>
        <w:tabs>
          <w:tab w:val="clear" w:pos="720"/>
          <w:tab w:val="num" w:pos="851"/>
        </w:tabs>
        <w:spacing w:after="160" w:line="360" w:lineRule="auto"/>
        <w:ind w:left="851" w:hanging="284"/>
        <w:contextualSpacing/>
        <w:jc w:val="both"/>
        <w:rPr>
          <w:rFonts w:ascii="Arial" w:eastAsia="Times New Roman" w:hAnsi="Arial" w:cs="Arial"/>
          <w:bCs/>
        </w:rPr>
      </w:pPr>
      <w:r w:rsidRPr="006D50C7">
        <w:rPr>
          <w:rFonts w:ascii="Arial" w:eastAsia="Times New Roman" w:hAnsi="Arial" w:cs="Arial"/>
          <w:bCs/>
        </w:rPr>
        <w:t>wystąpi brak możliwości dokonania naprawy niezależn</w:t>
      </w:r>
      <w:r w:rsidR="006A09EA" w:rsidRPr="006D50C7">
        <w:rPr>
          <w:rFonts w:ascii="Arial" w:eastAsia="Times New Roman" w:hAnsi="Arial" w:cs="Arial"/>
          <w:bCs/>
        </w:rPr>
        <w:t>ie</w:t>
      </w:r>
      <w:r w:rsidRPr="006D50C7">
        <w:rPr>
          <w:rFonts w:ascii="Arial" w:eastAsia="Times New Roman" w:hAnsi="Arial" w:cs="Arial"/>
          <w:bCs/>
        </w:rPr>
        <w:t xml:space="preserve"> od Wykonawcy </w:t>
      </w:r>
      <w:r w:rsidRPr="006D50C7">
        <w:rPr>
          <w:rFonts w:ascii="Arial" w:eastAsia="Times New Roman" w:hAnsi="Arial" w:cs="Arial"/>
          <w:bCs/>
        </w:rPr>
        <w:br/>
        <w:t>np. brak możliwości pozyskania części zamiennych, zaniechanie produkcji itp.,</w:t>
      </w:r>
    </w:p>
    <w:p w14:paraId="711CD39F" w14:textId="77777777" w:rsidR="001A54D9" w:rsidRDefault="00914E26" w:rsidP="001A54D9">
      <w:pPr>
        <w:numPr>
          <w:ilvl w:val="0"/>
          <w:numId w:val="12"/>
        </w:numPr>
        <w:tabs>
          <w:tab w:val="clear" w:pos="720"/>
          <w:tab w:val="num" w:pos="426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914E26">
        <w:rPr>
          <w:rFonts w:ascii="Arial" w:eastAsia="Times New Roman" w:hAnsi="Arial" w:cs="Arial"/>
          <w:bCs/>
        </w:rPr>
        <w:t xml:space="preserve">rozliczenia za zrealizowane i potwierdzone przez Zamawiającego usługi następować będą wg protokołów wykonania potwierdzonych przez strony, bez uwag i zastrzeżeń, </w:t>
      </w:r>
    </w:p>
    <w:p w14:paraId="79EF6502" w14:textId="77777777" w:rsidR="001A54D9" w:rsidRDefault="00914E26" w:rsidP="001A54D9">
      <w:pPr>
        <w:numPr>
          <w:ilvl w:val="0"/>
          <w:numId w:val="12"/>
        </w:numPr>
        <w:tabs>
          <w:tab w:val="clear" w:pos="720"/>
          <w:tab w:val="num" w:pos="567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do odbioru wykonanych przez Wykonawcę usług uprawniony będzie Kierownik Sekretariatu lub Informatyk w Prokuraturach Rejonowych i uprawnieni pracownicy administracyjni Prokuratury  Okręgowej w Koninie</w:t>
      </w:r>
      <w:r w:rsidR="002A27DF" w:rsidRPr="00227F96">
        <w:rPr>
          <w:rFonts w:ascii="Arial" w:eastAsia="Times New Roman" w:hAnsi="Arial" w:cs="Arial"/>
          <w:bCs/>
        </w:rPr>
        <w:t>,</w:t>
      </w:r>
      <w:r w:rsidRPr="00227F96">
        <w:rPr>
          <w:rFonts w:ascii="Arial" w:eastAsia="Times New Roman" w:hAnsi="Arial" w:cs="Arial"/>
          <w:bCs/>
        </w:rPr>
        <w:t xml:space="preserve"> </w:t>
      </w:r>
      <w:r w:rsidR="00345D25" w:rsidRPr="00227F96">
        <w:rPr>
          <w:rFonts w:ascii="Arial" w:eastAsia="Times New Roman" w:hAnsi="Arial" w:cs="Arial"/>
          <w:bCs/>
        </w:rPr>
        <w:t>a</w:t>
      </w:r>
      <w:r w:rsidR="00345D25">
        <w:rPr>
          <w:rFonts w:ascii="Arial" w:eastAsia="Times New Roman" w:hAnsi="Arial" w:cs="Arial"/>
          <w:bCs/>
          <w:color w:val="FF0000"/>
        </w:rPr>
        <w:t xml:space="preserve"> </w:t>
      </w:r>
      <w:r w:rsidR="002A27DF">
        <w:rPr>
          <w:rFonts w:ascii="Arial" w:eastAsia="Times New Roman" w:hAnsi="Arial" w:cs="Arial"/>
          <w:bCs/>
        </w:rPr>
        <w:t>w</w:t>
      </w:r>
      <w:r w:rsidRPr="001A54D9">
        <w:rPr>
          <w:rFonts w:ascii="Arial" w:eastAsia="Times New Roman" w:hAnsi="Arial" w:cs="Arial"/>
          <w:bCs/>
        </w:rPr>
        <w:t> przypadku ich nieobecności w pracy inne osoby przez nie upoważnione</w:t>
      </w:r>
      <w:r w:rsidR="002A27DF">
        <w:rPr>
          <w:rFonts w:ascii="Arial" w:eastAsia="Times New Roman" w:hAnsi="Arial" w:cs="Arial"/>
          <w:bCs/>
        </w:rPr>
        <w:t>,</w:t>
      </w:r>
    </w:p>
    <w:p w14:paraId="7002ED71" w14:textId="77777777" w:rsidR="001A54D9" w:rsidRDefault="00914E26" w:rsidP="001A54D9">
      <w:pPr>
        <w:numPr>
          <w:ilvl w:val="0"/>
          <w:numId w:val="12"/>
        </w:numPr>
        <w:tabs>
          <w:tab w:val="clear" w:pos="720"/>
          <w:tab w:val="num" w:pos="567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w sytuacji napraw i czynności nieobjętych przeglądem serwisowym, </w:t>
      </w:r>
      <w:r w:rsidRPr="001A54D9">
        <w:rPr>
          <w:rFonts w:ascii="Arial" w:eastAsia="Times New Roman" w:hAnsi="Arial" w:cs="Arial"/>
          <w:bCs/>
        </w:rPr>
        <w:br/>
        <w:t>np. naprawy aparatów telefonicznych nieobjętych gwarancją producenta, naprawy central telefonicznych, telefaksów, każdorazowo zakres i koszt musi zostać uzgodniony z Zamawiającym, z zastrzeżeniem</w:t>
      </w:r>
      <w:r w:rsidR="00345D25">
        <w:rPr>
          <w:rFonts w:ascii="Arial" w:eastAsia="Times New Roman" w:hAnsi="Arial" w:cs="Arial"/>
          <w:bCs/>
        </w:rPr>
        <w:t>,</w:t>
      </w:r>
      <w:r w:rsidRPr="001A54D9">
        <w:rPr>
          <w:rFonts w:ascii="Arial" w:eastAsia="Times New Roman" w:hAnsi="Arial" w:cs="Arial"/>
          <w:bCs/>
        </w:rPr>
        <w:t xml:space="preserve"> że </w:t>
      </w:r>
      <w:r w:rsidR="006A09EA" w:rsidRPr="001A54D9">
        <w:rPr>
          <w:rFonts w:ascii="Arial" w:eastAsia="Times New Roman" w:hAnsi="Arial" w:cs="Arial"/>
          <w:bCs/>
        </w:rPr>
        <w:t>rozliczenie nastąpi</w:t>
      </w:r>
      <w:r w:rsidRPr="001A54D9">
        <w:rPr>
          <w:rFonts w:ascii="Arial" w:eastAsia="Times New Roman" w:hAnsi="Arial" w:cs="Arial"/>
          <w:bCs/>
        </w:rPr>
        <w:t xml:space="preserve"> każdorazowo po wykonaniu usługi,</w:t>
      </w:r>
    </w:p>
    <w:p w14:paraId="3B5C01A9" w14:textId="77777777" w:rsidR="001A54D9" w:rsidRDefault="00914E26" w:rsidP="001A54D9">
      <w:pPr>
        <w:numPr>
          <w:ilvl w:val="0"/>
          <w:numId w:val="12"/>
        </w:numPr>
        <w:tabs>
          <w:tab w:val="clear" w:pos="720"/>
          <w:tab w:val="num" w:pos="567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 xml:space="preserve">w przypadku, gdy naprawa sprzętu wymagać będzie jego demontażu </w:t>
      </w:r>
      <w:r w:rsidRPr="001A54D9">
        <w:rPr>
          <w:rFonts w:ascii="Arial" w:eastAsia="Times New Roman" w:hAnsi="Arial" w:cs="Arial"/>
          <w:bCs/>
        </w:rPr>
        <w:br/>
        <w:t>i przewiezienia do serwisu, Wykonawca na żądanie Zamawiającego dostarczy sprzęt zastępczy o nie gorszych parametrach i standardach lub uzgodniony sprzęt o podobnej funkcjonalności,</w:t>
      </w:r>
    </w:p>
    <w:p w14:paraId="53B882BD" w14:textId="77777777" w:rsidR="00914E26" w:rsidRPr="001A54D9" w:rsidRDefault="00914E26" w:rsidP="001A54D9">
      <w:pPr>
        <w:numPr>
          <w:ilvl w:val="0"/>
          <w:numId w:val="12"/>
        </w:numPr>
        <w:tabs>
          <w:tab w:val="clear" w:pos="720"/>
          <w:tab w:val="num" w:pos="567"/>
        </w:tabs>
        <w:spacing w:after="160" w:line="360" w:lineRule="auto"/>
        <w:ind w:left="567" w:hanging="283"/>
        <w:contextualSpacing/>
        <w:jc w:val="both"/>
        <w:rPr>
          <w:rFonts w:ascii="Arial" w:eastAsia="Times New Roman" w:hAnsi="Arial" w:cs="Arial"/>
          <w:bCs/>
        </w:rPr>
      </w:pPr>
      <w:r w:rsidRPr="001A54D9">
        <w:rPr>
          <w:rFonts w:ascii="Arial" w:eastAsia="Times New Roman" w:hAnsi="Arial" w:cs="Arial"/>
          <w:bCs/>
        </w:rPr>
        <w:t>naprawy w przypadku awarii – zgodnie z dyspozycją uprawnionych pracowników administracyjnych Wydziału Budżetowo-Administracyjnego w</w:t>
      </w:r>
      <w:r w:rsidR="00A853EB">
        <w:rPr>
          <w:rFonts w:ascii="Arial" w:eastAsia="Times New Roman" w:hAnsi="Arial" w:cs="Arial"/>
          <w:bCs/>
        </w:rPr>
        <w:t> </w:t>
      </w:r>
      <w:r w:rsidRPr="001A54D9">
        <w:rPr>
          <w:rFonts w:ascii="Arial" w:eastAsia="Times New Roman" w:hAnsi="Arial" w:cs="Arial"/>
          <w:bCs/>
        </w:rPr>
        <w:t>Prokuraturze Okręgowej w Koninie złożoną w formie telefonicznej lub za pośrednictwem poczty elektronicznej</w:t>
      </w:r>
      <w:r w:rsidR="008A21CF" w:rsidRPr="001A54D9">
        <w:rPr>
          <w:rFonts w:ascii="Arial" w:eastAsia="Times New Roman" w:hAnsi="Arial" w:cs="Arial"/>
          <w:bCs/>
        </w:rPr>
        <w:t>.</w:t>
      </w:r>
    </w:p>
    <w:p w14:paraId="687C7E66" w14:textId="77777777" w:rsidR="00B912FB" w:rsidRPr="001B1BD0" w:rsidRDefault="00B912FB" w:rsidP="001A54D9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Czas reakcji jest rozumiany jako podjęcie przez Wykonawcę zwrotnie kontaktu </w:t>
      </w:r>
      <w:r>
        <w:rPr>
          <w:rFonts w:ascii="Arial" w:hAnsi="Arial" w:cs="Arial"/>
        </w:rPr>
        <w:br/>
      </w:r>
      <w:r w:rsidRPr="001B1BD0">
        <w:rPr>
          <w:rFonts w:ascii="Arial" w:hAnsi="Arial" w:cs="Arial"/>
        </w:rPr>
        <w:t>z osobą zgłaszającą, potwierdzenie przyjęcia zgłoszenia i ustalenie dalszego</w:t>
      </w:r>
      <w:r w:rsidR="00345D25">
        <w:rPr>
          <w:rFonts w:ascii="Arial" w:hAnsi="Arial" w:cs="Arial"/>
          <w:color w:val="FF0000"/>
        </w:rPr>
        <w:t xml:space="preserve"> </w:t>
      </w:r>
      <w:r w:rsidR="00345D25" w:rsidRPr="00227F96">
        <w:rPr>
          <w:rFonts w:ascii="Arial" w:hAnsi="Arial" w:cs="Arial"/>
        </w:rPr>
        <w:t>toku</w:t>
      </w:r>
      <w:r w:rsidRPr="00227F96">
        <w:rPr>
          <w:rFonts w:ascii="Arial" w:hAnsi="Arial" w:cs="Arial"/>
        </w:rPr>
        <w:t xml:space="preserve"> p</w:t>
      </w:r>
      <w:r w:rsidRPr="001B1BD0">
        <w:rPr>
          <w:rFonts w:ascii="Arial" w:hAnsi="Arial" w:cs="Arial"/>
        </w:rPr>
        <w:t xml:space="preserve">ostępowania w </w:t>
      </w:r>
      <w:r w:rsidRPr="001B1BD0">
        <w:rPr>
          <w:rFonts w:ascii="Arial" w:hAnsi="Arial" w:cs="Arial"/>
          <w:color w:val="000000"/>
        </w:rPr>
        <w:t>sprawie zgłoszonej awarii</w:t>
      </w:r>
      <w:r w:rsidRPr="001B1BD0">
        <w:rPr>
          <w:rFonts w:ascii="Arial" w:hAnsi="Arial" w:cs="Arial"/>
        </w:rPr>
        <w:t xml:space="preserve">. </w:t>
      </w:r>
    </w:p>
    <w:p w14:paraId="0B0A04EC" w14:textId="77777777" w:rsidR="00B912FB" w:rsidRPr="001B1BD0" w:rsidRDefault="00B912FB" w:rsidP="00B912FB">
      <w:pPr>
        <w:spacing w:line="360" w:lineRule="auto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lastRenderedPageBreak/>
        <w:t xml:space="preserve">      Czas reakcji na wezwanie awaryjne: </w:t>
      </w:r>
    </w:p>
    <w:p w14:paraId="1A6B7A7F" w14:textId="77777777" w:rsidR="00B912FB" w:rsidRPr="001B1BD0" w:rsidRDefault="00B912FB" w:rsidP="001A54D9">
      <w:pPr>
        <w:numPr>
          <w:ilvl w:val="0"/>
          <w:numId w:val="13"/>
        </w:numPr>
        <w:spacing w:line="360" w:lineRule="auto"/>
        <w:ind w:left="714" w:hanging="288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tego samego dnia, jeżeli zgłoszenie nastąpiło do godz. 14:00,</w:t>
      </w:r>
    </w:p>
    <w:p w14:paraId="28472CC9" w14:textId="77777777" w:rsidR="00B912FB" w:rsidRPr="001B1BD0" w:rsidRDefault="00B912FB" w:rsidP="001A54D9">
      <w:pPr>
        <w:numPr>
          <w:ilvl w:val="0"/>
          <w:numId w:val="13"/>
        </w:numPr>
        <w:spacing w:line="360" w:lineRule="auto"/>
        <w:ind w:left="714" w:hanging="288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następnego dnia </w:t>
      </w:r>
      <w:r w:rsidR="00720E98" w:rsidRPr="007838DE">
        <w:rPr>
          <w:rFonts w:ascii="Arial" w:hAnsi="Arial" w:cs="Arial"/>
        </w:rPr>
        <w:t>roboczego</w:t>
      </w:r>
      <w:r w:rsidR="007838DE" w:rsidRPr="007838DE">
        <w:rPr>
          <w:rFonts w:ascii="Arial" w:hAnsi="Arial" w:cs="Arial"/>
        </w:rPr>
        <w:t xml:space="preserve"> </w:t>
      </w:r>
      <w:r w:rsidRPr="007838DE">
        <w:rPr>
          <w:rFonts w:ascii="Arial" w:hAnsi="Arial" w:cs="Arial"/>
        </w:rPr>
        <w:t>p</w:t>
      </w:r>
      <w:r w:rsidRPr="001B1BD0">
        <w:rPr>
          <w:rFonts w:ascii="Arial" w:hAnsi="Arial" w:cs="Arial"/>
        </w:rPr>
        <w:t xml:space="preserve">omiędzy godz. 7:30 – 9:00, jeżeli zgłoszenie nastąpiło po godzinie 14:00. </w:t>
      </w:r>
    </w:p>
    <w:p w14:paraId="4D8DDBE8" w14:textId="77777777" w:rsidR="00B912FB" w:rsidRPr="001B1BD0" w:rsidRDefault="00B912FB" w:rsidP="001A54D9">
      <w:pPr>
        <w:numPr>
          <w:ilvl w:val="1"/>
          <w:numId w:val="13"/>
        </w:numPr>
        <w:tabs>
          <w:tab w:val="clear" w:pos="1440"/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1B1BD0">
        <w:rPr>
          <w:rFonts w:ascii="Arial" w:hAnsi="Arial" w:cs="Arial"/>
        </w:rPr>
        <w:t xml:space="preserve">Usunięcie awarii winno nastąpić niezwłocznie, nie później jednak niż w terminie dwóch dni roboczych </w:t>
      </w:r>
      <w:r w:rsidRPr="001B1BD0">
        <w:rPr>
          <w:rFonts w:ascii="Arial" w:hAnsi="Arial" w:cs="Arial"/>
          <w:color w:val="000000"/>
        </w:rPr>
        <w:t>od  dnia jej zgłoszenia.</w:t>
      </w:r>
    </w:p>
    <w:p w14:paraId="563A38A8" w14:textId="77777777" w:rsidR="00B912FB" w:rsidRDefault="00B912FB" w:rsidP="00B912FB">
      <w:pPr>
        <w:pStyle w:val="Tytu"/>
        <w:spacing w:line="360" w:lineRule="auto"/>
        <w:contextualSpacing/>
        <w:rPr>
          <w:rFonts w:cs="Arial"/>
          <w:bCs/>
        </w:rPr>
      </w:pPr>
      <w:r w:rsidRPr="001B1BD0">
        <w:rPr>
          <w:rFonts w:cs="Arial"/>
          <w:bCs/>
        </w:rPr>
        <w:t>§ 4</w:t>
      </w:r>
    </w:p>
    <w:p w14:paraId="129C7C05" w14:textId="5C7E019F" w:rsidR="00B912FB" w:rsidRPr="001B1BD0" w:rsidRDefault="00DD6774" w:rsidP="00B912FB">
      <w:pPr>
        <w:numPr>
          <w:ilvl w:val="0"/>
          <w:numId w:val="5"/>
        </w:numPr>
        <w:tabs>
          <w:tab w:val="left" w:pos="142"/>
        </w:tabs>
        <w:suppressAutoHyphens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lang w:val="x-none" w:eastAsia="x-none"/>
        </w:rPr>
      </w:pPr>
      <w:r w:rsidRPr="001B1BD0">
        <w:rPr>
          <w:rFonts w:ascii="Arial" w:eastAsia="Times New Roman" w:hAnsi="Arial" w:cs="Arial"/>
          <w:lang w:val="x-none" w:eastAsia="x-none"/>
        </w:rPr>
        <w:t xml:space="preserve">W ramach gwarancji Wykonawca nieodpłatnie </w:t>
      </w:r>
      <w:r w:rsidRPr="001B1BD0">
        <w:rPr>
          <w:rFonts w:ascii="Arial" w:eastAsia="Times New Roman" w:hAnsi="Arial" w:cs="Arial"/>
          <w:lang w:eastAsia="x-none"/>
        </w:rPr>
        <w:t xml:space="preserve">i niezwłocznie </w:t>
      </w:r>
      <w:r w:rsidRPr="001B1BD0">
        <w:rPr>
          <w:rFonts w:ascii="Arial" w:eastAsia="Times New Roman" w:hAnsi="Arial" w:cs="Arial"/>
          <w:lang w:val="x-none" w:eastAsia="x-none"/>
        </w:rPr>
        <w:t>usunie wadę lub dokona wymiany części zapewniając sprawność urządzenia.</w:t>
      </w:r>
      <w:r>
        <w:rPr>
          <w:rFonts w:ascii="Arial" w:eastAsia="Times New Roman" w:hAnsi="Arial" w:cs="Arial"/>
          <w:lang w:val="x-none" w:eastAsia="x-none"/>
        </w:rPr>
        <w:t xml:space="preserve"> </w:t>
      </w:r>
      <w:r w:rsidR="00B912FB" w:rsidRPr="001B1BD0">
        <w:rPr>
          <w:rFonts w:ascii="Arial" w:eastAsia="Times New Roman" w:hAnsi="Arial" w:cs="Arial"/>
          <w:lang w:val="x-none" w:eastAsia="x-none"/>
        </w:rPr>
        <w:t>Wykonawca udziela Zamawiającemu gwarancji na wykonane naprawy</w:t>
      </w:r>
      <w:r w:rsidR="00B912FB" w:rsidRPr="001B1BD0">
        <w:rPr>
          <w:rFonts w:ascii="Arial" w:eastAsia="Times New Roman" w:hAnsi="Arial" w:cs="Arial"/>
          <w:lang w:eastAsia="x-none"/>
        </w:rPr>
        <w:t xml:space="preserve"> oraz na wymienione w wyniku naprawy części i podzespoły </w:t>
      </w:r>
      <w:r w:rsidR="00B912FB" w:rsidRPr="001B1BD0">
        <w:rPr>
          <w:rFonts w:ascii="Arial" w:eastAsia="Times New Roman" w:hAnsi="Arial" w:cs="Arial"/>
          <w:lang w:val="x-none" w:eastAsia="x-none"/>
        </w:rPr>
        <w:t xml:space="preserve"> na okres 12 miesięcy od daty podpisania protokołu potwierdzającego wykonanie usługi</w:t>
      </w:r>
      <w:r w:rsidR="00B912FB" w:rsidRPr="001B1BD0">
        <w:rPr>
          <w:rFonts w:ascii="Arial" w:eastAsia="Times New Roman" w:hAnsi="Arial" w:cs="Arial"/>
          <w:lang w:eastAsia="x-none"/>
        </w:rPr>
        <w:t xml:space="preserve">, o którym mowa </w:t>
      </w:r>
      <w:r w:rsidR="00D47988">
        <w:rPr>
          <w:rFonts w:ascii="Arial" w:eastAsia="Times New Roman" w:hAnsi="Arial" w:cs="Arial"/>
          <w:lang w:eastAsia="x-none"/>
        </w:rPr>
        <w:br/>
      </w:r>
      <w:r w:rsidR="00B912FB" w:rsidRPr="001B1BD0">
        <w:rPr>
          <w:rFonts w:ascii="Arial" w:eastAsia="Times New Roman" w:hAnsi="Arial" w:cs="Arial"/>
          <w:lang w:eastAsia="x-none"/>
        </w:rPr>
        <w:t>w § 3 ust 1 l</w:t>
      </w:r>
      <w:r w:rsidR="00F952AB">
        <w:rPr>
          <w:rFonts w:ascii="Arial" w:eastAsia="Times New Roman" w:hAnsi="Arial" w:cs="Arial"/>
          <w:lang w:eastAsia="x-none"/>
        </w:rPr>
        <w:t>it.</w:t>
      </w:r>
      <w:r w:rsidR="00B912FB">
        <w:rPr>
          <w:rFonts w:ascii="Arial" w:eastAsia="Times New Roman" w:hAnsi="Arial" w:cs="Arial"/>
          <w:lang w:eastAsia="x-none"/>
        </w:rPr>
        <w:t xml:space="preserve"> </w:t>
      </w:r>
      <w:r w:rsidR="00CB4A54" w:rsidRPr="00F952AB">
        <w:rPr>
          <w:rFonts w:ascii="Arial" w:eastAsia="Times New Roman" w:hAnsi="Arial" w:cs="Arial"/>
          <w:lang w:eastAsia="x-none"/>
        </w:rPr>
        <w:t>h).</w:t>
      </w:r>
      <w:r w:rsidR="00CB4A54">
        <w:rPr>
          <w:rFonts w:ascii="Arial" w:eastAsia="Times New Roman" w:hAnsi="Arial" w:cs="Arial"/>
          <w:color w:val="FF0000"/>
          <w:lang w:eastAsia="x-none"/>
        </w:rPr>
        <w:t xml:space="preserve"> </w:t>
      </w:r>
    </w:p>
    <w:p w14:paraId="184E9061" w14:textId="77777777" w:rsidR="00B912FB" w:rsidRPr="001B1BD0" w:rsidRDefault="00B912FB" w:rsidP="00B912FB">
      <w:pPr>
        <w:numPr>
          <w:ilvl w:val="0"/>
          <w:numId w:val="5"/>
        </w:numPr>
        <w:tabs>
          <w:tab w:val="left" w:pos="142"/>
        </w:tabs>
        <w:suppressAutoHyphens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lang w:val="x-none" w:eastAsia="x-none"/>
        </w:rPr>
      </w:pPr>
      <w:r w:rsidRPr="001B1BD0">
        <w:rPr>
          <w:rFonts w:ascii="Arial" w:eastAsia="Times New Roman" w:hAnsi="Arial" w:cs="Arial"/>
          <w:lang w:val="x-none" w:eastAsia="x-none"/>
        </w:rPr>
        <w:t xml:space="preserve">Jakość stosowanych części zamiennych i podzespołów musi być zgodna </w:t>
      </w:r>
      <w:r w:rsidR="00D47988">
        <w:rPr>
          <w:rFonts w:ascii="Arial" w:eastAsia="Times New Roman" w:hAnsi="Arial" w:cs="Arial"/>
          <w:lang w:val="x-none" w:eastAsia="x-none"/>
        </w:rPr>
        <w:br/>
      </w:r>
      <w:r w:rsidRPr="001B1BD0">
        <w:rPr>
          <w:rFonts w:ascii="Arial" w:eastAsia="Times New Roman" w:hAnsi="Arial" w:cs="Arial"/>
          <w:lang w:val="x-none" w:eastAsia="x-none"/>
        </w:rPr>
        <w:t xml:space="preserve">z normami obowiązującymi w tym zakresie, a w szczególności </w:t>
      </w:r>
      <w:r w:rsidRPr="001B1BD0">
        <w:rPr>
          <w:rFonts w:ascii="Arial" w:eastAsia="Times New Roman" w:hAnsi="Arial" w:cs="Arial"/>
          <w:color w:val="000000"/>
          <w:lang w:val="x-none" w:eastAsia="x-none"/>
        </w:rPr>
        <w:t>ze znakiem</w:t>
      </w:r>
      <w:r w:rsidRPr="001B1BD0">
        <w:rPr>
          <w:rFonts w:ascii="Arial" w:eastAsia="Times New Roman" w:hAnsi="Arial" w:cs="Arial"/>
          <w:lang w:val="x-none" w:eastAsia="x-none"/>
        </w:rPr>
        <w:t xml:space="preserve"> bezpieczeństwa. Dostarczone przez Wykonawcę w ramach realizacji niniejszej umowy części i podzespoły będą zgodne z zaleceniami producenta urządzenia, fabrycznie nowe  i wolne od wad (ich użycie nie może spowodować utraty gwarancji producenta</w:t>
      </w:r>
      <w:r w:rsidR="00616C02">
        <w:rPr>
          <w:rFonts w:ascii="Arial" w:eastAsia="Times New Roman" w:hAnsi="Arial" w:cs="Arial"/>
          <w:lang w:val="x-none" w:eastAsia="x-none"/>
        </w:rPr>
        <w:t xml:space="preserve"> </w:t>
      </w:r>
      <w:r w:rsidR="00616C02" w:rsidRPr="00227F96">
        <w:rPr>
          <w:rFonts w:ascii="Arial" w:eastAsia="Times New Roman" w:hAnsi="Arial" w:cs="Arial"/>
          <w:lang w:val="x-none" w:eastAsia="x-none"/>
        </w:rPr>
        <w:t>urządzenia</w:t>
      </w:r>
      <w:r w:rsidRPr="001B1BD0">
        <w:rPr>
          <w:rFonts w:ascii="Arial" w:eastAsia="Times New Roman" w:hAnsi="Arial" w:cs="Arial"/>
          <w:lang w:val="x-none" w:eastAsia="x-none"/>
        </w:rPr>
        <w:t>).</w:t>
      </w:r>
    </w:p>
    <w:p w14:paraId="1905946F" w14:textId="77777777" w:rsidR="00B912FB" w:rsidRPr="001B1BD0" w:rsidRDefault="00B912FB" w:rsidP="00B912FB">
      <w:pPr>
        <w:numPr>
          <w:ilvl w:val="0"/>
          <w:numId w:val="5"/>
        </w:numPr>
        <w:tabs>
          <w:tab w:val="left" w:pos="142"/>
        </w:tabs>
        <w:suppressAutoHyphens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lang w:val="x-none" w:eastAsia="x-none"/>
        </w:rPr>
      </w:pPr>
      <w:r w:rsidRPr="001B1BD0">
        <w:rPr>
          <w:rFonts w:ascii="Arial" w:eastAsia="Times New Roman" w:hAnsi="Arial" w:cs="Arial"/>
          <w:lang w:val="x-none" w:eastAsia="x-none"/>
        </w:rPr>
        <w:t>W przypadku nieprawidłowego wykonania usługi, Wykonawca zobowiązany jest do pokrycia kosztów naprawy uszkodzonego z jego winy urządzenia. Wykonawca wyraża zgodę na potrącenie tych kosztów z przysługującego mu wynagrodzenia za wykonane czynności konserwacyjne.</w:t>
      </w:r>
      <w:r w:rsidRPr="001B1BD0">
        <w:rPr>
          <w:rFonts w:ascii="Arial" w:eastAsia="Times New Roman" w:hAnsi="Arial" w:cs="Arial"/>
          <w:color w:val="0000FF"/>
          <w:lang w:val="x-none" w:eastAsia="x-none"/>
        </w:rPr>
        <w:t xml:space="preserve"> </w:t>
      </w:r>
    </w:p>
    <w:p w14:paraId="061C2CD6" w14:textId="77777777" w:rsidR="00B912FB" w:rsidRPr="001B1BD0" w:rsidRDefault="00B912FB" w:rsidP="00B912FB">
      <w:pPr>
        <w:numPr>
          <w:ilvl w:val="0"/>
          <w:numId w:val="5"/>
        </w:numPr>
        <w:tabs>
          <w:tab w:val="left" w:pos="142"/>
        </w:tabs>
        <w:suppressAutoHyphens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color w:val="000000"/>
          <w:lang w:val="x-none" w:eastAsia="x-none"/>
        </w:rPr>
      </w:pPr>
      <w:r w:rsidRPr="001B1BD0">
        <w:rPr>
          <w:rFonts w:ascii="Arial" w:eastAsia="Times New Roman" w:hAnsi="Arial" w:cs="Arial"/>
          <w:color w:val="000000"/>
          <w:lang w:val="x-none" w:eastAsia="x-none"/>
        </w:rPr>
        <w:t xml:space="preserve">W przypadku gdy wymieniona część lub podzespół objęte będą gwarancją producenta, uprawnienia wynikające z takiej gwarancji realizować będzie </w:t>
      </w:r>
      <w:r>
        <w:rPr>
          <w:rFonts w:ascii="Arial" w:eastAsia="Times New Roman" w:hAnsi="Arial" w:cs="Arial"/>
          <w:color w:val="000000"/>
          <w:lang w:val="x-none" w:eastAsia="x-none"/>
        </w:rPr>
        <w:br/>
      </w:r>
      <w:r w:rsidRPr="001B1BD0">
        <w:rPr>
          <w:rFonts w:ascii="Arial" w:eastAsia="Times New Roman" w:hAnsi="Arial" w:cs="Arial"/>
          <w:color w:val="000000"/>
          <w:lang w:val="x-none" w:eastAsia="x-none"/>
        </w:rPr>
        <w:t>w imieniu Zamawiającego Wykonawca.</w:t>
      </w:r>
    </w:p>
    <w:p w14:paraId="0BC13810" w14:textId="77777777" w:rsidR="00B912FB" w:rsidRDefault="00B912FB" w:rsidP="00B912FB">
      <w:pPr>
        <w:pStyle w:val="Tytu"/>
        <w:spacing w:line="360" w:lineRule="auto"/>
        <w:contextualSpacing/>
        <w:rPr>
          <w:rFonts w:cs="Arial"/>
          <w:bCs/>
        </w:rPr>
      </w:pPr>
      <w:r w:rsidRPr="001B1BD0">
        <w:rPr>
          <w:rFonts w:cs="Arial"/>
          <w:bCs/>
        </w:rPr>
        <w:t>§ 5</w:t>
      </w:r>
    </w:p>
    <w:p w14:paraId="0E90781D" w14:textId="77777777" w:rsidR="00B912FB" w:rsidRPr="001B1BD0" w:rsidRDefault="00B912FB" w:rsidP="00D948C9">
      <w:pPr>
        <w:pStyle w:val="Tytu"/>
        <w:numPr>
          <w:ilvl w:val="0"/>
          <w:numId w:val="3"/>
        </w:numPr>
        <w:tabs>
          <w:tab w:val="clear" w:pos="585"/>
          <w:tab w:val="num" w:pos="284"/>
        </w:tabs>
        <w:suppressAutoHyphens/>
        <w:spacing w:line="360" w:lineRule="auto"/>
        <w:ind w:left="284" w:hanging="284"/>
        <w:contextualSpacing/>
        <w:jc w:val="both"/>
        <w:rPr>
          <w:rFonts w:cs="Arial"/>
          <w:b w:val="0"/>
        </w:rPr>
      </w:pPr>
      <w:r w:rsidRPr="001B1BD0">
        <w:rPr>
          <w:rFonts w:cs="Arial"/>
          <w:b w:val="0"/>
        </w:rPr>
        <w:t>Strony postanawiają, że wszelkie uwagi i zastrzeżenia będą wyjaśniane przez upoważnionych przedstawicieli obu stron.</w:t>
      </w:r>
    </w:p>
    <w:p w14:paraId="575CA0C7" w14:textId="77777777" w:rsidR="00B912FB" w:rsidRPr="001B1BD0" w:rsidRDefault="00B912FB" w:rsidP="00B912FB">
      <w:pPr>
        <w:pStyle w:val="Tytu"/>
        <w:numPr>
          <w:ilvl w:val="0"/>
          <w:numId w:val="3"/>
        </w:numPr>
        <w:tabs>
          <w:tab w:val="clear" w:pos="585"/>
          <w:tab w:val="num" w:pos="284"/>
        </w:tabs>
        <w:suppressAutoHyphens/>
        <w:spacing w:line="360" w:lineRule="auto"/>
        <w:ind w:left="284" w:hanging="284"/>
        <w:contextualSpacing/>
        <w:jc w:val="both"/>
        <w:rPr>
          <w:rFonts w:cs="Arial"/>
          <w:b w:val="0"/>
        </w:rPr>
      </w:pPr>
      <w:r w:rsidRPr="001B1BD0">
        <w:rPr>
          <w:rFonts w:cs="Arial"/>
          <w:b w:val="0"/>
        </w:rPr>
        <w:t>Do kontaktów w zakresie realizacji przedmiotu umowy upoważniono:</w:t>
      </w:r>
    </w:p>
    <w:p w14:paraId="1790E25A" w14:textId="77777777" w:rsidR="00B912FB" w:rsidRPr="001B1BD0" w:rsidRDefault="00B912FB" w:rsidP="00D948C9">
      <w:pPr>
        <w:numPr>
          <w:ilvl w:val="0"/>
          <w:numId w:val="18"/>
        </w:numPr>
        <w:tabs>
          <w:tab w:val="left" w:pos="567"/>
        </w:tabs>
        <w:spacing w:line="360" w:lineRule="auto"/>
        <w:ind w:left="567" w:right="-144" w:hanging="283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ze strony Zamawiającego – uprawnionych pracowników administracyjnych </w:t>
      </w:r>
      <w:r w:rsidR="00D948C9">
        <w:rPr>
          <w:rFonts w:ascii="Arial" w:hAnsi="Arial" w:cs="Arial"/>
        </w:rPr>
        <w:t>w</w:t>
      </w:r>
      <w:r w:rsidR="00640F04">
        <w:rPr>
          <w:rFonts w:ascii="Arial" w:hAnsi="Arial" w:cs="Arial"/>
        </w:rPr>
        <w:t> </w:t>
      </w:r>
      <w:r w:rsidR="00D948C9">
        <w:rPr>
          <w:rFonts w:ascii="Arial" w:hAnsi="Arial" w:cs="Arial"/>
        </w:rPr>
        <w:t>osobach:</w:t>
      </w:r>
    </w:p>
    <w:p w14:paraId="2C484FA4" w14:textId="77777777" w:rsidR="00B912FB" w:rsidRPr="001B1BD0" w:rsidRDefault="00B912FB" w:rsidP="00B912FB">
      <w:pPr>
        <w:pStyle w:val="Akapitzlist1"/>
        <w:spacing w:line="360" w:lineRule="auto"/>
        <w:ind w:left="585" w:right="-144"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- Inspektor </w:t>
      </w:r>
      <w:r w:rsidR="008677C3">
        <w:rPr>
          <w:rFonts w:ascii="Arial" w:hAnsi="Arial" w:cs="Arial"/>
        </w:rPr>
        <w:t>Natalia Rychter-Kwiatkowska</w:t>
      </w:r>
      <w:r w:rsidRPr="001B1BD0">
        <w:rPr>
          <w:rFonts w:ascii="Arial" w:hAnsi="Arial" w:cs="Arial"/>
        </w:rPr>
        <w:t xml:space="preserve"> tel.: (063) 243-75-10 wew. 220,</w:t>
      </w:r>
    </w:p>
    <w:p w14:paraId="6D242237" w14:textId="77777777" w:rsidR="00B912FB" w:rsidRPr="008677C3" w:rsidRDefault="00B912FB" w:rsidP="00B912FB">
      <w:pPr>
        <w:pStyle w:val="Akapitzlist1"/>
        <w:spacing w:line="360" w:lineRule="auto"/>
        <w:ind w:left="585" w:right="-144"/>
        <w:jc w:val="both"/>
        <w:rPr>
          <w:rFonts w:ascii="Arial" w:hAnsi="Arial" w:cs="Arial"/>
          <w:lang w:val="en-US"/>
        </w:rPr>
      </w:pPr>
      <w:r w:rsidRPr="008677C3">
        <w:rPr>
          <w:rFonts w:ascii="Arial" w:hAnsi="Arial" w:cs="Arial"/>
          <w:lang w:val="en-US"/>
        </w:rPr>
        <w:lastRenderedPageBreak/>
        <w:t xml:space="preserve">e-mail: </w:t>
      </w:r>
      <w:r w:rsidR="008677C3" w:rsidRPr="008677C3">
        <w:rPr>
          <w:rFonts w:ascii="Arial" w:hAnsi="Arial" w:cs="Arial"/>
          <w:lang w:val="en-US"/>
        </w:rPr>
        <w:t>w</w:t>
      </w:r>
      <w:r w:rsidR="008677C3" w:rsidRPr="008677C3">
        <w:rPr>
          <w:rStyle w:val="Hipercze"/>
          <w:rFonts w:ascii="Arial" w:hAnsi="Arial" w:cs="Arial"/>
          <w:color w:val="auto"/>
          <w:u w:val="none"/>
          <w:lang w:val="en-US"/>
        </w:rPr>
        <w:t>ba.pokon@prokuratura.gov.pl</w:t>
      </w:r>
      <w:r w:rsidRPr="008677C3">
        <w:rPr>
          <w:rFonts w:ascii="Arial" w:hAnsi="Arial" w:cs="Arial"/>
          <w:lang w:val="en-US"/>
        </w:rPr>
        <w:t xml:space="preserve"> </w:t>
      </w:r>
    </w:p>
    <w:p w14:paraId="1E417771" w14:textId="77777777" w:rsidR="00B912FB" w:rsidRPr="001B1BD0" w:rsidRDefault="00B912FB" w:rsidP="00B912FB">
      <w:pPr>
        <w:spacing w:line="360" w:lineRule="auto"/>
        <w:ind w:right="-144" w:firstLine="585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- Inspektor Magdalena Lewicka, tel.: (063) 243-75-10 wew. 220, </w:t>
      </w:r>
    </w:p>
    <w:p w14:paraId="508FED69" w14:textId="77777777" w:rsidR="00C709BB" w:rsidRDefault="00B912FB" w:rsidP="00C709BB">
      <w:pPr>
        <w:spacing w:line="360" w:lineRule="auto"/>
        <w:ind w:right="-144" w:firstLine="585"/>
        <w:contextualSpacing/>
        <w:jc w:val="both"/>
        <w:rPr>
          <w:rStyle w:val="Hipercze"/>
          <w:rFonts w:ascii="Arial" w:hAnsi="Arial" w:cs="Arial"/>
          <w:lang w:val="en-US"/>
        </w:rPr>
      </w:pPr>
      <w:r w:rsidRPr="008677C3">
        <w:rPr>
          <w:rFonts w:ascii="Arial" w:hAnsi="Arial" w:cs="Arial"/>
          <w:lang w:val="en-US"/>
        </w:rPr>
        <w:t xml:space="preserve">e-mail: </w:t>
      </w:r>
      <w:r w:rsidR="00C709BB" w:rsidRPr="00640F04">
        <w:rPr>
          <w:rStyle w:val="Hipercze"/>
          <w:rFonts w:ascii="Arial" w:hAnsi="Arial" w:cs="Arial"/>
          <w:color w:val="auto"/>
          <w:u w:val="none"/>
          <w:lang w:val="en-US"/>
        </w:rPr>
        <w:t>wba.pokon@prokuratura.gov.pl</w:t>
      </w:r>
    </w:p>
    <w:p w14:paraId="3C93BA4C" w14:textId="77777777" w:rsidR="00D948C9" w:rsidRPr="00C709BB" w:rsidRDefault="00C709BB" w:rsidP="00C709BB">
      <w:pPr>
        <w:spacing w:line="360" w:lineRule="auto"/>
        <w:ind w:left="567" w:right="-144"/>
        <w:contextualSpacing/>
        <w:jc w:val="both"/>
        <w:rPr>
          <w:rFonts w:ascii="Arial" w:hAnsi="Arial" w:cs="Arial"/>
          <w:color w:val="0563C1"/>
          <w:u w:val="single"/>
          <w:lang w:val="en-US"/>
        </w:rPr>
      </w:pPr>
      <w:r>
        <w:rPr>
          <w:rFonts w:ascii="Arial" w:hAnsi="Arial" w:cs="Arial"/>
        </w:rPr>
        <w:t xml:space="preserve">- </w:t>
      </w:r>
      <w:r w:rsidR="00B912FB" w:rsidRPr="001B1BD0">
        <w:rPr>
          <w:rFonts w:ascii="Arial" w:hAnsi="Arial" w:cs="Arial"/>
        </w:rPr>
        <w:t>Dyrektor Finansowo – Administracyjny Wioletta Białas, tel. (063) 243-75-10 wew. 219</w:t>
      </w:r>
    </w:p>
    <w:p w14:paraId="0A5ED7B2" w14:textId="77777777" w:rsidR="00B912FB" w:rsidRPr="001B1BD0" w:rsidRDefault="00B912FB" w:rsidP="00D948C9">
      <w:pPr>
        <w:numPr>
          <w:ilvl w:val="0"/>
          <w:numId w:val="18"/>
        </w:numPr>
        <w:spacing w:line="360" w:lineRule="auto"/>
        <w:ind w:left="567" w:right="-144" w:hanging="283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ze strony Wykonawcy: ………………………………., </w:t>
      </w:r>
      <w:proofErr w:type="spellStart"/>
      <w:r w:rsidRPr="001B1BD0"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………………………….</w:t>
      </w:r>
      <w:r w:rsidRPr="001B1BD0">
        <w:rPr>
          <w:rFonts w:ascii="Arial" w:hAnsi="Arial" w:cs="Arial"/>
        </w:rPr>
        <w:t>, e-mail: …………………………………………………..</w:t>
      </w:r>
    </w:p>
    <w:p w14:paraId="73857238" w14:textId="77777777" w:rsidR="00B912FB" w:rsidRPr="001B1BD0" w:rsidRDefault="00B912FB" w:rsidP="00B912FB">
      <w:pPr>
        <w:numPr>
          <w:ilvl w:val="0"/>
          <w:numId w:val="3"/>
        </w:numPr>
        <w:tabs>
          <w:tab w:val="clear" w:pos="585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Wykonawca zobowiązany jest do niezwłocznego pisemnego powiadomienia Zamawiającego o:</w:t>
      </w:r>
    </w:p>
    <w:p w14:paraId="617BD523" w14:textId="77777777" w:rsidR="0035204B" w:rsidRDefault="00B912FB" w:rsidP="0035204B">
      <w:pPr>
        <w:numPr>
          <w:ilvl w:val="4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hanging="76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zmianie adresu siedziby lub nazwy firmy Wykonawcy,</w:t>
      </w:r>
    </w:p>
    <w:p w14:paraId="66AC9739" w14:textId="77777777" w:rsidR="0035204B" w:rsidRDefault="00B912FB" w:rsidP="0035204B">
      <w:pPr>
        <w:numPr>
          <w:ilvl w:val="4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hanging="76"/>
        <w:contextualSpacing/>
        <w:jc w:val="both"/>
        <w:rPr>
          <w:rFonts w:ascii="Arial" w:hAnsi="Arial" w:cs="Arial"/>
        </w:rPr>
      </w:pPr>
      <w:r w:rsidRPr="0035204B">
        <w:rPr>
          <w:rFonts w:ascii="Arial" w:hAnsi="Arial" w:cs="Arial"/>
        </w:rPr>
        <w:t>zmianie osób reprezentujących Wykonawcę,</w:t>
      </w:r>
    </w:p>
    <w:p w14:paraId="06325B0C" w14:textId="77777777" w:rsidR="00B912FB" w:rsidRPr="0035204B" w:rsidRDefault="00B912FB" w:rsidP="0035204B">
      <w:pPr>
        <w:numPr>
          <w:ilvl w:val="4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hanging="76"/>
        <w:contextualSpacing/>
        <w:jc w:val="both"/>
        <w:rPr>
          <w:rFonts w:ascii="Arial" w:hAnsi="Arial" w:cs="Arial"/>
        </w:rPr>
      </w:pPr>
      <w:r w:rsidRPr="0035204B">
        <w:rPr>
          <w:rFonts w:ascii="Arial" w:hAnsi="Arial" w:cs="Arial"/>
          <w:color w:val="000000"/>
        </w:rPr>
        <w:t>zawieszeniu prowadzenia działalności</w:t>
      </w:r>
      <w:r w:rsidRPr="0035204B">
        <w:rPr>
          <w:rFonts w:ascii="Arial" w:hAnsi="Arial" w:cs="Arial"/>
        </w:rPr>
        <w:t>.</w:t>
      </w:r>
    </w:p>
    <w:p w14:paraId="54DBA011" w14:textId="77777777" w:rsidR="00B912FB" w:rsidRPr="001B1BD0" w:rsidRDefault="00B912FB" w:rsidP="00B912FB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Wykonawca zobowiązany jest powiadomić o powyżs</w:t>
      </w:r>
      <w:r w:rsidR="00720E98">
        <w:rPr>
          <w:rFonts w:ascii="Arial" w:hAnsi="Arial" w:cs="Arial"/>
        </w:rPr>
        <w:t xml:space="preserve">zych zdarzeniach Zamawiającego </w:t>
      </w:r>
      <w:r w:rsidRPr="001B1BD0">
        <w:rPr>
          <w:rFonts w:ascii="Arial" w:hAnsi="Arial" w:cs="Arial"/>
        </w:rPr>
        <w:t>w terminie  7 dni od ich powstania.</w:t>
      </w:r>
    </w:p>
    <w:p w14:paraId="08989BAC" w14:textId="77777777" w:rsidR="00B912FB" w:rsidRPr="001B1BD0" w:rsidRDefault="00B912FB" w:rsidP="0035204B">
      <w:pPr>
        <w:numPr>
          <w:ilvl w:val="0"/>
          <w:numId w:val="3"/>
        </w:numPr>
        <w:tabs>
          <w:tab w:val="clear" w:pos="585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1B1BD0">
        <w:rPr>
          <w:rFonts w:ascii="Arial" w:hAnsi="Arial" w:cs="Arial"/>
        </w:rPr>
        <w:t xml:space="preserve">Każda ze Stron umowy zobowiązana jest do niezwłocznego powiadomienia </w:t>
      </w:r>
      <w:r>
        <w:rPr>
          <w:rFonts w:ascii="Arial" w:hAnsi="Arial" w:cs="Arial"/>
        </w:rPr>
        <w:br/>
      </w:r>
      <w:r w:rsidRPr="001B1BD0">
        <w:rPr>
          <w:rFonts w:ascii="Arial" w:hAnsi="Arial" w:cs="Arial"/>
        </w:rPr>
        <w:t>o każdej zmianie numeru telefonu lub adresu e-</w:t>
      </w:r>
      <w:r w:rsidRPr="001B1BD0">
        <w:rPr>
          <w:rFonts w:ascii="Arial" w:hAnsi="Arial" w:cs="Arial"/>
          <w:color w:val="000000"/>
        </w:rPr>
        <w:t>mail drugą stronę umowy.</w:t>
      </w:r>
    </w:p>
    <w:p w14:paraId="6198D3C0" w14:textId="69111ADC" w:rsidR="00B912FB" w:rsidRPr="001B1BD0" w:rsidRDefault="00B912FB" w:rsidP="00B912FB">
      <w:pPr>
        <w:numPr>
          <w:ilvl w:val="0"/>
          <w:numId w:val="3"/>
        </w:numPr>
        <w:tabs>
          <w:tab w:val="clear" w:pos="585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W przypadku nie zrealizowania zobowiązania wskazanego w ust. 4, wiadomości </w:t>
      </w:r>
      <w:r w:rsidR="00616C02" w:rsidRPr="00227F96">
        <w:rPr>
          <w:rFonts w:ascii="Arial" w:hAnsi="Arial" w:cs="Arial"/>
        </w:rPr>
        <w:t>wysłane</w:t>
      </w:r>
      <w:r w:rsidRPr="00227F96">
        <w:rPr>
          <w:rFonts w:ascii="Arial" w:hAnsi="Arial" w:cs="Arial"/>
        </w:rPr>
        <w:t xml:space="preserve"> </w:t>
      </w:r>
      <w:r w:rsidRPr="001B1BD0">
        <w:rPr>
          <w:rFonts w:ascii="Arial" w:hAnsi="Arial" w:cs="Arial"/>
        </w:rPr>
        <w:t>na adres e-mail wskazany w niniejszej umowie uważa się za doręczone.</w:t>
      </w:r>
    </w:p>
    <w:p w14:paraId="3F00446B" w14:textId="77777777" w:rsidR="00B912FB" w:rsidRDefault="00B912FB" w:rsidP="00B912FB">
      <w:pPr>
        <w:widowControl w:val="0"/>
        <w:spacing w:line="360" w:lineRule="auto"/>
        <w:contextualSpacing/>
        <w:jc w:val="center"/>
        <w:rPr>
          <w:rFonts w:ascii="Arial" w:hAnsi="Arial" w:cs="Arial"/>
          <w:b/>
        </w:rPr>
      </w:pPr>
      <w:r w:rsidRPr="001B1BD0">
        <w:rPr>
          <w:rFonts w:ascii="Arial" w:hAnsi="Arial" w:cs="Arial"/>
          <w:b/>
        </w:rPr>
        <w:t>§ 6</w:t>
      </w:r>
    </w:p>
    <w:p w14:paraId="084D8448" w14:textId="77777777" w:rsidR="00B912FB" w:rsidRPr="001B1BD0" w:rsidRDefault="00B912FB" w:rsidP="00B912FB">
      <w:pPr>
        <w:numPr>
          <w:ilvl w:val="0"/>
          <w:numId w:val="2"/>
        </w:numPr>
        <w:tabs>
          <w:tab w:val="clear" w:pos="1665"/>
        </w:tabs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1B1BD0">
        <w:rPr>
          <w:rFonts w:ascii="Arial" w:hAnsi="Arial" w:cs="Arial"/>
        </w:rPr>
        <w:t xml:space="preserve">Wykonawcy </w:t>
      </w:r>
      <w:r w:rsidRPr="001B1BD0">
        <w:rPr>
          <w:rFonts w:ascii="Arial" w:hAnsi="Arial" w:cs="Arial"/>
          <w:color w:val="000000"/>
        </w:rPr>
        <w:t>przysługuje łączne wynagrodzenie</w:t>
      </w:r>
      <w:r w:rsidRPr="001B1BD0">
        <w:rPr>
          <w:rFonts w:ascii="Arial" w:hAnsi="Arial" w:cs="Arial"/>
        </w:rPr>
        <w:t xml:space="preserve"> za </w:t>
      </w:r>
      <w:r w:rsidR="00720E98" w:rsidRPr="007838DE">
        <w:rPr>
          <w:rFonts w:ascii="Arial" w:hAnsi="Arial" w:cs="Arial"/>
        </w:rPr>
        <w:t>wykonanie kwartalnych czynności konserwacyjnych urządzeń</w:t>
      </w:r>
      <w:r w:rsidRPr="007838DE">
        <w:rPr>
          <w:rFonts w:ascii="Arial" w:hAnsi="Arial" w:cs="Arial"/>
        </w:rPr>
        <w:t xml:space="preserve"> w</w:t>
      </w:r>
      <w:r w:rsidRPr="001B1BD0">
        <w:rPr>
          <w:rFonts w:ascii="Arial" w:hAnsi="Arial" w:cs="Arial"/>
          <w:color w:val="000000"/>
        </w:rPr>
        <w:t xml:space="preserve"> Prokuraturze Okręgowej i jednostkach rejonowych wskazanych w §1 ust.</w:t>
      </w:r>
      <w:r w:rsidR="00E54521">
        <w:rPr>
          <w:rFonts w:ascii="Arial" w:hAnsi="Arial" w:cs="Arial"/>
          <w:color w:val="000000"/>
        </w:rPr>
        <w:t xml:space="preserve"> </w:t>
      </w:r>
      <w:r w:rsidRPr="001B1BD0">
        <w:rPr>
          <w:rFonts w:ascii="Arial" w:hAnsi="Arial" w:cs="Arial"/>
          <w:color w:val="000000"/>
        </w:rPr>
        <w:t xml:space="preserve">1 za okres 2 lat w kwocie </w:t>
      </w:r>
      <w:r w:rsidR="00E54521">
        <w:rPr>
          <w:rFonts w:ascii="Arial" w:hAnsi="Arial" w:cs="Arial"/>
          <w:b/>
          <w:color w:val="000000"/>
        </w:rPr>
        <w:t>………………</w:t>
      </w:r>
      <w:r w:rsidRPr="001B1BD0">
        <w:rPr>
          <w:rFonts w:ascii="Arial" w:hAnsi="Arial" w:cs="Arial"/>
          <w:b/>
          <w:color w:val="000000"/>
        </w:rPr>
        <w:t>……. zł brutto</w:t>
      </w:r>
      <w:r w:rsidRPr="001B1BD0">
        <w:rPr>
          <w:rFonts w:ascii="Arial" w:hAnsi="Arial" w:cs="Arial"/>
          <w:color w:val="000000"/>
        </w:rPr>
        <w:t xml:space="preserve"> (słownie……………………………) </w:t>
      </w:r>
    </w:p>
    <w:p w14:paraId="20D8759B" w14:textId="77777777" w:rsidR="00B912FB" w:rsidRPr="001B1BD0" w:rsidRDefault="00B912FB" w:rsidP="00B912FB">
      <w:pPr>
        <w:numPr>
          <w:ilvl w:val="0"/>
          <w:numId w:val="2"/>
        </w:numPr>
        <w:tabs>
          <w:tab w:val="clear" w:pos="1665"/>
        </w:tabs>
        <w:spacing w:line="360" w:lineRule="auto"/>
        <w:ind w:left="284" w:hanging="284"/>
        <w:contextualSpacing/>
        <w:jc w:val="both"/>
        <w:rPr>
          <w:rFonts w:ascii="Arial" w:hAnsi="Arial" w:cs="Arial"/>
          <w:b/>
          <w:color w:val="000000"/>
        </w:rPr>
      </w:pPr>
      <w:r w:rsidRPr="001B1BD0">
        <w:rPr>
          <w:rFonts w:ascii="Arial" w:hAnsi="Arial" w:cs="Arial"/>
        </w:rPr>
        <w:t>Kwota, o której mowa w ust. 1 podzielona zostanie na 8 równych części, płatnych na koniec każdego kwartału</w:t>
      </w:r>
      <w:r w:rsidR="00CB4A54">
        <w:rPr>
          <w:rFonts w:ascii="Arial" w:hAnsi="Arial" w:cs="Arial"/>
          <w:color w:val="FF0000"/>
        </w:rPr>
        <w:t xml:space="preserve"> </w:t>
      </w:r>
      <w:r w:rsidRPr="001B1BD0">
        <w:rPr>
          <w:rFonts w:ascii="Arial" w:hAnsi="Arial" w:cs="Arial"/>
        </w:rPr>
        <w:t>roku kalendarzowego</w:t>
      </w:r>
      <w:r w:rsidR="00CB4A54" w:rsidRPr="007B4D1F">
        <w:rPr>
          <w:rFonts w:ascii="Arial" w:hAnsi="Arial" w:cs="Arial"/>
        </w:rPr>
        <w:t>, pod warunkiem rzeczywistego wykonania czynności konserwacyjnych w danym kwartale</w:t>
      </w:r>
      <w:r w:rsidRPr="007B4D1F">
        <w:rPr>
          <w:rFonts w:ascii="Arial" w:hAnsi="Arial" w:cs="Arial"/>
        </w:rPr>
        <w:t>.</w:t>
      </w:r>
      <w:r w:rsidRPr="001B1BD0">
        <w:rPr>
          <w:rFonts w:ascii="Arial" w:hAnsi="Arial" w:cs="Arial"/>
        </w:rPr>
        <w:t xml:space="preserve"> Pierwszy okres rozliczeniowy kończy się na koniec III kwartału 20</w:t>
      </w:r>
      <w:r>
        <w:rPr>
          <w:rFonts w:ascii="Arial" w:hAnsi="Arial" w:cs="Arial"/>
        </w:rPr>
        <w:t>2</w:t>
      </w:r>
      <w:r w:rsidR="003C1DCC">
        <w:rPr>
          <w:rFonts w:ascii="Arial" w:hAnsi="Arial" w:cs="Arial"/>
        </w:rPr>
        <w:t>5</w:t>
      </w:r>
      <w:r w:rsidR="00AD1D80">
        <w:rPr>
          <w:rFonts w:ascii="Arial" w:hAnsi="Arial" w:cs="Arial"/>
        </w:rPr>
        <w:t xml:space="preserve"> r</w:t>
      </w:r>
      <w:r w:rsidRPr="001B1BD0">
        <w:rPr>
          <w:rFonts w:ascii="Arial" w:hAnsi="Arial" w:cs="Arial"/>
        </w:rPr>
        <w:t xml:space="preserve"> tj. 30.09.20</w:t>
      </w:r>
      <w:r>
        <w:rPr>
          <w:rFonts w:ascii="Arial" w:hAnsi="Arial" w:cs="Arial"/>
        </w:rPr>
        <w:t>2</w:t>
      </w:r>
      <w:r w:rsidR="003C1DCC">
        <w:rPr>
          <w:rFonts w:ascii="Arial" w:hAnsi="Arial" w:cs="Arial"/>
        </w:rPr>
        <w:t>5</w:t>
      </w:r>
      <w:r w:rsidRPr="001B1BD0">
        <w:rPr>
          <w:rFonts w:ascii="Arial" w:hAnsi="Arial" w:cs="Arial"/>
        </w:rPr>
        <w:t xml:space="preserve"> r., ostatni 30.06.202</w:t>
      </w:r>
      <w:r w:rsidR="003C1DCC">
        <w:rPr>
          <w:rFonts w:ascii="Arial" w:hAnsi="Arial" w:cs="Arial"/>
        </w:rPr>
        <w:t>7</w:t>
      </w:r>
      <w:r w:rsidRPr="001B1BD0">
        <w:rPr>
          <w:rFonts w:ascii="Arial" w:hAnsi="Arial" w:cs="Arial"/>
        </w:rPr>
        <w:t xml:space="preserve"> r.</w:t>
      </w:r>
      <w:r w:rsidRPr="001B1BD0">
        <w:rPr>
          <w:rFonts w:ascii="Arial" w:hAnsi="Arial" w:cs="Arial"/>
          <w:color w:val="FF0000"/>
        </w:rPr>
        <w:t xml:space="preserve"> </w:t>
      </w:r>
      <w:r w:rsidRPr="001B1BD0">
        <w:rPr>
          <w:rFonts w:ascii="Arial" w:hAnsi="Arial" w:cs="Arial"/>
          <w:color w:val="000000"/>
        </w:rPr>
        <w:t>Pierwszy przegląd serwisowy zostanie wykonany do 30.09.20</w:t>
      </w:r>
      <w:r>
        <w:rPr>
          <w:rFonts w:ascii="Arial" w:hAnsi="Arial" w:cs="Arial"/>
          <w:color w:val="000000"/>
        </w:rPr>
        <w:t>2</w:t>
      </w:r>
      <w:r w:rsidR="003C1DCC">
        <w:rPr>
          <w:rFonts w:ascii="Arial" w:hAnsi="Arial" w:cs="Arial"/>
          <w:color w:val="000000"/>
        </w:rPr>
        <w:t>5</w:t>
      </w:r>
      <w:r w:rsidR="00AD1D80">
        <w:rPr>
          <w:rFonts w:ascii="Arial" w:hAnsi="Arial" w:cs="Arial"/>
          <w:color w:val="000000"/>
        </w:rPr>
        <w:t xml:space="preserve"> </w:t>
      </w:r>
      <w:r w:rsidRPr="001B1BD0">
        <w:rPr>
          <w:rFonts w:ascii="Arial" w:hAnsi="Arial" w:cs="Arial"/>
          <w:color w:val="000000"/>
        </w:rPr>
        <w:t>r.</w:t>
      </w:r>
    </w:p>
    <w:p w14:paraId="2B247EAC" w14:textId="77777777" w:rsidR="00B912FB" w:rsidRPr="005636E6" w:rsidRDefault="00B912FB" w:rsidP="00B912FB">
      <w:pPr>
        <w:numPr>
          <w:ilvl w:val="0"/>
          <w:numId w:val="2"/>
        </w:numPr>
        <w:tabs>
          <w:tab w:val="clear" w:pos="1665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Koszty napraw i czynności nieobjętych przeglądem serwisowym, np. naprawy aparatów telefonicznych nieobjętych gwarancją producenta, naprawy central telefonicznych, telefaksów a także zakup części zamiennych, nowych aparatów telefonicznych, przedstawione będą w formie wyceny w celu ich akceptacji, </w:t>
      </w:r>
      <w:r>
        <w:rPr>
          <w:rFonts w:ascii="Arial" w:hAnsi="Arial" w:cs="Arial"/>
        </w:rPr>
        <w:br/>
      </w:r>
      <w:r w:rsidRPr="005636E6">
        <w:rPr>
          <w:rFonts w:ascii="Arial" w:hAnsi="Arial" w:cs="Arial"/>
        </w:rPr>
        <w:lastRenderedPageBreak/>
        <w:t>z zastrzeżeniem</w:t>
      </w:r>
      <w:r w:rsidR="00CB4A54">
        <w:rPr>
          <w:rFonts w:ascii="Arial" w:hAnsi="Arial" w:cs="Arial"/>
        </w:rPr>
        <w:t>,</w:t>
      </w:r>
      <w:r w:rsidRPr="005636E6">
        <w:rPr>
          <w:rFonts w:ascii="Arial" w:hAnsi="Arial" w:cs="Arial"/>
        </w:rPr>
        <w:t xml:space="preserve"> że rozliczeni</w:t>
      </w:r>
      <w:r w:rsidR="00CB4A54">
        <w:rPr>
          <w:rFonts w:ascii="Arial" w:hAnsi="Arial" w:cs="Arial"/>
        </w:rPr>
        <w:t>e</w:t>
      </w:r>
      <w:r w:rsidRPr="005636E6">
        <w:rPr>
          <w:rFonts w:ascii="Arial" w:hAnsi="Arial" w:cs="Arial"/>
        </w:rPr>
        <w:t xml:space="preserve"> kosztów tych wszystkich czynności następować będ</w:t>
      </w:r>
      <w:r w:rsidR="00CB4A54">
        <w:rPr>
          <w:rFonts w:ascii="Arial" w:hAnsi="Arial" w:cs="Arial"/>
        </w:rPr>
        <w:t>zie</w:t>
      </w:r>
      <w:r w:rsidRPr="005636E6">
        <w:rPr>
          <w:rFonts w:ascii="Arial" w:hAnsi="Arial" w:cs="Arial"/>
        </w:rPr>
        <w:t xml:space="preserve"> każdorazowo po wykonaniu zleconej usługi lub zleconego zakupu. </w:t>
      </w:r>
    </w:p>
    <w:p w14:paraId="321C4B47" w14:textId="77777777" w:rsidR="00B912FB" w:rsidRPr="001B1BD0" w:rsidRDefault="00B912FB" w:rsidP="00B912FB">
      <w:pPr>
        <w:numPr>
          <w:ilvl w:val="0"/>
          <w:numId w:val="2"/>
        </w:numPr>
        <w:tabs>
          <w:tab w:val="clear" w:pos="1665"/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Maksymalne wynagrodzenie Wykonawcy (maksymalna wartość umowy) z tytułu realizacji niniejszej umowy w okresie jej obowiązywania wynosi …………………. zł brutto (słownie: ………</w:t>
      </w:r>
      <w:r>
        <w:rPr>
          <w:rFonts w:ascii="Arial" w:hAnsi="Arial" w:cs="Arial"/>
        </w:rPr>
        <w:t>………………………………………………………………</w:t>
      </w:r>
      <w:r w:rsidRPr="001B1BD0">
        <w:rPr>
          <w:rFonts w:ascii="Arial" w:hAnsi="Arial" w:cs="Arial"/>
        </w:rPr>
        <w:t>.).</w:t>
      </w:r>
      <w:r w:rsidR="00720E98">
        <w:rPr>
          <w:rFonts w:ascii="Arial" w:hAnsi="Arial" w:cs="Arial"/>
          <w:color w:val="0000FF"/>
        </w:rPr>
        <w:t xml:space="preserve"> </w:t>
      </w:r>
    </w:p>
    <w:p w14:paraId="02809E84" w14:textId="77777777" w:rsidR="00B912FB" w:rsidRPr="001B1BD0" w:rsidRDefault="00B912FB" w:rsidP="00B912FB">
      <w:pPr>
        <w:numPr>
          <w:ilvl w:val="0"/>
          <w:numId w:val="2"/>
        </w:numPr>
        <w:tabs>
          <w:tab w:val="clear" w:pos="1665"/>
        </w:tabs>
        <w:spacing w:line="360" w:lineRule="auto"/>
        <w:ind w:left="284" w:hanging="284"/>
        <w:contextualSpacing/>
        <w:jc w:val="both"/>
        <w:rPr>
          <w:rFonts w:ascii="Arial" w:hAnsi="Arial" w:cs="Arial"/>
          <w:spacing w:val="-1"/>
          <w:w w:val="101"/>
        </w:rPr>
      </w:pPr>
      <w:r w:rsidRPr="001B1BD0">
        <w:rPr>
          <w:rFonts w:ascii="Arial" w:hAnsi="Arial" w:cs="Arial"/>
          <w:spacing w:val="-1"/>
          <w:w w:val="101"/>
        </w:rPr>
        <w:t xml:space="preserve">Wynagrodzenie płatne będzie przelewem na konto Wynajmującego w terminie 21 dni od daty wystawienia faktury VAT, z zastrzeżeniem, że faktura zostanie doręczona do Zamawiającego w terminie 3 dni roboczych od jej wystawienia. Jeżeli faktura zostanie doręczona później niż w terminie 3 dni, 21 dniowy termin płatności biegnie od daty doręczenia faktury. </w:t>
      </w:r>
      <w:r w:rsidRPr="001B1BD0">
        <w:rPr>
          <w:rFonts w:ascii="Arial" w:hAnsi="Arial" w:cs="Arial"/>
          <w:spacing w:val="-2"/>
          <w:w w:val="101"/>
        </w:rPr>
        <w:t>Data wystawienia faktury nie może być wcześniejsza niż  data protokołu potwierdzającego wykonanie usługi.</w:t>
      </w:r>
    </w:p>
    <w:p w14:paraId="1B4DD884" w14:textId="77777777" w:rsidR="00B912FB" w:rsidRPr="001B1BD0" w:rsidRDefault="00B912FB" w:rsidP="00B912FB">
      <w:pPr>
        <w:numPr>
          <w:ilvl w:val="0"/>
          <w:numId w:val="2"/>
        </w:numPr>
        <w:tabs>
          <w:tab w:val="clear" w:pos="1665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Faktury VAT winny być wystawione przez Wykonawcę na Prokuraturę Okręgową </w:t>
      </w:r>
      <w:r w:rsidRPr="001B1BD0">
        <w:rPr>
          <w:rFonts w:ascii="Arial" w:hAnsi="Arial" w:cs="Arial"/>
        </w:rPr>
        <w:br/>
        <w:t>w Koninie, ul. Kard. Stefa</w:t>
      </w:r>
      <w:r w:rsidR="002762A1">
        <w:rPr>
          <w:rFonts w:ascii="Arial" w:hAnsi="Arial" w:cs="Arial"/>
        </w:rPr>
        <w:t>na Wyszyńskiego 1, 62-510 Konin</w:t>
      </w:r>
      <w:r w:rsidRPr="001B1BD0">
        <w:rPr>
          <w:rFonts w:ascii="Arial" w:hAnsi="Arial" w:cs="Arial"/>
        </w:rPr>
        <w:t xml:space="preserve"> i dostarczone do jej siedziby. </w:t>
      </w:r>
    </w:p>
    <w:p w14:paraId="1477FA07" w14:textId="77777777" w:rsidR="00B912FB" w:rsidRPr="001B1BD0" w:rsidRDefault="00B912FB" w:rsidP="00B912FB">
      <w:pPr>
        <w:widowControl w:val="0"/>
        <w:numPr>
          <w:ilvl w:val="0"/>
          <w:numId w:val="2"/>
        </w:numPr>
        <w:tabs>
          <w:tab w:val="num" w:pos="284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  <w:spacing w:val="-2"/>
          <w:w w:val="101"/>
        </w:rPr>
        <w:t>Strony postanawiają, iż datą zapłaty jest data</w:t>
      </w:r>
      <w:r w:rsidRPr="001B1BD0">
        <w:rPr>
          <w:rFonts w:ascii="Arial" w:hAnsi="Arial" w:cs="Arial"/>
          <w:color w:val="FF6600"/>
          <w:spacing w:val="-2"/>
          <w:w w:val="101"/>
        </w:rPr>
        <w:t xml:space="preserve"> </w:t>
      </w:r>
      <w:r w:rsidRPr="001B1BD0">
        <w:rPr>
          <w:rFonts w:ascii="Arial" w:hAnsi="Arial" w:cs="Arial"/>
          <w:spacing w:val="-2"/>
          <w:w w:val="101"/>
        </w:rPr>
        <w:t>obciążenia rachunku bankowego Zamawiającego.</w:t>
      </w:r>
    </w:p>
    <w:p w14:paraId="59BFA041" w14:textId="77777777" w:rsidR="00B912FB" w:rsidRDefault="00B912FB" w:rsidP="00B912FB">
      <w:pPr>
        <w:widowControl w:val="0"/>
        <w:numPr>
          <w:ilvl w:val="0"/>
          <w:numId w:val="2"/>
        </w:numPr>
        <w:tabs>
          <w:tab w:val="clear" w:pos="1665"/>
          <w:tab w:val="num" w:pos="284"/>
          <w:tab w:val="left" w:pos="426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1B1BD0">
        <w:rPr>
          <w:rFonts w:ascii="Arial" w:hAnsi="Arial" w:cs="Arial"/>
          <w:spacing w:val="2"/>
          <w:w w:val="101"/>
        </w:rPr>
        <w:t xml:space="preserve">W przypadku nieterminowej </w:t>
      </w:r>
      <w:r w:rsidRPr="001B1BD0">
        <w:rPr>
          <w:rFonts w:ascii="Arial" w:hAnsi="Arial" w:cs="Arial"/>
          <w:color w:val="000000"/>
          <w:spacing w:val="-2"/>
          <w:w w:val="101"/>
        </w:rPr>
        <w:t>zapłaty należności Wykonawca ma prawo żądać zapłaty ustawowych odsetek za opóźnienie.</w:t>
      </w:r>
    </w:p>
    <w:p w14:paraId="2773C2EB" w14:textId="77777777" w:rsidR="00B912FB" w:rsidRDefault="00B912FB" w:rsidP="00B912FB">
      <w:pPr>
        <w:widowControl w:val="0"/>
        <w:numPr>
          <w:ilvl w:val="0"/>
          <w:numId w:val="2"/>
        </w:numPr>
        <w:tabs>
          <w:tab w:val="clear" w:pos="1665"/>
          <w:tab w:val="num" w:pos="284"/>
          <w:tab w:val="left" w:pos="426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5636E6">
        <w:rPr>
          <w:rFonts w:ascii="Arial" w:hAnsi="Arial" w:cs="Arial"/>
          <w:color w:val="000000"/>
        </w:rPr>
        <w:t xml:space="preserve">Wykonawca zobowiązany jest do posiadania rachunku bankowego, na który realizowane będą płatności z tytułu realizacji niniejszej umowy, wskazanego </w:t>
      </w:r>
      <w:r>
        <w:rPr>
          <w:rFonts w:ascii="Arial" w:hAnsi="Arial" w:cs="Arial"/>
          <w:color w:val="000000"/>
        </w:rPr>
        <w:br/>
      </w:r>
      <w:r w:rsidRPr="005636E6">
        <w:rPr>
          <w:rFonts w:ascii="Arial" w:hAnsi="Arial" w:cs="Arial"/>
          <w:color w:val="000000"/>
        </w:rPr>
        <w:t xml:space="preserve">w danych Wykonawcy objętych elektronicznym wykazem podmiotów, o którym mowa w art. 96b ust. 1 ustawy z dnia 11 marca 2004r. o podatku od towarów </w:t>
      </w:r>
      <w:r>
        <w:rPr>
          <w:rFonts w:ascii="Arial" w:hAnsi="Arial" w:cs="Arial"/>
          <w:color w:val="000000"/>
        </w:rPr>
        <w:br/>
      </w:r>
      <w:r w:rsidRPr="005636E6">
        <w:rPr>
          <w:rFonts w:ascii="Arial" w:hAnsi="Arial" w:cs="Arial"/>
          <w:color w:val="000000"/>
        </w:rPr>
        <w:t xml:space="preserve">i usług </w:t>
      </w:r>
      <w:r w:rsidR="005A2CA3" w:rsidRPr="005A2CA3">
        <w:rPr>
          <w:rFonts w:ascii="Arial" w:hAnsi="Arial" w:cs="Arial"/>
          <w:color w:val="000000"/>
        </w:rPr>
        <w:t>(tj. Dz.U.202</w:t>
      </w:r>
      <w:r w:rsidR="003C1DCC">
        <w:rPr>
          <w:rFonts w:ascii="Arial" w:hAnsi="Arial" w:cs="Arial"/>
          <w:color w:val="000000"/>
        </w:rPr>
        <w:t>4.361</w:t>
      </w:r>
      <w:r w:rsidR="005A2CA3" w:rsidRPr="005A2CA3">
        <w:rPr>
          <w:rFonts w:ascii="Arial" w:hAnsi="Arial" w:cs="Arial"/>
          <w:color w:val="000000"/>
        </w:rPr>
        <w:t xml:space="preserve"> z</w:t>
      </w:r>
      <w:r w:rsidR="003C1DCC">
        <w:rPr>
          <w:rFonts w:ascii="Arial" w:hAnsi="Arial" w:cs="Arial"/>
          <w:color w:val="000000"/>
        </w:rPr>
        <w:t xml:space="preserve"> </w:t>
      </w:r>
      <w:proofErr w:type="spellStart"/>
      <w:r w:rsidR="003C1DCC">
        <w:rPr>
          <w:rFonts w:ascii="Arial" w:hAnsi="Arial" w:cs="Arial"/>
          <w:color w:val="000000"/>
        </w:rPr>
        <w:t>późn</w:t>
      </w:r>
      <w:proofErr w:type="spellEnd"/>
      <w:r w:rsidR="003C1DCC">
        <w:rPr>
          <w:rFonts w:ascii="Arial" w:hAnsi="Arial" w:cs="Arial"/>
          <w:color w:val="000000"/>
        </w:rPr>
        <w:t>.</w:t>
      </w:r>
      <w:r w:rsidR="005A2CA3" w:rsidRPr="005A2CA3">
        <w:rPr>
          <w:rFonts w:ascii="Arial" w:hAnsi="Arial" w:cs="Arial"/>
          <w:color w:val="000000"/>
        </w:rPr>
        <w:t xml:space="preserve"> zm.), </w:t>
      </w:r>
      <w:r w:rsidRPr="005636E6">
        <w:rPr>
          <w:rFonts w:ascii="Arial" w:hAnsi="Arial" w:cs="Arial"/>
          <w:color w:val="000000"/>
        </w:rPr>
        <w:t xml:space="preserve">zwanym dalej „białą lista podatników VAT” oraz umożliwiający płatność w ramach mechanizmu podzielonej płatności. </w:t>
      </w:r>
    </w:p>
    <w:p w14:paraId="1F097B07" w14:textId="77777777" w:rsidR="00B912FB" w:rsidRDefault="00B912FB" w:rsidP="00B912FB">
      <w:pPr>
        <w:widowControl w:val="0"/>
        <w:numPr>
          <w:ilvl w:val="0"/>
          <w:numId w:val="2"/>
        </w:numPr>
        <w:tabs>
          <w:tab w:val="clear" w:pos="1665"/>
          <w:tab w:val="num" w:pos="284"/>
          <w:tab w:val="left" w:pos="426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5636E6">
        <w:rPr>
          <w:rFonts w:ascii="Arial" w:hAnsi="Arial" w:cs="Arial"/>
          <w:color w:val="000000"/>
        </w:rPr>
        <w:t xml:space="preserve">Wykonawca zobowiązany jest do podania rachunku bankowego, na który realizowana będzie płatność z tytułu realizacji niniejszej umowy, na wystawionej fakturze  i zobowiązany jest zapewnić, że podany rachunek spełnia wymagania, </w:t>
      </w:r>
      <w:r>
        <w:rPr>
          <w:rFonts w:ascii="Arial" w:hAnsi="Arial" w:cs="Arial"/>
          <w:color w:val="000000"/>
        </w:rPr>
        <w:br/>
      </w:r>
      <w:r w:rsidRPr="005636E6">
        <w:rPr>
          <w:rFonts w:ascii="Arial" w:hAnsi="Arial" w:cs="Arial"/>
          <w:color w:val="000000"/>
        </w:rPr>
        <w:t xml:space="preserve">o których mowa w ust. </w:t>
      </w:r>
      <w:r>
        <w:rPr>
          <w:rFonts w:ascii="Arial" w:hAnsi="Arial" w:cs="Arial"/>
          <w:color w:val="000000"/>
        </w:rPr>
        <w:t>9</w:t>
      </w:r>
      <w:r w:rsidRPr="005636E6">
        <w:rPr>
          <w:rFonts w:ascii="Arial" w:hAnsi="Arial" w:cs="Arial"/>
          <w:color w:val="000000"/>
        </w:rPr>
        <w:t>.</w:t>
      </w:r>
    </w:p>
    <w:p w14:paraId="49C18439" w14:textId="77777777" w:rsidR="00B912FB" w:rsidRDefault="00B912FB" w:rsidP="00B912FB">
      <w:pPr>
        <w:widowControl w:val="0"/>
        <w:numPr>
          <w:ilvl w:val="0"/>
          <w:numId w:val="2"/>
        </w:numPr>
        <w:tabs>
          <w:tab w:val="clear" w:pos="1665"/>
          <w:tab w:val="num" w:pos="284"/>
          <w:tab w:val="left" w:pos="426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5636E6">
        <w:rPr>
          <w:rFonts w:ascii="Arial" w:hAnsi="Arial" w:cs="Arial"/>
          <w:color w:val="000000"/>
        </w:rPr>
        <w:t xml:space="preserve">Jeżeli podany przez Wykonawcę numer rachunku bankowego nie spełnia wymogów, o których mowa w ust. 9, tzn. nie jest zawarty w danych Wykonawcy </w:t>
      </w:r>
      <w:r>
        <w:rPr>
          <w:rFonts w:ascii="Arial" w:hAnsi="Arial" w:cs="Arial"/>
          <w:color w:val="000000"/>
        </w:rPr>
        <w:br/>
      </w:r>
      <w:r w:rsidRPr="005636E6">
        <w:rPr>
          <w:rFonts w:ascii="Arial" w:hAnsi="Arial" w:cs="Arial"/>
          <w:color w:val="000000"/>
        </w:rPr>
        <w:t>w białej liście podatników VAT, to Zamawiający dokona płatności jednocześnie zawiadamiając o tym Krajową Administrację Skarbową.</w:t>
      </w:r>
    </w:p>
    <w:p w14:paraId="1FFA5FE4" w14:textId="77777777" w:rsidR="00B912FB" w:rsidRDefault="00B912FB" w:rsidP="00B912FB">
      <w:pPr>
        <w:widowControl w:val="0"/>
        <w:numPr>
          <w:ilvl w:val="0"/>
          <w:numId w:val="2"/>
        </w:numPr>
        <w:tabs>
          <w:tab w:val="clear" w:pos="1665"/>
          <w:tab w:val="num" w:pos="284"/>
          <w:tab w:val="left" w:pos="426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5636E6">
        <w:rPr>
          <w:rFonts w:ascii="Arial" w:hAnsi="Arial" w:cs="Arial"/>
          <w:color w:val="000000"/>
        </w:rPr>
        <w:t xml:space="preserve">Płatność dokonana będzie przez Zamawiającego przelewem na rachunek </w:t>
      </w:r>
      <w:r w:rsidRPr="005636E6">
        <w:rPr>
          <w:rFonts w:ascii="Arial" w:hAnsi="Arial" w:cs="Arial"/>
          <w:color w:val="000000"/>
        </w:rPr>
        <w:lastRenderedPageBreak/>
        <w:t xml:space="preserve">bankowy Wykonawcy wskazany na fakturze, który spełnia wymagania, </w:t>
      </w:r>
      <w:r>
        <w:rPr>
          <w:rFonts w:ascii="Arial" w:hAnsi="Arial" w:cs="Arial"/>
          <w:color w:val="000000"/>
        </w:rPr>
        <w:t>o których mowa w ust. 9</w:t>
      </w:r>
      <w:r w:rsidRPr="005636E6">
        <w:rPr>
          <w:rFonts w:ascii="Arial" w:hAnsi="Arial" w:cs="Arial"/>
          <w:color w:val="000000"/>
        </w:rPr>
        <w:t>, z zastrzeżeniem ust.1</w:t>
      </w:r>
      <w:r>
        <w:rPr>
          <w:rFonts w:ascii="Arial" w:hAnsi="Arial" w:cs="Arial"/>
          <w:color w:val="000000"/>
        </w:rPr>
        <w:t>3</w:t>
      </w:r>
      <w:r w:rsidRPr="005636E6">
        <w:rPr>
          <w:rFonts w:ascii="Arial" w:hAnsi="Arial" w:cs="Arial"/>
          <w:color w:val="000000"/>
        </w:rPr>
        <w:t xml:space="preserve">. </w:t>
      </w:r>
    </w:p>
    <w:p w14:paraId="633D77DB" w14:textId="77777777" w:rsidR="00B912FB" w:rsidRPr="005636E6" w:rsidRDefault="00B912FB" w:rsidP="00B912FB">
      <w:pPr>
        <w:widowControl w:val="0"/>
        <w:numPr>
          <w:ilvl w:val="0"/>
          <w:numId w:val="2"/>
        </w:numPr>
        <w:tabs>
          <w:tab w:val="clear" w:pos="1665"/>
          <w:tab w:val="num" w:pos="284"/>
          <w:tab w:val="left" w:pos="426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5636E6">
        <w:rPr>
          <w:rFonts w:ascii="Arial" w:hAnsi="Arial" w:cs="Arial"/>
          <w:color w:val="000000"/>
        </w:rPr>
        <w:t xml:space="preserve">W wyjątkowych okolicznościach Zamawiający ma prawo dokonać płatności na rachunek, który nie spełnia wymogów wskazanych w ust. </w:t>
      </w:r>
      <w:r>
        <w:rPr>
          <w:rFonts w:ascii="Arial" w:hAnsi="Arial" w:cs="Arial"/>
          <w:color w:val="000000"/>
        </w:rPr>
        <w:t>9</w:t>
      </w:r>
      <w:r w:rsidRPr="005636E6">
        <w:rPr>
          <w:rFonts w:ascii="Arial" w:hAnsi="Arial" w:cs="Arial"/>
          <w:color w:val="000000"/>
        </w:rPr>
        <w:t>.</w:t>
      </w:r>
    </w:p>
    <w:p w14:paraId="482BF815" w14:textId="77777777" w:rsidR="00B912FB" w:rsidRDefault="00B912FB" w:rsidP="00B912FB">
      <w:pPr>
        <w:pStyle w:val="Tytu"/>
        <w:tabs>
          <w:tab w:val="left" w:pos="360"/>
        </w:tabs>
        <w:spacing w:line="360" w:lineRule="auto"/>
        <w:ind w:left="360" w:hanging="360"/>
        <w:contextualSpacing/>
        <w:rPr>
          <w:rFonts w:cs="Arial"/>
          <w:bCs/>
        </w:rPr>
      </w:pPr>
      <w:r w:rsidRPr="001B1BD0">
        <w:rPr>
          <w:rFonts w:cs="Arial"/>
          <w:bCs/>
          <w:color w:val="000000"/>
        </w:rPr>
        <w:t xml:space="preserve"> </w:t>
      </w:r>
      <w:r w:rsidRPr="001B1BD0">
        <w:rPr>
          <w:rFonts w:cs="Arial"/>
          <w:bCs/>
        </w:rPr>
        <w:t>§ 7</w:t>
      </w:r>
    </w:p>
    <w:p w14:paraId="59D90A34" w14:textId="77777777" w:rsidR="00B4296E" w:rsidRDefault="00B912FB" w:rsidP="00B4296E">
      <w:pPr>
        <w:widowControl w:val="0"/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1B1BD0">
        <w:rPr>
          <w:rFonts w:ascii="Arial" w:eastAsia="Times New Roman" w:hAnsi="Arial" w:cs="Arial"/>
        </w:rPr>
        <w:t>Wykonawca zapłaci Zamawiającemu karę umowną za niewykonanie lub nienależyte wykonanie umowy w następujących przypadkach i w wysokości:</w:t>
      </w:r>
    </w:p>
    <w:p w14:paraId="76695F27" w14:textId="77777777" w:rsidR="00B4296E" w:rsidRDefault="00B912FB" w:rsidP="00B4296E">
      <w:pPr>
        <w:widowControl w:val="0"/>
        <w:numPr>
          <w:ilvl w:val="0"/>
          <w:numId w:val="19"/>
        </w:numPr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</w:rPr>
      </w:pPr>
      <w:r w:rsidRPr="00B4296E">
        <w:rPr>
          <w:rFonts w:ascii="Arial" w:eastAsia="Times New Roman" w:hAnsi="Arial" w:cs="Arial"/>
        </w:rPr>
        <w:t>1000,00 zł w razie odstąpienia od umowy przez Wykonawcę</w:t>
      </w:r>
      <w:r w:rsidR="00CB4A54" w:rsidRPr="00B4296E">
        <w:rPr>
          <w:rFonts w:ascii="Arial" w:eastAsia="Times New Roman" w:hAnsi="Arial" w:cs="Arial"/>
        </w:rPr>
        <w:t xml:space="preserve"> z przyczyn niedotyczących Zamawiającego</w:t>
      </w:r>
      <w:r w:rsidRPr="00B4296E">
        <w:rPr>
          <w:rFonts w:ascii="Arial" w:eastAsia="Times New Roman" w:hAnsi="Arial" w:cs="Arial"/>
        </w:rPr>
        <w:t>, a także w przypadku odstąpienia od umowy przez Zamawiającego z przyczyn dotyczących Wykonawcy,</w:t>
      </w:r>
    </w:p>
    <w:p w14:paraId="43745B72" w14:textId="77777777" w:rsidR="00B4296E" w:rsidRDefault="00F55DA0" w:rsidP="00B4296E">
      <w:pPr>
        <w:widowControl w:val="0"/>
        <w:numPr>
          <w:ilvl w:val="0"/>
          <w:numId w:val="19"/>
        </w:numPr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</w:t>
      </w:r>
      <w:r w:rsidR="00B912FB" w:rsidRPr="00B4296E">
        <w:rPr>
          <w:rFonts w:ascii="Arial" w:eastAsia="Times New Roman" w:hAnsi="Arial" w:cs="Arial"/>
        </w:rPr>
        <w:t>0,00 zł za przekroczenie czasu reakcji wskazanego w §3 ust.</w:t>
      </w:r>
      <w:r w:rsidR="00D34677" w:rsidRPr="00B4296E">
        <w:rPr>
          <w:rFonts w:ascii="Arial" w:eastAsia="Times New Roman" w:hAnsi="Arial" w:cs="Arial"/>
        </w:rPr>
        <w:t xml:space="preserve"> </w:t>
      </w:r>
      <w:r w:rsidR="00B912FB" w:rsidRPr="00B4296E">
        <w:rPr>
          <w:rFonts w:ascii="Arial" w:eastAsia="Times New Roman" w:hAnsi="Arial" w:cs="Arial"/>
        </w:rPr>
        <w:t>2,</w:t>
      </w:r>
    </w:p>
    <w:p w14:paraId="61E4FD0D" w14:textId="4D9F5410" w:rsidR="00B4296E" w:rsidRDefault="00F55DA0" w:rsidP="00B4296E">
      <w:pPr>
        <w:widowControl w:val="0"/>
        <w:numPr>
          <w:ilvl w:val="0"/>
          <w:numId w:val="19"/>
        </w:numPr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</w:t>
      </w:r>
      <w:r w:rsidR="00B912FB" w:rsidRPr="00B4296E">
        <w:rPr>
          <w:rFonts w:ascii="Arial" w:eastAsia="Times New Roman" w:hAnsi="Arial" w:cs="Arial"/>
        </w:rPr>
        <w:t xml:space="preserve">0,00 zł za nie usunięcie awarii w terminie  </w:t>
      </w:r>
      <w:r w:rsidR="00CB4A54" w:rsidRPr="00B4296E">
        <w:rPr>
          <w:rFonts w:ascii="Arial" w:eastAsia="Times New Roman" w:hAnsi="Arial" w:cs="Arial"/>
        </w:rPr>
        <w:t>wskazanym w §3 ust.</w:t>
      </w:r>
      <w:r w:rsidR="00C0156B">
        <w:rPr>
          <w:rFonts w:ascii="Arial" w:eastAsia="Times New Roman" w:hAnsi="Arial" w:cs="Arial"/>
        </w:rPr>
        <w:t xml:space="preserve"> </w:t>
      </w:r>
      <w:r w:rsidR="00CB4A54" w:rsidRPr="00B4296E">
        <w:rPr>
          <w:rFonts w:ascii="Arial" w:eastAsia="Times New Roman" w:hAnsi="Arial" w:cs="Arial"/>
        </w:rPr>
        <w:t>3</w:t>
      </w:r>
      <w:r w:rsidR="00B912FB" w:rsidRPr="00B4296E">
        <w:rPr>
          <w:rFonts w:ascii="Arial" w:eastAsia="Times New Roman" w:hAnsi="Arial" w:cs="Arial"/>
        </w:rPr>
        <w:t xml:space="preserve"> lub </w:t>
      </w:r>
      <w:r w:rsidR="00B912FB" w:rsidRPr="00B4296E">
        <w:rPr>
          <w:rFonts w:ascii="Arial" w:eastAsia="Times New Roman" w:hAnsi="Arial" w:cs="Arial"/>
        </w:rPr>
        <w:br/>
      </w:r>
      <w:r w:rsidR="00616C02" w:rsidRPr="00227F96">
        <w:rPr>
          <w:rFonts w:ascii="Arial" w:eastAsia="Times New Roman" w:hAnsi="Arial" w:cs="Arial"/>
        </w:rPr>
        <w:t>w terminie wynikającym z dodatkowych</w:t>
      </w:r>
      <w:r w:rsidR="00616C02">
        <w:rPr>
          <w:rFonts w:ascii="Arial" w:eastAsia="Times New Roman" w:hAnsi="Arial" w:cs="Arial"/>
          <w:color w:val="EE0000"/>
        </w:rPr>
        <w:t xml:space="preserve"> </w:t>
      </w:r>
      <w:r w:rsidR="00B912FB" w:rsidRPr="00B4296E">
        <w:rPr>
          <w:rFonts w:ascii="Arial" w:eastAsia="Times New Roman" w:hAnsi="Arial" w:cs="Arial"/>
        </w:rPr>
        <w:t>uzgodnień stron, za każdy dzień opóźnienia,</w:t>
      </w:r>
    </w:p>
    <w:p w14:paraId="28CCD75B" w14:textId="797F7FE3" w:rsidR="00B912FB" w:rsidRPr="00B4296E" w:rsidRDefault="00B912FB" w:rsidP="00B4296E">
      <w:pPr>
        <w:widowControl w:val="0"/>
        <w:numPr>
          <w:ilvl w:val="0"/>
          <w:numId w:val="19"/>
        </w:numPr>
        <w:spacing w:line="360" w:lineRule="auto"/>
        <w:ind w:left="567" w:hanging="283"/>
        <w:contextualSpacing/>
        <w:jc w:val="both"/>
        <w:rPr>
          <w:rFonts w:ascii="Arial" w:eastAsia="Times New Roman" w:hAnsi="Arial" w:cs="Arial"/>
        </w:rPr>
      </w:pPr>
      <w:r w:rsidRPr="00B4296E">
        <w:rPr>
          <w:rFonts w:ascii="Arial" w:eastAsia="Times New Roman" w:hAnsi="Arial" w:cs="Arial"/>
        </w:rPr>
        <w:t xml:space="preserve">za brak </w:t>
      </w:r>
      <w:r w:rsidR="00616C02" w:rsidRPr="00227F96">
        <w:rPr>
          <w:rFonts w:ascii="Arial" w:eastAsia="Times New Roman" w:hAnsi="Arial" w:cs="Arial"/>
        </w:rPr>
        <w:t xml:space="preserve">– w </w:t>
      </w:r>
      <w:r w:rsidR="001B1B3D" w:rsidRPr="00227F96">
        <w:rPr>
          <w:rFonts w:ascii="Arial" w:eastAsia="Times New Roman" w:hAnsi="Arial" w:cs="Arial"/>
        </w:rPr>
        <w:t>niezwłocznym</w:t>
      </w:r>
      <w:r w:rsidR="00616C02" w:rsidRPr="00227F96">
        <w:rPr>
          <w:rFonts w:ascii="Arial" w:eastAsia="Times New Roman" w:hAnsi="Arial" w:cs="Arial"/>
        </w:rPr>
        <w:t xml:space="preserve"> terminie –</w:t>
      </w:r>
      <w:r w:rsidR="00616C02">
        <w:rPr>
          <w:rFonts w:ascii="Arial" w:eastAsia="Times New Roman" w:hAnsi="Arial" w:cs="Arial"/>
          <w:color w:val="EE0000"/>
        </w:rPr>
        <w:t xml:space="preserve"> </w:t>
      </w:r>
      <w:r w:rsidRPr="00B4296E">
        <w:rPr>
          <w:rFonts w:ascii="Arial" w:eastAsia="Times New Roman" w:hAnsi="Arial" w:cs="Arial"/>
        </w:rPr>
        <w:t xml:space="preserve">realizacji obowiązku, o którym mowa w §4 ust. 4 w wysokości 500,00 zł </w:t>
      </w:r>
      <w:r w:rsidR="00CB4A54" w:rsidRPr="00B4296E">
        <w:rPr>
          <w:rFonts w:ascii="Arial" w:eastAsia="Times New Roman" w:hAnsi="Arial" w:cs="Arial"/>
        </w:rPr>
        <w:t>za każdy przypadek</w:t>
      </w:r>
      <w:r w:rsidRPr="00B4296E">
        <w:rPr>
          <w:rFonts w:ascii="Arial" w:eastAsia="Times New Roman" w:hAnsi="Arial" w:cs="Arial"/>
        </w:rPr>
        <w:t>.</w:t>
      </w:r>
    </w:p>
    <w:p w14:paraId="556E8CA8" w14:textId="77777777" w:rsidR="00423766" w:rsidRDefault="00B912FB" w:rsidP="00423766">
      <w:pPr>
        <w:widowControl w:val="0"/>
        <w:numPr>
          <w:ilvl w:val="0"/>
          <w:numId w:val="20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1B1BD0">
        <w:rPr>
          <w:rFonts w:ascii="Arial" w:eastAsia="Times New Roman" w:hAnsi="Arial" w:cs="Arial"/>
        </w:rPr>
        <w:t xml:space="preserve">Zamawiający zastrzega sobie prawo do zlecenia wykonania usług </w:t>
      </w:r>
      <w:r w:rsidRPr="001B1BD0">
        <w:rPr>
          <w:rFonts w:ascii="Arial" w:eastAsia="Times New Roman" w:hAnsi="Arial" w:cs="Arial"/>
          <w:color w:val="000000"/>
        </w:rPr>
        <w:t>serwisowych innemu podmiotowi, jeżeli Wykonawca nie zrealizuje tych czynności w terminie. Warunkiem takiej możliwości jest dodatkowe wezwanie Wykonawcy i wyznaczenie mu terminu, nie krótszego niż 3  dni. Jeżeli cena tak zleconej usługi będzie wyższa niż wynikająca z</w:t>
      </w:r>
      <w:r w:rsidRPr="001B1BD0">
        <w:rPr>
          <w:rFonts w:ascii="Arial" w:eastAsia="Times New Roman" w:hAnsi="Arial" w:cs="Arial"/>
        </w:rPr>
        <w:t xml:space="preserve"> niniejszej umowy Wykonawca zostanie obciążony różnicą.</w:t>
      </w:r>
    </w:p>
    <w:p w14:paraId="0D16F7A1" w14:textId="77777777" w:rsidR="00423766" w:rsidRDefault="00B912FB" w:rsidP="00423766">
      <w:pPr>
        <w:widowControl w:val="0"/>
        <w:numPr>
          <w:ilvl w:val="0"/>
          <w:numId w:val="20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423766">
        <w:rPr>
          <w:rFonts w:ascii="Arial" w:eastAsia="Times New Roman" w:hAnsi="Arial" w:cs="Arial"/>
        </w:rPr>
        <w:t>Zamawiający zastrzega sobie prawo dochodzenia na zasadach ogólnych odszkodowania przenoszącego wysokość zastrzeżonych kar umownych</w:t>
      </w:r>
      <w:r w:rsidR="00B47E34">
        <w:rPr>
          <w:rFonts w:ascii="Arial" w:eastAsia="Times New Roman" w:hAnsi="Arial" w:cs="Arial"/>
        </w:rPr>
        <w:t>,</w:t>
      </w:r>
      <w:r w:rsidRPr="00423766">
        <w:rPr>
          <w:rFonts w:ascii="Arial" w:eastAsia="Times New Roman" w:hAnsi="Arial" w:cs="Arial"/>
        </w:rPr>
        <w:t xml:space="preserve"> do wysokości rzeczywiście poniesionej szkody.</w:t>
      </w:r>
    </w:p>
    <w:p w14:paraId="452692DC" w14:textId="77777777" w:rsidR="00423766" w:rsidRDefault="00B912FB" w:rsidP="00423766">
      <w:pPr>
        <w:widowControl w:val="0"/>
        <w:numPr>
          <w:ilvl w:val="0"/>
          <w:numId w:val="20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423766">
        <w:rPr>
          <w:rFonts w:ascii="Arial" w:eastAsia="Times New Roman" w:hAnsi="Arial" w:cs="Arial"/>
          <w:color w:val="000000"/>
        </w:rPr>
        <w:t>Wykonawca wyraża zgodę na potrącenie równowartości kary lub kwoty różnicy wynikającej z zastępczego wykonania usługi (ust. 2 powyżej) z przysługującego mu wynagrodzenia, jeżeli nie zapłaci należności na podstawie wystawionej noty obciążeniowej z terminem płatności nie krótszym niż 7 dni.</w:t>
      </w:r>
    </w:p>
    <w:p w14:paraId="73DCE4AD" w14:textId="77777777" w:rsidR="00423766" w:rsidRDefault="00B912FB" w:rsidP="00423766">
      <w:pPr>
        <w:widowControl w:val="0"/>
        <w:numPr>
          <w:ilvl w:val="0"/>
          <w:numId w:val="20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423766">
        <w:rPr>
          <w:rFonts w:ascii="Arial" w:eastAsia="Times New Roman" w:hAnsi="Arial" w:cs="Arial"/>
        </w:rPr>
        <w:t xml:space="preserve">Wykonawca odpowiedzialny jest za utratę lub uszkodzenie urządzeń w czasie wykonywania usług. </w:t>
      </w:r>
    </w:p>
    <w:p w14:paraId="7C3DAA1E" w14:textId="77777777" w:rsidR="00423766" w:rsidRDefault="00B912FB" w:rsidP="00423766">
      <w:pPr>
        <w:widowControl w:val="0"/>
        <w:numPr>
          <w:ilvl w:val="0"/>
          <w:numId w:val="20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423766">
        <w:rPr>
          <w:rFonts w:ascii="Arial" w:eastAsia="Times New Roman" w:hAnsi="Arial" w:cs="Arial"/>
        </w:rPr>
        <w:t>Wykonawca zobowiązany jest pokryć wszystkie straty poniesione przez Zamawiającego lub osoby trzecie powstałe z jego winy w związku z realizacją niniejszej umowy.</w:t>
      </w:r>
    </w:p>
    <w:p w14:paraId="64B4490B" w14:textId="77777777" w:rsidR="00B912FB" w:rsidRPr="00423766" w:rsidRDefault="00B912FB" w:rsidP="00423766">
      <w:pPr>
        <w:widowControl w:val="0"/>
        <w:numPr>
          <w:ilvl w:val="0"/>
          <w:numId w:val="20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423766">
        <w:rPr>
          <w:rFonts w:ascii="Arial" w:eastAsia="Times New Roman" w:hAnsi="Arial" w:cs="Arial"/>
        </w:rPr>
        <w:lastRenderedPageBreak/>
        <w:t xml:space="preserve">Wysokość kar umownych nie przekroczy 100 % </w:t>
      </w:r>
      <w:r w:rsidR="002762A1" w:rsidRPr="00423766">
        <w:rPr>
          <w:rFonts w:ascii="Arial" w:eastAsia="Times New Roman" w:hAnsi="Arial" w:cs="Arial"/>
        </w:rPr>
        <w:t>kwoty</w:t>
      </w:r>
      <w:r w:rsidR="00F45C33" w:rsidRPr="00423766">
        <w:rPr>
          <w:rFonts w:ascii="Arial" w:eastAsia="Times New Roman" w:hAnsi="Arial" w:cs="Arial"/>
          <w:color w:val="FF0000"/>
        </w:rPr>
        <w:t xml:space="preserve"> </w:t>
      </w:r>
      <w:r w:rsidR="00163CC8" w:rsidRPr="00423766">
        <w:rPr>
          <w:rFonts w:ascii="Arial" w:eastAsia="Times New Roman" w:hAnsi="Arial" w:cs="Arial"/>
        </w:rPr>
        <w:t>brutto</w:t>
      </w:r>
      <w:r w:rsidR="002762A1" w:rsidRPr="00423766">
        <w:rPr>
          <w:rFonts w:ascii="Arial" w:eastAsia="Times New Roman" w:hAnsi="Arial" w:cs="Arial"/>
        </w:rPr>
        <w:t>,</w:t>
      </w:r>
      <w:r w:rsidRPr="00423766">
        <w:rPr>
          <w:rFonts w:ascii="Arial" w:eastAsia="Times New Roman" w:hAnsi="Arial" w:cs="Arial"/>
        </w:rPr>
        <w:t xml:space="preserve"> o której mowa w  §6 ust. 1. </w:t>
      </w:r>
    </w:p>
    <w:p w14:paraId="7363067B" w14:textId="77777777" w:rsidR="00B912FB" w:rsidRDefault="00B912FB" w:rsidP="00B912FB">
      <w:pPr>
        <w:pStyle w:val="Tytu"/>
        <w:spacing w:line="360" w:lineRule="auto"/>
        <w:contextualSpacing/>
        <w:jc w:val="left"/>
        <w:rPr>
          <w:rFonts w:cs="Arial"/>
          <w:bCs/>
        </w:rPr>
      </w:pPr>
      <w:r w:rsidRPr="007838DE">
        <w:rPr>
          <w:rFonts w:cs="Arial"/>
          <w:bCs/>
        </w:rPr>
        <w:tab/>
      </w:r>
      <w:r w:rsidRPr="007838DE">
        <w:rPr>
          <w:rFonts w:cs="Arial"/>
          <w:bCs/>
        </w:rPr>
        <w:tab/>
      </w:r>
      <w:r w:rsidRPr="007838DE">
        <w:rPr>
          <w:rFonts w:cs="Arial"/>
          <w:bCs/>
        </w:rPr>
        <w:tab/>
      </w:r>
      <w:r w:rsidRPr="007838DE">
        <w:rPr>
          <w:rFonts w:cs="Arial"/>
          <w:bCs/>
        </w:rPr>
        <w:tab/>
      </w:r>
      <w:r w:rsidRPr="007838DE">
        <w:rPr>
          <w:rFonts w:cs="Arial"/>
          <w:bCs/>
        </w:rPr>
        <w:tab/>
      </w:r>
      <w:r w:rsidRPr="007838DE">
        <w:rPr>
          <w:rFonts w:cs="Arial"/>
          <w:bCs/>
        </w:rPr>
        <w:tab/>
        <w:t>§ 8</w:t>
      </w:r>
    </w:p>
    <w:p w14:paraId="38FC9492" w14:textId="77777777" w:rsidR="00B912FB" w:rsidRPr="007838DE" w:rsidRDefault="00B912FB" w:rsidP="00423766">
      <w:pPr>
        <w:pStyle w:val="Tytu"/>
        <w:numPr>
          <w:ilvl w:val="1"/>
          <w:numId w:val="9"/>
        </w:numPr>
        <w:tabs>
          <w:tab w:val="clear" w:pos="1440"/>
          <w:tab w:val="num" w:pos="284"/>
          <w:tab w:val="left" w:pos="360"/>
        </w:tabs>
        <w:spacing w:line="360" w:lineRule="auto"/>
        <w:ind w:left="284" w:hanging="284"/>
        <w:contextualSpacing/>
        <w:jc w:val="both"/>
        <w:rPr>
          <w:rFonts w:cs="Arial"/>
          <w:b w:val="0"/>
          <w:bCs/>
        </w:rPr>
      </w:pPr>
      <w:r w:rsidRPr="007838DE">
        <w:rPr>
          <w:rFonts w:cs="Arial"/>
          <w:b w:val="0"/>
          <w:bCs/>
        </w:rPr>
        <w:t>Zamawiający zastrzega sobie możliwość rozwiązania umowy  bez wypowiedzenia w przypadku rażącego lub powtarzającego się nieprzestrzegania przez Wykonawcę warunków niniejszej umowy lub wykonywania jej z narażeniem na szkodę Zamawiającego lub jednostek rejonowych.</w:t>
      </w:r>
    </w:p>
    <w:p w14:paraId="4CDC707E" w14:textId="77777777" w:rsidR="00B912FB" w:rsidRPr="001B1BD0" w:rsidRDefault="00B912FB" w:rsidP="00B912FB">
      <w:pPr>
        <w:pStyle w:val="Tytu"/>
        <w:numPr>
          <w:ilvl w:val="1"/>
          <w:numId w:val="9"/>
        </w:numPr>
        <w:tabs>
          <w:tab w:val="clear" w:pos="1440"/>
          <w:tab w:val="num" w:pos="284"/>
        </w:tabs>
        <w:spacing w:line="360" w:lineRule="auto"/>
        <w:ind w:left="284" w:hanging="284"/>
        <w:contextualSpacing/>
        <w:jc w:val="both"/>
        <w:rPr>
          <w:rFonts w:cs="Arial"/>
          <w:b w:val="0"/>
        </w:rPr>
      </w:pPr>
      <w:r w:rsidRPr="007838DE">
        <w:rPr>
          <w:rFonts w:cs="Arial"/>
          <w:b w:val="0"/>
        </w:rPr>
        <w:t xml:space="preserve">Za powtarzające się nieprzestrzeganie warunków umowy uznaje się </w:t>
      </w:r>
      <w:r w:rsidR="00643EFF" w:rsidRPr="007838DE">
        <w:rPr>
          <w:rFonts w:cs="Arial"/>
          <w:b w:val="0"/>
        </w:rPr>
        <w:t xml:space="preserve">między innymi </w:t>
      </w:r>
      <w:r w:rsidRPr="007838DE">
        <w:rPr>
          <w:rFonts w:cs="Arial"/>
          <w:b w:val="0"/>
        </w:rPr>
        <w:t>przynajmniej dwukrotne nie zrealizowanie w terminie czynności</w:t>
      </w:r>
      <w:r w:rsidRPr="001B1BD0">
        <w:rPr>
          <w:rFonts w:cs="Arial"/>
          <w:b w:val="0"/>
        </w:rPr>
        <w:t xml:space="preserve"> wynikających bezpośrednio z umowy lub z dodatkowych zleceń Zamawiającego.</w:t>
      </w:r>
    </w:p>
    <w:p w14:paraId="3FD4683E" w14:textId="77777777" w:rsidR="006F6FB7" w:rsidRDefault="00B912FB" w:rsidP="006F6FB7">
      <w:pPr>
        <w:pStyle w:val="Tytu"/>
        <w:numPr>
          <w:ilvl w:val="1"/>
          <w:numId w:val="9"/>
        </w:numPr>
        <w:tabs>
          <w:tab w:val="clear" w:pos="1440"/>
          <w:tab w:val="num" w:pos="284"/>
        </w:tabs>
        <w:spacing w:line="360" w:lineRule="auto"/>
        <w:ind w:left="284" w:hanging="284"/>
        <w:contextualSpacing/>
        <w:jc w:val="both"/>
        <w:rPr>
          <w:rFonts w:cs="Arial"/>
          <w:b w:val="0"/>
        </w:rPr>
      </w:pPr>
      <w:r w:rsidRPr="001B1BD0">
        <w:rPr>
          <w:rFonts w:cs="Arial"/>
          <w:b w:val="0"/>
        </w:rPr>
        <w:t xml:space="preserve"> Oświadczenie o rozwiązaniu umowy, pod rygorem nieważności musi mieć formę pisemną. </w:t>
      </w:r>
    </w:p>
    <w:p w14:paraId="52AFDD87" w14:textId="77777777" w:rsidR="006F6FB7" w:rsidRDefault="006F6FB7" w:rsidP="006F6FB7">
      <w:pPr>
        <w:pStyle w:val="Tytu"/>
        <w:spacing w:line="360" w:lineRule="auto"/>
        <w:ind w:left="284"/>
        <w:contextualSpacing/>
        <w:rPr>
          <w:rFonts w:cs="Arial"/>
          <w:b w:val="0"/>
        </w:rPr>
      </w:pPr>
      <w:r>
        <w:rPr>
          <w:rFonts w:cs="Arial"/>
          <w:bCs/>
        </w:rPr>
        <w:t>§ 9</w:t>
      </w:r>
    </w:p>
    <w:p w14:paraId="3FD25710" w14:textId="77777777" w:rsidR="006F6FB7" w:rsidRPr="006F6FB7" w:rsidRDefault="006F6FB7" w:rsidP="00423766">
      <w:pPr>
        <w:pStyle w:val="Tytu"/>
        <w:numPr>
          <w:ilvl w:val="0"/>
          <w:numId w:val="21"/>
        </w:numPr>
        <w:spacing w:line="360" w:lineRule="auto"/>
        <w:ind w:left="284" w:hanging="284"/>
        <w:contextualSpacing/>
        <w:jc w:val="both"/>
        <w:rPr>
          <w:rFonts w:cs="Arial"/>
          <w:b w:val="0"/>
        </w:rPr>
      </w:pPr>
      <w:r w:rsidRPr="006F6FB7">
        <w:rPr>
          <w:rFonts w:cs="Arial"/>
          <w:b w:val="0"/>
        </w:rPr>
        <w:t>Zamawiający przewiduje możliwość zmiany wysokości wynagrodzenia należnego Wykonawcy, w przypadku zmiany kosztów związanych z realizacją Umowy. Przez zmianę kosztów rozumie się wzrost kosztów, jak i ich obniżenie, względem cen jednostkowych wskazan</w:t>
      </w:r>
      <w:r w:rsidR="00D468BC">
        <w:rPr>
          <w:rFonts w:cs="Arial"/>
          <w:b w:val="0"/>
        </w:rPr>
        <w:t>ych przez Wykonawcę w ofercie z</w:t>
      </w:r>
      <w:r w:rsidR="00D468BC">
        <w:rPr>
          <w:rFonts w:cs="Arial"/>
          <w:b w:val="0"/>
          <w:lang w:val="pl-PL"/>
        </w:rPr>
        <w:t> </w:t>
      </w:r>
      <w:r w:rsidRPr="006F6FB7">
        <w:rPr>
          <w:rFonts w:cs="Arial"/>
          <w:b w:val="0"/>
        </w:rPr>
        <w:t>zastrzeżeniem, że:</w:t>
      </w:r>
    </w:p>
    <w:p w14:paraId="0362E48C" w14:textId="77777777" w:rsidR="006F6FB7" w:rsidRPr="006F6FB7" w:rsidRDefault="006F6FB7" w:rsidP="006F6FB7">
      <w:pPr>
        <w:pStyle w:val="Tytu"/>
        <w:spacing w:line="360" w:lineRule="auto"/>
        <w:ind w:left="284"/>
        <w:contextualSpacing/>
        <w:jc w:val="both"/>
        <w:rPr>
          <w:rFonts w:cs="Arial"/>
          <w:b w:val="0"/>
        </w:rPr>
      </w:pPr>
      <w:r w:rsidRPr="006F6FB7">
        <w:rPr>
          <w:rFonts w:cs="Arial"/>
          <w:b w:val="0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03E67946" w14:textId="2164E9A4" w:rsidR="006F6FB7" w:rsidRPr="006F6FB7" w:rsidRDefault="006F6FB7" w:rsidP="006F6FB7">
      <w:pPr>
        <w:pStyle w:val="Tytu"/>
        <w:spacing w:line="360" w:lineRule="auto"/>
        <w:ind w:left="284"/>
        <w:contextualSpacing/>
        <w:jc w:val="both"/>
        <w:rPr>
          <w:rFonts w:cs="Arial"/>
          <w:b w:val="0"/>
        </w:rPr>
      </w:pPr>
      <w:r w:rsidRPr="006F6FB7">
        <w:rPr>
          <w:rFonts w:cs="Arial"/>
          <w:b w:val="0"/>
        </w:rPr>
        <w:t xml:space="preserve">2) określenie wpływu zmiany cen materiałów lub kosztów na koszt wykonania </w:t>
      </w:r>
      <w:r w:rsidR="00B47E34" w:rsidRPr="00227F96">
        <w:rPr>
          <w:rFonts w:cs="Arial"/>
          <w:b w:val="0"/>
        </w:rPr>
        <w:t xml:space="preserve">umowy </w:t>
      </w:r>
      <w:r w:rsidRPr="00227F96">
        <w:rPr>
          <w:rFonts w:cs="Arial"/>
          <w:b w:val="0"/>
        </w:rPr>
        <w:t>n</w:t>
      </w:r>
      <w:r w:rsidRPr="006F6FB7">
        <w:rPr>
          <w:rFonts w:cs="Arial"/>
          <w:b w:val="0"/>
        </w:rPr>
        <w:t>astąpi na podstawie pisemneg</w:t>
      </w:r>
      <w:r w:rsidR="00D468BC">
        <w:rPr>
          <w:rFonts w:cs="Arial"/>
          <w:b w:val="0"/>
        </w:rPr>
        <w:t>o wniosku Strony wnioskującej o</w:t>
      </w:r>
      <w:r w:rsidR="00D468BC">
        <w:rPr>
          <w:rFonts w:cs="Arial"/>
          <w:b w:val="0"/>
          <w:lang w:val="pl-PL"/>
        </w:rPr>
        <w:t> </w:t>
      </w:r>
      <w:r w:rsidRPr="006F6FB7">
        <w:rPr>
          <w:rFonts w:cs="Arial"/>
          <w:b w:val="0"/>
        </w:rPr>
        <w:t xml:space="preserve">zmianę wynagrodzenia i dokumentów dołączonych do tego wniosku potwierdzających m.in. rzeczywiste zastosowanie poszczególnych materiałów/kosztów przy realizacji </w:t>
      </w:r>
      <w:proofErr w:type="spellStart"/>
      <w:r w:rsidRPr="00227F96">
        <w:rPr>
          <w:rFonts w:cs="Arial"/>
          <w:b w:val="0"/>
        </w:rPr>
        <w:t>niniejsz</w:t>
      </w:r>
      <w:r w:rsidR="00B47E34" w:rsidRPr="00227F96">
        <w:rPr>
          <w:rFonts w:cs="Arial"/>
          <w:b w:val="0"/>
        </w:rPr>
        <w:t>j</w:t>
      </w:r>
      <w:proofErr w:type="spellEnd"/>
      <w:r w:rsidRPr="00227F96">
        <w:rPr>
          <w:rFonts w:cs="Arial"/>
          <w:b w:val="0"/>
        </w:rPr>
        <w:t xml:space="preserve"> </w:t>
      </w:r>
      <w:r w:rsidR="00B47E34" w:rsidRPr="00227F96">
        <w:rPr>
          <w:rFonts w:cs="Arial"/>
          <w:b w:val="0"/>
        </w:rPr>
        <w:t>umowy</w:t>
      </w:r>
      <w:r w:rsidRPr="006F6FB7">
        <w:rPr>
          <w:rFonts w:cs="Arial"/>
          <w:b w:val="0"/>
        </w:rPr>
        <w:t xml:space="preserve"> w okresie je</w:t>
      </w:r>
      <w:r w:rsidR="001D0B71">
        <w:rPr>
          <w:rFonts w:cs="Arial"/>
          <w:b w:val="0"/>
          <w:lang w:val="pl-PL"/>
        </w:rPr>
        <w:t>j</w:t>
      </w:r>
      <w:r w:rsidRPr="006F6FB7">
        <w:rPr>
          <w:rFonts w:cs="Arial"/>
          <w:b w:val="0"/>
        </w:rPr>
        <w:t xml:space="preserve"> trwania wraz z kalkulacją przedstawiającą stopień wpływu tych zmian na koszt wykonania </w:t>
      </w:r>
      <w:r w:rsidR="001D0B71">
        <w:rPr>
          <w:rFonts w:cs="Arial"/>
          <w:b w:val="0"/>
          <w:lang w:val="pl-PL"/>
        </w:rPr>
        <w:t>umowy</w:t>
      </w:r>
      <w:r w:rsidRPr="006F6FB7">
        <w:rPr>
          <w:rFonts w:cs="Arial"/>
          <w:b w:val="0"/>
        </w:rPr>
        <w:t>; do złożonego wniosku druga Str</w:t>
      </w:r>
      <w:r w:rsidR="00D468BC">
        <w:rPr>
          <w:rFonts w:cs="Arial"/>
          <w:b w:val="0"/>
        </w:rPr>
        <w:t>ona ustosunkuje się na piśmie w</w:t>
      </w:r>
      <w:r w:rsidR="00D468BC">
        <w:rPr>
          <w:rFonts w:cs="Arial"/>
          <w:b w:val="0"/>
          <w:lang w:val="pl-PL"/>
        </w:rPr>
        <w:t> </w:t>
      </w:r>
      <w:r w:rsidRPr="006F6FB7">
        <w:rPr>
          <w:rFonts w:cs="Arial"/>
          <w:b w:val="0"/>
        </w:rPr>
        <w:t>terminie do 14 dni;</w:t>
      </w:r>
    </w:p>
    <w:p w14:paraId="3BC71E90" w14:textId="77777777" w:rsidR="006F6FB7" w:rsidRPr="006F6FB7" w:rsidRDefault="006F6FB7" w:rsidP="006F6FB7">
      <w:pPr>
        <w:pStyle w:val="Tytu"/>
        <w:spacing w:line="360" w:lineRule="auto"/>
        <w:ind w:left="284"/>
        <w:contextualSpacing/>
        <w:jc w:val="both"/>
        <w:rPr>
          <w:rFonts w:cs="Arial"/>
          <w:b w:val="0"/>
        </w:rPr>
      </w:pPr>
      <w:r w:rsidRPr="006F6FB7">
        <w:rPr>
          <w:rFonts w:cs="Arial"/>
          <w:b w:val="0"/>
        </w:rPr>
        <w:t>3) maksymalna wartość zmiany wynagrodzenia, jaką dopuszcza Zamawiający, to łącznie 10 % w stosunku do wartości całkowitego wynagrodzenia brutto określonego w §</w:t>
      </w:r>
      <w:r w:rsidR="00CA6CFA">
        <w:rPr>
          <w:rFonts w:cs="Arial"/>
          <w:b w:val="0"/>
          <w:lang w:val="pl-PL"/>
        </w:rPr>
        <w:t>6</w:t>
      </w:r>
      <w:r w:rsidRPr="006F6FB7">
        <w:rPr>
          <w:rFonts w:cs="Arial"/>
          <w:b w:val="0"/>
        </w:rPr>
        <w:t xml:space="preserve"> ust. </w:t>
      </w:r>
      <w:r w:rsidR="00CA6CFA">
        <w:rPr>
          <w:rFonts w:cs="Arial"/>
          <w:b w:val="0"/>
          <w:lang w:val="pl-PL"/>
        </w:rPr>
        <w:t>1</w:t>
      </w:r>
      <w:r w:rsidRPr="006F6FB7">
        <w:rPr>
          <w:rFonts w:cs="Arial"/>
          <w:b w:val="0"/>
        </w:rPr>
        <w:t xml:space="preserve"> umowy;</w:t>
      </w:r>
    </w:p>
    <w:p w14:paraId="60EC53A0" w14:textId="77777777" w:rsidR="006F6FB7" w:rsidRPr="006F6FB7" w:rsidRDefault="006F6FB7" w:rsidP="006F6FB7">
      <w:pPr>
        <w:pStyle w:val="Tytu"/>
        <w:spacing w:line="360" w:lineRule="auto"/>
        <w:ind w:left="284"/>
        <w:contextualSpacing/>
        <w:jc w:val="both"/>
        <w:rPr>
          <w:rFonts w:cs="Arial"/>
          <w:b w:val="0"/>
        </w:rPr>
      </w:pPr>
      <w:r w:rsidRPr="006F6FB7">
        <w:rPr>
          <w:rFonts w:cs="Arial"/>
          <w:b w:val="0"/>
        </w:rPr>
        <w:t>4) zmiana wynagrodzenia może nastąpić tylko raz w okresie obowiązywania umowy, począwszy nie wcześniej niż od 7 miesiąca jej realizacji.</w:t>
      </w:r>
    </w:p>
    <w:p w14:paraId="65510EBE" w14:textId="77777777" w:rsidR="006F6FB7" w:rsidRPr="006F6FB7" w:rsidRDefault="006F6FB7" w:rsidP="00423766">
      <w:pPr>
        <w:pStyle w:val="Tytu"/>
        <w:numPr>
          <w:ilvl w:val="0"/>
          <w:numId w:val="21"/>
        </w:numPr>
        <w:spacing w:line="360" w:lineRule="auto"/>
        <w:ind w:left="284" w:hanging="284"/>
        <w:contextualSpacing/>
        <w:jc w:val="both"/>
        <w:rPr>
          <w:rFonts w:cs="Arial"/>
          <w:b w:val="0"/>
        </w:rPr>
      </w:pPr>
      <w:r w:rsidRPr="006F6FB7">
        <w:rPr>
          <w:rFonts w:cs="Arial"/>
          <w:b w:val="0"/>
        </w:rPr>
        <w:lastRenderedPageBreak/>
        <w:t xml:space="preserve">Zmiana wynagrodzenia, o której mowa w </w:t>
      </w:r>
      <w:r w:rsidR="00D468BC">
        <w:rPr>
          <w:rFonts w:cs="Arial"/>
          <w:b w:val="0"/>
        </w:rPr>
        <w:t>niniejszym paragrafie nastąpi z</w:t>
      </w:r>
      <w:r w:rsidR="00D468BC">
        <w:rPr>
          <w:rFonts w:cs="Arial"/>
          <w:b w:val="0"/>
          <w:lang w:val="pl-PL"/>
        </w:rPr>
        <w:t> </w:t>
      </w:r>
      <w:r w:rsidRPr="006F6FB7">
        <w:rPr>
          <w:rFonts w:cs="Arial"/>
          <w:b w:val="0"/>
        </w:rPr>
        <w:t>zachowaniem formy pisemnego aneksu do Umowy, pod rygorem nieważności.</w:t>
      </w:r>
    </w:p>
    <w:p w14:paraId="71AF8542" w14:textId="77777777" w:rsidR="00B912FB" w:rsidRPr="006F6FB7" w:rsidRDefault="00B912FB" w:rsidP="00B912FB">
      <w:pPr>
        <w:pStyle w:val="Tytu"/>
        <w:spacing w:line="360" w:lineRule="auto"/>
        <w:contextualSpacing/>
        <w:rPr>
          <w:rFonts w:cs="Arial"/>
          <w:bCs/>
          <w:lang w:val="pl-PL"/>
        </w:rPr>
      </w:pPr>
      <w:r w:rsidRPr="001B1BD0">
        <w:rPr>
          <w:rFonts w:cs="Arial"/>
          <w:bCs/>
        </w:rPr>
        <w:t xml:space="preserve">§ </w:t>
      </w:r>
      <w:r w:rsidR="006F6FB7">
        <w:rPr>
          <w:rFonts w:cs="Arial"/>
          <w:bCs/>
          <w:lang w:val="pl-PL"/>
        </w:rPr>
        <w:t>10</w:t>
      </w:r>
    </w:p>
    <w:p w14:paraId="759826F1" w14:textId="77777777" w:rsidR="00B912FB" w:rsidRPr="001B1BD0" w:rsidRDefault="00B912FB" w:rsidP="00423766">
      <w:pPr>
        <w:pStyle w:val="Default"/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contextualSpacing/>
        <w:jc w:val="both"/>
        <w:rPr>
          <w:rFonts w:ascii="Arial" w:hAnsi="Arial" w:cs="Arial"/>
          <w:bCs/>
          <w:color w:val="auto"/>
        </w:rPr>
      </w:pPr>
      <w:r w:rsidRPr="001B1BD0">
        <w:rPr>
          <w:rFonts w:ascii="Arial" w:hAnsi="Arial" w:cs="Arial"/>
          <w:color w:val="auto"/>
        </w:rPr>
        <w:t xml:space="preserve">Wszelkie zmiany i </w:t>
      </w:r>
      <w:r w:rsidRPr="001B1BD0">
        <w:rPr>
          <w:rFonts w:ascii="Arial" w:hAnsi="Arial" w:cs="Arial"/>
        </w:rPr>
        <w:t>uzupełnienia umowy wymagają</w:t>
      </w:r>
      <w:r w:rsidRPr="001B1BD0">
        <w:rPr>
          <w:rFonts w:ascii="Arial" w:hAnsi="Arial" w:cs="Arial"/>
          <w:color w:val="auto"/>
        </w:rPr>
        <w:t xml:space="preserve"> formy pisemnej w postaci aneksu. </w:t>
      </w:r>
      <w:r w:rsidRPr="001B1BD0">
        <w:rPr>
          <w:rFonts w:ascii="Arial" w:hAnsi="Arial" w:cs="Arial"/>
          <w:bCs/>
          <w:color w:val="auto"/>
        </w:rPr>
        <w:t>Nie stanowi zmiany umowy:</w:t>
      </w:r>
    </w:p>
    <w:p w14:paraId="691AD007" w14:textId="77777777" w:rsidR="00B912FB" w:rsidRPr="001B1BD0" w:rsidRDefault="00B912FB" w:rsidP="00B912FB">
      <w:pPr>
        <w:pStyle w:val="Default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Cs/>
          <w:color w:val="auto"/>
        </w:rPr>
      </w:pPr>
      <w:r w:rsidRPr="001B1BD0">
        <w:rPr>
          <w:rFonts w:ascii="Arial" w:hAnsi="Arial" w:cs="Arial"/>
          <w:bCs/>
          <w:color w:val="auto"/>
        </w:rPr>
        <w:t xml:space="preserve">zmiana danych związanych z obsługą </w:t>
      </w:r>
      <w:proofErr w:type="spellStart"/>
      <w:r w:rsidRPr="001B1BD0">
        <w:rPr>
          <w:rFonts w:ascii="Arial" w:hAnsi="Arial" w:cs="Arial"/>
          <w:bCs/>
          <w:color w:val="auto"/>
        </w:rPr>
        <w:t>administracyjno</w:t>
      </w:r>
      <w:proofErr w:type="spellEnd"/>
      <w:r w:rsidRPr="001B1BD0">
        <w:rPr>
          <w:rFonts w:ascii="Arial" w:hAnsi="Arial" w:cs="Arial"/>
          <w:bCs/>
          <w:color w:val="auto"/>
        </w:rPr>
        <w:t xml:space="preserve"> – organizacyjną umowy (np. zmiana nr rachunku bankowego);</w:t>
      </w:r>
    </w:p>
    <w:p w14:paraId="44AB8CB6" w14:textId="77777777" w:rsidR="00B912FB" w:rsidRPr="001B1BD0" w:rsidRDefault="00B912FB" w:rsidP="00B912FB">
      <w:pPr>
        <w:pStyle w:val="Default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1B1BD0">
        <w:rPr>
          <w:rFonts w:ascii="Arial" w:hAnsi="Arial" w:cs="Arial"/>
          <w:bCs/>
        </w:rPr>
        <w:t>zmiana danych teleadresowych, zmiana osób wskazanych do kontaktów między stronami.</w:t>
      </w:r>
    </w:p>
    <w:p w14:paraId="0441F8BD" w14:textId="77777777" w:rsidR="00B912FB" w:rsidRPr="001B1BD0" w:rsidRDefault="00B912FB" w:rsidP="00423766">
      <w:pPr>
        <w:numPr>
          <w:ilvl w:val="0"/>
          <w:numId w:val="4"/>
        </w:numPr>
        <w:shd w:val="clear" w:color="auto" w:fill="FFFFFF"/>
        <w:tabs>
          <w:tab w:val="num" w:pos="284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  <w:spacing w:val="-2"/>
          <w:w w:val="101"/>
        </w:rPr>
      </w:pPr>
      <w:r w:rsidRPr="001B1BD0">
        <w:rPr>
          <w:rFonts w:ascii="Arial" w:hAnsi="Arial" w:cs="Arial"/>
          <w:color w:val="000000"/>
          <w:spacing w:val="-2"/>
          <w:w w:val="101"/>
        </w:rPr>
        <w:t xml:space="preserve">Wykonawca zobowiązuje się do zachowania w tajemnicy wszelkich wiadomości dotyczących Zamawiającego i jednostek rejonowych  uzyskanych w związku </w:t>
      </w:r>
      <w:r w:rsidRPr="001B1BD0">
        <w:rPr>
          <w:rFonts w:ascii="Arial" w:hAnsi="Arial" w:cs="Arial"/>
          <w:color w:val="000000"/>
          <w:spacing w:val="-2"/>
          <w:w w:val="101"/>
        </w:rPr>
        <w:br/>
        <w:t xml:space="preserve">z wykonywaniem przedmiotu umowy. </w:t>
      </w:r>
    </w:p>
    <w:p w14:paraId="71F01D3C" w14:textId="77777777" w:rsidR="00B912FB" w:rsidRPr="001B1BD0" w:rsidRDefault="00B912FB" w:rsidP="00B912FB">
      <w:pPr>
        <w:numPr>
          <w:ilvl w:val="0"/>
          <w:numId w:val="4"/>
        </w:numPr>
        <w:shd w:val="clear" w:color="auto" w:fill="FFFFFF"/>
        <w:tabs>
          <w:tab w:val="num" w:pos="284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  <w:spacing w:val="-2"/>
          <w:w w:val="101"/>
        </w:rPr>
      </w:pPr>
      <w:r w:rsidRPr="001B1BD0">
        <w:rPr>
          <w:rFonts w:ascii="Arial" w:hAnsi="Arial" w:cs="Arial"/>
          <w:color w:val="000000"/>
        </w:rPr>
        <w:t>W sprawach nieuregulowanych niniejszą Umową mają zastosowanie postanowienia Kodeksu Cywilnego.</w:t>
      </w:r>
    </w:p>
    <w:p w14:paraId="239E77F1" w14:textId="77777777" w:rsidR="00B912FB" w:rsidRPr="001B1BD0" w:rsidRDefault="00B912FB" w:rsidP="00B912FB">
      <w:pPr>
        <w:numPr>
          <w:ilvl w:val="0"/>
          <w:numId w:val="4"/>
        </w:numPr>
        <w:shd w:val="clear" w:color="auto" w:fill="FFFFFF"/>
        <w:tabs>
          <w:tab w:val="num" w:pos="284"/>
        </w:tabs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color w:val="000000"/>
          <w:spacing w:val="-2"/>
          <w:w w:val="101"/>
        </w:rPr>
      </w:pPr>
      <w:r w:rsidRPr="001B1BD0">
        <w:rPr>
          <w:rFonts w:ascii="Arial" w:hAnsi="Arial" w:cs="Arial"/>
        </w:rPr>
        <w:t xml:space="preserve">Ewentualne spory wynikłe między stronami na tle stosowania niniejszej </w:t>
      </w:r>
      <w:r w:rsidRPr="001B1BD0">
        <w:rPr>
          <w:rFonts w:ascii="Arial" w:hAnsi="Arial" w:cs="Arial"/>
          <w:color w:val="000000"/>
        </w:rPr>
        <w:t xml:space="preserve">umowy lub </w:t>
      </w:r>
      <w:r w:rsidRPr="001B1BD0">
        <w:rPr>
          <w:rFonts w:ascii="Arial" w:hAnsi="Arial" w:cs="Arial"/>
          <w:color w:val="000000"/>
        </w:rPr>
        <w:br/>
        <w:t>w jakikolwiek sposób z nią związane,</w:t>
      </w:r>
      <w:r w:rsidRPr="001B1BD0">
        <w:rPr>
          <w:rFonts w:ascii="Arial" w:hAnsi="Arial" w:cs="Arial"/>
        </w:rPr>
        <w:t xml:space="preserve"> nie wyłączając sporów związanych z jej rozwiązaniem, zapłatą kar, </w:t>
      </w:r>
      <w:r w:rsidRPr="001B1BD0">
        <w:rPr>
          <w:rFonts w:ascii="Arial" w:hAnsi="Arial" w:cs="Arial"/>
          <w:color w:val="000000"/>
        </w:rPr>
        <w:t>odszkodowań lub kosztów wykonania zastępczego rozstrzygnie Sąd Powszechny właściwy miejscowo według siedziby Zamawiającego.</w:t>
      </w:r>
    </w:p>
    <w:p w14:paraId="116C16D2" w14:textId="77777777" w:rsidR="00B912FB" w:rsidRDefault="006F6FB7" w:rsidP="00B912FB">
      <w:pPr>
        <w:pStyle w:val="Tytu"/>
        <w:spacing w:line="360" w:lineRule="auto"/>
        <w:contextualSpacing/>
        <w:rPr>
          <w:rFonts w:cs="Arial"/>
          <w:bCs/>
        </w:rPr>
      </w:pPr>
      <w:r>
        <w:rPr>
          <w:rFonts w:cs="Arial"/>
          <w:bCs/>
        </w:rPr>
        <w:t>§ 11</w:t>
      </w:r>
    </w:p>
    <w:p w14:paraId="7AB42797" w14:textId="77777777" w:rsidR="00B912FB" w:rsidRPr="001B1BD0" w:rsidRDefault="005C2A85" w:rsidP="00B912F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sporządzona w dwóch</w:t>
      </w:r>
      <w:r w:rsidR="00B912FB" w:rsidRPr="001B1B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jednobrzmiących egzemplarzach, jeden egzemplarz</w:t>
      </w:r>
      <w:r w:rsidR="00B912FB" w:rsidRPr="001B1BD0">
        <w:rPr>
          <w:rFonts w:ascii="Arial" w:hAnsi="Arial" w:cs="Arial"/>
        </w:rPr>
        <w:t xml:space="preserve"> dla Zamawiającego oraz jeden dla Wykonawcy. </w:t>
      </w:r>
    </w:p>
    <w:p w14:paraId="6C5FB99F" w14:textId="77777777" w:rsidR="00B912FB" w:rsidRDefault="00B912FB" w:rsidP="00B912FB">
      <w:pPr>
        <w:tabs>
          <w:tab w:val="num" w:pos="1980"/>
        </w:tabs>
        <w:spacing w:line="360" w:lineRule="auto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 xml:space="preserve"> </w:t>
      </w:r>
    </w:p>
    <w:p w14:paraId="2F610D03" w14:textId="77777777" w:rsidR="00B912FB" w:rsidRPr="001B1BD0" w:rsidRDefault="00B912FB" w:rsidP="00B912FB">
      <w:pPr>
        <w:spacing w:line="360" w:lineRule="auto"/>
        <w:contextualSpacing/>
        <w:jc w:val="both"/>
        <w:rPr>
          <w:rFonts w:ascii="Arial" w:hAnsi="Arial" w:cs="Arial"/>
        </w:rPr>
      </w:pPr>
      <w:r w:rsidRPr="00227F96">
        <w:rPr>
          <w:rFonts w:ascii="Arial" w:hAnsi="Arial" w:cs="Arial"/>
          <w:b/>
          <w:bCs/>
        </w:rPr>
        <w:t>Załączniki</w:t>
      </w:r>
      <w:r w:rsidRPr="001B1BD0">
        <w:rPr>
          <w:rFonts w:ascii="Arial" w:hAnsi="Arial" w:cs="Arial"/>
        </w:rPr>
        <w:t>:</w:t>
      </w:r>
    </w:p>
    <w:p w14:paraId="393CF67F" w14:textId="77777777" w:rsidR="00B912FB" w:rsidRDefault="00B912FB" w:rsidP="00B912FB">
      <w:pPr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</w:rPr>
        <w:t>Formularz ofertowy</w:t>
      </w:r>
    </w:p>
    <w:p w14:paraId="72C927C5" w14:textId="77777777" w:rsidR="00D47988" w:rsidRDefault="00D47988" w:rsidP="00D47988">
      <w:pPr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</w:rPr>
      </w:pPr>
      <w:r w:rsidRPr="00D47988">
        <w:rPr>
          <w:rFonts w:ascii="Arial" w:hAnsi="Arial" w:cs="Arial"/>
        </w:rPr>
        <w:t>Wykaz jednostek, w których przeprowadzana będzie obsługa serwisowa oraz konserwacja i posiadan</w:t>
      </w:r>
      <w:r w:rsidR="00F45C33">
        <w:rPr>
          <w:rFonts w:ascii="Arial" w:hAnsi="Arial" w:cs="Arial"/>
        </w:rPr>
        <w:t>e</w:t>
      </w:r>
      <w:r w:rsidRPr="00D47988">
        <w:rPr>
          <w:rFonts w:ascii="Arial" w:hAnsi="Arial" w:cs="Arial"/>
        </w:rPr>
        <w:t xml:space="preserve"> przez </w:t>
      </w:r>
      <w:r w:rsidR="00F45C33" w:rsidRPr="007B4D1F">
        <w:rPr>
          <w:rFonts w:ascii="Arial" w:hAnsi="Arial" w:cs="Arial"/>
        </w:rPr>
        <w:t>nie</w:t>
      </w:r>
      <w:r w:rsidRPr="00D47988">
        <w:rPr>
          <w:rFonts w:ascii="Arial" w:hAnsi="Arial" w:cs="Arial"/>
        </w:rPr>
        <w:t xml:space="preserve"> urządzenia</w:t>
      </w:r>
    </w:p>
    <w:p w14:paraId="2A07B544" w14:textId="77777777" w:rsidR="00D47988" w:rsidRDefault="00D47988" w:rsidP="00D47988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14:paraId="04C1BF8F" w14:textId="77777777" w:rsidR="00946280" w:rsidRPr="001B1BD0" w:rsidRDefault="00946280" w:rsidP="00D47988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14:paraId="17DE79DD" w14:textId="77777777" w:rsidR="007E5C90" w:rsidRPr="006F6FB7" w:rsidRDefault="00B912FB" w:rsidP="006F6FB7">
      <w:pPr>
        <w:autoSpaceDE w:val="0"/>
        <w:autoSpaceDN w:val="0"/>
        <w:adjustRightInd w:val="0"/>
        <w:spacing w:line="360" w:lineRule="auto"/>
        <w:ind w:left="852" w:firstLine="284"/>
        <w:contextualSpacing/>
        <w:jc w:val="both"/>
        <w:rPr>
          <w:rFonts w:ascii="Arial" w:hAnsi="Arial" w:cs="Arial"/>
        </w:rPr>
      </w:pPr>
      <w:r w:rsidRPr="001B1BD0">
        <w:rPr>
          <w:rFonts w:ascii="Arial" w:hAnsi="Arial" w:cs="Arial"/>
          <w:b/>
        </w:rPr>
        <w:t>ZAMAWIAJĄCY</w:t>
      </w:r>
      <w:r w:rsidRPr="001B1BD0">
        <w:rPr>
          <w:rFonts w:ascii="Arial" w:hAnsi="Arial" w:cs="Arial"/>
          <w:b/>
        </w:rPr>
        <w:tab/>
      </w:r>
      <w:r w:rsidRPr="001B1BD0">
        <w:rPr>
          <w:rFonts w:ascii="Arial" w:hAnsi="Arial" w:cs="Arial"/>
        </w:rPr>
        <w:tab/>
      </w:r>
      <w:r w:rsidRPr="001B1BD0">
        <w:rPr>
          <w:rFonts w:ascii="Arial" w:hAnsi="Arial" w:cs="Arial"/>
        </w:rPr>
        <w:tab/>
      </w:r>
      <w:r w:rsidRPr="001B1BD0">
        <w:rPr>
          <w:rFonts w:ascii="Arial" w:hAnsi="Arial" w:cs="Arial"/>
        </w:rPr>
        <w:tab/>
      </w:r>
      <w:r w:rsidRPr="001B1BD0">
        <w:rPr>
          <w:rFonts w:ascii="Arial" w:hAnsi="Arial" w:cs="Arial"/>
        </w:rPr>
        <w:tab/>
      </w:r>
      <w:r w:rsidRPr="001B1BD0">
        <w:rPr>
          <w:rFonts w:ascii="Arial" w:hAnsi="Arial" w:cs="Arial"/>
        </w:rPr>
        <w:tab/>
      </w:r>
      <w:r w:rsidRPr="001B1BD0">
        <w:rPr>
          <w:rFonts w:ascii="Arial" w:hAnsi="Arial" w:cs="Arial"/>
          <w:b/>
        </w:rPr>
        <w:t>WYKONAWCA</w:t>
      </w:r>
    </w:p>
    <w:sectPr w:rsidR="007E5C90" w:rsidRPr="006F6FB7" w:rsidSect="001B19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276" w:left="1418" w:header="113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A522" w14:textId="77777777" w:rsidR="00971DA8" w:rsidRDefault="00971DA8">
      <w:r>
        <w:separator/>
      </w:r>
    </w:p>
  </w:endnote>
  <w:endnote w:type="continuationSeparator" w:id="0">
    <w:p w14:paraId="1569F378" w14:textId="77777777" w:rsidR="00971DA8" w:rsidRDefault="0097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3718" w14:textId="77777777" w:rsidR="004A7B53" w:rsidRDefault="004A7B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7460E5" w14:textId="77777777" w:rsidR="004A7B53" w:rsidRDefault="004A7B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3DA2" w14:textId="77777777" w:rsidR="004A7B53" w:rsidRDefault="004A7B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A21CF" w:rsidRPr="008A21CF">
      <w:rPr>
        <w:noProof/>
        <w:lang w:val="pl-PL"/>
      </w:rPr>
      <w:t>11</w:t>
    </w:r>
    <w:r>
      <w:fldChar w:fldCharType="end"/>
    </w:r>
  </w:p>
  <w:p w14:paraId="10872522" w14:textId="77777777" w:rsidR="004A7B53" w:rsidRDefault="004A7B5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5176" w14:textId="77777777" w:rsidR="004A7B53" w:rsidRDefault="004A7B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47988" w:rsidRPr="00D47988">
      <w:rPr>
        <w:noProof/>
        <w:lang w:val="pl-PL"/>
      </w:rPr>
      <w:t>1</w:t>
    </w:r>
    <w:r>
      <w:fldChar w:fldCharType="end"/>
    </w:r>
  </w:p>
  <w:p w14:paraId="7BFCC5AD" w14:textId="77777777" w:rsidR="004A7B53" w:rsidRPr="00751CC7" w:rsidRDefault="004A7B53" w:rsidP="004A7B53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96BB" w14:textId="77777777" w:rsidR="00971DA8" w:rsidRDefault="00971DA8">
      <w:r>
        <w:separator/>
      </w:r>
    </w:p>
  </w:footnote>
  <w:footnote w:type="continuationSeparator" w:id="0">
    <w:p w14:paraId="410D4283" w14:textId="77777777" w:rsidR="00971DA8" w:rsidRDefault="0097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6711" w14:textId="03A1F1B8" w:rsidR="004A7B53" w:rsidRDefault="00EA05B0" w:rsidP="00D47988">
    <w:pPr>
      <w:pStyle w:val="Nagwek"/>
      <w:spacing w:line="240" w:lineRule="exact"/>
    </w:pPr>
    <w:r>
      <w:rPr>
        <w:rFonts w:ascii="Arial" w:hAnsi="Arial" w:cs="Arial"/>
        <w:b/>
        <w:color w:val="5D6A70"/>
        <w:sz w:val="22"/>
        <w:szCs w:val="22"/>
        <w:lang w:val="pl-PL"/>
      </w:rPr>
      <w:t>3</w:t>
    </w:r>
    <w:r w:rsidR="00A23890">
      <w:rPr>
        <w:rFonts w:ascii="Arial" w:hAnsi="Arial" w:cs="Arial"/>
        <w:b/>
        <w:color w:val="5D6A70"/>
        <w:sz w:val="22"/>
        <w:szCs w:val="22"/>
        <w:lang w:val="pl-PL"/>
      </w:rPr>
      <w:t>031-7.262.</w:t>
    </w:r>
    <w:r w:rsidR="008C22A7">
      <w:rPr>
        <w:rFonts w:ascii="Arial" w:hAnsi="Arial" w:cs="Arial"/>
        <w:b/>
        <w:color w:val="5D6A70"/>
        <w:sz w:val="22"/>
        <w:szCs w:val="22"/>
        <w:lang w:val="pl-PL"/>
      </w:rPr>
      <w:t xml:space="preserve">  </w:t>
    </w:r>
    <w:r>
      <w:rPr>
        <w:rFonts w:ascii="Arial" w:hAnsi="Arial" w:cs="Arial"/>
        <w:b/>
        <w:color w:val="5D6A70"/>
        <w:sz w:val="22"/>
        <w:szCs w:val="22"/>
        <w:lang w:val="pl-PL"/>
      </w:rPr>
      <w:t>.202</w:t>
    </w:r>
    <w:r w:rsidR="008C22A7">
      <w:rPr>
        <w:rFonts w:ascii="Arial" w:hAnsi="Arial" w:cs="Arial"/>
        <w:b/>
        <w:color w:val="5D6A70"/>
        <w:sz w:val="22"/>
        <w:szCs w:val="22"/>
        <w:lang w:val="pl-PL"/>
      </w:rPr>
      <w:t>5</w:t>
    </w:r>
    <w:r w:rsidR="004A7B53" w:rsidRPr="00CE6815">
      <w:rPr>
        <w:rFonts w:ascii="Arial" w:hAnsi="Arial" w:cs="Arial"/>
        <w:sz w:val="22"/>
        <w:szCs w:val="22"/>
      </w:rPr>
      <w:tab/>
    </w:r>
    <w:r w:rsidR="004A7B53" w:rsidRPr="00CE6815">
      <w:rPr>
        <w:rFonts w:ascii="Arial" w:hAnsi="Arial" w:cs="Arial"/>
        <w:sz w:val="22"/>
        <w:szCs w:val="22"/>
      </w:rPr>
      <w:tab/>
      <w:t xml:space="preserve">Załącznik nr </w:t>
    </w:r>
    <w:r w:rsidR="00227F9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307E09" wp14:editId="28FCC1C2">
              <wp:simplePos x="0" y="0"/>
              <wp:positionH relativeFrom="column">
                <wp:posOffset>2169795</wp:posOffset>
              </wp:positionH>
              <wp:positionV relativeFrom="paragraph">
                <wp:posOffset>676275</wp:posOffset>
              </wp:positionV>
              <wp:extent cx="2171700" cy="457200"/>
              <wp:effectExtent l="0" t="0" r="1905" b="0"/>
              <wp:wrapNone/>
              <wp:docPr id="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FE0D4" w14:textId="77777777" w:rsidR="004A7B53" w:rsidRDefault="004A7B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07E0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70.85pt;margin-top:53.25pt;width:17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" o:allowincell="f" stroked="f" strokeweight="0">
              <v:textbox inset="0,0,0,0">
                <w:txbxContent>
                  <w:p w14:paraId="7F5FE0D4" w14:textId="77777777" w:rsidR="004A7B53" w:rsidRDefault="004A7B53"/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  <w:lang w:val="pl-PL"/>
      </w:rPr>
      <w:t>4</w:t>
    </w:r>
    <w:r w:rsidR="003B0C8A">
      <w:rPr>
        <w:rFonts w:ascii="Arial" w:hAnsi="Arial" w:cs="Arial"/>
        <w:sz w:val="22"/>
        <w:szCs w:val="22"/>
        <w:lang w:val="pl-PL"/>
      </w:rPr>
      <w:t xml:space="preserve">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B37F" w14:textId="77777777" w:rsidR="004A7B53" w:rsidRPr="00CE6815" w:rsidRDefault="004A7B53" w:rsidP="004A7B53">
    <w:pPr>
      <w:pStyle w:val="Nagwek"/>
      <w:spacing w:line="240" w:lineRule="exact"/>
      <w:rPr>
        <w:rFonts w:ascii="Arial" w:hAnsi="Arial" w:cs="Arial"/>
        <w:sz w:val="22"/>
        <w:szCs w:val="22"/>
      </w:rPr>
    </w:pPr>
    <w:r w:rsidRPr="00CE6815">
      <w:rPr>
        <w:rFonts w:ascii="Arial" w:hAnsi="Arial" w:cs="Arial"/>
        <w:b/>
        <w:color w:val="5D6A70"/>
        <w:sz w:val="22"/>
        <w:szCs w:val="22"/>
      </w:rPr>
      <w:t>PO VII WB 262.</w:t>
    </w:r>
    <w:r w:rsidR="00D1052A">
      <w:rPr>
        <w:rFonts w:ascii="Arial" w:hAnsi="Arial" w:cs="Arial"/>
        <w:b/>
        <w:color w:val="5D6A70"/>
        <w:sz w:val="22"/>
        <w:szCs w:val="22"/>
        <w:lang w:val="pl-PL"/>
      </w:rPr>
      <w:t>77</w:t>
    </w:r>
    <w:r w:rsidRPr="00CE6815">
      <w:rPr>
        <w:rFonts w:ascii="Arial" w:hAnsi="Arial" w:cs="Arial"/>
        <w:b/>
        <w:color w:val="5D6A70"/>
        <w:sz w:val="22"/>
        <w:szCs w:val="22"/>
        <w:lang w:val="pl-PL"/>
      </w:rPr>
      <w:t>.2021</w:t>
    </w:r>
    <w:r w:rsidR="00D47988">
      <w:rPr>
        <w:rFonts w:ascii="Arial" w:hAnsi="Arial" w:cs="Arial"/>
        <w:sz w:val="22"/>
        <w:szCs w:val="22"/>
      </w:rPr>
      <w:tab/>
    </w:r>
    <w:r w:rsidR="00D47988">
      <w:rPr>
        <w:rFonts w:ascii="Arial" w:hAnsi="Arial" w:cs="Arial"/>
        <w:sz w:val="22"/>
        <w:szCs w:val="22"/>
      </w:rPr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59B"/>
    <w:multiLevelType w:val="hybridMultilevel"/>
    <w:tmpl w:val="AFEA5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62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95CC0"/>
    <w:multiLevelType w:val="hybridMultilevel"/>
    <w:tmpl w:val="EB5CC316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37822"/>
    <w:multiLevelType w:val="multilevel"/>
    <w:tmpl w:val="EBDE54B4"/>
    <w:lvl w:ilvl="0">
      <w:start w:val="1"/>
      <w:numFmt w:val="bullet"/>
      <w:lvlText w:val=""/>
      <w:lvlJc w:val="left"/>
      <w:pPr>
        <w:tabs>
          <w:tab w:val="num" w:pos="585"/>
        </w:tabs>
        <w:ind w:left="585" w:hanging="585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C344CAB"/>
    <w:multiLevelType w:val="hybridMultilevel"/>
    <w:tmpl w:val="D14E59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E475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57D8B"/>
    <w:multiLevelType w:val="hybridMultilevel"/>
    <w:tmpl w:val="CA5EE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3436"/>
    <w:multiLevelType w:val="hybridMultilevel"/>
    <w:tmpl w:val="577205BE"/>
    <w:lvl w:ilvl="0" w:tplc="C39A75D8">
      <w:start w:val="5"/>
      <w:numFmt w:val="decimal"/>
      <w:lvlText w:val="%1."/>
      <w:lvlJc w:val="left"/>
      <w:pPr>
        <w:tabs>
          <w:tab w:val="num" w:pos="700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F40377"/>
    <w:multiLevelType w:val="hybridMultilevel"/>
    <w:tmpl w:val="3550A0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829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5F73F7"/>
    <w:multiLevelType w:val="hybridMultilevel"/>
    <w:tmpl w:val="1A8E2F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55C8E"/>
    <w:multiLevelType w:val="hybridMultilevel"/>
    <w:tmpl w:val="20827E1E"/>
    <w:lvl w:ilvl="0" w:tplc="BBDC91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61264"/>
    <w:multiLevelType w:val="hybridMultilevel"/>
    <w:tmpl w:val="849E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6D1A21"/>
    <w:multiLevelType w:val="hybridMultilevel"/>
    <w:tmpl w:val="18724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E58E5"/>
    <w:multiLevelType w:val="hybridMultilevel"/>
    <w:tmpl w:val="FEE89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363E7A"/>
    <w:multiLevelType w:val="hybridMultilevel"/>
    <w:tmpl w:val="7F9ADA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421F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A730C0"/>
    <w:multiLevelType w:val="hybridMultilevel"/>
    <w:tmpl w:val="01DA69EE"/>
    <w:lvl w:ilvl="0" w:tplc="1FBA69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AE2581A"/>
    <w:multiLevelType w:val="hybridMultilevel"/>
    <w:tmpl w:val="F2820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27524"/>
    <w:multiLevelType w:val="multilevel"/>
    <w:tmpl w:val="A28414D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F6A2256"/>
    <w:multiLevelType w:val="multilevel"/>
    <w:tmpl w:val="45A8B83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58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</w:abstractNum>
  <w:abstractNum w:abstractNumId="17" w15:restartNumberingAfterBreak="0">
    <w:nsid w:val="62897860"/>
    <w:multiLevelType w:val="hybridMultilevel"/>
    <w:tmpl w:val="F57C52AA"/>
    <w:lvl w:ilvl="0" w:tplc="44AA8EB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127FFB"/>
    <w:multiLevelType w:val="multilevel"/>
    <w:tmpl w:val="605623A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63352E4E"/>
    <w:multiLevelType w:val="hybridMultilevel"/>
    <w:tmpl w:val="38882126"/>
    <w:lvl w:ilvl="0" w:tplc="5AD03D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82B5E"/>
    <w:multiLevelType w:val="multilevel"/>
    <w:tmpl w:val="FA2AA04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2"/>
  </w:num>
  <w:num w:numId="7">
    <w:abstractNumId w:val="20"/>
  </w:num>
  <w:num w:numId="8">
    <w:abstractNumId w:val="17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12"/>
  </w:num>
  <w:num w:numId="14">
    <w:abstractNumId w:val="1"/>
  </w:num>
  <w:num w:numId="15">
    <w:abstractNumId w:val="11"/>
  </w:num>
  <w:num w:numId="16">
    <w:abstractNumId w:val="0"/>
  </w:num>
  <w:num w:numId="17">
    <w:abstractNumId w:val="14"/>
  </w:num>
  <w:num w:numId="18">
    <w:abstractNumId w:val="4"/>
  </w:num>
  <w:num w:numId="19">
    <w:abstractNumId w:val="19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A8"/>
    <w:rsid w:val="000071E2"/>
    <w:rsid w:val="000105A2"/>
    <w:rsid w:val="00052599"/>
    <w:rsid w:val="00057AC3"/>
    <w:rsid w:val="0010411E"/>
    <w:rsid w:val="001059EB"/>
    <w:rsid w:val="00124CD8"/>
    <w:rsid w:val="00163CC8"/>
    <w:rsid w:val="001A54D9"/>
    <w:rsid w:val="001B19EF"/>
    <w:rsid w:val="001B1B3D"/>
    <w:rsid w:val="001D0B71"/>
    <w:rsid w:val="002050C4"/>
    <w:rsid w:val="002212A5"/>
    <w:rsid w:val="00225F2B"/>
    <w:rsid w:val="00227F96"/>
    <w:rsid w:val="002762A1"/>
    <w:rsid w:val="002A27DF"/>
    <w:rsid w:val="003407BF"/>
    <w:rsid w:val="00345D25"/>
    <w:rsid w:val="0035204B"/>
    <w:rsid w:val="003622FB"/>
    <w:rsid w:val="0039199A"/>
    <w:rsid w:val="00393A51"/>
    <w:rsid w:val="003B0C8A"/>
    <w:rsid w:val="003B5333"/>
    <w:rsid w:val="003C1DCC"/>
    <w:rsid w:val="00421090"/>
    <w:rsid w:val="00423766"/>
    <w:rsid w:val="004629BA"/>
    <w:rsid w:val="0047091E"/>
    <w:rsid w:val="00480678"/>
    <w:rsid w:val="00494AAD"/>
    <w:rsid w:val="004A36A0"/>
    <w:rsid w:val="004A7B53"/>
    <w:rsid w:val="004E1F76"/>
    <w:rsid w:val="004F22EB"/>
    <w:rsid w:val="00530D73"/>
    <w:rsid w:val="00551B40"/>
    <w:rsid w:val="00566A17"/>
    <w:rsid w:val="00573254"/>
    <w:rsid w:val="005841B7"/>
    <w:rsid w:val="005A2CA3"/>
    <w:rsid w:val="005C2A85"/>
    <w:rsid w:val="005C4CA5"/>
    <w:rsid w:val="005C6CC6"/>
    <w:rsid w:val="005F610D"/>
    <w:rsid w:val="00616C02"/>
    <w:rsid w:val="0063359B"/>
    <w:rsid w:val="00640F04"/>
    <w:rsid w:val="00643EFF"/>
    <w:rsid w:val="00644854"/>
    <w:rsid w:val="00670648"/>
    <w:rsid w:val="00696064"/>
    <w:rsid w:val="006A09EA"/>
    <w:rsid w:val="006B2863"/>
    <w:rsid w:val="006D50C7"/>
    <w:rsid w:val="006F6FB7"/>
    <w:rsid w:val="00720E98"/>
    <w:rsid w:val="0072697D"/>
    <w:rsid w:val="00731BD9"/>
    <w:rsid w:val="0073469B"/>
    <w:rsid w:val="007838DE"/>
    <w:rsid w:val="007A570D"/>
    <w:rsid w:val="007B4D1F"/>
    <w:rsid w:val="007E5C90"/>
    <w:rsid w:val="007F5B7B"/>
    <w:rsid w:val="008677C3"/>
    <w:rsid w:val="00873302"/>
    <w:rsid w:val="008A21CF"/>
    <w:rsid w:val="008C210F"/>
    <w:rsid w:val="008C22A7"/>
    <w:rsid w:val="008E42EB"/>
    <w:rsid w:val="00914E26"/>
    <w:rsid w:val="009213C9"/>
    <w:rsid w:val="00945EC6"/>
    <w:rsid w:val="00946280"/>
    <w:rsid w:val="009541F5"/>
    <w:rsid w:val="009570CC"/>
    <w:rsid w:val="00971DA8"/>
    <w:rsid w:val="00982FA8"/>
    <w:rsid w:val="00995949"/>
    <w:rsid w:val="009A16D8"/>
    <w:rsid w:val="009B5E7B"/>
    <w:rsid w:val="009B7B4D"/>
    <w:rsid w:val="00A2376C"/>
    <w:rsid w:val="00A23890"/>
    <w:rsid w:val="00A405D1"/>
    <w:rsid w:val="00A41D1C"/>
    <w:rsid w:val="00A45F5F"/>
    <w:rsid w:val="00A5691C"/>
    <w:rsid w:val="00A57F4D"/>
    <w:rsid w:val="00A61F07"/>
    <w:rsid w:val="00A663AA"/>
    <w:rsid w:val="00A71155"/>
    <w:rsid w:val="00A84DE4"/>
    <w:rsid w:val="00A853EB"/>
    <w:rsid w:val="00AD1D80"/>
    <w:rsid w:val="00AD7D4B"/>
    <w:rsid w:val="00B4296E"/>
    <w:rsid w:val="00B47E34"/>
    <w:rsid w:val="00B912FB"/>
    <w:rsid w:val="00BB76C9"/>
    <w:rsid w:val="00BD1AA8"/>
    <w:rsid w:val="00C0156B"/>
    <w:rsid w:val="00C340D5"/>
    <w:rsid w:val="00C52AEE"/>
    <w:rsid w:val="00C709BB"/>
    <w:rsid w:val="00C7409F"/>
    <w:rsid w:val="00C9026C"/>
    <w:rsid w:val="00CA6CFA"/>
    <w:rsid w:val="00CB4A54"/>
    <w:rsid w:val="00CC21D3"/>
    <w:rsid w:val="00CD1319"/>
    <w:rsid w:val="00D104C6"/>
    <w:rsid w:val="00D1052A"/>
    <w:rsid w:val="00D12BB3"/>
    <w:rsid w:val="00D34677"/>
    <w:rsid w:val="00D4135C"/>
    <w:rsid w:val="00D468BC"/>
    <w:rsid w:val="00D47988"/>
    <w:rsid w:val="00D861C4"/>
    <w:rsid w:val="00D948C9"/>
    <w:rsid w:val="00DA38F8"/>
    <w:rsid w:val="00DD0E56"/>
    <w:rsid w:val="00DD6774"/>
    <w:rsid w:val="00DE5077"/>
    <w:rsid w:val="00DE53CF"/>
    <w:rsid w:val="00E2025B"/>
    <w:rsid w:val="00E370F9"/>
    <w:rsid w:val="00E54521"/>
    <w:rsid w:val="00E90E06"/>
    <w:rsid w:val="00EA05B0"/>
    <w:rsid w:val="00EF7913"/>
    <w:rsid w:val="00F20471"/>
    <w:rsid w:val="00F26C41"/>
    <w:rsid w:val="00F45C33"/>
    <w:rsid w:val="00F53B9C"/>
    <w:rsid w:val="00F55DA0"/>
    <w:rsid w:val="00F952AB"/>
    <w:rsid w:val="00FA1C19"/>
    <w:rsid w:val="00FB255C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532CA"/>
  <w15:chartTrackingRefBased/>
  <w15:docId w15:val="{05A79AD3-B879-4E70-B5A0-CA8000A0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2FB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12F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B912FB"/>
    <w:rPr>
      <w:rFonts w:eastAsia="Calibri"/>
      <w:sz w:val="24"/>
      <w:szCs w:val="24"/>
      <w:lang w:val="x-none" w:eastAsia="pl-PL" w:bidi="ar-SA"/>
    </w:rPr>
  </w:style>
  <w:style w:type="paragraph" w:styleId="Stopka">
    <w:name w:val="footer"/>
    <w:basedOn w:val="Normalny"/>
    <w:link w:val="StopkaZnak"/>
    <w:rsid w:val="00B912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912FB"/>
    <w:rPr>
      <w:rFonts w:eastAsia="Calibri"/>
      <w:sz w:val="24"/>
      <w:szCs w:val="24"/>
      <w:lang w:val="x-none" w:eastAsia="x-none" w:bidi="ar-SA"/>
    </w:rPr>
  </w:style>
  <w:style w:type="character" w:styleId="Numerstrony">
    <w:name w:val="page number"/>
    <w:rsid w:val="00B912FB"/>
    <w:rPr>
      <w:rFonts w:cs="Times New Roman"/>
    </w:rPr>
  </w:style>
  <w:style w:type="paragraph" w:styleId="Tekstpodstawowy">
    <w:name w:val="Body Text"/>
    <w:basedOn w:val="Normalny"/>
    <w:link w:val="TekstpodstawowyZnak"/>
    <w:rsid w:val="00B912F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B912FB"/>
    <w:rPr>
      <w:rFonts w:eastAsia="Calibri"/>
      <w:sz w:val="24"/>
      <w:szCs w:val="24"/>
      <w:lang w:val="x-none" w:eastAsia="x-none" w:bidi="ar-SA"/>
    </w:rPr>
  </w:style>
  <w:style w:type="paragraph" w:customStyle="1" w:styleId="Default">
    <w:name w:val="Default"/>
    <w:rsid w:val="00B912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B912FB"/>
    <w:pPr>
      <w:jc w:val="center"/>
    </w:pPr>
    <w:rPr>
      <w:rFonts w:ascii="Arial" w:hAnsi="Arial"/>
      <w:b/>
      <w:lang w:val="x-none" w:eastAsia="x-none"/>
    </w:rPr>
  </w:style>
  <w:style w:type="character" w:customStyle="1" w:styleId="TytuZnak">
    <w:name w:val="Tytuł Znak"/>
    <w:link w:val="Tytu"/>
    <w:rsid w:val="00B912FB"/>
    <w:rPr>
      <w:rFonts w:ascii="Arial" w:eastAsia="Calibri" w:hAnsi="Arial"/>
      <w:b/>
      <w:sz w:val="24"/>
      <w:szCs w:val="24"/>
      <w:lang w:val="x-none" w:eastAsia="x-none" w:bidi="ar-SA"/>
    </w:rPr>
  </w:style>
  <w:style w:type="paragraph" w:customStyle="1" w:styleId="Akapitzlist1">
    <w:name w:val="Akapit z listą1"/>
    <w:basedOn w:val="Normalny"/>
    <w:rsid w:val="00B912FB"/>
    <w:pPr>
      <w:ind w:left="720"/>
      <w:contextualSpacing/>
    </w:pPr>
  </w:style>
  <w:style w:type="character" w:styleId="Hipercze">
    <w:name w:val="Hyperlink"/>
    <w:rsid w:val="00B912F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2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E42EB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C70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E36C196-140F-4302-97BB-74E4704C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2613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nr …………</vt:lpstr>
    </vt:vector>
  </TitlesOfParts>
  <Company/>
  <LinksUpToDate>false</LinksUpToDate>
  <CharactersWithSpaces>18260</CharactersWithSpaces>
  <SharedDoc>false</SharedDoc>
  <HLinks>
    <vt:vector size="12" baseType="variant">
      <vt:variant>
        <vt:i4>8323140</vt:i4>
      </vt:variant>
      <vt:variant>
        <vt:i4>3</vt:i4>
      </vt:variant>
      <vt:variant>
        <vt:i4>0</vt:i4>
      </vt:variant>
      <vt:variant>
        <vt:i4>5</vt:i4>
      </vt:variant>
      <vt:variant>
        <vt:lpwstr>mailto:wba.pokon@prokuratura.gov.pl</vt:lpwstr>
      </vt:variant>
      <vt:variant>
        <vt:lpwstr/>
      </vt:variant>
      <vt:variant>
        <vt:i4>32</vt:i4>
      </vt:variant>
      <vt:variant>
        <vt:i4>0</vt:i4>
      </vt:variant>
      <vt:variant>
        <vt:i4>0</vt:i4>
      </vt:variant>
      <vt:variant>
        <vt:i4>5</vt:i4>
      </vt:variant>
      <vt:variant>
        <vt:lpwstr>mailto:ba.pokon@prokuratura.gov.pl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nr …………</dc:title>
  <dc:subject/>
  <dc:creator>Andrzej</dc:creator>
  <cp:keywords/>
  <dc:description/>
  <cp:lastModifiedBy>Rychter-Kwiatkowska Natalia (PO Konin)</cp:lastModifiedBy>
  <cp:revision>3</cp:revision>
  <cp:lastPrinted>2023-06-26T08:08:00Z</cp:lastPrinted>
  <dcterms:created xsi:type="dcterms:W3CDTF">2025-06-11T05:45:00Z</dcterms:created>
  <dcterms:modified xsi:type="dcterms:W3CDTF">2025-06-11T06:47:00Z</dcterms:modified>
</cp:coreProperties>
</file>