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6FCB9F4D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9C07CB">
        <w:rPr>
          <w:rFonts w:ascii="Calibri" w:eastAsia="Times New Roman" w:hAnsi="Calibri" w:cs="Calibri"/>
          <w:color w:val="auto"/>
        </w:rPr>
        <w:t>28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9C07CB">
        <w:rPr>
          <w:rFonts w:ascii="Calibri" w:eastAsia="Times New Roman" w:hAnsi="Calibri" w:cs="Calibri"/>
          <w:color w:val="auto"/>
        </w:rPr>
        <w:t>12 lipca 2024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0C69CCB4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9C07CB">
        <w:rPr>
          <w:rFonts w:ascii="Calibri" w:hAnsi="Calibri" w:cs="Calibri"/>
          <w:color w:val="auto"/>
          <w:sz w:val="28"/>
          <w:szCs w:val="28"/>
        </w:rPr>
        <w:t>Sosny Taborskie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0F2934FE" w14:textId="77777777" w:rsidR="009C07CB" w:rsidRPr="009C07CB" w:rsidRDefault="008E1272" w:rsidP="009C07CB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9C07CB" w:rsidRPr="009C07CB">
        <w:rPr>
          <w:rFonts w:ascii="Calibri" w:hAnsi="Calibri" w:cs="Calibri"/>
        </w:rPr>
        <w:t xml:space="preserve">podstawie art. 22 ust. 2 pkt 2 i ust. 4 ustawy z dnia 16 kwietnia 2004 r. o ochronie przyrody </w:t>
      </w:r>
    </w:p>
    <w:p w14:paraId="3AE29BD6" w14:textId="77777777" w:rsidR="009C07CB" w:rsidRPr="009C07CB" w:rsidRDefault="009C07CB" w:rsidP="009C07CB">
      <w:pPr>
        <w:spacing w:line="360" w:lineRule="auto"/>
        <w:rPr>
          <w:rFonts w:ascii="Calibri" w:hAnsi="Calibri" w:cs="Calibri"/>
        </w:rPr>
      </w:pPr>
      <w:r w:rsidRPr="009C07CB">
        <w:rPr>
          <w:rFonts w:ascii="Calibri" w:hAnsi="Calibri" w:cs="Calibri"/>
        </w:rPr>
        <w:t>(Dz. U. z 2023 r. poz. 1336, 1890 i 1688) zarządza się, co następuje:</w:t>
      </w:r>
    </w:p>
    <w:p w14:paraId="29F1109D" w14:textId="77777777" w:rsidR="009C07CB" w:rsidRDefault="009C07CB" w:rsidP="009C07CB">
      <w:pPr>
        <w:spacing w:line="360" w:lineRule="auto"/>
        <w:rPr>
          <w:rFonts w:ascii="Calibri" w:hAnsi="Calibri" w:cs="Calibri"/>
        </w:rPr>
      </w:pPr>
      <w:r w:rsidRPr="009C07CB">
        <w:rPr>
          <w:rFonts w:ascii="Calibri" w:hAnsi="Calibri" w:cs="Calibri"/>
        </w:rPr>
        <w:t>§ 1. Ustanawia się na 5 lat zadania ochronne dla rezerwatu przyrody „Sosny Taborskie”, zwanego dalej „rezerwatem”.</w:t>
      </w:r>
    </w:p>
    <w:p w14:paraId="0A1698E5" w14:textId="77777777" w:rsidR="009C07CB" w:rsidRDefault="009C07CB" w:rsidP="009C07CB">
      <w:pPr>
        <w:spacing w:line="360" w:lineRule="auto"/>
        <w:rPr>
          <w:rFonts w:ascii="Calibri" w:hAnsi="Calibri" w:cs="Calibri"/>
        </w:rPr>
      </w:pPr>
      <w:r w:rsidRPr="009C07CB">
        <w:rPr>
          <w:rFonts w:ascii="Calibri" w:hAnsi="Calibri" w:cs="Calibri"/>
        </w:rPr>
        <w:t>§ 2. Zadania ochronne, o których mowa w § 1, obejmują:</w:t>
      </w:r>
    </w:p>
    <w:p w14:paraId="5EB7B12A" w14:textId="77777777" w:rsidR="009C07CB" w:rsidRDefault="009C07CB" w:rsidP="009C07CB">
      <w:pPr>
        <w:pStyle w:val="Akapitzlist"/>
        <w:numPr>
          <w:ilvl w:val="0"/>
          <w:numId w:val="47"/>
        </w:numPr>
        <w:spacing w:line="360" w:lineRule="auto"/>
        <w:rPr>
          <w:rFonts w:ascii="Calibri" w:hAnsi="Calibri" w:cs="Calibri"/>
        </w:rPr>
      </w:pPr>
      <w:r w:rsidRPr="009C07CB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2597AFC1" w14:textId="77777777" w:rsidR="009C07CB" w:rsidRDefault="009C07CB" w:rsidP="009C07CB">
      <w:pPr>
        <w:pStyle w:val="Akapitzlist"/>
        <w:numPr>
          <w:ilvl w:val="0"/>
          <w:numId w:val="47"/>
        </w:numPr>
        <w:spacing w:line="360" w:lineRule="auto"/>
        <w:rPr>
          <w:rFonts w:ascii="Calibri" w:hAnsi="Calibri" w:cs="Calibri"/>
        </w:rPr>
      </w:pPr>
      <w:r w:rsidRPr="009C07CB">
        <w:rPr>
          <w:rFonts w:ascii="Calibri" w:hAnsi="Calibri" w:cs="Calibri"/>
        </w:rPr>
        <w:t xml:space="preserve">opis sposobów ochrony czynnej ekosystemów, z podaniem rodzaju, rozmiaru i lokalizacji poszczególnych zadań, które są określone w załączniku nr 2 do zarządzenia; </w:t>
      </w:r>
    </w:p>
    <w:p w14:paraId="71E1BF67" w14:textId="77777777" w:rsidR="009C07CB" w:rsidRDefault="009C07CB" w:rsidP="009C07CB">
      <w:pPr>
        <w:spacing w:line="360" w:lineRule="auto"/>
        <w:rPr>
          <w:rFonts w:ascii="Calibri" w:hAnsi="Calibri" w:cs="Calibri"/>
        </w:rPr>
      </w:pPr>
      <w:r w:rsidRPr="009C07CB">
        <w:rPr>
          <w:rFonts w:ascii="Calibri" w:hAnsi="Calibri" w:cs="Calibri"/>
        </w:rPr>
        <w:t>§ 3. Obszar rezerwatu objęty jest ochroną czynną.</w:t>
      </w:r>
    </w:p>
    <w:p w14:paraId="73FF9CBE" w14:textId="77777777" w:rsidR="009C07CB" w:rsidRDefault="009C07CB" w:rsidP="009C07CB">
      <w:pPr>
        <w:spacing w:line="360" w:lineRule="auto"/>
        <w:rPr>
          <w:rFonts w:ascii="Calibri" w:hAnsi="Calibri" w:cs="Calibri"/>
        </w:rPr>
      </w:pPr>
      <w:r w:rsidRPr="009C07CB">
        <w:rPr>
          <w:rFonts w:ascii="Calibri" w:hAnsi="Calibri" w:cs="Calibri"/>
        </w:rPr>
        <w:t>§ 4. Nadzór nad wykonaniem zarządzenia sprawuje Regionalny Dyrektor Ochrony Środowiska w Olsztynie.</w:t>
      </w:r>
    </w:p>
    <w:p w14:paraId="06A72BFC" w14:textId="18321D2A" w:rsidR="006B0C0F" w:rsidRPr="006B0C0F" w:rsidRDefault="009C07CB" w:rsidP="009C07CB">
      <w:pPr>
        <w:spacing w:after="100" w:afterAutospacing="1" w:line="360" w:lineRule="auto"/>
        <w:rPr>
          <w:rFonts w:ascii="Calibri" w:hAnsi="Calibri" w:cs="Calibri"/>
        </w:rPr>
      </w:pPr>
      <w:r w:rsidRPr="009C07CB">
        <w:rPr>
          <w:rFonts w:ascii="Calibri" w:hAnsi="Calibri" w:cs="Calibri"/>
        </w:rPr>
        <w:t>§ 5. Zarządzenie wchodzi w życie z dniem podpisania</w:t>
      </w:r>
      <w:r w:rsidR="006B0C0F" w:rsidRPr="006B0C0F">
        <w:rPr>
          <w:rFonts w:ascii="Calibri" w:hAnsi="Calibri" w:cs="Calibri"/>
        </w:rPr>
        <w:t>.</w:t>
      </w:r>
    </w:p>
    <w:p w14:paraId="0E3A401C" w14:textId="564F1F63" w:rsidR="00925283" w:rsidRPr="00074DE5" w:rsidRDefault="00925283" w:rsidP="006B0C0F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6BBA21F9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5EB64950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55FAD444" w14:textId="77777777" w:rsidR="00925283" w:rsidRDefault="00925283" w:rsidP="00925283">
      <w:pPr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</w:rPr>
        <w:t>Agata Moździerz</w:t>
      </w:r>
    </w:p>
    <w:p w14:paraId="3D257D00" w14:textId="77777777" w:rsidR="00925283" w:rsidRDefault="00925283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208BBD50" w14:textId="050160F9" w:rsidR="005A43E2" w:rsidRPr="005A43E2" w:rsidRDefault="008E1272" w:rsidP="009C07CB">
      <w:pPr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Nr </w:t>
      </w:r>
      <w:r w:rsidR="009C07CB">
        <w:rPr>
          <w:rFonts w:ascii="Calibri" w:hAnsi="Calibri" w:cs="Calibri"/>
          <w:color w:val="000000"/>
        </w:rPr>
        <w:t>28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9C07CB">
        <w:rPr>
          <w:rFonts w:ascii="Calibri" w:hAnsi="Calibri" w:cs="Calibri"/>
          <w:color w:val="000000"/>
        </w:rPr>
        <w:t>12 lipca 2024</w:t>
      </w:r>
      <w:r w:rsidR="00FD3466" w:rsidRPr="00FD3466">
        <w:rPr>
          <w:rFonts w:ascii="Calibri" w:hAnsi="Calibri" w:cs="Calibri"/>
          <w:color w:val="000000"/>
        </w:rPr>
        <w:t xml:space="preserve"> r.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28 Regionalnego Dyrektora Ochrony Środowiska w Olsztynie z dnia 12 lipca 2024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13B9F036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  <w:r w:rsidR="005937BD">
              <w:rPr>
                <w:rFonts w:ascii="Calibri" w:hAnsi="Calibri" w:cs="Calibri"/>
              </w:rPr>
              <w:t>i ich skutków</w:t>
            </w:r>
          </w:p>
        </w:tc>
      </w:tr>
      <w:tr w:rsidR="00925283" w:rsidRPr="007B6FAB" w14:paraId="7EDAC20D" w14:textId="77777777" w:rsidTr="00677CB8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67C" w14:textId="1B6F358E" w:rsidR="00925283" w:rsidRPr="007B6FAB" w:rsidRDefault="00925283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wewnętrzne</w:t>
            </w:r>
            <w:r w:rsidR="009C07CB">
              <w:rPr>
                <w:rFonts w:ascii="Calibri" w:hAnsi="Calibri" w:cs="Calibri"/>
              </w:rPr>
              <w:t xml:space="preserve"> </w:t>
            </w:r>
            <w:r w:rsidR="009C07CB" w:rsidRPr="009C07CB">
              <w:rPr>
                <w:rFonts w:ascii="Calibri" w:hAnsi="Calibri" w:cs="Calibri"/>
              </w:rPr>
              <w:t>istniejące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54CAAAA" w:rsidR="005A43E2" w:rsidRPr="005A43E2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A43E2" w:rsidRPr="005A43E2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31FBB3B5" w:rsidR="005A43E2" w:rsidRPr="005A43E2" w:rsidRDefault="009C07CB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 xml:space="preserve">Zanik genotypu lokalnej sosny zwyczajnej zwanej sosną </w:t>
            </w:r>
            <w:proofErr w:type="spellStart"/>
            <w:r w:rsidRPr="009C07CB">
              <w:rPr>
                <w:rFonts w:ascii="Calibri" w:hAnsi="Calibri" w:cs="Calibri"/>
              </w:rPr>
              <w:t>taborską</w:t>
            </w:r>
            <w:proofErr w:type="spellEnd"/>
            <w:r w:rsidRPr="009C07CB">
              <w:rPr>
                <w:rFonts w:ascii="Calibri" w:hAnsi="Calibri" w:cs="Calibri"/>
              </w:rPr>
              <w:t xml:space="preserve"> będącej przedmiotem ochrony w rezerwacie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8A0" w14:textId="293AD993" w:rsidR="005A43E2" w:rsidRPr="005A43E2" w:rsidRDefault="009C07CB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Odnowienie powierzchni materiałem sadzeniowym wyhodowanym z nasion tzw. sosny Taborskiej zebranej w rezerwacie.</w:t>
            </w:r>
          </w:p>
        </w:tc>
      </w:tr>
      <w:tr w:rsidR="00925283" w:rsidRPr="007B6FAB" w14:paraId="1401C32B" w14:textId="77777777" w:rsidTr="001535A5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37A" w14:textId="1E175647" w:rsidR="00925283" w:rsidRPr="00925283" w:rsidRDefault="00925283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Zagrożenia </w:t>
            </w:r>
            <w:r w:rsidR="006B0C0F" w:rsidRPr="006B0C0F">
              <w:rPr>
                <w:rFonts w:ascii="Calibri" w:hAnsi="Calibri" w:cs="Calibri"/>
              </w:rPr>
              <w:t>potencjalne</w:t>
            </w:r>
            <w:r w:rsidR="009C07CB">
              <w:rPr>
                <w:rFonts w:ascii="Calibri" w:hAnsi="Calibri" w:cs="Calibri"/>
              </w:rPr>
              <w:t xml:space="preserve"> zewnętrzne</w:t>
            </w:r>
          </w:p>
        </w:tc>
      </w:tr>
      <w:tr w:rsidR="009C07CB" w:rsidRPr="007B6FAB" w14:paraId="596EF2F7" w14:textId="77777777" w:rsidTr="00AB763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4D04" w14:textId="15E7ADA0" w:rsidR="009C07CB" w:rsidRPr="005A43E2" w:rsidRDefault="009C07CB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05BCE" w14:textId="4F2B6469" w:rsidR="009C07CB" w:rsidRPr="00FD3466" w:rsidRDefault="009C07CB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Potencjalne zagrożenie wystąpienia pożaru lasu, utrudniony dostęp do drzewostanów w czasie wystąpienia pożaru, zagrożenie dla bezpieczeństwa osób poruszających się po wyznaczonym przez RDOŚ w Olsztynie szlaku pieszo-rowerowym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75F" w14:textId="68C2F8FF" w:rsidR="009C07CB" w:rsidRPr="009C07CB" w:rsidRDefault="009C07CB" w:rsidP="009C07C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Utrzymanie przejezdności dróg leśnych wykorzystywanych jako dojazdy pożarowe oraz szlaków wyznaczonych przez RDOŚ w Olsztynie poprzez przycinanie gałęzi drzew (dotyczy pasa 1,5 m od dróg/szlaków) oraz podkrzesywanie konarów i gałęzi drzew znajdujących się w skrajni drogi i ograniczających jej widoczność.</w:t>
            </w:r>
          </w:p>
        </w:tc>
      </w:tr>
      <w:tr w:rsidR="009C07CB" w:rsidRPr="007B6FAB" w14:paraId="0293B724" w14:textId="77777777" w:rsidTr="00AB763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09F" w14:textId="77777777" w:rsidR="009C07CB" w:rsidRDefault="009C07CB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3BD" w14:textId="77777777" w:rsidR="009C07CB" w:rsidRPr="009C07CB" w:rsidRDefault="009C07CB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CCA" w14:textId="20514DE0" w:rsidR="009C07CB" w:rsidRPr="009C07CB" w:rsidRDefault="009C07CB" w:rsidP="009C07C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Poprawa stanu nawierzchni dróg leśnych wykorzystywanych jako dojazdy pożarowe w celu sprawniejszego dojazdu wozów strażackich do drzewostanów objętych pożarem.</w:t>
            </w:r>
          </w:p>
        </w:tc>
      </w:tr>
      <w:tr w:rsidR="006B0C0F" w:rsidRPr="007B6FAB" w14:paraId="366CABA0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E83" w14:textId="799DFD97" w:rsidR="006B0C0F" w:rsidRDefault="006B0C0F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BCD" w14:textId="28F7FA15" w:rsidR="006B0C0F" w:rsidRPr="006B0C0F" w:rsidRDefault="009C07CB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Nieumyślna ingerencja w przyrodę rezerwatu, przekraczanie granic rezerwatu przez osoby do tego nieuprawnione, tj. przez myśliwych podczas dochodzenia zwierzyny łownej, która po postrzale zbiegła do rezerwatu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D2F" w14:textId="7F0F2477" w:rsidR="006B0C0F" w:rsidRPr="006B0C0F" w:rsidRDefault="009C07CB" w:rsidP="006B0C0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Dostrzelenie zwierzyny łownej, która po postrzale zbiegła do rezerwatu przyrody, w celu skrócenia jej cierpienia.</w:t>
            </w:r>
          </w:p>
        </w:tc>
      </w:tr>
      <w:tr w:rsidR="009C07CB" w:rsidRPr="007B6FAB" w14:paraId="13D748C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C944" w14:textId="3BBF045F" w:rsidR="009C07CB" w:rsidRDefault="009C07CB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098C" w14:textId="292827EE" w:rsidR="009C07CB" w:rsidRPr="009C07CB" w:rsidRDefault="009C07CB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Zaśmiecanie rezerwatu w szczególności wzdłuż dróg oraz szlaków wyznaczonych przez Regionalnego Dyrektora Ochrony w Olsztynie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2384" w14:textId="760EDBCE" w:rsidR="009C07CB" w:rsidRPr="009C07CB" w:rsidRDefault="009C07CB" w:rsidP="006B0C0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Organizowanie akcji sprzątania rezerwatu.</w:t>
            </w:r>
          </w:p>
        </w:tc>
      </w:tr>
      <w:tr w:rsidR="00925283" w:rsidRPr="007B6FAB" w14:paraId="2D742529" w14:textId="77777777" w:rsidTr="004C54E4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883" w14:textId="635B63F4" w:rsidR="00925283" w:rsidRDefault="009C07CB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Brak potencjalnych zagrożeń wewnętrznych</w:t>
            </w:r>
          </w:p>
        </w:tc>
      </w:tr>
      <w:tr w:rsidR="009C07CB" w:rsidRPr="007B6FAB" w14:paraId="2A5586BF" w14:textId="77777777" w:rsidTr="004C54E4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1C0" w14:textId="25BFEE82" w:rsidR="009C07CB" w:rsidRPr="009C07CB" w:rsidRDefault="009C07CB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C07CB">
              <w:rPr>
                <w:rFonts w:ascii="Calibri" w:hAnsi="Calibri" w:cs="Calibri"/>
              </w:rPr>
              <w:t>Brak istniejących zagrożeń zewnętrznych</w:t>
            </w:r>
          </w:p>
        </w:tc>
      </w:tr>
    </w:tbl>
    <w:p w14:paraId="11D73567" w14:textId="66747E4A" w:rsidR="00FD2C31" w:rsidRPr="00FD3466" w:rsidRDefault="008E1272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9C07CB">
        <w:rPr>
          <w:rFonts w:ascii="Calibri" w:hAnsi="Calibri" w:cs="Calibri"/>
          <w:color w:val="000000"/>
        </w:rPr>
        <w:t>28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9C07CB">
        <w:rPr>
          <w:rFonts w:ascii="Calibri" w:hAnsi="Calibri" w:cs="Calibri"/>
          <w:color w:val="000000"/>
        </w:rPr>
        <w:t>12 lipca 2024</w:t>
      </w:r>
      <w:r w:rsidR="00FD3466" w:rsidRPr="00FD3466">
        <w:rPr>
          <w:rFonts w:ascii="Calibri" w:hAnsi="Calibri" w:cs="Calibri"/>
          <w:color w:val="000000"/>
        </w:rPr>
        <w:t xml:space="preserve"> r.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8 Regionalnego Dyrektora Ochrony Środowiska w Olsztynie z dnia 12 lipca 2024 r."/>
        <w:tblDescription w:val="Opis sposobów ochrony czynnej ekosystemów, z podaniem rodzaju, rozmiaru i lokalizacji poszczególnych zadań."/>
      </w:tblPr>
      <w:tblGrid>
        <w:gridCol w:w="425"/>
        <w:gridCol w:w="3970"/>
        <w:gridCol w:w="3827"/>
        <w:gridCol w:w="2268"/>
      </w:tblGrid>
      <w:tr w:rsidR="005A43E2" w:rsidRPr="00477023" w14:paraId="28D50B35" w14:textId="77777777" w:rsidTr="005937BD">
        <w:trPr>
          <w:tblHeader/>
        </w:trPr>
        <w:tc>
          <w:tcPr>
            <w:tcW w:w="425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3970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3827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9C07CB" w:rsidRPr="00477023" w14:paraId="3671DEA8" w14:textId="77777777" w:rsidTr="005937BD">
        <w:trPr>
          <w:trHeight w:val="600"/>
        </w:trPr>
        <w:tc>
          <w:tcPr>
            <w:tcW w:w="425" w:type="dxa"/>
            <w:vMerge w:val="restart"/>
          </w:tcPr>
          <w:p w14:paraId="3524C226" w14:textId="458C5388" w:rsidR="009C07CB" w:rsidRPr="005A43E2" w:rsidRDefault="009C07CB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9C07CB" w:rsidRPr="005A43E2" w:rsidRDefault="009C07CB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9C07CB" w:rsidRPr="005A43E2" w:rsidRDefault="009C07CB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2C478335" w14:textId="71082FA8" w:rsidR="009C07CB" w:rsidRPr="009C07CB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Wycięcie żywych i martwych drzew, wraz z ich przemieszczeniem w obrębie rezerwatu i pozostawieniem do naturalnego rozkładu oraz przemieszczenie martwych drzew zalegających w miejscach, w których ma zostać założona uprawa z sadzonek wyhodowanych z nasion sosen tzw. </w:t>
            </w:r>
            <w:proofErr w:type="spellStart"/>
            <w:r w:rsidRPr="009C07CB">
              <w:rPr>
                <w:rFonts w:ascii="Calibri" w:hAnsi="Calibri" w:cs="Calibri"/>
                <w:color w:val="000000"/>
                <w:lang w:eastAsia="ar-SA"/>
              </w:rPr>
              <w:t>taborskich</w:t>
            </w:r>
            <w:proofErr w:type="spellEnd"/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 rosnących w rezerwacie (wszystkie drzewa winny pozostać w rezerwacie do naturalnego rozkładu)</w:t>
            </w:r>
          </w:p>
        </w:tc>
        <w:tc>
          <w:tcPr>
            <w:tcW w:w="3827" w:type="dxa"/>
          </w:tcPr>
          <w:p w14:paraId="2B538419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 xml:space="preserve">sosna – 13 szt., buk – 128 szt., </w:t>
            </w:r>
          </w:p>
          <w:p w14:paraId="0E49FCDE" w14:textId="43BE15E1" w:rsidR="005822FE" w:rsidRPr="005822FE" w:rsidRDefault="005822FE" w:rsidP="005822FE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dąb – 14 szt., grab – 4 szt.</w:t>
            </w:r>
          </w:p>
          <w:p w14:paraId="477696EE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 xml:space="preserve">sosna – 10 szt., świerk – 1 szt., </w:t>
            </w:r>
          </w:p>
          <w:p w14:paraId="2B8910D6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 xml:space="preserve">buk – 56 szt., dąb – 23 szt., </w:t>
            </w:r>
          </w:p>
          <w:p w14:paraId="74E9731E" w14:textId="29B8AE92" w:rsidR="005822FE" w:rsidRPr="005822FE" w:rsidRDefault="005822FE" w:rsidP="005822FE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grab – 124 szt.</w:t>
            </w:r>
          </w:p>
          <w:p w14:paraId="3AF23671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 xml:space="preserve">sosna – 1 szt., buk – 20 szt., </w:t>
            </w:r>
          </w:p>
          <w:p w14:paraId="4E816431" w14:textId="791F604B" w:rsidR="009C07CB" w:rsidRPr="005A43E2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dąb – 2 szt., grab – 1 szt.</w:t>
            </w:r>
          </w:p>
        </w:tc>
        <w:tc>
          <w:tcPr>
            <w:tcW w:w="2268" w:type="dxa"/>
          </w:tcPr>
          <w:p w14:paraId="5BF083AA" w14:textId="77777777" w:rsidR="009C07CB" w:rsidRDefault="005822FE" w:rsidP="005822FE">
            <w:pPr>
              <w:snapToGrid w:val="0"/>
              <w:spacing w:after="720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oddz. 94c</w:t>
            </w:r>
          </w:p>
          <w:p w14:paraId="6C15CBD8" w14:textId="0332D7E2" w:rsidR="005822FE" w:rsidRPr="005822FE" w:rsidRDefault="005822FE" w:rsidP="005822FE">
            <w:pPr>
              <w:snapToGrid w:val="0"/>
              <w:spacing w:after="1320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94d/94f</w:t>
            </w:r>
          </w:p>
          <w:p w14:paraId="54ED80C5" w14:textId="1B3A0FBD" w:rsidR="005822FE" w:rsidRPr="005A43E2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</w:t>
            </w:r>
          </w:p>
        </w:tc>
      </w:tr>
      <w:tr w:rsidR="009C07CB" w:rsidRPr="00477023" w14:paraId="7E7A7EE4" w14:textId="77777777" w:rsidTr="005937BD">
        <w:trPr>
          <w:trHeight w:val="600"/>
        </w:trPr>
        <w:tc>
          <w:tcPr>
            <w:tcW w:w="425" w:type="dxa"/>
            <w:vMerge/>
          </w:tcPr>
          <w:p w14:paraId="1F03C1BA" w14:textId="77777777" w:rsidR="009C07CB" w:rsidRDefault="009C07CB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6E2BB716" w14:textId="624BAC7A" w:rsidR="009C07CB" w:rsidRPr="009C07CB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Wycięcie nalotów, podrostów i podszytów gatunków drzew z miejsc, w których ma zostać założona uprawa z sadzonek wyhodowanych z nasion sosen tzw. </w:t>
            </w:r>
            <w:proofErr w:type="spellStart"/>
            <w:r w:rsidRPr="009C07CB">
              <w:rPr>
                <w:rFonts w:ascii="Calibri" w:hAnsi="Calibri" w:cs="Calibri"/>
                <w:color w:val="000000"/>
                <w:lang w:eastAsia="ar-SA"/>
              </w:rPr>
              <w:t>taborskich</w:t>
            </w:r>
            <w:proofErr w:type="spellEnd"/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 rosnących w rezerwacie wraz z przemieszczeniem wyciętego materiału poza miejsce uprawy (wszystkie drzewa winny pozostać w rezerwacie do naturalnego rozkładu)</w:t>
            </w:r>
          </w:p>
        </w:tc>
        <w:tc>
          <w:tcPr>
            <w:tcW w:w="3827" w:type="dxa"/>
          </w:tcPr>
          <w:p w14:paraId="1E1BC1E1" w14:textId="37047C48" w:rsidR="009C07CB" w:rsidRPr="006B0C0F" w:rsidRDefault="005822FE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wg. potrzeb</w:t>
            </w:r>
          </w:p>
        </w:tc>
        <w:tc>
          <w:tcPr>
            <w:tcW w:w="2268" w:type="dxa"/>
          </w:tcPr>
          <w:p w14:paraId="29E98405" w14:textId="2B190F4B" w:rsidR="009C07CB" w:rsidRDefault="005822FE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Oddz. 94c, 94d/94f, 94d</w:t>
            </w:r>
          </w:p>
        </w:tc>
      </w:tr>
      <w:tr w:rsidR="009C07CB" w:rsidRPr="00477023" w14:paraId="1FFEB455" w14:textId="77777777" w:rsidTr="005937BD">
        <w:trPr>
          <w:trHeight w:val="600"/>
        </w:trPr>
        <w:tc>
          <w:tcPr>
            <w:tcW w:w="425" w:type="dxa"/>
            <w:vMerge/>
          </w:tcPr>
          <w:p w14:paraId="4FB9C0D4" w14:textId="77777777" w:rsidR="009C07CB" w:rsidRDefault="009C07CB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2427556A" w14:textId="700B91EF" w:rsidR="009C07CB" w:rsidRPr="009C07CB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Przygotowanie gleby w miejscach proponowanych do sadzenia sosen z wykorzystaniem pługa leśnego aktywnego. Sposób przygotowania gleby: zdarcie wierzchniej warstwy gleby, bez wyorywania bruzd, na pasach o szerokości około 0,5 m w </w:t>
            </w:r>
            <w:r w:rsidRPr="009C07CB">
              <w:rPr>
                <w:rFonts w:ascii="Calibri" w:hAnsi="Calibri" w:cs="Calibri"/>
                <w:color w:val="000000"/>
                <w:lang w:eastAsia="ar-SA"/>
              </w:rPr>
              <w:lastRenderedPageBreak/>
              <w:t>dostępach około 1,5 m od środka tych pasów</w:t>
            </w:r>
          </w:p>
        </w:tc>
        <w:tc>
          <w:tcPr>
            <w:tcW w:w="3827" w:type="dxa"/>
          </w:tcPr>
          <w:p w14:paraId="32830BE0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lastRenderedPageBreak/>
              <w:t>0,70 ha</w:t>
            </w:r>
          </w:p>
          <w:p w14:paraId="686B63D8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0,30 ha</w:t>
            </w:r>
          </w:p>
          <w:p w14:paraId="14049987" w14:textId="7AE23CA4" w:rsidR="009C07CB" w:rsidRPr="006B0C0F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0,20 ha</w:t>
            </w:r>
          </w:p>
        </w:tc>
        <w:tc>
          <w:tcPr>
            <w:tcW w:w="2268" w:type="dxa"/>
          </w:tcPr>
          <w:p w14:paraId="48CFB70B" w14:textId="77777777" w:rsidR="005822FE" w:rsidRPr="005822FE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94c</w:t>
            </w:r>
          </w:p>
          <w:p w14:paraId="63ADF6F0" w14:textId="77777777" w:rsidR="005822FE" w:rsidRPr="005822FE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94d/94f</w:t>
            </w:r>
          </w:p>
          <w:p w14:paraId="0F82979A" w14:textId="23E73C24" w:rsidR="009C07CB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</w:t>
            </w:r>
          </w:p>
        </w:tc>
      </w:tr>
      <w:tr w:rsidR="009C07CB" w:rsidRPr="00477023" w14:paraId="74C11DA8" w14:textId="77777777" w:rsidTr="005937BD">
        <w:trPr>
          <w:trHeight w:val="600"/>
        </w:trPr>
        <w:tc>
          <w:tcPr>
            <w:tcW w:w="425" w:type="dxa"/>
            <w:vMerge/>
          </w:tcPr>
          <w:p w14:paraId="708D6666" w14:textId="77777777" w:rsidR="009C07CB" w:rsidRDefault="009C07CB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71A8B3F7" w14:textId="77777777" w:rsidR="009C07CB" w:rsidRPr="009C07CB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Wprowadzenie do rezerwatu materiału sadzeniowego wyhodowanego z nasion sosny tzw. </w:t>
            </w:r>
            <w:proofErr w:type="spellStart"/>
            <w:r w:rsidRPr="009C07CB">
              <w:rPr>
                <w:rFonts w:ascii="Calibri" w:hAnsi="Calibri" w:cs="Calibri"/>
                <w:color w:val="000000"/>
                <w:lang w:eastAsia="ar-SA"/>
              </w:rPr>
              <w:t>taborskiej</w:t>
            </w:r>
            <w:proofErr w:type="spellEnd"/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 zebranej</w:t>
            </w:r>
          </w:p>
          <w:p w14:paraId="7B9E5515" w14:textId="700CFE91" w:rsidR="009C07CB" w:rsidRPr="009C07CB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 w rezerwacie</w:t>
            </w:r>
          </w:p>
        </w:tc>
        <w:tc>
          <w:tcPr>
            <w:tcW w:w="3827" w:type="dxa"/>
          </w:tcPr>
          <w:p w14:paraId="7DA841FA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0,70 ha</w:t>
            </w:r>
          </w:p>
          <w:p w14:paraId="3AF80244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0,30 ha</w:t>
            </w:r>
          </w:p>
          <w:p w14:paraId="0432F48D" w14:textId="577BBAA7" w:rsidR="009C07CB" w:rsidRPr="006B0C0F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0,20 ha</w:t>
            </w:r>
          </w:p>
        </w:tc>
        <w:tc>
          <w:tcPr>
            <w:tcW w:w="2268" w:type="dxa"/>
          </w:tcPr>
          <w:p w14:paraId="4EC18C73" w14:textId="77777777" w:rsidR="005822FE" w:rsidRPr="005822FE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94c</w:t>
            </w:r>
          </w:p>
          <w:p w14:paraId="7235E699" w14:textId="77777777" w:rsidR="005822FE" w:rsidRPr="005822FE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94d/94f</w:t>
            </w:r>
          </w:p>
          <w:p w14:paraId="31DC8AAF" w14:textId="18DC7F15" w:rsidR="009C07CB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</w:t>
            </w:r>
          </w:p>
        </w:tc>
      </w:tr>
      <w:tr w:rsidR="009C07CB" w:rsidRPr="00477023" w14:paraId="44202109" w14:textId="77777777" w:rsidTr="005937BD">
        <w:trPr>
          <w:trHeight w:val="600"/>
        </w:trPr>
        <w:tc>
          <w:tcPr>
            <w:tcW w:w="425" w:type="dxa"/>
            <w:vMerge/>
          </w:tcPr>
          <w:p w14:paraId="2D5722EB" w14:textId="77777777" w:rsidR="009C07CB" w:rsidRDefault="009C07CB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02E34A19" w14:textId="04398E37" w:rsidR="009C07CB" w:rsidRPr="009C07CB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Ogrodzenie upraw sosny tzw. </w:t>
            </w:r>
            <w:proofErr w:type="spellStart"/>
            <w:r w:rsidRPr="009C07CB">
              <w:rPr>
                <w:rFonts w:ascii="Calibri" w:hAnsi="Calibri" w:cs="Calibri"/>
                <w:color w:val="000000"/>
                <w:lang w:eastAsia="ar-SA"/>
              </w:rPr>
              <w:t>taborskiej</w:t>
            </w:r>
            <w:proofErr w:type="spellEnd"/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 metalową siatką leśną przymocowaną do dębowych słupków oraz żerdzi iglastych.</w:t>
            </w:r>
          </w:p>
        </w:tc>
        <w:tc>
          <w:tcPr>
            <w:tcW w:w="3827" w:type="dxa"/>
          </w:tcPr>
          <w:p w14:paraId="0D9EDCA1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94c</w:t>
            </w:r>
          </w:p>
          <w:p w14:paraId="2282C6B6" w14:textId="77777777" w:rsidR="005822FE" w:rsidRPr="005822FE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94d/94f</w:t>
            </w:r>
          </w:p>
          <w:p w14:paraId="649E4173" w14:textId="0E0DECC4" w:rsidR="009C07CB" w:rsidRPr="006B0C0F" w:rsidRDefault="005822FE" w:rsidP="005822FE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</w:t>
            </w:r>
          </w:p>
        </w:tc>
        <w:tc>
          <w:tcPr>
            <w:tcW w:w="2268" w:type="dxa"/>
          </w:tcPr>
          <w:p w14:paraId="618C8CBE" w14:textId="77777777" w:rsidR="005822FE" w:rsidRPr="005822FE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94c</w:t>
            </w:r>
          </w:p>
          <w:p w14:paraId="68003FCB" w14:textId="77777777" w:rsidR="005822FE" w:rsidRPr="005822FE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94d/94f</w:t>
            </w:r>
          </w:p>
          <w:p w14:paraId="2641C49A" w14:textId="6C9C48BA" w:rsidR="009C07CB" w:rsidRDefault="005822FE" w:rsidP="005822FE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94d</w:t>
            </w:r>
          </w:p>
        </w:tc>
      </w:tr>
      <w:tr w:rsidR="006B0C0F" w:rsidRPr="00477023" w14:paraId="4B417515" w14:textId="77777777" w:rsidTr="005937BD">
        <w:trPr>
          <w:trHeight w:val="600"/>
        </w:trPr>
        <w:tc>
          <w:tcPr>
            <w:tcW w:w="425" w:type="dxa"/>
            <w:vMerge w:val="restart"/>
          </w:tcPr>
          <w:p w14:paraId="204B599A" w14:textId="05F2BD3C" w:rsidR="006B0C0F" w:rsidRDefault="006B0C0F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2.</w:t>
            </w:r>
          </w:p>
        </w:tc>
        <w:tc>
          <w:tcPr>
            <w:tcW w:w="3970" w:type="dxa"/>
          </w:tcPr>
          <w:p w14:paraId="05B9268A" w14:textId="1B653DDF" w:rsidR="006B0C0F" w:rsidRPr="006B0C0F" w:rsidRDefault="009C07CB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>Przycinanie gałęzi drzew (dotyczy pasa 1,5 m od dróg/szlaków) oraz podkrzesywanie konarów i gałęzi drzew znajdujących się w skrajni drogi i ograniczających jej widoczność.</w:t>
            </w:r>
          </w:p>
        </w:tc>
        <w:tc>
          <w:tcPr>
            <w:tcW w:w="3827" w:type="dxa"/>
          </w:tcPr>
          <w:p w14:paraId="2B083B73" w14:textId="5A50023C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Wg potrzeb</w:t>
            </w:r>
          </w:p>
        </w:tc>
        <w:tc>
          <w:tcPr>
            <w:tcW w:w="2268" w:type="dxa"/>
          </w:tcPr>
          <w:p w14:paraId="75DD70E8" w14:textId="4B33260A" w:rsidR="006B0C0F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  <w:tr w:rsidR="006B0C0F" w:rsidRPr="00477023" w14:paraId="3C7A67C3" w14:textId="77777777" w:rsidTr="005937BD">
        <w:trPr>
          <w:trHeight w:val="600"/>
        </w:trPr>
        <w:tc>
          <w:tcPr>
            <w:tcW w:w="425" w:type="dxa"/>
            <w:vMerge/>
          </w:tcPr>
          <w:p w14:paraId="09CC62E8" w14:textId="77777777" w:rsidR="006B0C0F" w:rsidRDefault="006B0C0F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231326A3" w14:textId="77777777" w:rsidR="009C07CB" w:rsidRPr="009C07CB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>Poprawa stanu nawierzchni dróg wykorzystywanych jako dojazdy pożarowe poprzez uzupełnianie powstałych w drodze ubytków materiałami pochodzenia naturalnego.</w:t>
            </w:r>
          </w:p>
          <w:p w14:paraId="00FB14AF" w14:textId="30BDFCC7" w:rsidR="006B0C0F" w:rsidRPr="006B0C0F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>Profilowanie dróg równiarką (dotyczy dróg, które ze względu na zły stan techniczny będą wymagały wykonania takiej czynności) po uzgodnieniu mailowym z RDOŚ w Olsztynie.</w:t>
            </w:r>
          </w:p>
        </w:tc>
        <w:tc>
          <w:tcPr>
            <w:tcW w:w="3827" w:type="dxa"/>
          </w:tcPr>
          <w:p w14:paraId="3B552C1B" w14:textId="574C5248" w:rsidR="006B0C0F" w:rsidRPr="006B0C0F" w:rsidRDefault="005822FE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wg potrzeb</w:t>
            </w:r>
          </w:p>
        </w:tc>
        <w:tc>
          <w:tcPr>
            <w:tcW w:w="2268" w:type="dxa"/>
          </w:tcPr>
          <w:p w14:paraId="4D89D9EE" w14:textId="7B639D4A" w:rsidR="006B0C0F" w:rsidRDefault="005822FE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822FE">
              <w:rPr>
                <w:rFonts w:ascii="Calibri" w:hAnsi="Calibri" w:cs="Calibri"/>
                <w:color w:val="000000"/>
                <w:lang w:eastAsia="ar-SA"/>
              </w:rPr>
              <w:t>Drogi wykorzystywane jako dojazdy pożarowe w granicach rezerwatu przyrody</w:t>
            </w:r>
          </w:p>
        </w:tc>
      </w:tr>
      <w:tr w:rsidR="006B0C0F" w:rsidRPr="00477023" w14:paraId="2C290E98" w14:textId="77777777" w:rsidTr="005937BD">
        <w:trPr>
          <w:trHeight w:val="600"/>
        </w:trPr>
        <w:tc>
          <w:tcPr>
            <w:tcW w:w="425" w:type="dxa"/>
          </w:tcPr>
          <w:p w14:paraId="1DA8FAAA" w14:textId="2B5F2FD1" w:rsidR="006B0C0F" w:rsidRDefault="006B0C0F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3.</w:t>
            </w:r>
          </w:p>
        </w:tc>
        <w:tc>
          <w:tcPr>
            <w:tcW w:w="3970" w:type="dxa"/>
          </w:tcPr>
          <w:p w14:paraId="6B9A3D90" w14:textId="77777777" w:rsidR="009C07CB" w:rsidRPr="009C07CB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Wejście na obszar rezerwatu w celu dochodzenia rannej zwierzyny łownej, przez 1-2 myśliwych, z wykorzystaniem 1 psa prowadzonego na otoku z </w:t>
            </w:r>
            <w:r w:rsidRPr="009C07CB">
              <w:rPr>
                <w:rFonts w:ascii="Calibri" w:hAnsi="Calibri" w:cs="Calibri"/>
                <w:color w:val="000000"/>
                <w:lang w:eastAsia="ar-SA"/>
              </w:rPr>
              <w:lastRenderedPageBreak/>
              <w:t>możliwością jej dostrzelenia po znalezieniu.</w:t>
            </w:r>
          </w:p>
          <w:p w14:paraId="1738BE91" w14:textId="238EEA0D" w:rsidR="009C07CB" w:rsidRPr="009C07CB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Wejście na obszar </w:t>
            </w:r>
            <w:r>
              <w:rPr>
                <w:rFonts w:ascii="Calibri" w:hAnsi="Calibri" w:cs="Calibri"/>
                <w:color w:val="000000"/>
                <w:lang w:eastAsia="ar-SA"/>
              </w:rPr>
              <w:t>rezerwatu</w:t>
            </w:r>
            <w:r w:rsidRPr="009C07CB">
              <w:rPr>
                <w:rFonts w:ascii="Calibri" w:hAnsi="Calibri" w:cs="Calibri"/>
                <w:color w:val="000000"/>
                <w:lang w:eastAsia="ar-SA"/>
              </w:rPr>
              <w:t xml:space="preserve"> i dostrzelenie rannej zwierzyny ze względów humanitarnych może się odbyć dopiero po uzyskaniu telefonicznej akceptacji udzielonej dochodzącym przez Regionalnego Konserwatora Przyrody w Olsztynie. </w:t>
            </w:r>
          </w:p>
          <w:p w14:paraId="76A4FBEF" w14:textId="04A6242A" w:rsidR="006B0C0F" w:rsidRPr="006B0C0F" w:rsidRDefault="009C07CB" w:rsidP="009C07CB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C07CB">
              <w:rPr>
                <w:rFonts w:ascii="Calibri" w:hAnsi="Calibri" w:cs="Calibri"/>
                <w:color w:val="000000"/>
                <w:lang w:eastAsia="ar-SA"/>
              </w:rPr>
              <w:t>Po dojściu zwierzyny i jej odnalezieniu/dostrzeleniu należy złożyć do RDOŚ w Olsztynie pisemną informację na temat miejsca odnalezienia/dostrzelenia zwierzyny oraz gatunku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9C07CB">
              <w:rPr>
                <w:rFonts w:ascii="Calibri" w:hAnsi="Calibri" w:cs="Calibri"/>
                <w:color w:val="000000"/>
                <w:lang w:eastAsia="ar-SA"/>
              </w:rPr>
              <w:t>odnalezionego/dostrzelonego zwierzęcia.</w:t>
            </w:r>
          </w:p>
        </w:tc>
        <w:tc>
          <w:tcPr>
            <w:tcW w:w="3827" w:type="dxa"/>
          </w:tcPr>
          <w:p w14:paraId="3261F829" w14:textId="4DB31257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lastRenderedPageBreak/>
              <w:t>Wg potrzeb</w:t>
            </w:r>
          </w:p>
        </w:tc>
        <w:tc>
          <w:tcPr>
            <w:tcW w:w="2268" w:type="dxa"/>
          </w:tcPr>
          <w:p w14:paraId="737A0BF1" w14:textId="5295E365" w:rsidR="006B0C0F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</w:tbl>
    <w:p w14:paraId="22B471CC" w14:textId="77777777" w:rsidR="006B0C0F" w:rsidRDefault="006B0C0F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1C8E85EC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405F57E5" w14:textId="77777777" w:rsidR="005822FE" w:rsidRDefault="00DC6D2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5822FE" w:rsidRPr="005822FE">
        <w:rPr>
          <w:rFonts w:ascii="Calibri" w:hAnsi="Calibri" w:cs="Calibri"/>
        </w:rPr>
        <w:t>Regionalnego Dyrektora Ochrony Środowiska w Olsztynie w sprawie ustanowienia zadań ochronnych dla rezerwatu przyrody „Sosny Taborskie” jest wykonaniem delegacji ustawowej wynikającej z art. 22 ust. 2 pkt 2 ustawy z dnia 16 kwietnia 2004 r. o ochronie przyrody (Dz. U. z 2023 r. poz. 1336, 1890 i 1688).</w:t>
      </w:r>
    </w:p>
    <w:p w14:paraId="4C72C3D2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36E601D6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Ze względu na wyekspirowanie zadań ochronnych poprzednio obowiązujących w dniu 4 czerwca 2024 r. Nadleśniczy Nadleśnictwa Miłomłyn skierował do tutejszego organu propozycje działań ochronnych dla rezerwatu przyrody „Sosny Taborskie”. </w:t>
      </w:r>
    </w:p>
    <w:p w14:paraId="299B4DA9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W zadaniach ochronnych ujęte zostały następujące czynności:</w:t>
      </w:r>
    </w:p>
    <w:p w14:paraId="6AE86AC5" w14:textId="77777777" w:rsidR="005822FE" w:rsidRDefault="005822FE" w:rsidP="005822FE">
      <w:pPr>
        <w:pStyle w:val="Tekstpodstawowywcity"/>
        <w:numPr>
          <w:ilvl w:val="0"/>
          <w:numId w:val="48"/>
        </w:numPr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Przycinanie gałęzi drzew (dotyczy pasa 1,5 m od dróg/szlaków) oraz podkrzesywanie konarów i gałęzi drzew znajdujących się w skrajni drogi i ograniczających jej widoczność (wskazane w pkt 1 załącznika do niniejszego zarządzenia).</w:t>
      </w:r>
    </w:p>
    <w:p w14:paraId="121CFC08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Ze względu na zagrożenie pożarowe podczas upalnych dni lub nieuwagę ludzi przebywających w lesie konieczne jest zapewnienie drożności dróg leśnych celem szybkiego dojazdu do ewentualnych miejsc powstania pożaru. Ze względu, iż gałęzie drzew i krzewów często wchodzą w skrajnie dróg zaplanowano przycinanie krzewów w pasie 1,5 m od dróg oraz podkrzesywanie konarów i gałęzi ograniczających widoczność i utrudniających poruszanie się po drogach i szlaku wyznaczonym w trybie zarządzenia Regionalnego Dyrektora Ochrony Środowiska w Olsztynie. </w:t>
      </w:r>
    </w:p>
    <w:p w14:paraId="7F02018F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Poprawa stanu nawierzchni dróg wykorzystywanych jako dojazdy pożarowe poprzez uzupełnianie powstałych w drodze ubytków materiałami pochodzenia naturalnego (wskazane w pkt 1 załącznika do niniejszego zarządzenia).</w:t>
      </w:r>
    </w:p>
    <w:p w14:paraId="1D2F67C8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Ze względu na utrudniony dostęp do drzewostanów położonych w granicach rezerwatu w czasie wystąpienia pożaru zaplanowane zostało działanie polegające na poprawie stanu nawierzchni dróg leśnych poprzez uzupełnianie powstałych w drogach ubytków materiałami pochodzenia naturalnego, a w przypadkach bardzo złego stanu nawierzchni wyprofilowanie tych dróg równiarką po mailowym uzgodnieniu z Regionalną Dyrekcją Ochrony Środowiska w Olsztynie.</w:t>
      </w:r>
    </w:p>
    <w:p w14:paraId="64040F36" w14:textId="77777777" w:rsidR="005822FE" w:rsidRDefault="005822FE" w:rsidP="005822FE">
      <w:pPr>
        <w:pStyle w:val="Tekstpodstawowywcity"/>
        <w:numPr>
          <w:ilvl w:val="0"/>
          <w:numId w:val="48"/>
        </w:numPr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Wejście do rezerwatu w celu dochodzenia w rezerwacie zwierzyny łownej postrzelonej przez myśliwych poza jego granicami w celu jej dostrzelenia ze względów humanitarnych (wskazane w pkt 2 załącznika do niniejszego zarządzenia). </w:t>
      </w:r>
    </w:p>
    <w:p w14:paraId="36EB7636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Z uwagi na występujące sytuacje związane z postrzeleniem podczas polowania w pobliżu granic rezerwatu zwierzyny łownej, która po postrzale niejednokrotnie przemieszcza się do rezerwatu, </w:t>
      </w:r>
      <w:r w:rsidRPr="005822FE">
        <w:rPr>
          <w:rFonts w:ascii="Calibri" w:hAnsi="Calibri" w:cs="Calibri"/>
        </w:rPr>
        <w:lastRenderedPageBreak/>
        <w:t>tutejszy organ dopuścił ze względów humanitarnych jej dochodzenie i dostrzelenie na terenie rezerwatu.</w:t>
      </w:r>
    </w:p>
    <w:p w14:paraId="2F95C259" w14:textId="77777777" w:rsidR="005822FE" w:rsidRDefault="005822FE" w:rsidP="005822FE">
      <w:pPr>
        <w:pStyle w:val="Tekstpodstawowywcity"/>
        <w:numPr>
          <w:ilvl w:val="0"/>
          <w:numId w:val="48"/>
        </w:numPr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Organizowanie akcji sprzątania rezerwatu w szczególności wzdłuż dróg oraz szlaków wyznaczonych przez RDOŚ w Olsztynie (wskazane w pkt 3 załącznika do niniejszego zarządzenia)</w:t>
      </w:r>
      <w:r>
        <w:rPr>
          <w:rFonts w:ascii="Calibri" w:hAnsi="Calibri" w:cs="Calibri"/>
        </w:rPr>
        <w:t>.</w:t>
      </w:r>
    </w:p>
    <w:p w14:paraId="5962F3D4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Ze względu na problem związany z zaśmiecaniem obszarów leśnych, w tym rezerwatów przyrody zaplanowano działanie polegające na zorganizowaniu akcji sprzątania rezerwatu w szczególności wzdłuż dróg i szlaków wyznaczonych w formie zarządzenia przez Regionalnego Dyrektora Ochrony w Olsztynie.</w:t>
      </w:r>
    </w:p>
    <w:p w14:paraId="44021EB0" w14:textId="77777777" w:rsidR="005822FE" w:rsidRDefault="005822FE" w:rsidP="005822FE">
      <w:pPr>
        <w:pStyle w:val="Tekstpodstawowywcity"/>
        <w:numPr>
          <w:ilvl w:val="0"/>
          <w:numId w:val="48"/>
        </w:numPr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Podejmowanie czynności związanych z odtworzeniem genotypu lokalnej sosny zwyczajnej zwanej sosną </w:t>
      </w:r>
      <w:proofErr w:type="spellStart"/>
      <w:r w:rsidRPr="005822FE">
        <w:rPr>
          <w:rFonts w:ascii="Calibri" w:hAnsi="Calibri" w:cs="Calibri"/>
        </w:rPr>
        <w:t>taborską</w:t>
      </w:r>
      <w:proofErr w:type="spellEnd"/>
      <w:r w:rsidRPr="005822FE">
        <w:rPr>
          <w:rFonts w:ascii="Calibri" w:hAnsi="Calibri" w:cs="Calibri"/>
        </w:rPr>
        <w:t xml:space="preserve"> będącej przedmiotem ochrony w rezerwacie (wskazane w pkt 4 załącznika do niniejszego zarządzenia).</w:t>
      </w:r>
    </w:p>
    <w:p w14:paraId="06C684C6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Ze względu, że sosny tzw. </w:t>
      </w:r>
      <w:proofErr w:type="spellStart"/>
      <w:r w:rsidRPr="005822FE">
        <w:rPr>
          <w:rFonts w:ascii="Calibri" w:hAnsi="Calibri" w:cs="Calibri"/>
        </w:rPr>
        <w:t>taborskie</w:t>
      </w:r>
      <w:proofErr w:type="spellEnd"/>
      <w:r w:rsidRPr="005822FE">
        <w:rPr>
          <w:rFonts w:ascii="Calibri" w:hAnsi="Calibri" w:cs="Calibri"/>
        </w:rPr>
        <w:t xml:space="preserve"> stanowiące przedmiot ochrony w ww. rezerwacie przyrody dożywają już kresu swojego biologicznego istnienia, o czym świadczy ich powolne, naturalne zamieranie (drzewa w fazie wydzielania się) Nadleśnictwo zaproponowało założenie uprawy na terenie rezerwatu w miejscach w luk, żeby zminimalizować wycinkę drzew na potrzeby wykonania 3 powierzchni, na które miałoby zostać wprowadzone sadzonki wyhodowane z nasion zebranych z sosen tzw. </w:t>
      </w:r>
      <w:proofErr w:type="spellStart"/>
      <w:r w:rsidRPr="005822FE">
        <w:rPr>
          <w:rFonts w:ascii="Calibri" w:hAnsi="Calibri" w:cs="Calibri"/>
        </w:rPr>
        <w:t>taborskich</w:t>
      </w:r>
      <w:proofErr w:type="spellEnd"/>
      <w:r w:rsidRPr="005822FE">
        <w:rPr>
          <w:rFonts w:ascii="Calibri" w:hAnsi="Calibri" w:cs="Calibri"/>
        </w:rPr>
        <w:t>. Powierzchnie te miałyby zostać zlokalizowane w oddz. 94c (pow. 0,70 ha), 94d/f (pow. 0,30 ha) oraz 94d (0,20 ha).</w:t>
      </w:r>
    </w:p>
    <w:p w14:paraId="600172F4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Czynności jakie zostały zaproponowane przez Nadleśnictwo w związku z odtworzeniem genotypu sosny tzw. Taborskiej oraz przygotowaniu powierzchni do wprowadzenia materiału sadzeniowego polegać będą na:</w:t>
      </w:r>
    </w:p>
    <w:p w14:paraId="0DDDA1F6" w14:textId="77777777" w:rsidR="005822FE" w:rsidRDefault="005822FE" w:rsidP="005822FE">
      <w:pPr>
        <w:pStyle w:val="Tekstpodstawowywcity"/>
        <w:numPr>
          <w:ilvl w:val="0"/>
          <w:numId w:val="49"/>
        </w:numPr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wycięciu żywych i martwych drzew, wraz z ich przemieszczeniem w obrębie rezerwatu i pozostawieniem do naturalnego rozkładu oraz przemieszczenie martwych drzew zalegających w miejscach, w których ma zostać założona uprawa z sadzonek wyhodowanych z nasion sosen tzw. </w:t>
      </w:r>
      <w:proofErr w:type="spellStart"/>
      <w:r w:rsidRPr="005822FE">
        <w:rPr>
          <w:rFonts w:ascii="Calibri" w:hAnsi="Calibri" w:cs="Calibri"/>
        </w:rPr>
        <w:t>taborskich</w:t>
      </w:r>
      <w:proofErr w:type="spellEnd"/>
      <w:r w:rsidRPr="005822FE">
        <w:rPr>
          <w:rFonts w:ascii="Calibri" w:hAnsi="Calibri" w:cs="Calibri"/>
        </w:rPr>
        <w:t xml:space="preserve"> rosnących w rezerwacie,</w:t>
      </w:r>
    </w:p>
    <w:p w14:paraId="16113E8A" w14:textId="77777777" w:rsidR="005822FE" w:rsidRDefault="005822FE" w:rsidP="005822FE">
      <w:pPr>
        <w:pStyle w:val="Tekstpodstawowywcity"/>
        <w:numPr>
          <w:ilvl w:val="0"/>
          <w:numId w:val="49"/>
        </w:numPr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wycięciu nalotów, podrostów i podszytów gatunków drzew z miejsc, w których ma zostać założona uprawa z sadzonek wyhodowanych z nasion sosen tzw. </w:t>
      </w:r>
      <w:proofErr w:type="spellStart"/>
      <w:r w:rsidRPr="005822FE">
        <w:rPr>
          <w:rFonts w:ascii="Calibri" w:hAnsi="Calibri" w:cs="Calibri"/>
        </w:rPr>
        <w:t>taborskich</w:t>
      </w:r>
      <w:proofErr w:type="spellEnd"/>
      <w:r w:rsidRPr="005822FE">
        <w:rPr>
          <w:rFonts w:ascii="Calibri" w:hAnsi="Calibri" w:cs="Calibri"/>
        </w:rPr>
        <w:t xml:space="preserve"> rosnących w rezerwacie wraz z przemieszczeniem wyciętego materiału poza miejsce uprawy</w:t>
      </w:r>
      <w:r w:rsidRPr="005822FE">
        <w:rPr>
          <w:rFonts w:ascii="Calibri" w:hAnsi="Calibri" w:cs="Calibri"/>
        </w:rPr>
        <w:t>,</w:t>
      </w:r>
    </w:p>
    <w:p w14:paraId="60933B32" w14:textId="77777777" w:rsidR="005822FE" w:rsidRDefault="005822FE" w:rsidP="005822FE">
      <w:pPr>
        <w:pStyle w:val="Tekstpodstawowywcity"/>
        <w:numPr>
          <w:ilvl w:val="0"/>
          <w:numId w:val="49"/>
        </w:numPr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przygotowanie gleby w miejscach proponowanych do sadzenia sosen z wykorzystaniem pługa leśnego aktywnego,</w:t>
      </w:r>
    </w:p>
    <w:p w14:paraId="419BDA1E" w14:textId="77777777" w:rsidR="005822FE" w:rsidRDefault="005822FE" w:rsidP="005822FE">
      <w:pPr>
        <w:pStyle w:val="Tekstpodstawowywcity"/>
        <w:numPr>
          <w:ilvl w:val="0"/>
          <w:numId w:val="49"/>
        </w:numPr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wprowadzenie do rezerwatu materiału sadzeniowego wyhodowanego z nasion sosny tzw. </w:t>
      </w:r>
      <w:proofErr w:type="spellStart"/>
      <w:r w:rsidRPr="005822FE">
        <w:rPr>
          <w:rFonts w:ascii="Calibri" w:hAnsi="Calibri" w:cs="Calibri"/>
        </w:rPr>
        <w:t>taborskiej</w:t>
      </w:r>
      <w:proofErr w:type="spellEnd"/>
      <w:r w:rsidRPr="005822FE">
        <w:rPr>
          <w:rFonts w:ascii="Calibri" w:hAnsi="Calibri" w:cs="Calibri"/>
        </w:rPr>
        <w:t xml:space="preserve"> zebranej w rezerwacie,</w:t>
      </w:r>
    </w:p>
    <w:p w14:paraId="55FA7099" w14:textId="77777777" w:rsidR="005822FE" w:rsidRDefault="005822FE" w:rsidP="005822FE">
      <w:pPr>
        <w:pStyle w:val="Tekstpodstawowywcity"/>
        <w:numPr>
          <w:ilvl w:val="0"/>
          <w:numId w:val="49"/>
        </w:numPr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 xml:space="preserve">ogrodzenie upraw sosny tzw. </w:t>
      </w:r>
      <w:proofErr w:type="spellStart"/>
      <w:r w:rsidRPr="005822FE">
        <w:rPr>
          <w:rFonts w:ascii="Calibri" w:hAnsi="Calibri" w:cs="Calibri"/>
        </w:rPr>
        <w:t>taborskiej</w:t>
      </w:r>
      <w:proofErr w:type="spellEnd"/>
      <w:r w:rsidRPr="005822FE">
        <w:rPr>
          <w:rFonts w:ascii="Calibri" w:hAnsi="Calibri" w:cs="Calibri"/>
        </w:rPr>
        <w:t xml:space="preserve"> metalową siatką leśną przymocowaną do dębowych </w:t>
      </w:r>
      <w:r w:rsidRPr="005822FE">
        <w:rPr>
          <w:rFonts w:ascii="Calibri" w:hAnsi="Calibri" w:cs="Calibri"/>
        </w:rPr>
        <w:lastRenderedPageBreak/>
        <w:t>słupków oraz żerdzi iglastych.</w:t>
      </w:r>
    </w:p>
    <w:p w14:paraId="479121A3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Po przeanalizowaniu złożonego przez Nadleśnictwo wniosku o ustanowienie zadań ochronnych, Regionalny Dyrektor Ochrony Środowiska w Olsztynie uznał za zasadne ujęcie zaproponowanych przez wnioskującego czynności w przedmiotowym akcie prawnym.</w:t>
      </w:r>
    </w:p>
    <w:p w14:paraId="78EAE520" w14:textId="77777777" w:rsidR="005822FE" w:rsidRDefault="005822FE" w:rsidP="005822FE">
      <w:pPr>
        <w:pStyle w:val="Tekstpodstawowywcity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W ww. rezerwacie przyrody nie zidentyfikowano zagrożeń potencjalnych wewnętrznych oraz istniejących zewnętrznych</w:t>
      </w:r>
      <w:r>
        <w:rPr>
          <w:rFonts w:ascii="Calibri" w:hAnsi="Calibri" w:cs="Calibri"/>
        </w:rPr>
        <w:t>.</w:t>
      </w:r>
    </w:p>
    <w:p w14:paraId="2947CF16" w14:textId="6664E992" w:rsidR="005822FE" w:rsidRDefault="005822FE" w:rsidP="005822FE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5822FE">
        <w:rPr>
          <w:rFonts w:ascii="Calibri" w:hAnsi="Calibri" w:cs="Calibri"/>
        </w:rPr>
        <w:t>Ze względu, że zadania ochronne dla przedmiotowego rezerwatu przyrody ustanowione zostały na 5 lat od daty podpisania niniejszego aktu prawnego, wskazać należy, że niniejszy akt prawny obowiązywać będzie do 12 lipca 2029 r.</w:t>
      </w:r>
    </w:p>
    <w:p w14:paraId="7EBDB113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4E3F1372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4D9EBD5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5CD3FC06" w14:textId="3001DA7C" w:rsidR="00EF00DC" w:rsidRPr="005822FE" w:rsidRDefault="00925283" w:rsidP="005822FE">
      <w:pPr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</w:rPr>
        <w:t>Agata Moździerz</w:t>
      </w:r>
      <w:bookmarkEnd w:id="0"/>
    </w:p>
    <w:sectPr w:rsidR="00EF00DC" w:rsidRPr="005822FE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1755" w14:textId="77777777" w:rsidR="007624A8" w:rsidRDefault="007624A8">
      <w:r>
        <w:separator/>
      </w:r>
    </w:p>
  </w:endnote>
  <w:endnote w:type="continuationSeparator" w:id="0">
    <w:p w14:paraId="48343913" w14:textId="77777777" w:rsidR="007624A8" w:rsidRDefault="0076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2461" w14:textId="77777777" w:rsidR="007624A8" w:rsidRDefault="007624A8">
      <w:r>
        <w:separator/>
      </w:r>
    </w:p>
  </w:footnote>
  <w:footnote w:type="continuationSeparator" w:id="0">
    <w:p w14:paraId="4630642E" w14:textId="77777777" w:rsidR="007624A8" w:rsidRDefault="00762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29D2"/>
    <w:multiLevelType w:val="hybridMultilevel"/>
    <w:tmpl w:val="23806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61F9"/>
    <w:multiLevelType w:val="hybridMultilevel"/>
    <w:tmpl w:val="18864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860BE"/>
    <w:multiLevelType w:val="hybridMultilevel"/>
    <w:tmpl w:val="15ACE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D4D2E"/>
    <w:multiLevelType w:val="hybridMultilevel"/>
    <w:tmpl w:val="5B26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7315"/>
    <w:multiLevelType w:val="hybridMultilevel"/>
    <w:tmpl w:val="63DC7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670CC"/>
    <w:multiLevelType w:val="hybridMultilevel"/>
    <w:tmpl w:val="4A609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C066F"/>
    <w:multiLevelType w:val="hybridMultilevel"/>
    <w:tmpl w:val="E416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81DC4"/>
    <w:multiLevelType w:val="hybridMultilevel"/>
    <w:tmpl w:val="250A6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44"/>
  </w:num>
  <w:num w:numId="3" w16cid:durableId="1339237559">
    <w:abstractNumId w:val="1"/>
    <w:lvlOverride w:ilvl="0">
      <w:startOverride w:val="3"/>
    </w:lvlOverride>
  </w:num>
  <w:num w:numId="4" w16cid:durableId="1203590051">
    <w:abstractNumId w:val="31"/>
  </w:num>
  <w:num w:numId="5" w16cid:durableId="1798376350">
    <w:abstractNumId w:val="20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42"/>
  </w:num>
  <w:num w:numId="11" w16cid:durableId="1454712586">
    <w:abstractNumId w:val="32"/>
  </w:num>
  <w:num w:numId="12" w16cid:durableId="322127264">
    <w:abstractNumId w:val="24"/>
  </w:num>
  <w:num w:numId="13" w16cid:durableId="334235474">
    <w:abstractNumId w:val="41"/>
  </w:num>
  <w:num w:numId="14" w16cid:durableId="492919846">
    <w:abstractNumId w:val="40"/>
  </w:num>
  <w:num w:numId="15" w16cid:durableId="1754886642">
    <w:abstractNumId w:val="13"/>
  </w:num>
  <w:num w:numId="16" w16cid:durableId="1101680000">
    <w:abstractNumId w:val="45"/>
  </w:num>
  <w:num w:numId="17" w16cid:durableId="2141530900">
    <w:abstractNumId w:val="29"/>
  </w:num>
  <w:num w:numId="18" w16cid:durableId="2076774669">
    <w:abstractNumId w:val="27"/>
  </w:num>
  <w:num w:numId="19" w16cid:durableId="1630673311">
    <w:abstractNumId w:val="10"/>
  </w:num>
  <w:num w:numId="20" w16cid:durableId="707217277">
    <w:abstractNumId w:val="28"/>
  </w:num>
  <w:num w:numId="21" w16cid:durableId="836502145">
    <w:abstractNumId w:val="17"/>
  </w:num>
  <w:num w:numId="22" w16cid:durableId="1440027871">
    <w:abstractNumId w:val="34"/>
  </w:num>
  <w:num w:numId="23" w16cid:durableId="416632958">
    <w:abstractNumId w:val="22"/>
  </w:num>
  <w:num w:numId="24" w16cid:durableId="873621373">
    <w:abstractNumId w:val="37"/>
  </w:num>
  <w:num w:numId="25" w16cid:durableId="672149551">
    <w:abstractNumId w:val="21"/>
  </w:num>
  <w:num w:numId="26" w16cid:durableId="659843371">
    <w:abstractNumId w:val="30"/>
  </w:num>
  <w:num w:numId="27" w16cid:durableId="1094865293">
    <w:abstractNumId w:val="26"/>
  </w:num>
  <w:num w:numId="28" w16cid:durableId="2079665284">
    <w:abstractNumId w:val="6"/>
  </w:num>
  <w:num w:numId="29" w16cid:durableId="2006937547">
    <w:abstractNumId w:val="4"/>
  </w:num>
  <w:num w:numId="30" w16cid:durableId="979917426">
    <w:abstractNumId w:val="11"/>
  </w:num>
  <w:num w:numId="31" w16cid:durableId="993484689">
    <w:abstractNumId w:val="15"/>
  </w:num>
  <w:num w:numId="32" w16cid:durableId="1926456763">
    <w:abstractNumId w:val="9"/>
  </w:num>
  <w:num w:numId="33" w16cid:durableId="1115321842">
    <w:abstractNumId w:val="7"/>
  </w:num>
  <w:num w:numId="34" w16cid:durableId="1568882548">
    <w:abstractNumId w:val="43"/>
  </w:num>
  <w:num w:numId="35" w16cid:durableId="1744521331">
    <w:abstractNumId w:val="19"/>
  </w:num>
  <w:num w:numId="36" w16cid:durableId="778764714">
    <w:abstractNumId w:val="3"/>
  </w:num>
  <w:num w:numId="37" w16cid:durableId="353309495">
    <w:abstractNumId w:val="36"/>
  </w:num>
  <w:num w:numId="38" w16cid:durableId="330528224">
    <w:abstractNumId w:val="35"/>
  </w:num>
  <w:num w:numId="39" w16cid:durableId="467404044">
    <w:abstractNumId w:val="25"/>
  </w:num>
  <w:num w:numId="40" w16cid:durableId="1045567077">
    <w:abstractNumId w:val="33"/>
  </w:num>
  <w:num w:numId="41" w16cid:durableId="1107506702">
    <w:abstractNumId w:val="38"/>
  </w:num>
  <w:num w:numId="42" w16cid:durableId="857306711">
    <w:abstractNumId w:val="14"/>
  </w:num>
  <w:num w:numId="43" w16cid:durableId="230965088">
    <w:abstractNumId w:val="8"/>
  </w:num>
  <w:num w:numId="44" w16cid:durableId="2018997729">
    <w:abstractNumId w:val="5"/>
  </w:num>
  <w:num w:numId="45" w16cid:durableId="179050379">
    <w:abstractNumId w:val="39"/>
  </w:num>
  <w:num w:numId="46" w16cid:durableId="1278562026">
    <w:abstractNumId w:val="12"/>
  </w:num>
  <w:num w:numId="47" w16cid:durableId="1481656772">
    <w:abstractNumId w:val="16"/>
  </w:num>
  <w:num w:numId="48" w16cid:durableId="1525942106">
    <w:abstractNumId w:val="18"/>
  </w:num>
  <w:num w:numId="49" w16cid:durableId="1558011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205E6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4F56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66D24"/>
    <w:rsid w:val="00392D94"/>
    <w:rsid w:val="00441E03"/>
    <w:rsid w:val="00482941"/>
    <w:rsid w:val="00482B38"/>
    <w:rsid w:val="00496F8A"/>
    <w:rsid w:val="004E7659"/>
    <w:rsid w:val="00506917"/>
    <w:rsid w:val="005168DF"/>
    <w:rsid w:val="005379F1"/>
    <w:rsid w:val="005822FE"/>
    <w:rsid w:val="005937BD"/>
    <w:rsid w:val="005A43E2"/>
    <w:rsid w:val="00622CE6"/>
    <w:rsid w:val="00641241"/>
    <w:rsid w:val="00662B65"/>
    <w:rsid w:val="00696EFB"/>
    <w:rsid w:val="006B0C0F"/>
    <w:rsid w:val="006F5AAF"/>
    <w:rsid w:val="0073023E"/>
    <w:rsid w:val="007624A8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283"/>
    <w:rsid w:val="00925417"/>
    <w:rsid w:val="00943D8B"/>
    <w:rsid w:val="00964D17"/>
    <w:rsid w:val="00972708"/>
    <w:rsid w:val="0097493D"/>
    <w:rsid w:val="00994AD7"/>
    <w:rsid w:val="009A2452"/>
    <w:rsid w:val="009C07CB"/>
    <w:rsid w:val="009C5330"/>
    <w:rsid w:val="009C5ECD"/>
    <w:rsid w:val="00A01816"/>
    <w:rsid w:val="00A53276"/>
    <w:rsid w:val="00A5687C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C01CCE"/>
    <w:rsid w:val="00C228C3"/>
    <w:rsid w:val="00D004D4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72018"/>
    <w:rsid w:val="00E81F05"/>
    <w:rsid w:val="00E84F10"/>
    <w:rsid w:val="00E879C0"/>
    <w:rsid w:val="00EA53F4"/>
    <w:rsid w:val="00EE22F5"/>
    <w:rsid w:val="00EF00DC"/>
    <w:rsid w:val="00F149D3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1686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3</cp:revision>
  <cp:lastPrinted>2023-06-22T09:40:00Z</cp:lastPrinted>
  <dcterms:created xsi:type="dcterms:W3CDTF">2025-06-27T13:12:00Z</dcterms:created>
  <dcterms:modified xsi:type="dcterms:W3CDTF">2025-06-27T13:32:00Z</dcterms:modified>
</cp:coreProperties>
</file>