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F7" w:rsidRPr="007A13C4" w:rsidRDefault="00207FF7" w:rsidP="00207FF7">
      <w:pPr>
        <w:jc w:val="both"/>
      </w:pPr>
      <w:r w:rsidRPr="007A13C4">
        <w:t xml:space="preserve">Załącznik nr 1 do </w:t>
      </w:r>
      <w:r>
        <w:t>informacji o zużytych i zbędnych składnikach</w:t>
      </w:r>
      <w:r w:rsidRPr="007A13C4">
        <w:t xml:space="preserve"> rzeczowych majątku ruchomego znajdującego  się w Prokuraturze Okręgowej w Tarnobrzegu </w:t>
      </w:r>
    </w:p>
    <w:p w:rsidR="00207FF7" w:rsidRPr="007A13C4" w:rsidRDefault="00207FF7" w:rsidP="00207FF7"/>
    <w:tbl>
      <w:tblPr>
        <w:tblW w:w="90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29"/>
        <w:gridCol w:w="3480"/>
        <w:gridCol w:w="977"/>
        <w:gridCol w:w="1214"/>
        <w:gridCol w:w="1001"/>
        <w:gridCol w:w="773"/>
      </w:tblGrid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Nazwa przedmiotu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7A13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Opis stanu fizycznego składnika rzeczowego majątku ruchomego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Wartość początkowa w zł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Wyceniono na … zł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13C4">
              <w:rPr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 pod komp.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Uszkodzone szuflady, brak zamka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 Joker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Uszkodzony zamek, zawiasy drzwi, porysowana okleina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879,75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 komp.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Uszkodzone,  porysowana  okleina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 Joker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Uszkodzony zamek, zawiasy drzwi, porysowana okleina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 /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879,75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 Joker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Uszkodzony zamek, zawiasy drzwi, porysowana okleina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1048,05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Brak prowadnic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70,01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Uszkodzony blat i szuflady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404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1430,00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Uszkodzony zamek, zawiasy drzwi, porysowana okleina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405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1430,00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Szafki wiszące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Połamane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 / 513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504,30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Komplet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 Dziury w obiciu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II /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3999,00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Półka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Pęknięte w miejscu mocowania, bez oklein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45,00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Nadstawka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drzwi, uszkodzone prowadnice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378,00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Nadstawka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 i drzwi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378,00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 Joker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1241,85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 Joker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1199,78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 Joker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54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1199,78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 Joker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61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1241,85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6,00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Szafka Palermo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Uszkodzone zawiasy, brak półek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67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357,00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Nadstawka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 i drzwi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96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710,00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6,00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półek, uszkodzone nóżki, posiada uszkodzone tzw. „plecy”  szafy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109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720,00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6,00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Szafka nocna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Uszkodzone szuflady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 / 144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601,80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Porwana po zerwaniu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1434,72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24 m2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 po zerwaniu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2052,00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 po zerwaniu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25371,54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 po zerwaniu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29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1851,22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 po zerwaniu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32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1500,11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Mata ochronna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36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219,00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Mata ochronna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38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Wykładzina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39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2250,16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Mata ochronna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Mata ochronna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pęknięta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Wykładzina płytki </w:t>
            </w:r>
            <w:proofErr w:type="spellStart"/>
            <w:r w:rsidRPr="007A13C4">
              <w:rPr>
                <w:color w:val="000000"/>
                <w:sz w:val="18"/>
                <w:szCs w:val="18"/>
              </w:rPr>
              <w:t>Baltic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porwana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VIII / 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2091,00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0,50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Potłuczone klosze, uszkodzone kable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XVI / 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216,67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Potłuczone klosze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XVI / 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285,48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Potłuczone klosze, uszkodzone kable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XVI / 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717,36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Potłuczone klosze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XVI / 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153,72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Lampa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Potłuczone klosze, uszkodzone kable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XVI / 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519,72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 w:rsidRPr="007A13C4">
              <w:rPr>
                <w:color w:val="000000"/>
                <w:sz w:val="18"/>
                <w:szCs w:val="18"/>
              </w:rPr>
              <w:t>konf</w:t>
            </w:r>
            <w:proofErr w:type="spellEnd"/>
            <w:r w:rsidRPr="007A13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Pęknięcia w ekoskórze, wytarte tył  uszkodzone podłokietniki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XXIII / 30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545,70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 w:rsidRPr="007A13C4">
              <w:rPr>
                <w:color w:val="000000"/>
                <w:sz w:val="18"/>
                <w:szCs w:val="18"/>
              </w:rPr>
              <w:t>konf</w:t>
            </w:r>
            <w:proofErr w:type="spellEnd"/>
            <w:r w:rsidRPr="007A13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Pęknięcia w ekoskórze, wytarte tyły,  uszkodzone podłokietniki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XXIII / 45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545,70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 w:rsidRPr="007A13C4">
              <w:rPr>
                <w:color w:val="000000"/>
                <w:sz w:val="18"/>
                <w:szCs w:val="18"/>
              </w:rPr>
              <w:t>konf</w:t>
            </w:r>
            <w:proofErr w:type="spellEnd"/>
            <w:r w:rsidRPr="007A13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Pęknięcia w ekoskórze, wytarte tyły,  uszkodzone podłokietniki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XXIII / 82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545,70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 xml:space="preserve">Fotel </w:t>
            </w:r>
            <w:proofErr w:type="spellStart"/>
            <w:r w:rsidRPr="007A13C4">
              <w:rPr>
                <w:color w:val="000000"/>
                <w:sz w:val="18"/>
                <w:szCs w:val="18"/>
              </w:rPr>
              <w:t>konf</w:t>
            </w:r>
            <w:proofErr w:type="spellEnd"/>
            <w:r w:rsidRPr="007A13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Pęknięcia w ekoskórze, wytarte tyły,  uszkodzone podłokietniki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XXIII / 97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545,70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Regał Joker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 i pleców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XLI / 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429,68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Regał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Brak półek i pleców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XLI / 76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206,55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Serwis kawowy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212,50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Serwis do kawy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324,00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Serwis kawowy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229,00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Serwis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302,50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Komplet kawowy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433,00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Komplet kawowy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330,00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Serwis kawowy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Potłuczony, niekompletny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LIII / 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230,00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Stolik Joker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Uszkodzony blat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Dz. IV / 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336,60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 w:rsidRPr="007A13C4">
              <w:rPr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  <w:r w:rsidRPr="007A13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207FF7" w:rsidRPr="007A13C4" w:rsidTr="00207FF7">
        <w:trPr>
          <w:trHeight w:val="300"/>
        </w:trPr>
        <w:tc>
          <w:tcPr>
            <w:tcW w:w="7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F7" w:rsidRPr="007A13C4" w:rsidRDefault="00207FF7" w:rsidP="00733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147,5</w:t>
            </w:r>
            <w:r>
              <w:rPr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FF7" w:rsidRPr="007A13C4" w:rsidRDefault="00207FF7" w:rsidP="00733AE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207FF7" w:rsidRPr="007A13C4" w:rsidRDefault="00207FF7" w:rsidP="00207FF7"/>
    <w:p w:rsidR="00A00AF0" w:rsidRDefault="00A00AF0"/>
    <w:sectPr w:rsidR="00A0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93"/>
    <w:rsid w:val="00207FF7"/>
    <w:rsid w:val="00416B93"/>
    <w:rsid w:val="00563A8D"/>
    <w:rsid w:val="00A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ABF7C-9922-4968-970F-AA4BE5B8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</cp:revision>
  <dcterms:created xsi:type="dcterms:W3CDTF">2024-03-26T06:54:00Z</dcterms:created>
  <dcterms:modified xsi:type="dcterms:W3CDTF">2024-03-26T06:55:00Z</dcterms:modified>
</cp:coreProperties>
</file>