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8A7D" w14:textId="3AD1EFDC" w:rsidR="00462637" w:rsidRPr="00B744C4" w:rsidRDefault="00F1391C" w:rsidP="00E903BE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BA7E8A">
        <w:rPr>
          <w:rFonts w:ascii="Arial" w:hAnsi="Arial" w:cs="Arial"/>
          <w:sz w:val="21"/>
          <w:szCs w:val="21"/>
        </w:rPr>
        <w:t>19</w:t>
      </w:r>
      <w:r w:rsidRPr="00B744C4">
        <w:rPr>
          <w:rFonts w:ascii="Arial" w:hAnsi="Arial" w:cs="Arial"/>
          <w:sz w:val="21"/>
          <w:szCs w:val="21"/>
        </w:rPr>
        <w:t>.202</w:t>
      </w:r>
      <w:r w:rsidR="00BA7E8A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AD59E5">
        <w:rPr>
          <w:rFonts w:ascii="Arial" w:hAnsi="Arial" w:cs="Arial"/>
          <w:sz w:val="21"/>
          <w:szCs w:val="21"/>
        </w:rPr>
        <w:t>IK.</w:t>
      </w:r>
      <w:r w:rsidR="00914B5E">
        <w:rPr>
          <w:rFonts w:ascii="Arial" w:hAnsi="Arial" w:cs="Arial"/>
          <w:sz w:val="21"/>
          <w:szCs w:val="21"/>
        </w:rPr>
        <w:t>12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</w:t>
      </w:r>
      <w:r w:rsidR="00C13514">
        <w:rPr>
          <w:rFonts w:ascii="Arial" w:hAnsi="Arial" w:cs="Arial"/>
          <w:sz w:val="21"/>
          <w:szCs w:val="21"/>
        </w:rPr>
        <w:t>01.08</w:t>
      </w:r>
      <w:r w:rsidR="000E69CE">
        <w:rPr>
          <w:rFonts w:ascii="Arial" w:hAnsi="Arial" w:cs="Arial"/>
          <w:sz w:val="21"/>
          <w:szCs w:val="21"/>
        </w:rPr>
        <w:t>.2024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386084A0" w14:textId="77777777" w:rsidR="00B4699C" w:rsidRPr="00265E7E" w:rsidRDefault="00462637" w:rsidP="00E903BE">
      <w:pPr>
        <w:pStyle w:val="Bezodstpw"/>
        <w:spacing w:line="276" w:lineRule="auto"/>
        <w:rPr>
          <w:rFonts w:ascii="Arial" w:hAnsi="Arial" w:cs="Arial"/>
          <w:b/>
          <w:sz w:val="16"/>
          <w:szCs w:val="16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E903B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65E7E" w:rsidRDefault="00B4699C" w:rsidP="00E903BE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E0459D2" w14:textId="55889224" w:rsidR="00B94868" w:rsidRDefault="00B4699C" w:rsidP="00E903BE">
      <w:pPr>
        <w:spacing w:after="120"/>
        <w:rPr>
          <w:rFonts w:ascii="Arial" w:hAnsi="Arial" w:cs="Arial"/>
          <w:b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BA7E8A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BA7E8A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bookmarkStart w:id="0" w:name="_Hlk158023850"/>
      <w:r w:rsidR="000E69CE" w:rsidRPr="000E69CE">
        <w:rPr>
          <w:rFonts w:ascii="Arial" w:hAnsi="Arial" w:cs="Arial"/>
          <w:sz w:val="21"/>
          <w:szCs w:val="21"/>
        </w:rPr>
        <w:t xml:space="preserve">75 ust. 1 pkt. 1 lit. </w:t>
      </w:r>
      <w:r w:rsidR="00BA7E8A">
        <w:rPr>
          <w:rFonts w:ascii="Arial" w:hAnsi="Arial" w:cs="Arial"/>
          <w:sz w:val="21"/>
          <w:szCs w:val="21"/>
        </w:rPr>
        <w:t>n</w:t>
      </w:r>
      <w:r w:rsidR="000E69CE" w:rsidRPr="000E69CE">
        <w:rPr>
          <w:rFonts w:ascii="Arial" w:hAnsi="Arial" w:cs="Arial"/>
          <w:sz w:val="21"/>
          <w:szCs w:val="21"/>
        </w:rPr>
        <w:t xml:space="preserve">) </w:t>
      </w:r>
      <w:bookmarkEnd w:id="0"/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 xml:space="preserve">oraz art. 75 ust. 7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6942F0">
        <w:rPr>
          <w:rFonts w:ascii="Arial" w:hAnsi="Arial" w:cs="Arial"/>
          <w:i/>
          <w:sz w:val="21"/>
          <w:szCs w:val="21"/>
        </w:rPr>
        <w:t>4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6942F0">
        <w:rPr>
          <w:rFonts w:ascii="Arial" w:hAnsi="Arial" w:cs="Arial"/>
          <w:i/>
          <w:sz w:val="21"/>
          <w:szCs w:val="21"/>
        </w:rPr>
        <w:t>1112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914B5E">
        <w:rPr>
          <w:rFonts w:ascii="Arial" w:hAnsi="Arial" w:cs="Arial"/>
          <w:sz w:val="21"/>
          <w:szCs w:val="21"/>
        </w:rPr>
        <w:t>w związku z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="004D1008" w:rsidRPr="004D1008">
        <w:rPr>
          <w:rFonts w:ascii="Arial" w:hAnsi="Arial" w:cs="Arial"/>
          <w:sz w:val="21"/>
          <w:szCs w:val="21"/>
        </w:rPr>
        <w:t>wnios</w:t>
      </w:r>
      <w:r w:rsidR="00914B5E">
        <w:rPr>
          <w:rFonts w:ascii="Arial" w:hAnsi="Arial" w:cs="Arial"/>
          <w:sz w:val="21"/>
          <w:szCs w:val="21"/>
        </w:rPr>
        <w:t xml:space="preserve">kiem </w:t>
      </w:r>
      <w:r w:rsidR="000E69CE" w:rsidRPr="000E69CE">
        <w:rPr>
          <w:rFonts w:ascii="Arial" w:hAnsi="Arial" w:cs="Arial"/>
          <w:sz w:val="21"/>
          <w:szCs w:val="21"/>
        </w:rPr>
        <w:t>bez znaku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>z dnia 26.03.2024  r. (data wpływu 27.03.2024 r.),  Polskich Elektrowni Jądrowych Sp. z o.o.  z siedzibą w Warszawie, działających poprzez pełnomocnika Panią Krystynę Szarlik</w:t>
      </w:r>
      <w:r w:rsidR="00F532F9" w:rsidRPr="00F532F9">
        <w:rPr>
          <w:rFonts w:ascii="Arial" w:hAnsi="Arial" w:cs="Arial"/>
          <w:sz w:val="21"/>
          <w:szCs w:val="21"/>
        </w:rPr>
        <w:t xml:space="preserve">, </w:t>
      </w:r>
      <w:r w:rsidR="004D1008" w:rsidRPr="004D1008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4D1008" w:rsidRPr="004D1008">
        <w:rPr>
          <w:rFonts w:ascii="Arial" w:hAnsi="Arial" w:cs="Arial"/>
          <w:b/>
          <w:sz w:val="21"/>
          <w:szCs w:val="21"/>
        </w:rPr>
        <w:t>„</w:t>
      </w:r>
      <w:r w:rsidR="00BA7E8A" w:rsidRPr="00BA7E8A">
        <w:rPr>
          <w:rFonts w:ascii="Arial" w:hAnsi="Arial" w:cs="Arial"/>
          <w:b/>
          <w:i/>
          <w:iCs/>
          <w:sz w:val="21"/>
          <w:szCs w:val="21"/>
        </w:rPr>
        <w:t xml:space="preserve">Budowa Infrastruktury </w:t>
      </w:r>
      <w:proofErr w:type="spellStart"/>
      <w:r w:rsidR="00BA7E8A" w:rsidRPr="00BA7E8A">
        <w:rPr>
          <w:rFonts w:ascii="Arial" w:hAnsi="Arial" w:cs="Arial"/>
          <w:b/>
          <w:i/>
          <w:iCs/>
          <w:sz w:val="21"/>
          <w:szCs w:val="21"/>
        </w:rPr>
        <w:t>Wodno</w:t>
      </w:r>
      <w:proofErr w:type="spellEnd"/>
      <w:r w:rsidR="00BA7E8A" w:rsidRPr="00BA7E8A">
        <w:rPr>
          <w:rFonts w:ascii="Arial" w:hAnsi="Arial" w:cs="Arial"/>
          <w:b/>
          <w:i/>
          <w:iCs/>
          <w:sz w:val="21"/>
          <w:szCs w:val="21"/>
        </w:rPr>
        <w:t xml:space="preserve"> – Kanalizacyjnej, w tym instalacji zaopatrzenia w wodę, oczyszczania i odprowadzania ścieków na potrzeby budowy obiektów pierwszej w Polsce Elektrowni Jądrowej w lokalizacji Lubiatowo – Kopalino na terenie Gminy Choczewo, powiat wejherowski w województwie pomorskim</w:t>
      </w:r>
      <w:r w:rsidR="004D1008" w:rsidRPr="004D1008">
        <w:rPr>
          <w:rFonts w:ascii="Arial" w:hAnsi="Arial" w:cs="Arial"/>
          <w:b/>
          <w:sz w:val="21"/>
          <w:szCs w:val="21"/>
        </w:rPr>
        <w:t>”</w:t>
      </w:r>
      <w:r w:rsidR="00B94868">
        <w:rPr>
          <w:rFonts w:ascii="Arial" w:hAnsi="Arial" w:cs="Arial"/>
          <w:b/>
          <w:sz w:val="21"/>
          <w:szCs w:val="21"/>
        </w:rPr>
        <w:t>:</w:t>
      </w:r>
    </w:p>
    <w:p w14:paraId="3AEA62EB" w14:textId="70A4BA45" w:rsidR="00B94868" w:rsidRPr="00C96590" w:rsidRDefault="00914B5E" w:rsidP="00E903BE">
      <w:pPr>
        <w:pStyle w:val="Akapitzlist"/>
        <w:numPr>
          <w:ilvl w:val="0"/>
          <w:numId w:val="33"/>
        </w:numPr>
        <w:rPr>
          <w:rFonts w:ascii="Arial" w:hAnsi="Arial" w:cs="Arial"/>
          <w:bCs/>
          <w:sz w:val="21"/>
          <w:szCs w:val="21"/>
        </w:rPr>
      </w:pPr>
      <w:r w:rsidRPr="00914B5E">
        <w:rPr>
          <w:rFonts w:ascii="Arial" w:eastAsia="Times New Roman" w:hAnsi="Arial" w:cs="Arial"/>
          <w:sz w:val="21"/>
          <w:szCs w:val="21"/>
          <w:u w:val="single"/>
          <w:lang w:eastAsia="pl-PL"/>
        </w:rPr>
        <w:t>w związku z wpływem odpowiedzi na wezwanie do raportu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14B5E">
        <w:rPr>
          <w:rFonts w:ascii="Arial" w:hAnsi="Arial" w:cs="Arial"/>
          <w:sz w:val="21"/>
          <w:szCs w:val="21"/>
        </w:rPr>
        <w:t>o oddziaływaniu na środowisko przedsięwzięcia</w:t>
      </w:r>
      <w:r w:rsidRPr="00B94868">
        <w:rPr>
          <w:rFonts w:ascii="Arial" w:hAnsi="Arial" w:cs="Arial"/>
          <w:sz w:val="21"/>
          <w:szCs w:val="21"/>
        </w:rPr>
        <w:t xml:space="preserve"> </w:t>
      </w:r>
      <w:r w:rsidR="00C4775E" w:rsidRPr="0000480B">
        <w:rPr>
          <w:rFonts w:ascii="Arial" w:hAnsi="Arial" w:cs="Arial"/>
          <w:sz w:val="21"/>
          <w:szCs w:val="21"/>
          <w:u w:val="single"/>
        </w:rPr>
        <w:t xml:space="preserve">ponownie </w:t>
      </w:r>
      <w:r w:rsidR="00B94868" w:rsidRPr="0000480B">
        <w:rPr>
          <w:rFonts w:ascii="Arial" w:hAnsi="Arial" w:cs="Arial"/>
          <w:sz w:val="21"/>
          <w:szCs w:val="21"/>
          <w:u w:val="single"/>
        </w:rPr>
        <w:t>wystąpiono</w:t>
      </w:r>
      <w:r w:rsidR="00B94868" w:rsidRPr="00B94868">
        <w:rPr>
          <w:rFonts w:ascii="Arial" w:hAnsi="Arial" w:cs="Arial"/>
          <w:sz w:val="21"/>
          <w:szCs w:val="21"/>
        </w:rPr>
        <w:t xml:space="preserve"> do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>Dyrektor</w:t>
      </w:r>
      <w:r w:rsidR="00BA7E8A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Urzędu Morskiego w Gdyni</w:t>
      </w:r>
      <w:r w:rsidR="00BA7E8A">
        <w:rPr>
          <w:rFonts w:ascii="Arial" w:hAnsi="Arial" w:cs="Arial"/>
          <w:sz w:val="21"/>
          <w:szCs w:val="21"/>
        </w:rPr>
        <w:t xml:space="preserve">, </w:t>
      </w:r>
      <w:r w:rsidR="00BA7E8A" w:rsidRPr="00BA7E8A">
        <w:rPr>
          <w:rFonts w:ascii="Arial" w:hAnsi="Arial" w:cs="Arial"/>
          <w:sz w:val="21"/>
          <w:szCs w:val="21"/>
        </w:rPr>
        <w:t>Państwow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Graniczn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Inspektor</w:t>
      </w:r>
      <w:r w:rsidR="00BA7E8A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Sanitarn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w Gdyni</w:t>
      </w:r>
      <w:r w:rsidR="00BA7E8A">
        <w:rPr>
          <w:rFonts w:ascii="Arial" w:hAnsi="Arial" w:cs="Arial"/>
          <w:sz w:val="21"/>
          <w:szCs w:val="21"/>
        </w:rPr>
        <w:t xml:space="preserve"> oraz </w:t>
      </w:r>
      <w:r w:rsidR="00BA7E8A" w:rsidRPr="00BA7E8A">
        <w:rPr>
          <w:rFonts w:ascii="Arial" w:hAnsi="Arial" w:cs="Arial"/>
          <w:sz w:val="21"/>
          <w:szCs w:val="21"/>
        </w:rPr>
        <w:t>Dyrektor</w:t>
      </w:r>
      <w:r w:rsidR="00FC52EB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C96590" w:rsidRPr="00C96590">
        <w:rPr>
          <w:rFonts w:ascii="Arial" w:hAnsi="Arial" w:cs="Arial"/>
          <w:bCs/>
          <w:sz w:val="21"/>
          <w:szCs w:val="21"/>
        </w:rPr>
        <w:t>o opinię w sprawie uzgodnienia/uzgodnienie warunków realizacji przedmiotowego przedsięwzięcia</w:t>
      </w:r>
      <w:r w:rsidR="00C96590">
        <w:rPr>
          <w:rFonts w:ascii="Arial" w:hAnsi="Arial" w:cs="Arial"/>
          <w:bCs/>
          <w:sz w:val="21"/>
          <w:szCs w:val="21"/>
        </w:rPr>
        <w:t>.</w:t>
      </w:r>
    </w:p>
    <w:p w14:paraId="274E6B3A" w14:textId="77777777" w:rsidR="00C96590" w:rsidRPr="00C96590" w:rsidRDefault="00C96590" w:rsidP="00E903BE">
      <w:pPr>
        <w:spacing w:after="120"/>
        <w:rPr>
          <w:rFonts w:ascii="Arial" w:hAnsi="Arial" w:cs="Arial"/>
          <w:sz w:val="21"/>
          <w:szCs w:val="21"/>
        </w:rPr>
      </w:pPr>
      <w:r w:rsidRPr="00C96590">
        <w:rPr>
          <w:rFonts w:ascii="Arial" w:hAnsi="Arial" w:cs="Arial"/>
          <w:sz w:val="21"/>
          <w:szCs w:val="21"/>
        </w:rPr>
        <w:t>Przedmiotowa inwestycja zlokalizowana zostanie na:</w:t>
      </w:r>
    </w:p>
    <w:p w14:paraId="06745FCC" w14:textId="62FE09C7" w:rsidR="00C96590" w:rsidRPr="00C96590" w:rsidRDefault="00C96590" w:rsidP="00E903BE">
      <w:pPr>
        <w:pStyle w:val="Akapitzlist"/>
        <w:numPr>
          <w:ilvl w:val="0"/>
          <w:numId w:val="34"/>
        </w:numPr>
        <w:spacing w:after="120"/>
        <w:rPr>
          <w:rFonts w:ascii="Arial" w:hAnsi="Arial" w:cs="Arial"/>
          <w:sz w:val="21"/>
          <w:szCs w:val="21"/>
        </w:rPr>
      </w:pPr>
      <w:r w:rsidRPr="00C96590">
        <w:rPr>
          <w:rFonts w:ascii="Arial" w:hAnsi="Arial" w:cs="Arial"/>
          <w:sz w:val="21"/>
          <w:szCs w:val="21"/>
        </w:rPr>
        <w:t xml:space="preserve">działkach </w:t>
      </w:r>
      <w:proofErr w:type="spellStart"/>
      <w:r w:rsidRPr="00C96590">
        <w:rPr>
          <w:rFonts w:ascii="Arial" w:hAnsi="Arial" w:cs="Arial"/>
          <w:sz w:val="21"/>
          <w:szCs w:val="21"/>
        </w:rPr>
        <w:t>ewid</w:t>
      </w:r>
      <w:proofErr w:type="spellEnd"/>
      <w:r w:rsidRPr="00C96590">
        <w:rPr>
          <w:rFonts w:ascii="Arial" w:hAnsi="Arial" w:cs="Arial"/>
          <w:sz w:val="21"/>
          <w:szCs w:val="21"/>
        </w:rPr>
        <w:t xml:space="preserve">. nr: 311/1, 314, 315/1, 317, 363, 331 obręb 0008 Słajszewo; na działkach </w:t>
      </w:r>
      <w:proofErr w:type="spellStart"/>
      <w:r w:rsidRPr="00C96590">
        <w:rPr>
          <w:rFonts w:ascii="Arial" w:hAnsi="Arial" w:cs="Arial"/>
          <w:sz w:val="21"/>
          <w:szCs w:val="21"/>
        </w:rPr>
        <w:t>ewid</w:t>
      </w:r>
      <w:proofErr w:type="spellEnd"/>
      <w:r w:rsidRPr="00C96590">
        <w:rPr>
          <w:rFonts w:ascii="Arial" w:hAnsi="Arial" w:cs="Arial"/>
          <w:sz w:val="21"/>
          <w:szCs w:val="21"/>
        </w:rPr>
        <w:t>. nr 4/6, 20/2, 22, 23, 28/3, 121, 122, 123, 124, 191, 192, 224, 247, 246, 248, 249, 259 obręb 0001 Jackowo oraz nr 270 obręb 0001 Jackowo; gmina Choczewo, województwo pomorskie,</w:t>
      </w:r>
    </w:p>
    <w:p w14:paraId="0F9FBAC1" w14:textId="77777777" w:rsidR="00B27B02" w:rsidRDefault="00C96590" w:rsidP="00E903BE">
      <w:pPr>
        <w:pStyle w:val="Akapitzlist"/>
        <w:numPr>
          <w:ilvl w:val="0"/>
          <w:numId w:val="34"/>
        </w:numPr>
        <w:spacing w:after="120"/>
        <w:rPr>
          <w:rFonts w:ascii="Arial" w:hAnsi="Arial" w:cs="Arial"/>
          <w:sz w:val="21"/>
          <w:szCs w:val="21"/>
        </w:rPr>
      </w:pPr>
      <w:r w:rsidRPr="00BD6E2C">
        <w:rPr>
          <w:rFonts w:ascii="Arial" w:hAnsi="Arial" w:cs="Arial"/>
          <w:sz w:val="21"/>
          <w:szCs w:val="21"/>
        </w:rPr>
        <w:t xml:space="preserve">na obszarze </w:t>
      </w:r>
      <w:r w:rsidR="00BD6E2C" w:rsidRPr="00BD6E2C">
        <w:rPr>
          <w:rFonts w:ascii="Arial" w:hAnsi="Arial" w:cs="Arial"/>
          <w:sz w:val="21"/>
          <w:szCs w:val="21"/>
        </w:rPr>
        <w:t xml:space="preserve">morskim </w:t>
      </w:r>
      <w:r w:rsidRPr="00BD6E2C">
        <w:rPr>
          <w:rFonts w:ascii="Arial" w:hAnsi="Arial" w:cs="Arial"/>
          <w:sz w:val="21"/>
          <w:szCs w:val="21"/>
        </w:rPr>
        <w:t xml:space="preserve">wyznaczonym przez współrzędne: </w:t>
      </w:r>
    </w:p>
    <w:p w14:paraId="1E57D6DD" w14:textId="77777777" w:rsidR="00B27B02" w:rsidRPr="00BD6E2C" w:rsidRDefault="00C96590" w:rsidP="00E903BE">
      <w:pPr>
        <w:pStyle w:val="Akapitzlist"/>
        <w:spacing w:after="120"/>
        <w:rPr>
          <w:rFonts w:ascii="Arial" w:hAnsi="Arial" w:cs="Arial"/>
          <w:sz w:val="21"/>
          <w:szCs w:val="21"/>
        </w:rPr>
      </w:pPr>
      <w:r w:rsidRPr="00BD6E2C">
        <w:rPr>
          <w:rFonts w:ascii="Arial" w:hAnsi="Arial" w:cs="Arial"/>
          <w:sz w:val="21"/>
          <w:szCs w:val="21"/>
        </w:rPr>
        <w:t xml:space="preserve">  </w:t>
      </w:r>
    </w:p>
    <w:tbl>
      <w:tblPr>
        <w:tblW w:w="0" w:type="auto"/>
        <w:tblInd w:w="10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B27B02" w:rsidRPr="00D831D6" w14:paraId="4CBB5397" w14:textId="77777777" w:rsidTr="005B07CF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AE2F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17° 49’ 31’’ E</w:t>
            </w:r>
          </w:p>
          <w:p w14:paraId="22590902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54° 48’ 38’’ N</w:t>
            </w:r>
          </w:p>
        </w:tc>
      </w:tr>
      <w:tr w:rsidR="00B27B02" w:rsidRPr="00D831D6" w14:paraId="16FE5C8D" w14:textId="77777777" w:rsidTr="005B07CF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94BB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17° 49’ 25’’ E</w:t>
            </w:r>
          </w:p>
          <w:p w14:paraId="3190B1B6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54° 48’ 56’’ N</w:t>
            </w:r>
          </w:p>
        </w:tc>
      </w:tr>
      <w:tr w:rsidR="00B27B02" w:rsidRPr="00D831D6" w14:paraId="64B3BDDF" w14:textId="77777777" w:rsidTr="005B07CF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4100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 xml:space="preserve">Półokrąg opisany współrzędnymi: </w:t>
            </w:r>
          </w:p>
          <w:p w14:paraId="7797642E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17° 49’ 19’’ E</w:t>
            </w:r>
          </w:p>
          <w:p w14:paraId="05EB27FC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31D6">
              <w:rPr>
                <w:rFonts w:ascii="Arial" w:hAnsi="Arial" w:cs="Arial"/>
                <w:sz w:val="18"/>
                <w:szCs w:val="18"/>
                <w:lang w:val="en-US"/>
              </w:rPr>
              <w:t>54° 49’ 16’’ N;</w:t>
            </w:r>
          </w:p>
          <w:p w14:paraId="296997FC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F8632E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31D6">
              <w:rPr>
                <w:rFonts w:ascii="Arial" w:hAnsi="Arial" w:cs="Arial"/>
                <w:sz w:val="18"/>
                <w:szCs w:val="18"/>
                <w:lang w:val="en-US"/>
              </w:rPr>
              <w:t>17° 49’ 18’’ E</w:t>
            </w:r>
          </w:p>
          <w:p w14:paraId="1E01C43D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31D6">
              <w:rPr>
                <w:rFonts w:ascii="Arial" w:hAnsi="Arial" w:cs="Arial"/>
                <w:sz w:val="18"/>
                <w:szCs w:val="18"/>
                <w:lang w:val="en-US"/>
              </w:rPr>
              <w:t>54° 49’ 16’’ N;</w:t>
            </w:r>
          </w:p>
          <w:p w14:paraId="44D21A8C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B514427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17° 49’ 17’’ E</w:t>
            </w:r>
          </w:p>
          <w:p w14:paraId="07B0571A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54° 49’ 16’’ N;</w:t>
            </w:r>
          </w:p>
          <w:p w14:paraId="130A2623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765CE35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 xml:space="preserve">Półokrąg o promieniu R=15 m </w:t>
            </w:r>
          </w:p>
          <w:p w14:paraId="67A47149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 xml:space="preserve">Środek okręgu: </w:t>
            </w:r>
          </w:p>
          <w:p w14:paraId="2A9AF9E7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17° 49’ 18’’ E</w:t>
            </w:r>
          </w:p>
          <w:p w14:paraId="1671DA7A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54° 49’ 16’’ N</w:t>
            </w:r>
          </w:p>
          <w:p w14:paraId="28D73FB5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B02" w:rsidRPr="00D831D6" w14:paraId="7B16D76E" w14:textId="77777777" w:rsidTr="005B07CF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7F9EA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17° 49’ 24’’ E</w:t>
            </w:r>
          </w:p>
          <w:p w14:paraId="218B610C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lastRenderedPageBreak/>
              <w:t>54° 48’ 56’’ N</w:t>
            </w:r>
          </w:p>
        </w:tc>
      </w:tr>
      <w:tr w:rsidR="00B27B02" w:rsidRPr="00D831D6" w14:paraId="405E33A2" w14:textId="77777777" w:rsidTr="005B07CF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A181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lastRenderedPageBreak/>
              <w:t>17° 49’ 30’’ E</w:t>
            </w:r>
          </w:p>
          <w:p w14:paraId="4167A628" w14:textId="77777777" w:rsidR="00B27B02" w:rsidRPr="00D831D6" w:rsidRDefault="00B27B02" w:rsidP="00E903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1D6">
              <w:rPr>
                <w:rFonts w:ascii="Arial" w:hAnsi="Arial" w:cs="Arial"/>
                <w:sz w:val="18"/>
                <w:szCs w:val="18"/>
              </w:rPr>
              <w:t>54° 48’ 37’’ N</w:t>
            </w:r>
          </w:p>
        </w:tc>
      </w:tr>
    </w:tbl>
    <w:p w14:paraId="398BD2C7" w14:textId="7DCC369B" w:rsidR="00C96590" w:rsidRPr="00BD6E2C" w:rsidRDefault="00C96590" w:rsidP="00E903BE">
      <w:pPr>
        <w:pStyle w:val="Akapitzlist"/>
        <w:spacing w:after="120"/>
        <w:rPr>
          <w:rFonts w:ascii="Arial" w:hAnsi="Arial" w:cs="Arial"/>
          <w:sz w:val="21"/>
          <w:szCs w:val="21"/>
        </w:rPr>
      </w:pPr>
    </w:p>
    <w:p w14:paraId="74AF341F" w14:textId="77777777" w:rsidR="0000480B" w:rsidRPr="0000480B" w:rsidRDefault="0000480B" w:rsidP="00E903BE">
      <w:pPr>
        <w:spacing w:after="120"/>
        <w:rPr>
          <w:rFonts w:ascii="Arial" w:hAnsi="Arial" w:cs="Arial"/>
          <w:sz w:val="21"/>
          <w:szCs w:val="21"/>
        </w:rPr>
      </w:pPr>
      <w:r w:rsidRPr="0000480B">
        <w:rPr>
          <w:rFonts w:ascii="Arial" w:hAnsi="Arial" w:cs="Arial"/>
          <w:sz w:val="21"/>
          <w:szCs w:val="21"/>
        </w:rPr>
        <w:t xml:space="preserve">Doręczenie niniejszego zawiadomienia stronom postępowania uważa się za dokonane </w:t>
      </w:r>
    </w:p>
    <w:p w14:paraId="72362003" w14:textId="006F85B9" w:rsidR="00C96590" w:rsidRDefault="0000480B" w:rsidP="00E903BE">
      <w:pPr>
        <w:spacing w:after="120"/>
        <w:rPr>
          <w:rFonts w:ascii="Arial" w:hAnsi="Arial" w:cs="Arial"/>
          <w:sz w:val="21"/>
          <w:szCs w:val="21"/>
        </w:rPr>
      </w:pPr>
      <w:r w:rsidRPr="0000480B">
        <w:rPr>
          <w:rFonts w:ascii="Arial" w:hAnsi="Arial" w:cs="Arial"/>
          <w:sz w:val="21"/>
          <w:szCs w:val="21"/>
        </w:rPr>
        <w:t>po upływie 14 dni od dnia, w którym nastąpiło jego upublicznienie.</w:t>
      </w:r>
    </w:p>
    <w:p w14:paraId="00C4A296" w14:textId="77777777" w:rsidR="00B460DF" w:rsidRDefault="00B460DF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3B58E6A" w14:textId="77777777" w:rsidR="00B460DF" w:rsidRDefault="00B460DF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F6A3FC4" w14:textId="77777777" w:rsidR="00B460DF" w:rsidRDefault="00B460DF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EA08C14" w14:textId="77777777" w:rsidR="00B460DF" w:rsidRDefault="00B460DF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019249" w14:textId="2A1D3C57" w:rsidR="00B460DF" w:rsidRPr="00B4699C" w:rsidRDefault="00B460DF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0C6D5B77" w14:textId="77777777" w:rsidR="00B460DF" w:rsidRDefault="00B460DF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61BFE90" w14:textId="77777777" w:rsidR="00B460DF" w:rsidRDefault="00B460DF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4C9909DB" w:rsidR="00B4699C" w:rsidRPr="00B4699C" w:rsidRDefault="00B4699C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04CFE2D" w14:textId="77777777" w:rsidR="003807AE" w:rsidRPr="00B4699C" w:rsidRDefault="003807AE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487BDF" w14:textId="77777777" w:rsidR="00B4699C" w:rsidRDefault="00B4699C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F642EE8" w14:textId="77777777" w:rsidR="0000480B" w:rsidRDefault="0000480B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E1B3830" w14:textId="77777777" w:rsidR="0000480B" w:rsidRDefault="0000480B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88F4865" w14:textId="77777777" w:rsidR="0000480B" w:rsidRDefault="0000480B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0BAD0DA" w14:textId="77777777" w:rsidR="0000480B" w:rsidRDefault="0000480B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C4E6846" w14:textId="77777777" w:rsidR="0000480B" w:rsidRDefault="0000480B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3F7428" w14:textId="77777777" w:rsidR="0000480B" w:rsidRDefault="0000480B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55B0C2B" w14:textId="77777777" w:rsidR="0000480B" w:rsidRDefault="0000480B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E1F9119" w14:textId="77777777" w:rsidR="0000480B" w:rsidRDefault="0000480B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C9254DE" w14:textId="77777777" w:rsidR="00B460DF" w:rsidRDefault="00B460DF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51FD3E4" w14:textId="77777777" w:rsidR="00B460DF" w:rsidRDefault="00B460DF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3E34A0" w14:textId="77777777" w:rsidR="00B460DF" w:rsidRDefault="00B460DF" w:rsidP="00E903B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1EDC9D" w14:textId="77777777" w:rsidR="00B4699C" w:rsidRPr="0055727F" w:rsidRDefault="00B4699C" w:rsidP="00E903B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5727F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55727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55727F" w:rsidRDefault="00B4699C" w:rsidP="00E903B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5727F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55727F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55727F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55727F" w:rsidRDefault="00B4699C" w:rsidP="00E903B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5727F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77777777" w:rsidR="00B4699C" w:rsidRPr="0055727F" w:rsidRDefault="00B4699C" w:rsidP="00E903BE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5727F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55727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o wydanie decyzji o środowiskowych uwarunkowaniach przekracza 10, stosuje się przepis </w:t>
      </w:r>
      <w:hyperlink r:id="rId9" w:anchor="/dokument/16784712#art%2849%29" w:history="1">
        <w:r w:rsidRPr="0055727F">
          <w:rPr>
            <w:rFonts w:ascii="Arial" w:eastAsia="Times New Roman" w:hAnsi="Arial" w:cs="Arial"/>
            <w:color w:val="000000" w:themeColor="text1"/>
            <w:sz w:val="16"/>
            <w:szCs w:val="16"/>
            <w:lang w:eastAsia="pl-PL"/>
          </w:rPr>
          <w:t>art. 49</w:t>
        </w:r>
      </w:hyperlink>
      <w:r w:rsidRPr="0055727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326DBE31" w14:textId="77777777" w:rsidR="00C96590" w:rsidRPr="0055727F" w:rsidRDefault="00C96590" w:rsidP="00E903BE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75 ust. 1 pkt. 1 lit. n) ustawy </w:t>
      </w:r>
      <w:proofErr w:type="spellStart"/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przypadku: inwestycji towarzyszącej, o której mowa w </w:t>
      </w:r>
      <w:hyperlink r:id="rId10" w:anchor="/document/17716352?cm=DOCUMENT" w:history="1">
        <w:r w:rsidRPr="0055727F">
          <w:rPr>
            <w:rStyle w:val="Hipercze"/>
            <w:rFonts w:ascii="Arial" w:eastAsia="Times New Roman" w:hAnsi="Arial" w:cs="Arial"/>
            <w:iCs/>
            <w:color w:val="auto"/>
            <w:sz w:val="16"/>
            <w:szCs w:val="16"/>
            <w:u w:val="none"/>
            <w:lang w:eastAsia="pl-PL"/>
          </w:rPr>
          <w:t>ustawie</w:t>
        </w:r>
      </w:hyperlink>
      <w:r w:rsidRPr="0055727F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z </w:t>
      </w:r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>dnia 29 czerwca 2011 r. o przygotowaniu i realizacji inwestycji w zakresie obiektów energetyki jądrowej oraz inwestycji towarzyszących,</w:t>
      </w:r>
    </w:p>
    <w:p w14:paraId="044EC71D" w14:textId="6B4C2F09" w:rsidR="00BD6E2C" w:rsidRDefault="00C96590" w:rsidP="00E903BE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</w:pPr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75 ust. </w:t>
      </w:r>
      <w:r w:rsidR="008534B5"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7</w:t>
      </w:r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 </w:t>
      </w:r>
      <w:r w:rsidRPr="0055727F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>W przypadku przedsięwzięcia realizowanego w części na obszarze morskim dla całego przedsięwzięcia decyzję o środowiskowych uwarunkowaniach wydaje regionalny dyrektor ochrony środowiska</w:t>
      </w: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>.</w:t>
      </w:r>
    </w:p>
    <w:p w14:paraId="268B2832" w14:textId="77777777" w:rsidR="00BD6E2C" w:rsidRDefault="00BD6E2C" w:rsidP="00E903BE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3FC4F94" w14:textId="77777777" w:rsidR="00B460DF" w:rsidRDefault="00B460DF" w:rsidP="00E903BE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7A75CB11" w:rsidR="00B4699C" w:rsidRPr="00BD6E2C" w:rsidRDefault="00B4699C" w:rsidP="00E903BE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665907" w:rsidRDefault="00B4699C" w:rsidP="00E903B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665907" w:rsidRDefault="00B4699C" w:rsidP="00E903B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19A8FBFC" w14:textId="27D4F129" w:rsidR="00990E6C" w:rsidRPr="00990E6C" w:rsidRDefault="00B4699C" w:rsidP="00E903B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F532F9">
        <w:rPr>
          <w:rFonts w:ascii="Arial" w:eastAsia="Times New Roman" w:hAnsi="Arial" w:cs="Arial"/>
          <w:sz w:val="16"/>
          <w:szCs w:val="16"/>
          <w:lang w:eastAsia="pl-PL"/>
        </w:rPr>
        <w:t>Izabella Kawka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, tel.: 58 68 36</w:t>
      </w:r>
      <w:r w:rsidR="00990E6C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840</w:t>
      </w:r>
    </w:p>
    <w:p w14:paraId="4A968279" w14:textId="77777777" w:rsidR="008E246D" w:rsidRDefault="008E246D" w:rsidP="00E903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398A13A8" w14:textId="77777777" w:rsidR="00462637" w:rsidRPr="00404A47" w:rsidRDefault="00462637" w:rsidP="00E903B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20195AA6" w:rsidR="00EF2D16" w:rsidRDefault="00C13514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C96590">
              <w:rPr>
                <w:rFonts w:ascii="Arial" w:hAnsi="Arial" w:cs="Arial"/>
                <w:sz w:val="18"/>
                <w:szCs w:val="18"/>
              </w:rPr>
              <w:t>19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C96590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532F9">
              <w:rPr>
                <w:rFonts w:ascii="Arial" w:hAnsi="Arial" w:cs="Arial"/>
                <w:sz w:val="18"/>
                <w:szCs w:val="18"/>
              </w:rPr>
              <w:t>IK.</w:t>
            </w:r>
            <w:r w:rsidR="00C4775E">
              <w:rPr>
                <w:rFonts w:ascii="Arial" w:hAnsi="Arial" w:cs="Arial"/>
                <w:sz w:val="18"/>
                <w:szCs w:val="18"/>
              </w:rPr>
              <w:t>12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1559054527" name="Obraz 1559054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678677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BF02E90"/>
    <w:multiLevelType w:val="hybridMultilevel"/>
    <w:tmpl w:val="EA044D3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766BD"/>
    <w:multiLevelType w:val="hybridMultilevel"/>
    <w:tmpl w:val="EEA8291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6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6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2"/>
  </w:num>
  <w:num w:numId="10" w16cid:durableId="1895042654">
    <w:abstractNumId w:val="19"/>
  </w:num>
  <w:num w:numId="11" w16cid:durableId="1963682604">
    <w:abstractNumId w:val="10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5"/>
  </w:num>
  <w:num w:numId="15" w16cid:durableId="2081904761">
    <w:abstractNumId w:val="21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4"/>
  </w:num>
  <w:num w:numId="21" w16cid:durableId="997418914">
    <w:abstractNumId w:val="18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8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5"/>
  </w:num>
  <w:num w:numId="29" w16cid:durableId="174923507">
    <w:abstractNumId w:val="23"/>
  </w:num>
  <w:num w:numId="30" w16cid:durableId="1275406032">
    <w:abstractNumId w:val="4"/>
  </w:num>
  <w:num w:numId="31" w16cid:durableId="530845806">
    <w:abstractNumId w:val="29"/>
  </w:num>
  <w:num w:numId="32" w16cid:durableId="1273243249">
    <w:abstractNumId w:val="20"/>
  </w:num>
  <w:num w:numId="33" w16cid:durableId="306207810">
    <w:abstractNumId w:val="3"/>
  </w:num>
  <w:num w:numId="34" w16cid:durableId="1613128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0480B"/>
    <w:rsid w:val="00011BE8"/>
    <w:rsid w:val="00015B9E"/>
    <w:rsid w:val="00073A98"/>
    <w:rsid w:val="00075F7E"/>
    <w:rsid w:val="00087BFD"/>
    <w:rsid w:val="000A1C20"/>
    <w:rsid w:val="000E43B2"/>
    <w:rsid w:val="000E69CE"/>
    <w:rsid w:val="000F0D13"/>
    <w:rsid w:val="00157436"/>
    <w:rsid w:val="00163DB2"/>
    <w:rsid w:val="00170B5C"/>
    <w:rsid w:val="00192185"/>
    <w:rsid w:val="001C4394"/>
    <w:rsid w:val="002257E1"/>
    <w:rsid w:val="00265E7E"/>
    <w:rsid w:val="002C0899"/>
    <w:rsid w:val="002C3AE5"/>
    <w:rsid w:val="002C4D87"/>
    <w:rsid w:val="00317464"/>
    <w:rsid w:val="00332C6E"/>
    <w:rsid w:val="00346B06"/>
    <w:rsid w:val="00357BCB"/>
    <w:rsid w:val="003807AE"/>
    <w:rsid w:val="003A5509"/>
    <w:rsid w:val="003B3CAC"/>
    <w:rsid w:val="003C6880"/>
    <w:rsid w:val="003D1846"/>
    <w:rsid w:val="00406B45"/>
    <w:rsid w:val="004124B8"/>
    <w:rsid w:val="00462637"/>
    <w:rsid w:val="0047360A"/>
    <w:rsid w:val="00484FFF"/>
    <w:rsid w:val="004B3D8B"/>
    <w:rsid w:val="004D1008"/>
    <w:rsid w:val="004D3BC4"/>
    <w:rsid w:val="004D5F50"/>
    <w:rsid w:val="0055727F"/>
    <w:rsid w:val="005719F7"/>
    <w:rsid w:val="005A2E8F"/>
    <w:rsid w:val="005B53F0"/>
    <w:rsid w:val="005E1F45"/>
    <w:rsid w:val="005E5D64"/>
    <w:rsid w:val="0061163F"/>
    <w:rsid w:val="006203AE"/>
    <w:rsid w:val="00660C46"/>
    <w:rsid w:val="00665907"/>
    <w:rsid w:val="00667A9F"/>
    <w:rsid w:val="006846DA"/>
    <w:rsid w:val="006942F0"/>
    <w:rsid w:val="006A3FDF"/>
    <w:rsid w:val="006D03CC"/>
    <w:rsid w:val="006D4BC6"/>
    <w:rsid w:val="006D5EB4"/>
    <w:rsid w:val="00700337"/>
    <w:rsid w:val="00730A7A"/>
    <w:rsid w:val="00731C47"/>
    <w:rsid w:val="00733365"/>
    <w:rsid w:val="007A0548"/>
    <w:rsid w:val="007A17FF"/>
    <w:rsid w:val="007C04D9"/>
    <w:rsid w:val="007C1D07"/>
    <w:rsid w:val="007D6FA1"/>
    <w:rsid w:val="0080476B"/>
    <w:rsid w:val="00811766"/>
    <w:rsid w:val="00813087"/>
    <w:rsid w:val="008534B5"/>
    <w:rsid w:val="008620AC"/>
    <w:rsid w:val="008678D4"/>
    <w:rsid w:val="00882820"/>
    <w:rsid w:val="008A409C"/>
    <w:rsid w:val="008E246D"/>
    <w:rsid w:val="008F4CAA"/>
    <w:rsid w:val="008F620A"/>
    <w:rsid w:val="00914B5E"/>
    <w:rsid w:val="009504A0"/>
    <w:rsid w:val="00990E6C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A1BCB"/>
    <w:rsid w:val="00AB7131"/>
    <w:rsid w:val="00AC496F"/>
    <w:rsid w:val="00AC6BFC"/>
    <w:rsid w:val="00AD07E0"/>
    <w:rsid w:val="00AD59E5"/>
    <w:rsid w:val="00AD67D2"/>
    <w:rsid w:val="00B172A5"/>
    <w:rsid w:val="00B27B02"/>
    <w:rsid w:val="00B460DF"/>
    <w:rsid w:val="00B4699C"/>
    <w:rsid w:val="00B744C4"/>
    <w:rsid w:val="00B80AC6"/>
    <w:rsid w:val="00B94868"/>
    <w:rsid w:val="00B978A6"/>
    <w:rsid w:val="00BA7E8A"/>
    <w:rsid w:val="00BD6E2C"/>
    <w:rsid w:val="00C120B6"/>
    <w:rsid w:val="00C13514"/>
    <w:rsid w:val="00C328E3"/>
    <w:rsid w:val="00C4775E"/>
    <w:rsid w:val="00C53082"/>
    <w:rsid w:val="00C95BBE"/>
    <w:rsid w:val="00C96590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C28EF"/>
    <w:rsid w:val="00DF762C"/>
    <w:rsid w:val="00E26D50"/>
    <w:rsid w:val="00E6530F"/>
    <w:rsid w:val="00E903BE"/>
    <w:rsid w:val="00EA0789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32F9"/>
    <w:rsid w:val="00F57623"/>
    <w:rsid w:val="00F73EF2"/>
    <w:rsid w:val="00FA7E65"/>
    <w:rsid w:val="00FB0308"/>
    <w:rsid w:val="00FC52EB"/>
    <w:rsid w:val="00FC599D"/>
    <w:rsid w:val="00FE4FCC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27</cp:revision>
  <cp:lastPrinted>2024-08-01T10:27:00Z</cp:lastPrinted>
  <dcterms:created xsi:type="dcterms:W3CDTF">2023-12-15T12:00:00Z</dcterms:created>
  <dcterms:modified xsi:type="dcterms:W3CDTF">2024-08-01T12:58:00Z</dcterms:modified>
</cp:coreProperties>
</file>