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FA323" w14:textId="77777777" w:rsidR="009154B0" w:rsidRPr="009154B0" w:rsidRDefault="009154B0" w:rsidP="009154B0">
      <w:pPr>
        <w:tabs>
          <w:tab w:val="left" w:pos="2977"/>
        </w:tabs>
        <w:spacing w:before="240" w:after="240" w:line="276" w:lineRule="auto"/>
        <w:ind w:right="6095"/>
        <w:rPr>
          <w:rFonts w:ascii="Calibri" w:eastAsia="Times New Roman" w:hAnsi="Calibri" w:cs="Calibri"/>
          <w:b/>
          <w:kern w:val="0"/>
          <w:sz w:val="28"/>
          <w:szCs w:val="28"/>
          <w14:ligatures w14:val="none"/>
        </w:rPr>
      </w:pPr>
      <w:r w:rsidRPr="009154B0">
        <w:rPr>
          <w:rFonts w:ascii="Calibri" w:eastAsia="Times New Roman" w:hAnsi="Calibri" w:cs="Calibri"/>
          <w:noProof/>
          <w:kern w:val="0"/>
          <w:sz w:val="22"/>
          <w:szCs w:val="22"/>
          <w:lang w:eastAsia="pl-PL"/>
          <w14:ligatures w14:val="none"/>
        </w:rPr>
        <w:drawing>
          <wp:anchor distT="0" distB="0" distL="114300" distR="114300" simplePos="0" relativeHeight="251661312" behindDoc="1" locked="0" layoutInCell="1" allowOverlap="1" wp14:anchorId="38827000" wp14:editId="7F0F7442">
            <wp:simplePos x="0" y="0"/>
            <wp:positionH relativeFrom="column">
              <wp:posOffset>487964</wp:posOffset>
            </wp:positionH>
            <wp:positionV relativeFrom="paragraph">
              <wp:posOffset>320675</wp:posOffset>
            </wp:positionV>
            <wp:extent cx="491490" cy="546100"/>
            <wp:effectExtent l="0" t="0" r="3810" b="6350"/>
            <wp:wrapTopAndBottom/>
            <wp:docPr id="515087958" name="Obraz 2" descr="Wizerunek or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zerunek orł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46100"/>
                    </a:xfrm>
                    <a:prstGeom prst="rect">
                      <a:avLst/>
                    </a:prstGeom>
                    <a:noFill/>
                    <a:ln>
                      <a:noFill/>
                    </a:ln>
                  </pic:spPr>
                </pic:pic>
              </a:graphicData>
            </a:graphic>
          </wp:anchor>
        </w:drawing>
      </w:r>
      <w:r w:rsidRPr="009154B0">
        <w:rPr>
          <w:rFonts w:ascii="Calibri" w:eastAsia="Times New Roman" w:hAnsi="Calibri" w:cs="Calibri"/>
          <w:b/>
          <w:kern w:val="0"/>
          <w:sz w:val="28"/>
          <w:szCs w:val="28"/>
          <w14:ligatures w14:val="none"/>
        </w:rPr>
        <w:t>Wojewoda Pomorski</w:t>
      </w:r>
    </w:p>
    <w:p w14:paraId="0B0F57A9" w14:textId="66A29894" w:rsidR="00A73AF5" w:rsidRPr="00A73AF5" w:rsidRDefault="00A73AF5" w:rsidP="00A73AF5">
      <w:pPr>
        <w:suppressAutoHyphens/>
        <w:spacing w:after="0" w:line="276" w:lineRule="auto"/>
        <w:jc w:val="right"/>
        <w:rPr>
          <w:rFonts w:ascii="Calibri" w:eastAsia="Times New Roman" w:hAnsi="Calibri" w:cs="Times New Roman"/>
          <w:kern w:val="0"/>
          <w14:ligatures w14:val="none"/>
        </w:rPr>
      </w:pPr>
      <w:bookmarkStart w:id="0" w:name="ezdPracownikMiejscowoscPodpisu"/>
      <w:r w:rsidRPr="00A73AF5">
        <w:rPr>
          <w:rFonts w:ascii="Calibri" w:eastAsia="Times New Roman" w:hAnsi="Calibri" w:cs="Times New Roman"/>
          <w:kern w:val="0"/>
          <w14:ligatures w14:val="none"/>
        </w:rPr>
        <w:t>Gdańsk</w:t>
      </w:r>
      <w:bookmarkEnd w:id="0"/>
      <w:r w:rsidRPr="00A73AF5">
        <w:rPr>
          <w:rFonts w:ascii="Calibri" w:eastAsia="Times New Roman" w:hAnsi="Calibri" w:cs="Times New Roman"/>
          <w:kern w:val="0"/>
          <w14:ligatures w14:val="none"/>
        </w:rPr>
        <w:t xml:space="preserve">, </w:t>
      </w:r>
      <w:bookmarkStart w:id="1" w:name="ezdDataPodpisu"/>
      <w:r w:rsidRPr="00A73AF5">
        <w:rPr>
          <w:rFonts w:ascii="Calibri" w:eastAsia="Times New Roman" w:hAnsi="Calibri" w:cs="Times New Roman"/>
          <w:kern w:val="0"/>
          <w14:ligatures w14:val="none"/>
        </w:rPr>
        <w:t>6 czerwca 2025</w:t>
      </w:r>
      <w:bookmarkEnd w:id="1"/>
      <w:r w:rsidRPr="00A73AF5">
        <w:rPr>
          <w:rFonts w:ascii="Calibri" w:eastAsia="Times New Roman" w:hAnsi="Calibri" w:cs="Times New Roman"/>
          <w:kern w:val="0"/>
          <w14:ligatures w14:val="none"/>
        </w:rPr>
        <w:t xml:space="preserve"> r.</w:t>
      </w:r>
    </w:p>
    <w:p w14:paraId="334CFD86" w14:textId="77777777" w:rsidR="00A73AF5" w:rsidRPr="00A73AF5" w:rsidRDefault="00A73AF5" w:rsidP="00A73AF5">
      <w:pPr>
        <w:suppressAutoHyphens/>
        <w:spacing w:before="240" w:after="840" w:line="276" w:lineRule="auto"/>
        <w:jc w:val="both"/>
        <w:rPr>
          <w:rFonts w:ascii="Calibri" w:eastAsia="Times New Roman" w:hAnsi="Calibri" w:cs="Times New Roman"/>
          <w:kern w:val="0"/>
          <w14:ligatures w14:val="none"/>
        </w:rPr>
      </w:pPr>
      <w:bookmarkStart w:id="2" w:name="ezdSprawaZnak"/>
      <w:r w:rsidRPr="00A73AF5">
        <w:rPr>
          <w:rFonts w:ascii="Calibri" w:eastAsia="Times New Roman" w:hAnsi="Calibri" w:cs="Times New Roman"/>
          <w:kern w:val="0"/>
          <w14:ligatures w14:val="none"/>
        </w:rPr>
        <w:t>PS-IX.431.3.14.2024</w:t>
      </w:r>
      <w:bookmarkEnd w:id="2"/>
      <w:r w:rsidRPr="00A73AF5">
        <w:rPr>
          <w:rFonts w:ascii="Calibri" w:eastAsia="Times New Roman" w:hAnsi="Calibri" w:cs="Times New Roman"/>
          <w:kern w:val="0"/>
          <w14:ligatures w14:val="none"/>
        </w:rPr>
        <w:t>.</w:t>
      </w:r>
      <w:bookmarkStart w:id="3" w:name="ezdAutorInicjaly"/>
      <w:r w:rsidRPr="00A73AF5">
        <w:rPr>
          <w:rFonts w:ascii="Calibri" w:eastAsia="Times New Roman" w:hAnsi="Calibri" w:cs="Times New Roman"/>
          <w:kern w:val="0"/>
          <w14:ligatures w14:val="none"/>
        </w:rPr>
        <w:t>BW</w:t>
      </w:r>
      <w:bookmarkEnd w:id="3"/>
    </w:p>
    <w:p w14:paraId="50488202" w14:textId="77777777" w:rsidR="00A73AF5" w:rsidRPr="00A73AF5" w:rsidRDefault="00A73AF5" w:rsidP="00A73AF5">
      <w:pPr>
        <w:pStyle w:val="Nagwek1"/>
        <w:spacing w:before="0" w:after="840"/>
        <w:jc w:val="center"/>
        <w:rPr>
          <w:rFonts w:asciiTheme="minorHAnsi" w:eastAsia="Times New Roman" w:hAnsiTheme="minorHAnsi" w:cstheme="minorHAnsi"/>
          <w:b/>
          <w:bCs/>
          <w:color w:val="auto"/>
          <w:sz w:val="32"/>
          <w:szCs w:val="32"/>
          <w:lang w:eastAsia="pl-PL"/>
        </w:rPr>
      </w:pPr>
      <w:r w:rsidRPr="00A73AF5">
        <w:rPr>
          <w:rFonts w:asciiTheme="minorHAnsi" w:eastAsia="Times New Roman" w:hAnsiTheme="minorHAnsi" w:cstheme="minorHAnsi"/>
          <w:b/>
          <w:bCs/>
          <w:color w:val="auto"/>
          <w:sz w:val="32"/>
          <w:szCs w:val="32"/>
          <w:lang w:eastAsia="pl-PL"/>
        </w:rPr>
        <w:t>Wystąpienie pokontrolne</w:t>
      </w:r>
    </w:p>
    <w:p w14:paraId="6C1FD1D6" w14:textId="77777777" w:rsidR="00A73AF5" w:rsidRPr="00FC0451" w:rsidRDefault="00A73AF5" w:rsidP="00A73AF5">
      <w:pPr>
        <w:pStyle w:val="Nagwek2"/>
        <w:rPr>
          <w:rFonts w:asciiTheme="minorHAnsi" w:eastAsia="Times New Roman" w:hAnsiTheme="minorHAnsi" w:cstheme="minorHAnsi"/>
          <w:b/>
          <w:bCs/>
          <w:color w:val="auto"/>
          <w:sz w:val="28"/>
          <w:szCs w:val="28"/>
        </w:rPr>
      </w:pPr>
      <w:r w:rsidRPr="00FC0451">
        <w:rPr>
          <w:rFonts w:asciiTheme="minorHAnsi" w:eastAsia="Times New Roman" w:hAnsiTheme="minorHAnsi" w:cstheme="minorHAnsi"/>
          <w:b/>
          <w:bCs/>
          <w:color w:val="auto"/>
          <w:sz w:val="28"/>
          <w:szCs w:val="28"/>
        </w:rPr>
        <w:t>Nazwa i adres jednostki kontrolowanej:</w:t>
      </w:r>
    </w:p>
    <w:p w14:paraId="01F00DBC" w14:textId="77777777" w:rsidR="00A73AF5" w:rsidRPr="00A73AF5" w:rsidRDefault="00A73AF5" w:rsidP="00A73AF5">
      <w:pPr>
        <w:spacing w:after="0" w:line="276" w:lineRule="auto"/>
        <w:rPr>
          <w:rFonts w:ascii="Calibri" w:eastAsia="Times New Roman" w:hAnsi="Calibri" w:cs="Calibri"/>
          <w:kern w:val="0"/>
          <w:lang w:eastAsia="pl-PL"/>
          <w14:ligatures w14:val="none"/>
        </w:rPr>
      </w:pPr>
      <w:r w:rsidRPr="00A73AF5">
        <w:rPr>
          <w:rFonts w:ascii="Calibri" w:eastAsia="Times New Roman" w:hAnsi="Calibri" w:cs="Calibri"/>
          <w:kern w:val="0"/>
          <w:lang w:eastAsia="pl-PL"/>
          <w14:ligatures w14:val="none"/>
        </w:rPr>
        <w:t>Gmina Żukowo</w:t>
      </w:r>
    </w:p>
    <w:p w14:paraId="714BA462" w14:textId="77777777" w:rsidR="00A73AF5" w:rsidRPr="00A73AF5" w:rsidRDefault="00A73AF5" w:rsidP="00A73AF5">
      <w:pPr>
        <w:spacing w:after="0" w:line="276" w:lineRule="auto"/>
        <w:rPr>
          <w:rFonts w:ascii="Calibri" w:eastAsia="Times New Roman" w:hAnsi="Calibri" w:cs="Calibri"/>
          <w:kern w:val="0"/>
          <w:lang w:eastAsia="pl-PL"/>
          <w14:ligatures w14:val="none"/>
        </w:rPr>
      </w:pPr>
      <w:r w:rsidRPr="00A73AF5">
        <w:rPr>
          <w:rFonts w:ascii="Calibri" w:eastAsia="Times New Roman" w:hAnsi="Calibri" w:cs="Calibri"/>
          <w:kern w:val="0"/>
          <w:lang w:eastAsia="pl-PL"/>
          <w14:ligatures w14:val="none"/>
        </w:rPr>
        <w:t xml:space="preserve">Gminny Ośrodek Pomocy Społecznej w </w:t>
      </w:r>
      <w:bookmarkStart w:id="4" w:name="_Hlk142650164"/>
      <w:r w:rsidRPr="00A73AF5">
        <w:rPr>
          <w:rFonts w:ascii="Calibri" w:eastAsia="Times New Roman" w:hAnsi="Calibri" w:cs="Calibri"/>
          <w:kern w:val="0"/>
          <w:lang w:eastAsia="pl-PL"/>
          <w14:ligatures w14:val="none"/>
        </w:rPr>
        <w:t>Żukowie</w:t>
      </w:r>
    </w:p>
    <w:p w14:paraId="7DEE418E" w14:textId="77777777" w:rsidR="00A73AF5" w:rsidRPr="00A73AF5" w:rsidRDefault="00A73AF5" w:rsidP="00A73AF5">
      <w:pPr>
        <w:spacing w:after="0" w:line="276" w:lineRule="auto"/>
        <w:rPr>
          <w:rFonts w:ascii="Calibri" w:eastAsia="Times New Roman" w:hAnsi="Calibri" w:cs="Calibri"/>
          <w:kern w:val="0"/>
          <w:lang w:eastAsia="pl-PL"/>
          <w14:ligatures w14:val="none"/>
        </w:rPr>
      </w:pPr>
      <w:r w:rsidRPr="00A73AF5">
        <w:rPr>
          <w:rFonts w:ascii="Calibri" w:eastAsia="Times New Roman" w:hAnsi="Calibri" w:cs="Calibri"/>
          <w:kern w:val="0"/>
          <w:lang w:eastAsia="pl-PL"/>
          <w14:ligatures w14:val="none"/>
        </w:rPr>
        <w:t>ul. B. Prusa 49</w:t>
      </w:r>
    </w:p>
    <w:p w14:paraId="3855E264" w14:textId="77777777" w:rsidR="00A73AF5" w:rsidRPr="00A73AF5" w:rsidRDefault="00A73AF5" w:rsidP="00A73AF5">
      <w:pPr>
        <w:spacing w:after="0" w:line="276" w:lineRule="auto"/>
        <w:rPr>
          <w:rFonts w:ascii="Arial" w:eastAsia="Times New Roman" w:hAnsi="Arial" w:cs="Arial"/>
          <w:kern w:val="0"/>
          <w:lang w:eastAsia="pl-PL"/>
          <w14:ligatures w14:val="none"/>
        </w:rPr>
      </w:pPr>
      <w:r w:rsidRPr="00A73AF5">
        <w:rPr>
          <w:rFonts w:ascii="Calibri" w:eastAsia="Times New Roman" w:hAnsi="Calibri" w:cs="Calibri"/>
          <w:kern w:val="0"/>
          <w:lang w:eastAsia="pl-PL"/>
          <w14:ligatures w14:val="none"/>
        </w:rPr>
        <w:t xml:space="preserve">83-300 </w:t>
      </w:r>
      <w:bookmarkEnd w:id="4"/>
      <w:r w:rsidRPr="00A73AF5">
        <w:rPr>
          <w:rFonts w:ascii="Calibri" w:eastAsia="Times New Roman" w:hAnsi="Calibri" w:cs="Calibri"/>
          <w:kern w:val="0"/>
          <w:lang w:eastAsia="pl-PL"/>
          <w14:ligatures w14:val="none"/>
        </w:rPr>
        <w:t>Żukowo</w:t>
      </w:r>
      <w:r w:rsidRPr="00A73AF5">
        <w:rPr>
          <w:rFonts w:ascii="Arial" w:eastAsia="Times New Roman" w:hAnsi="Arial" w:cs="Arial"/>
          <w:kern w:val="0"/>
          <w:lang w:eastAsia="pl-PL"/>
          <w14:ligatures w14:val="none"/>
        </w:rPr>
        <w:t xml:space="preserve"> </w:t>
      </w:r>
    </w:p>
    <w:p w14:paraId="4AF2C202" w14:textId="77777777" w:rsidR="00A73AF5" w:rsidRPr="00FC0451" w:rsidRDefault="00A73AF5" w:rsidP="00A73AF5">
      <w:pPr>
        <w:pStyle w:val="Nagwek2"/>
        <w:rPr>
          <w:rFonts w:asciiTheme="minorHAnsi" w:eastAsia="Times New Roman" w:hAnsiTheme="minorHAnsi" w:cstheme="minorHAnsi"/>
          <w:b/>
          <w:bCs/>
          <w:color w:val="auto"/>
          <w:sz w:val="28"/>
          <w:szCs w:val="28"/>
          <w:lang w:eastAsia="pl-PL"/>
        </w:rPr>
      </w:pPr>
      <w:r w:rsidRPr="00FC0451">
        <w:rPr>
          <w:rFonts w:asciiTheme="minorHAnsi" w:eastAsia="Times New Roman" w:hAnsiTheme="minorHAnsi" w:cstheme="minorHAnsi"/>
          <w:b/>
          <w:bCs/>
          <w:color w:val="auto"/>
          <w:sz w:val="28"/>
          <w:szCs w:val="28"/>
          <w:lang w:eastAsia="pl-PL"/>
        </w:rPr>
        <w:t>Przedmiot kontroli:</w:t>
      </w:r>
    </w:p>
    <w:p w14:paraId="4261C012" w14:textId="77777777" w:rsidR="001C4F7D" w:rsidRPr="001C4F7D" w:rsidRDefault="001C4F7D" w:rsidP="001C4F7D">
      <w:pPr>
        <w:spacing w:after="0" w:line="276" w:lineRule="auto"/>
        <w:rPr>
          <w:rFonts w:ascii="Calibri" w:eastAsia="Times New Roman" w:hAnsi="Calibri" w:cs="Calibri"/>
          <w:bCs/>
          <w:kern w:val="0"/>
          <w:lang w:eastAsia="pl-PL"/>
          <w14:ligatures w14:val="none"/>
        </w:rPr>
      </w:pPr>
      <w:r w:rsidRPr="001C4F7D">
        <w:rPr>
          <w:rFonts w:ascii="Calibri" w:eastAsia="Times New Roman" w:hAnsi="Calibri" w:cs="Calibri"/>
          <w:kern w:val="0"/>
          <w:lang w:eastAsia="pl-PL"/>
          <w14:ligatures w14:val="none"/>
        </w:rPr>
        <w:t>Poprawność realizacji zadań zleconych gminie przez administrację rządową z zakresu ustawy z dnia 28 listopada 2003 r. o świadczeniach rodzinnych.</w:t>
      </w:r>
    </w:p>
    <w:p w14:paraId="4A98596C" w14:textId="77777777" w:rsidR="001C4F7D" w:rsidRPr="00FC0451" w:rsidRDefault="001C4F7D" w:rsidP="001C4F7D">
      <w:pPr>
        <w:pStyle w:val="Nagwek2"/>
        <w:rPr>
          <w:rFonts w:asciiTheme="minorHAnsi" w:eastAsia="Times New Roman" w:hAnsiTheme="minorHAnsi" w:cstheme="minorHAnsi"/>
          <w:b/>
          <w:bCs/>
          <w:color w:val="auto"/>
          <w:sz w:val="28"/>
          <w:szCs w:val="28"/>
          <w:lang w:eastAsia="pl-PL"/>
        </w:rPr>
      </w:pPr>
      <w:r w:rsidRPr="00FC0451">
        <w:rPr>
          <w:rFonts w:asciiTheme="minorHAnsi" w:eastAsia="Times New Roman" w:hAnsiTheme="minorHAnsi" w:cstheme="minorHAnsi"/>
          <w:b/>
          <w:bCs/>
          <w:color w:val="auto"/>
          <w:sz w:val="28"/>
          <w:szCs w:val="28"/>
          <w:lang w:eastAsia="pl-PL"/>
        </w:rPr>
        <w:t>Okres objęty kontrolą:</w:t>
      </w:r>
    </w:p>
    <w:p w14:paraId="6B7E2292" w14:textId="77777777" w:rsidR="001C4F7D" w:rsidRPr="001C4F7D" w:rsidRDefault="001C4F7D" w:rsidP="001C4F7D">
      <w:pPr>
        <w:spacing w:after="0" w:line="360" w:lineRule="auto"/>
        <w:rPr>
          <w:rFonts w:ascii="Calibri" w:eastAsia="Times New Roman" w:hAnsi="Calibri" w:cs="Calibri"/>
          <w:kern w:val="0"/>
          <w:lang w:eastAsia="pl-PL"/>
          <w14:ligatures w14:val="none"/>
        </w:rPr>
      </w:pPr>
      <w:r w:rsidRPr="001C4F7D">
        <w:rPr>
          <w:rFonts w:ascii="Calibri" w:eastAsia="Times New Roman" w:hAnsi="Calibri" w:cs="Calibri"/>
          <w:bCs/>
          <w:kern w:val="0"/>
          <w:lang w:eastAsia="pl-PL"/>
          <w14:ligatures w14:val="none"/>
        </w:rPr>
        <w:t>Okres zasiłkowy od 1 listopada 2022 roku do 31 października 2023 roku.</w:t>
      </w:r>
    </w:p>
    <w:p w14:paraId="35DF5C69" w14:textId="77777777" w:rsidR="001C4F7D" w:rsidRPr="00FC0451" w:rsidRDefault="001C4F7D" w:rsidP="001C4F7D">
      <w:pPr>
        <w:pStyle w:val="Nagwek2"/>
        <w:rPr>
          <w:rFonts w:asciiTheme="minorHAnsi" w:eastAsia="Times New Roman" w:hAnsiTheme="minorHAnsi" w:cstheme="minorHAnsi"/>
          <w:b/>
          <w:bCs/>
          <w:color w:val="auto"/>
          <w:sz w:val="28"/>
          <w:szCs w:val="28"/>
          <w:lang w:eastAsia="pl-PL"/>
        </w:rPr>
      </w:pPr>
      <w:r w:rsidRPr="00FC0451">
        <w:rPr>
          <w:rFonts w:asciiTheme="minorHAnsi" w:eastAsia="Times New Roman" w:hAnsiTheme="minorHAnsi" w:cstheme="minorHAnsi"/>
          <w:b/>
          <w:bCs/>
          <w:color w:val="auto"/>
          <w:sz w:val="28"/>
          <w:szCs w:val="28"/>
          <w:lang w:eastAsia="pl-PL"/>
        </w:rPr>
        <w:t>Podstawa prawna przeprowadzenia kontroli:</w:t>
      </w:r>
    </w:p>
    <w:p w14:paraId="67122244" w14:textId="77777777" w:rsidR="001C4F7D" w:rsidRDefault="001C4F7D" w:rsidP="001C4F7D">
      <w:pPr>
        <w:numPr>
          <w:ilvl w:val="0"/>
          <w:numId w:val="1"/>
        </w:numPr>
        <w:spacing w:after="0" w:line="240" w:lineRule="auto"/>
        <w:rPr>
          <w:rFonts w:ascii="Calibri" w:eastAsia="Times New Roman" w:hAnsi="Calibri" w:cs="Calibri"/>
          <w:spacing w:val="-2"/>
          <w:kern w:val="0"/>
          <w:lang w:eastAsia="pl-PL"/>
          <w14:ligatures w14:val="none"/>
        </w:rPr>
      </w:pPr>
      <w:r w:rsidRPr="001C4F7D">
        <w:rPr>
          <w:rFonts w:ascii="Calibri" w:eastAsia="Times New Roman" w:hAnsi="Calibri" w:cs="Calibri"/>
          <w:spacing w:val="-2"/>
          <w:kern w:val="0"/>
          <w:lang w:eastAsia="pl-PL"/>
          <w14:ligatures w14:val="none"/>
        </w:rPr>
        <w:t>art. 28 ust. 1 pkt 2 ustawy z dnia 23 stycznia 2009 r. o wojewodzie i administracji rządowej w województwie (</w:t>
      </w:r>
      <w:r w:rsidRPr="001C4F7D">
        <w:rPr>
          <w:rFonts w:ascii="Calibri" w:eastAsia="Calibri" w:hAnsi="Calibri" w:cs="Calibri"/>
          <w:spacing w:val="-2"/>
          <w:kern w:val="0"/>
          <w:lang w:eastAsia="pl-PL"/>
          <w14:ligatures w14:val="none"/>
        </w:rPr>
        <w:t>Dz. U. z 2023 r. poz. 190</w:t>
      </w:r>
      <w:r w:rsidRPr="001C4F7D">
        <w:rPr>
          <w:rFonts w:ascii="Calibri" w:eastAsia="Times New Roman" w:hAnsi="Calibri" w:cs="Calibri"/>
          <w:spacing w:val="-2"/>
          <w:kern w:val="0"/>
          <w:lang w:eastAsia="pl-PL"/>
          <w14:ligatures w14:val="none"/>
        </w:rPr>
        <w:t>),</w:t>
      </w:r>
    </w:p>
    <w:p w14:paraId="11C0F7A9" w14:textId="4D91A274" w:rsidR="001C4F7D" w:rsidRPr="001C4F7D" w:rsidRDefault="001C4F7D" w:rsidP="001C4F7D">
      <w:pPr>
        <w:numPr>
          <w:ilvl w:val="0"/>
          <w:numId w:val="1"/>
        </w:numPr>
        <w:spacing w:after="0" w:line="240" w:lineRule="auto"/>
        <w:rPr>
          <w:rFonts w:ascii="Calibri" w:eastAsia="Times New Roman" w:hAnsi="Calibri" w:cs="Calibri"/>
          <w:spacing w:val="-2"/>
          <w:kern w:val="0"/>
          <w:lang w:eastAsia="pl-PL"/>
          <w14:ligatures w14:val="none"/>
        </w:rPr>
      </w:pPr>
      <w:r w:rsidRPr="001C4F7D">
        <w:rPr>
          <w:rFonts w:ascii="Calibri" w:eastAsia="Times New Roman" w:hAnsi="Calibri" w:cs="Calibri"/>
          <w:spacing w:val="-2"/>
          <w:kern w:val="0"/>
          <w:lang w:eastAsia="pl-PL"/>
          <w14:ligatures w14:val="none"/>
        </w:rPr>
        <w:t xml:space="preserve">art. 2 pkt 1 ustawy z dnia 15 lipca 2011 r. o kontroli w administracji rządowej </w:t>
      </w:r>
      <w:r w:rsidRPr="001C4F7D">
        <w:rPr>
          <w:rFonts w:ascii="Calibri" w:eastAsia="Calibri" w:hAnsi="Calibri" w:cs="Calibri"/>
          <w:spacing w:val="-6"/>
          <w:kern w:val="0"/>
          <w:lang w:eastAsia="pl-PL"/>
          <w14:ligatures w14:val="none"/>
        </w:rPr>
        <w:t>(</w:t>
      </w:r>
      <w:r w:rsidRPr="001C4F7D">
        <w:rPr>
          <w:rFonts w:ascii="Calibri" w:eastAsia="Calibri" w:hAnsi="Calibri" w:cs="Calibri"/>
          <w:kern w:val="0"/>
          <w:lang w:eastAsia="pl-PL"/>
          <w14:ligatures w14:val="none"/>
        </w:rPr>
        <w:t>Dz. U. z 2020 r. poz. 224</w:t>
      </w:r>
      <w:r w:rsidRPr="001C4F7D">
        <w:rPr>
          <w:rFonts w:ascii="Calibri" w:eastAsia="Calibri" w:hAnsi="Calibri" w:cs="Calibri"/>
          <w:spacing w:val="-6"/>
          <w:kern w:val="0"/>
          <w:lang w:eastAsia="pl-PL"/>
          <w14:ligatures w14:val="none"/>
        </w:rPr>
        <w:t>),</w:t>
      </w:r>
    </w:p>
    <w:p w14:paraId="32E9BB21" w14:textId="77777777" w:rsidR="001C4F7D" w:rsidRPr="001C4F7D" w:rsidRDefault="001C4F7D" w:rsidP="001C4F7D">
      <w:pPr>
        <w:numPr>
          <w:ilvl w:val="0"/>
          <w:numId w:val="1"/>
        </w:numPr>
        <w:autoSpaceDE w:val="0"/>
        <w:autoSpaceDN w:val="0"/>
        <w:adjustRightInd w:val="0"/>
        <w:spacing w:after="0" w:line="240" w:lineRule="auto"/>
        <w:rPr>
          <w:rFonts w:ascii="Calibri" w:eastAsia="Times New Roman" w:hAnsi="Calibri" w:cs="Calibri"/>
          <w:kern w:val="0"/>
          <w:lang w:eastAsia="pl-PL"/>
          <w14:ligatures w14:val="none"/>
        </w:rPr>
      </w:pPr>
      <w:r w:rsidRPr="001C4F7D">
        <w:rPr>
          <w:rFonts w:ascii="Calibri" w:eastAsia="Times New Roman" w:hAnsi="Calibri" w:cs="Calibri"/>
          <w:spacing w:val="-2"/>
          <w:kern w:val="0"/>
          <w:lang w:eastAsia="pl-PL"/>
          <w14:ligatures w14:val="none"/>
        </w:rPr>
        <w:t>art. 20 ust.1 ustawy z dnia 28 listopada 2003 r. o świadczeniach rodzinnych (Dz. U. z 2024 r. poz. 323).</w:t>
      </w:r>
    </w:p>
    <w:p w14:paraId="372816F6" w14:textId="3B203DE7" w:rsidR="001C4F7D" w:rsidRPr="00FC0451" w:rsidRDefault="001C4F7D" w:rsidP="001C4F7D">
      <w:pPr>
        <w:pStyle w:val="Nagwek2"/>
        <w:rPr>
          <w:rFonts w:asciiTheme="minorHAnsi" w:hAnsiTheme="minorHAnsi" w:cstheme="minorHAnsi"/>
          <w:b/>
          <w:bCs/>
          <w:color w:val="auto"/>
          <w:sz w:val="28"/>
          <w:szCs w:val="28"/>
        </w:rPr>
      </w:pPr>
      <w:r w:rsidRPr="00FC0451">
        <w:rPr>
          <w:rFonts w:asciiTheme="minorHAnsi" w:hAnsiTheme="minorHAnsi" w:cstheme="minorHAnsi"/>
          <w:b/>
          <w:bCs/>
          <w:color w:val="auto"/>
          <w:sz w:val="28"/>
          <w:szCs w:val="28"/>
        </w:rPr>
        <w:t>Akty prawne regulujące obszar kontroli obowiązujące w kontrolowanym okresie:</w:t>
      </w:r>
    </w:p>
    <w:p w14:paraId="31D5348C" w14:textId="77777777" w:rsidR="001C4F7D" w:rsidRPr="001C4F7D" w:rsidRDefault="001C4F7D" w:rsidP="001C4F7D">
      <w:pPr>
        <w:numPr>
          <w:ilvl w:val="0"/>
          <w:numId w:val="2"/>
        </w:numPr>
        <w:spacing w:after="0" w:line="240" w:lineRule="auto"/>
        <w:ind w:left="426" w:hanging="284"/>
        <w:rPr>
          <w:rFonts w:ascii="Calibri" w:eastAsia="Times New Roman" w:hAnsi="Calibri" w:cs="Calibri"/>
          <w:b/>
          <w:i/>
          <w:kern w:val="0"/>
          <w:lang w:eastAsia="pl-PL"/>
          <w14:ligatures w14:val="none"/>
        </w:rPr>
      </w:pPr>
      <w:r w:rsidRPr="001C4F7D">
        <w:rPr>
          <w:rFonts w:ascii="Calibri" w:eastAsia="Times New Roman" w:hAnsi="Calibri" w:cs="Calibri"/>
          <w:b/>
          <w:kern w:val="0"/>
          <w:lang w:eastAsia="pl-PL"/>
          <w14:ligatures w14:val="none"/>
        </w:rPr>
        <w:t>Ustawa z dnia 14 czerwca 1960 r. Kodeks Postępowania Administracyjnego</w:t>
      </w:r>
    </w:p>
    <w:p w14:paraId="5B4DB985" w14:textId="315D4059" w:rsidR="001C4F7D" w:rsidRPr="001C4F7D" w:rsidRDefault="001C4F7D" w:rsidP="001C4F7D">
      <w:pPr>
        <w:spacing w:after="0" w:line="276" w:lineRule="auto"/>
        <w:ind w:left="426"/>
        <w:rPr>
          <w:rFonts w:ascii="Calibri" w:eastAsia="Times New Roman" w:hAnsi="Calibri" w:cs="Calibri"/>
          <w:iCs/>
          <w:kern w:val="0"/>
          <w:lang w:eastAsia="pl-PL"/>
          <w14:ligatures w14:val="none"/>
        </w:rPr>
      </w:pPr>
      <w:r w:rsidRPr="001C4F7D">
        <w:rPr>
          <w:rFonts w:ascii="Calibri" w:eastAsia="Times New Roman" w:hAnsi="Calibri" w:cs="Calibri"/>
          <w:iCs/>
          <w:kern w:val="0"/>
          <w:lang w:eastAsia="pl-PL"/>
          <w14:ligatures w14:val="none"/>
        </w:rPr>
        <w:t xml:space="preserve">(Dz. U. z 2021 r. poz. 735 z </w:t>
      </w:r>
      <w:proofErr w:type="spellStart"/>
      <w:r w:rsidRPr="001C4F7D">
        <w:rPr>
          <w:rFonts w:ascii="Calibri" w:eastAsia="Times New Roman" w:hAnsi="Calibri" w:cs="Calibri"/>
          <w:iCs/>
          <w:kern w:val="0"/>
          <w:lang w:eastAsia="pl-PL"/>
          <w14:ligatures w14:val="none"/>
        </w:rPr>
        <w:t>późn</w:t>
      </w:r>
      <w:proofErr w:type="spellEnd"/>
      <w:r w:rsidRPr="001C4F7D">
        <w:rPr>
          <w:rFonts w:ascii="Calibri" w:eastAsia="Times New Roman" w:hAnsi="Calibri" w:cs="Calibri"/>
          <w:iCs/>
          <w:kern w:val="0"/>
          <w:lang w:eastAsia="pl-PL"/>
          <w14:ligatures w14:val="none"/>
        </w:rPr>
        <w:t xml:space="preserve">. zm., Dz. U. z 2022 r. poz. 2000 z </w:t>
      </w:r>
      <w:proofErr w:type="spellStart"/>
      <w:r w:rsidRPr="001C4F7D">
        <w:rPr>
          <w:rFonts w:ascii="Calibri" w:eastAsia="Times New Roman" w:hAnsi="Calibri" w:cs="Calibri"/>
          <w:iCs/>
          <w:kern w:val="0"/>
          <w:lang w:eastAsia="pl-PL"/>
          <w14:ligatures w14:val="none"/>
        </w:rPr>
        <w:t>późn</w:t>
      </w:r>
      <w:proofErr w:type="spellEnd"/>
      <w:r w:rsidRPr="001C4F7D">
        <w:rPr>
          <w:rFonts w:ascii="Calibri" w:eastAsia="Times New Roman" w:hAnsi="Calibri" w:cs="Calibri"/>
          <w:iCs/>
          <w:kern w:val="0"/>
          <w:lang w:eastAsia="pl-PL"/>
          <w14:ligatures w14:val="none"/>
        </w:rPr>
        <w:t>. zm. Oraz</w:t>
      </w:r>
      <w:r>
        <w:rPr>
          <w:rFonts w:ascii="Calibri" w:eastAsia="Times New Roman" w:hAnsi="Calibri" w:cs="Calibri"/>
          <w:iCs/>
          <w:kern w:val="0"/>
          <w:lang w:eastAsia="pl-PL"/>
          <w14:ligatures w14:val="none"/>
        </w:rPr>
        <w:t xml:space="preserve"> </w:t>
      </w:r>
      <w:r w:rsidRPr="001C4F7D">
        <w:rPr>
          <w:rFonts w:ascii="Calibri" w:eastAsia="Times New Roman" w:hAnsi="Calibri" w:cs="Calibri"/>
          <w:iCs/>
          <w:kern w:val="0"/>
          <w:lang w:eastAsia="pl-PL"/>
          <w14:ligatures w14:val="none"/>
        </w:rPr>
        <w:t xml:space="preserve">Dz. U. z 2023 r. poz. 2022 z </w:t>
      </w:r>
      <w:proofErr w:type="spellStart"/>
      <w:r w:rsidRPr="001C4F7D">
        <w:rPr>
          <w:rFonts w:ascii="Calibri" w:eastAsia="Times New Roman" w:hAnsi="Calibri" w:cs="Calibri"/>
          <w:iCs/>
          <w:kern w:val="0"/>
          <w:lang w:eastAsia="pl-PL"/>
          <w14:ligatures w14:val="none"/>
        </w:rPr>
        <w:t>późn</w:t>
      </w:r>
      <w:proofErr w:type="spellEnd"/>
      <w:r w:rsidRPr="001C4F7D">
        <w:rPr>
          <w:rFonts w:ascii="Calibri" w:eastAsia="Times New Roman" w:hAnsi="Calibri" w:cs="Calibri"/>
          <w:iCs/>
          <w:kern w:val="0"/>
          <w:lang w:eastAsia="pl-PL"/>
          <w14:ligatures w14:val="none"/>
        </w:rPr>
        <w:t>. zm.),</w:t>
      </w:r>
    </w:p>
    <w:p w14:paraId="4FD31B47" w14:textId="77777777" w:rsidR="001C4F7D" w:rsidRPr="001C4F7D" w:rsidRDefault="001C4F7D" w:rsidP="001C4F7D">
      <w:pPr>
        <w:numPr>
          <w:ilvl w:val="0"/>
          <w:numId w:val="4"/>
        </w:numPr>
        <w:autoSpaceDE w:val="0"/>
        <w:autoSpaceDN w:val="0"/>
        <w:adjustRightInd w:val="0"/>
        <w:spacing w:after="0" w:line="240" w:lineRule="auto"/>
        <w:rPr>
          <w:rFonts w:ascii="Calibri" w:eastAsia="Times New Roman" w:hAnsi="Calibri" w:cs="Calibri"/>
          <w:b/>
          <w:bCs/>
          <w:kern w:val="0"/>
          <w:lang w:eastAsia="pl-PL"/>
          <w14:ligatures w14:val="none"/>
        </w:rPr>
      </w:pPr>
      <w:r w:rsidRPr="001C4F7D">
        <w:rPr>
          <w:rFonts w:ascii="Calibri" w:eastAsia="Times New Roman" w:hAnsi="Calibri" w:cs="Calibri"/>
          <w:b/>
          <w:bCs/>
          <w:kern w:val="0"/>
          <w:lang w:eastAsia="pl-PL"/>
          <w14:ligatures w14:val="none"/>
        </w:rPr>
        <w:lastRenderedPageBreak/>
        <w:t>ustawa z dnia 28 listopada 2003 r. o świadczeniach rodzinnych</w:t>
      </w:r>
    </w:p>
    <w:p w14:paraId="70CA4536" w14:textId="77777777" w:rsidR="001C4F7D" w:rsidRPr="001C4F7D" w:rsidRDefault="00000000" w:rsidP="001C4F7D">
      <w:pPr>
        <w:autoSpaceDE w:val="0"/>
        <w:autoSpaceDN w:val="0"/>
        <w:adjustRightInd w:val="0"/>
        <w:spacing w:after="0" w:line="276" w:lineRule="auto"/>
        <w:ind w:left="720"/>
        <w:rPr>
          <w:rFonts w:ascii="Calibri" w:eastAsia="Times New Roman" w:hAnsi="Calibri" w:cs="Calibri"/>
          <w:bCs/>
          <w:i/>
          <w:color w:val="000000"/>
          <w:kern w:val="0"/>
          <w:lang w:eastAsia="pl-PL"/>
          <w14:ligatures w14:val="none"/>
        </w:rPr>
      </w:pPr>
      <w:hyperlink r:id="rId9" w:history="1">
        <w:r w:rsidR="001C4F7D" w:rsidRPr="001C4F7D">
          <w:rPr>
            <w:rFonts w:ascii="Calibri" w:eastAsia="Times New Roman" w:hAnsi="Calibri" w:cs="Calibri"/>
            <w:bCs/>
            <w:color w:val="000000"/>
            <w:kern w:val="0"/>
            <w:lang w:eastAsia="pl-PL"/>
            <w14:ligatures w14:val="none"/>
          </w:rPr>
          <w:t xml:space="preserve">(Dz. U. z 2022 r. poz. 615 z </w:t>
        </w:r>
        <w:proofErr w:type="spellStart"/>
        <w:r w:rsidR="001C4F7D" w:rsidRPr="001C4F7D">
          <w:rPr>
            <w:rFonts w:ascii="Calibri" w:eastAsia="Times New Roman" w:hAnsi="Calibri" w:cs="Calibri"/>
            <w:bCs/>
            <w:color w:val="000000"/>
            <w:kern w:val="0"/>
            <w:lang w:eastAsia="pl-PL"/>
            <w14:ligatures w14:val="none"/>
          </w:rPr>
          <w:t>późn</w:t>
        </w:r>
        <w:proofErr w:type="spellEnd"/>
        <w:r w:rsidR="001C4F7D" w:rsidRPr="001C4F7D">
          <w:rPr>
            <w:rFonts w:ascii="Calibri" w:eastAsia="Times New Roman" w:hAnsi="Calibri" w:cs="Calibri"/>
            <w:bCs/>
            <w:color w:val="000000"/>
            <w:kern w:val="0"/>
            <w:lang w:eastAsia="pl-PL"/>
            <w14:ligatures w14:val="none"/>
          </w:rPr>
          <w:t xml:space="preserve">. zm. oraz </w:t>
        </w:r>
      </w:hyperlink>
      <w:hyperlink r:id="rId10" w:history="1">
        <w:r w:rsidR="001C4F7D" w:rsidRPr="001C4F7D">
          <w:rPr>
            <w:rFonts w:ascii="Calibri" w:eastAsia="Times New Roman" w:hAnsi="Calibri" w:cs="Calibri"/>
            <w:bCs/>
            <w:color w:val="000000"/>
            <w:kern w:val="0"/>
            <w:lang w:eastAsia="pl-PL"/>
            <w14:ligatures w14:val="none"/>
          </w:rPr>
          <w:t xml:space="preserve">Dz. U. z 2023 r. poz. 390 z </w:t>
        </w:r>
        <w:proofErr w:type="spellStart"/>
        <w:r w:rsidR="001C4F7D" w:rsidRPr="001C4F7D">
          <w:rPr>
            <w:rFonts w:ascii="Calibri" w:eastAsia="Times New Roman" w:hAnsi="Calibri" w:cs="Calibri"/>
            <w:bCs/>
            <w:color w:val="000000"/>
            <w:kern w:val="0"/>
            <w:lang w:eastAsia="pl-PL"/>
            <w14:ligatures w14:val="none"/>
          </w:rPr>
          <w:t>późn</w:t>
        </w:r>
        <w:proofErr w:type="spellEnd"/>
        <w:r w:rsidR="001C4F7D" w:rsidRPr="001C4F7D">
          <w:rPr>
            <w:rFonts w:ascii="Calibri" w:eastAsia="Times New Roman" w:hAnsi="Calibri" w:cs="Calibri"/>
            <w:bCs/>
            <w:color w:val="000000"/>
            <w:kern w:val="0"/>
            <w:lang w:eastAsia="pl-PL"/>
            <w14:ligatures w14:val="none"/>
          </w:rPr>
          <w:t>. zm.)</w:t>
        </w:r>
      </w:hyperlink>
      <w:r w:rsidR="001C4F7D" w:rsidRPr="001C4F7D">
        <w:rPr>
          <w:rFonts w:ascii="Calibri" w:eastAsia="Times New Roman" w:hAnsi="Calibri" w:cs="Calibri"/>
          <w:bCs/>
          <w:i/>
          <w:color w:val="000000"/>
          <w:kern w:val="0"/>
          <w:lang w:eastAsia="pl-PL"/>
          <w14:ligatures w14:val="none"/>
        </w:rPr>
        <w:t>,</w:t>
      </w:r>
    </w:p>
    <w:p w14:paraId="1ACE2154" w14:textId="77777777" w:rsidR="001C4F7D" w:rsidRPr="001C4F7D" w:rsidRDefault="001C4F7D" w:rsidP="001C4F7D">
      <w:pPr>
        <w:numPr>
          <w:ilvl w:val="0"/>
          <w:numId w:val="2"/>
        </w:numPr>
        <w:spacing w:after="0" w:line="240" w:lineRule="auto"/>
        <w:ind w:left="709" w:hanging="283"/>
        <w:rPr>
          <w:rFonts w:ascii="Calibri" w:eastAsia="Calibri" w:hAnsi="Calibri" w:cs="Calibri"/>
          <w:b/>
          <w:kern w:val="0"/>
          <w14:ligatures w14:val="none"/>
        </w:rPr>
      </w:pPr>
      <w:r w:rsidRPr="001C4F7D">
        <w:rPr>
          <w:rFonts w:ascii="Calibri" w:eastAsia="Calibri" w:hAnsi="Calibri" w:cs="Calibri"/>
          <w:b/>
          <w:kern w:val="0"/>
          <w14:ligatures w14:val="none"/>
        </w:rPr>
        <w:t>ustawa z dnia 2 marca 2020 r. o szczególnych rozwiązaniach związanych z zapobieganiem, przeciwdziałaniem i zwalczaniem COVID-19, innych chorób zakaźnych oraz wywołanych nimi sytuacji kryzysowych</w:t>
      </w:r>
    </w:p>
    <w:p w14:paraId="70E15EF7" w14:textId="77777777" w:rsidR="001C4F7D" w:rsidRPr="001C4F7D" w:rsidRDefault="001C4F7D" w:rsidP="001C4F7D">
      <w:pPr>
        <w:spacing w:after="0" w:line="276" w:lineRule="auto"/>
        <w:ind w:left="709"/>
        <w:rPr>
          <w:rFonts w:ascii="Calibri" w:eastAsia="Calibri" w:hAnsi="Calibri" w:cs="Calibri"/>
          <w:bCs/>
          <w:i/>
          <w:iCs/>
          <w:kern w:val="0"/>
          <w14:ligatures w14:val="none"/>
        </w:rPr>
      </w:pPr>
      <w:r w:rsidRPr="001C4F7D">
        <w:rPr>
          <w:rFonts w:ascii="Calibri" w:eastAsia="Calibri" w:hAnsi="Calibri" w:cs="Calibri"/>
          <w:bCs/>
          <w:kern w:val="0"/>
          <w14:ligatures w14:val="none"/>
        </w:rPr>
        <w:t xml:space="preserve"> (Dz. U. z 2020 r. poz. 1842 z </w:t>
      </w:r>
      <w:proofErr w:type="spellStart"/>
      <w:r w:rsidRPr="001C4F7D">
        <w:rPr>
          <w:rFonts w:ascii="Calibri" w:eastAsia="Calibri" w:hAnsi="Calibri" w:cs="Calibri"/>
          <w:bCs/>
          <w:kern w:val="0"/>
          <w14:ligatures w14:val="none"/>
        </w:rPr>
        <w:t>późn</w:t>
      </w:r>
      <w:proofErr w:type="spellEnd"/>
      <w:r w:rsidRPr="001C4F7D">
        <w:rPr>
          <w:rFonts w:ascii="Calibri" w:eastAsia="Calibri" w:hAnsi="Calibri" w:cs="Calibri"/>
          <w:bCs/>
          <w:kern w:val="0"/>
          <w14:ligatures w14:val="none"/>
        </w:rPr>
        <w:t>. zm.</w:t>
      </w:r>
      <w:r w:rsidRPr="001C4F7D">
        <w:rPr>
          <w:rFonts w:ascii="Calibri" w:eastAsia="Calibri" w:hAnsi="Calibri" w:cs="Calibri"/>
          <w:bCs/>
          <w:i/>
          <w:iCs/>
          <w:kern w:val="0"/>
          <w14:ligatures w14:val="none"/>
        </w:rPr>
        <w:t xml:space="preserve"> oraz </w:t>
      </w:r>
      <w:r w:rsidRPr="001C4F7D">
        <w:rPr>
          <w:rFonts w:ascii="Calibri" w:eastAsia="Calibri" w:hAnsi="Calibri" w:cs="Calibri"/>
          <w:bCs/>
          <w:kern w:val="0"/>
          <w14:ligatures w14:val="none"/>
        </w:rPr>
        <w:t>Dz. U. z 2021 r. poz. 2095 z </w:t>
      </w:r>
      <w:proofErr w:type="spellStart"/>
      <w:r w:rsidRPr="001C4F7D">
        <w:rPr>
          <w:rFonts w:ascii="Calibri" w:eastAsia="Calibri" w:hAnsi="Calibri" w:cs="Calibri"/>
          <w:bCs/>
          <w:kern w:val="0"/>
          <w14:ligatures w14:val="none"/>
        </w:rPr>
        <w:t>późn</w:t>
      </w:r>
      <w:proofErr w:type="spellEnd"/>
      <w:r w:rsidRPr="001C4F7D">
        <w:rPr>
          <w:rFonts w:ascii="Calibri" w:eastAsia="Calibri" w:hAnsi="Calibri" w:cs="Calibri"/>
          <w:bCs/>
          <w:kern w:val="0"/>
          <w14:ligatures w14:val="none"/>
        </w:rPr>
        <w:t>. zm.),</w:t>
      </w:r>
    </w:p>
    <w:p w14:paraId="11052690" w14:textId="77777777" w:rsidR="001C4F7D" w:rsidRPr="001C4F7D" w:rsidRDefault="001C4F7D" w:rsidP="001C4F7D">
      <w:pPr>
        <w:numPr>
          <w:ilvl w:val="0"/>
          <w:numId w:val="2"/>
        </w:numPr>
        <w:spacing w:after="0" w:line="240" w:lineRule="auto"/>
        <w:ind w:left="709" w:hanging="283"/>
        <w:rPr>
          <w:rFonts w:ascii="Calibri" w:eastAsia="Calibri" w:hAnsi="Calibri" w:cs="Calibri"/>
          <w:b/>
          <w:kern w:val="0"/>
          <w14:ligatures w14:val="none"/>
        </w:rPr>
      </w:pPr>
      <w:r w:rsidRPr="001C4F7D">
        <w:rPr>
          <w:rFonts w:ascii="Calibri" w:eastAsia="Times New Roman" w:hAnsi="Calibri" w:cs="Calibri"/>
          <w:b/>
          <w:kern w:val="0"/>
          <w:lang w:eastAsia="pl-PL"/>
          <w14:ligatures w14:val="none"/>
        </w:rPr>
        <w:t xml:space="preserve">rozporządzenie Ministra Rodziny, Pracy i Polityki Społecznej </w:t>
      </w:r>
      <w:r w:rsidRPr="001C4F7D">
        <w:rPr>
          <w:rFonts w:ascii="Calibri" w:eastAsia="Calibri" w:hAnsi="Calibri" w:cs="Calibri"/>
          <w:b/>
          <w:kern w:val="0"/>
          <w14:ligatures w14:val="none"/>
        </w:rPr>
        <w:t xml:space="preserve">z dnia 27 lipca 2017 r. w sprawie sposobu i trybu postępowania w sprawach o przyznanie świadczeń rodzinnych oraz zakresu informacji, jakie mają być zawarte we wniosku, zaświadczeniach i oświadczeniach o ustalenie prawa do świadczeń rodzinnych </w:t>
      </w:r>
      <w:hyperlink r:id="rId11" w:history="1">
        <w:r w:rsidRPr="001C4F7D">
          <w:rPr>
            <w:rFonts w:ascii="Calibri" w:eastAsia="Times New Roman" w:hAnsi="Calibri" w:cs="Calibri"/>
            <w:color w:val="000000"/>
            <w:kern w:val="0"/>
            <w:lang w:eastAsia="pl-PL"/>
            <w14:ligatures w14:val="none"/>
          </w:rPr>
          <w:t>(Dz. U. z 2017 r. poz. 1466)</w:t>
        </w:r>
      </w:hyperlink>
      <w:r w:rsidRPr="001C4F7D">
        <w:rPr>
          <w:rFonts w:ascii="Calibri" w:eastAsia="Times New Roman" w:hAnsi="Calibri" w:cs="Calibri"/>
          <w:color w:val="000000"/>
          <w:kern w:val="0"/>
          <w:lang w:eastAsia="pl-PL"/>
          <w14:ligatures w14:val="none"/>
        </w:rPr>
        <w:t>,</w:t>
      </w:r>
    </w:p>
    <w:p w14:paraId="0DA52D78" w14:textId="77777777" w:rsidR="001C4F7D" w:rsidRPr="001C4F7D" w:rsidRDefault="001C4F7D" w:rsidP="001C4F7D">
      <w:pPr>
        <w:numPr>
          <w:ilvl w:val="0"/>
          <w:numId w:val="2"/>
        </w:numPr>
        <w:spacing w:after="0" w:line="240" w:lineRule="auto"/>
        <w:ind w:left="709" w:hanging="283"/>
        <w:rPr>
          <w:rFonts w:ascii="Calibri" w:eastAsia="Calibri" w:hAnsi="Calibri" w:cs="Calibri"/>
          <w:b/>
          <w:kern w:val="0"/>
          <w14:ligatures w14:val="none"/>
        </w:rPr>
      </w:pPr>
      <w:r w:rsidRPr="001C4F7D">
        <w:rPr>
          <w:rFonts w:ascii="Calibri" w:eastAsia="Times New Roman" w:hAnsi="Calibri" w:cs="Calibri"/>
          <w:b/>
          <w:kern w:val="0"/>
          <w:lang w:eastAsia="pl-PL"/>
          <w14:ligatures w14:val="none"/>
        </w:rPr>
        <w:t xml:space="preserve">rozporządzenie Ministra Rodziny i Polityki Społecznej </w:t>
      </w:r>
      <w:r w:rsidRPr="001C4F7D">
        <w:rPr>
          <w:rFonts w:ascii="Calibri" w:eastAsia="Calibri" w:hAnsi="Calibri" w:cs="Calibri"/>
          <w:b/>
          <w:kern w:val="0"/>
          <w14:ligatures w14:val="none"/>
        </w:rPr>
        <w:t xml:space="preserve">z dnia 6 lipca 2023 r. w sprawie sposobu i trybu postępowania w sprawach o przyznanie świadczeń rodzinnych oraz zakresu informacji, jakie mają być zawarte we wniosku, zaświadczeniach i oświadczeniach o ustalenie prawa do świadczeń rodzinnych </w:t>
      </w:r>
      <w:hyperlink r:id="rId12" w:history="1">
        <w:r w:rsidRPr="001C4F7D">
          <w:rPr>
            <w:rFonts w:ascii="Calibri" w:eastAsia="Times New Roman" w:hAnsi="Calibri" w:cs="Calibri"/>
            <w:color w:val="000000"/>
            <w:kern w:val="0"/>
            <w:lang w:eastAsia="pl-PL"/>
            <w14:ligatures w14:val="none"/>
          </w:rPr>
          <w:t>(Dz. U. z 2023 r. poz. 1340)</w:t>
        </w:r>
      </w:hyperlink>
      <w:r w:rsidRPr="001C4F7D">
        <w:rPr>
          <w:rFonts w:ascii="Calibri" w:eastAsia="Times New Roman" w:hAnsi="Calibri" w:cs="Calibri"/>
          <w:color w:val="000000"/>
          <w:kern w:val="0"/>
          <w:lang w:eastAsia="pl-PL"/>
          <w14:ligatures w14:val="none"/>
        </w:rPr>
        <w:t>,</w:t>
      </w:r>
    </w:p>
    <w:p w14:paraId="14CE0F31" w14:textId="77777777" w:rsidR="001C4F7D" w:rsidRPr="001C4F7D" w:rsidRDefault="001C4F7D" w:rsidP="001C4F7D">
      <w:pPr>
        <w:numPr>
          <w:ilvl w:val="0"/>
          <w:numId w:val="2"/>
        </w:numPr>
        <w:spacing w:after="0" w:line="240" w:lineRule="auto"/>
        <w:ind w:left="709" w:hanging="283"/>
        <w:rPr>
          <w:rFonts w:ascii="Calibri" w:eastAsia="Times New Roman" w:hAnsi="Calibri" w:cs="Calibri"/>
          <w:b/>
          <w:color w:val="000000"/>
          <w:kern w:val="0"/>
          <w:lang w:eastAsia="pl-PL"/>
          <w14:ligatures w14:val="none"/>
        </w:rPr>
      </w:pPr>
      <w:r w:rsidRPr="001C4F7D">
        <w:rPr>
          <w:rFonts w:ascii="Calibri" w:eastAsia="Times New Roman" w:hAnsi="Calibri" w:cs="Calibri"/>
          <w:b/>
          <w:color w:val="000000"/>
          <w:kern w:val="0"/>
          <w:lang w:eastAsia="pl-PL"/>
          <w14:ligatures w14:val="none"/>
        </w:rPr>
        <w:t xml:space="preserve">rozporządzenie Rady Ministrów z dnia 13 sierpnia 2021 r. w sprawie wysokości dochodu rodziny albo dochodu osoby uczącej się stanowiących podstawę ubiegania się o zasiłek rodzinny i specjalny zasiłek opiekuńczy, wysokości świadczeń rodzinnych oraz wysokości zasiłku dla opiekuna </w:t>
      </w:r>
      <w:hyperlink r:id="rId13" w:history="1">
        <w:r w:rsidRPr="001C4F7D">
          <w:rPr>
            <w:rFonts w:ascii="Calibri" w:eastAsia="Times New Roman" w:hAnsi="Calibri" w:cs="Calibri"/>
            <w:color w:val="000000"/>
            <w:kern w:val="0"/>
            <w:lang w:eastAsia="pl-PL"/>
            <w14:ligatures w14:val="none"/>
          </w:rPr>
          <w:t>(Dz. U. z 2021 r. poz. 1481)</w:t>
        </w:r>
      </w:hyperlink>
      <w:r w:rsidRPr="001C4F7D">
        <w:rPr>
          <w:rFonts w:ascii="Calibri" w:eastAsia="Times New Roman" w:hAnsi="Calibri" w:cs="Calibri"/>
          <w:color w:val="000000"/>
          <w:kern w:val="0"/>
          <w:lang w:eastAsia="pl-PL"/>
          <w14:ligatures w14:val="none"/>
        </w:rPr>
        <w:t>,</w:t>
      </w:r>
    </w:p>
    <w:p w14:paraId="40297FED" w14:textId="77777777" w:rsidR="001C4F7D" w:rsidRPr="001C4F7D" w:rsidRDefault="001C4F7D" w:rsidP="001C4F7D">
      <w:pPr>
        <w:numPr>
          <w:ilvl w:val="0"/>
          <w:numId w:val="3"/>
        </w:numPr>
        <w:autoSpaceDE w:val="0"/>
        <w:autoSpaceDN w:val="0"/>
        <w:adjustRightInd w:val="0"/>
        <w:spacing w:after="0" w:line="240" w:lineRule="auto"/>
        <w:ind w:left="709" w:hanging="284"/>
        <w:rPr>
          <w:rFonts w:ascii="Calibri" w:eastAsia="Times New Roman" w:hAnsi="Calibri" w:cs="Calibri"/>
          <w:kern w:val="0"/>
          <w:lang w:eastAsia="pl-PL"/>
          <w14:ligatures w14:val="none"/>
        </w:rPr>
      </w:pPr>
      <w:r w:rsidRPr="001C4F7D">
        <w:rPr>
          <w:rFonts w:ascii="Calibri" w:eastAsia="Times New Roman" w:hAnsi="Calibri" w:cs="Calibri"/>
          <w:b/>
          <w:bCs/>
          <w:color w:val="000000"/>
          <w:kern w:val="0"/>
          <w:lang w:eastAsia="pl-PL"/>
          <w14:ligatures w14:val="none"/>
        </w:rPr>
        <w:t xml:space="preserve">Obwieszczenie Ministra Rodziny i Polityki Społecznej z dnia 29 lipca 2022 r. w sprawie wysokości dochodu za rok 2021 z działalności podlegającej opodatkowaniu na podstawie przepisów o zryczałtowanym podatku dochodowym od niektórych przychodów osiąganych przez osoby fizyczne </w:t>
      </w:r>
      <w:r w:rsidRPr="001C4F7D">
        <w:rPr>
          <w:rFonts w:ascii="Calibri" w:eastAsia="Times New Roman" w:hAnsi="Calibri" w:cs="Calibri"/>
          <w:color w:val="000000"/>
          <w:kern w:val="0"/>
          <w:lang w:eastAsia="pl-PL"/>
          <w14:ligatures w14:val="none"/>
        </w:rPr>
        <w:t>(M.P. 2022 poz. 726),</w:t>
      </w:r>
    </w:p>
    <w:p w14:paraId="131D789F" w14:textId="77777777" w:rsidR="001C4F7D" w:rsidRPr="001C4F7D" w:rsidRDefault="001C4F7D" w:rsidP="001C4F7D">
      <w:pPr>
        <w:numPr>
          <w:ilvl w:val="0"/>
          <w:numId w:val="2"/>
        </w:numPr>
        <w:spacing w:after="0" w:line="240" w:lineRule="auto"/>
        <w:ind w:left="709" w:hanging="283"/>
        <w:rPr>
          <w:rFonts w:ascii="Calibri" w:eastAsia="Times New Roman" w:hAnsi="Calibri" w:cs="Calibri"/>
          <w:i/>
          <w:kern w:val="0"/>
          <w:lang w:eastAsia="pl-PL"/>
          <w14:ligatures w14:val="none"/>
        </w:rPr>
      </w:pPr>
      <w:r w:rsidRPr="001C4F7D">
        <w:rPr>
          <w:rFonts w:ascii="Calibri" w:eastAsia="Calibri" w:hAnsi="Calibri" w:cs="Calibri"/>
          <w:b/>
          <w:bCs/>
          <w:kern w:val="0"/>
          <w14:ligatures w14:val="none"/>
        </w:rPr>
        <w:t>Obwieszczenie Prezesa Głównego Urzędu Statystycznego z dnia 22 września 2022 r. w sprawie wysokości przeciętnego dochodu z pracy w indywidualnych gospodarstwach rolnych z 1 ha przeliczeniowego w 2021 r.</w:t>
      </w:r>
      <w:r w:rsidRPr="001C4F7D">
        <w:rPr>
          <w:rFonts w:ascii="Calibri" w:eastAsia="Calibri" w:hAnsi="Calibri" w:cs="Calibri"/>
          <w:kern w:val="0"/>
          <w14:ligatures w14:val="none"/>
        </w:rPr>
        <w:t xml:space="preserve"> (M.P. 2022 poz. 913),</w:t>
      </w:r>
    </w:p>
    <w:p w14:paraId="7EB2F22F" w14:textId="77777777" w:rsidR="001C4F7D" w:rsidRPr="001C4F7D" w:rsidRDefault="001C4F7D" w:rsidP="001C4F7D">
      <w:pPr>
        <w:numPr>
          <w:ilvl w:val="0"/>
          <w:numId w:val="2"/>
        </w:numPr>
        <w:spacing w:after="0" w:line="240" w:lineRule="auto"/>
        <w:ind w:left="709" w:hanging="283"/>
        <w:rPr>
          <w:rFonts w:ascii="Calibri" w:eastAsia="Times New Roman" w:hAnsi="Calibri" w:cs="Calibri"/>
          <w:i/>
          <w:kern w:val="0"/>
          <w:lang w:eastAsia="pl-PL"/>
          <w14:ligatures w14:val="none"/>
        </w:rPr>
      </w:pPr>
      <w:r w:rsidRPr="001C4F7D">
        <w:rPr>
          <w:rFonts w:ascii="Calibri" w:eastAsia="Times New Roman" w:hAnsi="Calibri" w:cs="Calibri"/>
          <w:kern w:val="0"/>
          <w:lang w:eastAsia="pl-PL"/>
          <w14:ligatures w14:val="none"/>
        </w:rPr>
        <w:t>Akty prawa miejscowego (w sprawach dotyczących świadczeń rodzinnych).</w:t>
      </w:r>
    </w:p>
    <w:p w14:paraId="4F283EFD" w14:textId="21A2C983" w:rsidR="00A73AF5" w:rsidRPr="00FC0451" w:rsidRDefault="001C4F7D" w:rsidP="001C4F7D">
      <w:pPr>
        <w:pStyle w:val="Nagwek2"/>
        <w:rPr>
          <w:rFonts w:asciiTheme="minorHAnsi" w:hAnsiTheme="minorHAnsi" w:cstheme="minorHAnsi"/>
          <w:b/>
          <w:bCs/>
          <w:color w:val="auto"/>
          <w:sz w:val="28"/>
          <w:szCs w:val="28"/>
        </w:rPr>
      </w:pPr>
      <w:r w:rsidRPr="00FC0451">
        <w:rPr>
          <w:rFonts w:asciiTheme="minorHAnsi" w:hAnsiTheme="minorHAnsi" w:cstheme="minorHAnsi"/>
          <w:b/>
          <w:bCs/>
          <w:color w:val="auto"/>
          <w:sz w:val="28"/>
          <w:szCs w:val="28"/>
        </w:rPr>
        <w:t>Data rozpoczęcia i zakończenia kontroli:</w:t>
      </w:r>
    </w:p>
    <w:p w14:paraId="0ADBF822" w14:textId="77777777" w:rsidR="001C4F7D" w:rsidRPr="001C4F7D" w:rsidRDefault="001C4F7D" w:rsidP="001C4F7D">
      <w:pPr>
        <w:spacing w:after="0" w:line="276" w:lineRule="auto"/>
        <w:rPr>
          <w:rFonts w:ascii="Calibri" w:eastAsia="Times New Roman" w:hAnsi="Calibri" w:cs="Calibri"/>
          <w:kern w:val="0"/>
          <w:lang w:eastAsia="pl-PL"/>
          <w14:ligatures w14:val="none"/>
        </w:rPr>
      </w:pPr>
      <w:r w:rsidRPr="001C4F7D">
        <w:rPr>
          <w:rFonts w:ascii="Calibri" w:eastAsia="Times New Roman" w:hAnsi="Calibri" w:cs="Calibri"/>
          <w:kern w:val="0"/>
          <w:lang w:eastAsia="pl-PL"/>
          <w14:ligatures w14:val="none"/>
        </w:rPr>
        <w:t>Data rozpoczęcia: 12 grudnia 2024 roku.</w:t>
      </w:r>
    </w:p>
    <w:p w14:paraId="33CADAD6" w14:textId="77777777" w:rsidR="001C4F7D" w:rsidRPr="001C4F7D" w:rsidRDefault="001C4F7D" w:rsidP="001C4F7D">
      <w:pPr>
        <w:autoSpaceDE w:val="0"/>
        <w:autoSpaceDN w:val="0"/>
        <w:adjustRightInd w:val="0"/>
        <w:spacing w:after="0" w:line="276" w:lineRule="auto"/>
        <w:rPr>
          <w:rFonts w:ascii="Calibri" w:eastAsia="Times New Roman" w:hAnsi="Calibri" w:cs="Calibri"/>
          <w:kern w:val="0"/>
          <w:lang w:eastAsia="pl-PL"/>
          <w14:ligatures w14:val="none"/>
        </w:rPr>
      </w:pPr>
      <w:r w:rsidRPr="001C4F7D">
        <w:rPr>
          <w:rFonts w:ascii="Calibri" w:eastAsia="Times New Roman" w:hAnsi="Calibri" w:cs="Calibri"/>
          <w:kern w:val="0"/>
          <w:lang w:eastAsia="pl-PL"/>
          <w14:ligatures w14:val="none"/>
        </w:rPr>
        <w:t>Data zakończenia: 13 grudnia 2024 roku.</w:t>
      </w:r>
    </w:p>
    <w:p w14:paraId="75F2DEE3" w14:textId="77777777" w:rsidR="001C4F7D" w:rsidRPr="00FC0451" w:rsidRDefault="001C4F7D" w:rsidP="001C4F7D">
      <w:pPr>
        <w:pStyle w:val="Nagwek2"/>
        <w:rPr>
          <w:rFonts w:asciiTheme="minorHAnsi" w:eastAsia="Times New Roman" w:hAnsiTheme="minorHAnsi" w:cstheme="minorHAnsi"/>
          <w:b/>
          <w:bCs/>
          <w:color w:val="auto"/>
          <w:sz w:val="28"/>
          <w:szCs w:val="28"/>
          <w:lang w:eastAsia="pl-PL"/>
        </w:rPr>
      </w:pPr>
      <w:r w:rsidRPr="00FC0451">
        <w:rPr>
          <w:rFonts w:asciiTheme="minorHAnsi" w:eastAsia="Times New Roman" w:hAnsiTheme="minorHAnsi" w:cstheme="minorHAnsi"/>
          <w:b/>
          <w:bCs/>
          <w:color w:val="auto"/>
          <w:sz w:val="28"/>
          <w:szCs w:val="28"/>
          <w:lang w:eastAsia="pl-PL"/>
        </w:rPr>
        <w:t>Kierownik Jednostki kontrolowanej:</w:t>
      </w:r>
    </w:p>
    <w:p w14:paraId="653A6624" w14:textId="36027F40" w:rsidR="001C4F7D" w:rsidRPr="001C4F7D" w:rsidRDefault="001C4F7D" w:rsidP="001C4F7D">
      <w:pPr>
        <w:spacing w:after="0" w:line="276" w:lineRule="auto"/>
        <w:rPr>
          <w:rFonts w:ascii="Calibri" w:eastAsia="Calibri" w:hAnsi="Calibri" w:cs="Calibri"/>
          <w:bCs/>
          <w:kern w:val="0"/>
          <w:lang w:eastAsia="pl-PL"/>
          <w14:ligatures w14:val="none"/>
        </w:rPr>
      </w:pPr>
      <w:r w:rsidRPr="001C4F7D">
        <w:rPr>
          <w:rFonts w:ascii="Calibri" w:eastAsia="Times New Roman" w:hAnsi="Calibri" w:cs="Calibri"/>
          <w:b/>
          <w:bCs/>
          <w:kern w:val="0"/>
          <w:lang w:eastAsia="pl-PL"/>
          <w14:ligatures w14:val="none"/>
        </w:rPr>
        <w:t xml:space="preserve">Pani </w:t>
      </w:r>
      <w:bookmarkStart w:id="5" w:name="_Hlk200528373"/>
      <w:r w:rsidRPr="001C4F7D">
        <w:rPr>
          <w:rFonts w:ascii="Calibri" w:eastAsia="Times New Roman" w:hAnsi="Calibri" w:cs="Calibri"/>
          <w:spacing w:val="-2"/>
          <w:kern w:val="0"/>
          <w:lang w:eastAsia="pl-PL"/>
          <w14:ligatures w14:val="none"/>
        </w:rPr>
        <w:t>[…]</w:t>
      </w:r>
      <w:r w:rsidRPr="001C4F7D">
        <w:rPr>
          <w:rFonts w:ascii="Calibri" w:eastAsia="Times New Roman" w:hAnsi="Calibri" w:cs="Calibri"/>
          <w:spacing w:val="-2"/>
          <w:kern w:val="0"/>
          <w:lang w:eastAsia="pl-PL"/>
          <w14:ligatures w14:val="none"/>
        </w:rPr>
        <w:sym w:font="Symbol" w:char="F02A"/>
      </w:r>
      <w:bookmarkEnd w:id="5"/>
      <w:r w:rsidRPr="001C4F7D">
        <w:rPr>
          <w:rFonts w:ascii="Calibri" w:eastAsia="Times New Roman" w:hAnsi="Calibri" w:cs="Calibri"/>
          <w:spacing w:val="-2"/>
          <w:kern w:val="0"/>
          <w:lang w:eastAsia="pl-PL"/>
          <w14:ligatures w14:val="none"/>
        </w:rPr>
        <w:t xml:space="preserve"> </w:t>
      </w:r>
      <w:r w:rsidRPr="001C4F7D">
        <w:rPr>
          <w:rFonts w:ascii="Calibri" w:eastAsia="Calibri" w:hAnsi="Calibri" w:cs="Calibri"/>
          <w:bCs/>
          <w:kern w:val="0"/>
          <w:lang w:eastAsia="pl-PL"/>
          <w14:ligatures w14:val="none"/>
        </w:rPr>
        <w:t xml:space="preserve">została zatrudniona przez </w:t>
      </w:r>
      <w:r w:rsidRPr="001C4F7D">
        <w:rPr>
          <w:rFonts w:ascii="Calibri" w:eastAsia="Times New Roman" w:hAnsi="Calibri" w:cs="Calibri"/>
          <w:kern w:val="0"/>
          <w:lang w:eastAsia="pl-PL"/>
          <w14:ligatures w14:val="none"/>
        </w:rPr>
        <w:t>Burmistrza Gminy Żukowo</w:t>
      </w:r>
      <w:r w:rsidRPr="001C4F7D">
        <w:rPr>
          <w:rFonts w:ascii="Calibri" w:eastAsia="Calibri" w:hAnsi="Calibri" w:cs="Calibri"/>
          <w:bCs/>
          <w:kern w:val="0"/>
          <w:lang w:eastAsia="pl-PL"/>
          <w14:ligatures w14:val="none"/>
        </w:rPr>
        <w:t xml:space="preserve"> na</w:t>
      </w:r>
      <w:r w:rsidR="00BE513C">
        <w:rPr>
          <w:rFonts w:ascii="Calibri" w:eastAsia="Calibri" w:hAnsi="Calibri" w:cs="Calibri"/>
          <w:bCs/>
          <w:kern w:val="0"/>
          <w:lang w:eastAsia="pl-PL"/>
          <w14:ligatures w14:val="none"/>
        </w:rPr>
        <w:t xml:space="preserve"> </w:t>
      </w:r>
      <w:r w:rsidRPr="001C4F7D">
        <w:rPr>
          <w:rFonts w:ascii="Calibri" w:eastAsia="Calibri" w:hAnsi="Calibri" w:cs="Calibri"/>
          <w:bCs/>
          <w:kern w:val="0"/>
          <w:lang w:eastAsia="pl-PL"/>
          <w14:ligatures w14:val="none"/>
        </w:rPr>
        <w:t xml:space="preserve">stanowisku </w:t>
      </w:r>
      <w:r w:rsidRPr="001C4F7D">
        <w:rPr>
          <w:rFonts w:ascii="Calibri" w:eastAsia="Calibri" w:hAnsi="Calibri" w:cs="Calibri"/>
          <w:b/>
          <w:kern w:val="0"/>
          <w:lang w:eastAsia="pl-PL"/>
          <w14:ligatures w14:val="none"/>
        </w:rPr>
        <w:t xml:space="preserve">Kierownika Gminnego Ośrodka Pomocy Społecznej z Żukowie </w:t>
      </w:r>
      <w:r w:rsidRPr="001C4F7D">
        <w:rPr>
          <w:rFonts w:ascii="Calibri" w:eastAsia="Calibri" w:hAnsi="Calibri" w:cs="Calibri"/>
          <w:bCs/>
          <w:kern w:val="0"/>
          <w:lang w:eastAsia="pl-PL"/>
          <w14:ligatures w14:val="none"/>
        </w:rPr>
        <w:t>od dnia 16</w:t>
      </w:r>
      <w:r w:rsidR="00BE513C">
        <w:rPr>
          <w:rFonts w:ascii="Calibri" w:eastAsia="Calibri" w:hAnsi="Calibri" w:cs="Calibri"/>
          <w:bCs/>
          <w:kern w:val="0"/>
          <w:lang w:eastAsia="pl-PL"/>
          <w14:ligatures w14:val="none"/>
        </w:rPr>
        <w:t xml:space="preserve"> </w:t>
      </w:r>
      <w:r w:rsidRPr="001C4F7D">
        <w:rPr>
          <w:rFonts w:ascii="Calibri" w:eastAsia="Calibri" w:hAnsi="Calibri" w:cs="Calibri"/>
          <w:bCs/>
          <w:kern w:val="0"/>
          <w:lang w:eastAsia="pl-PL"/>
          <w14:ligatures w14:val="none"/>
        </w:rPr>
        <w:t>sierpnia 2010 r. (pismo dotyczące awansu na podstawie którego dokonano przeniesienia na stanowisko kierownika z dnia 16 sierpnie 2010 r.)</w:t>
      </w:r>
    </w:p>
    <w:p w14:paraId="0C6D4F78" w14:textId="18D87825" w:rsidR="001C4F7D" w:rsidRPr="001C4F7D" w:rsidRDefault="001C4F7D" w:rsidP="001C4F7D">
      <w:pPr>
        <w:spacing w:after="200" w:line="276" w:lineRule="auto"/>
        <w:rPr>
          <w:rFonts w:ascii="Calibri" w:eastAsia="Calibri" w:hAnsi="Calibri" w:cs="Calibri"/>
          <w:kern w:val="0"/>
          <w:sz w:val="22"/>
          <w:szCs w:val="22"/>
          <w:lang w:eastAsia="pl-PL"/>
          <w14:ligatures w14:val="none"/>
        </w:rPr>
      </w:pPr>
      <w:r w:rsidRPr="001C4F7D">
        <w:rPr>
          <w:rFonts w:ascii="Calibri" w:eastAsia="Times New Roman" w:hAnsi="Calibri" w:cs="Calibri"/>
          <w:bCs/>
          <w:kern w:val="0"/>
          <w:lang w:eastAsia="pl-PL"/>
          <w14:ligatures w14:val="none"/>
        </w:rPr>
        <w:t>[akta kontroli str. nr 124]</w:t>
      </w:r>
    </w:p>
    <w:p w14:paraId="5ADE3C6B" w14:textId="77777777" w:rsidR="00BE513C" w:rsidRPr="00FC0451" w:rsidRDefault="00BE513C" w:rsidP="00BE513C">
      <w:pPr>
        <w:pStyle w:val="Nagwek2"/>
        <w:rPr>
          <w:rFonts w:asciiTheme="minorHAnsi" w:eastAsia="Times New Roman" w:hAnsiTheme="minorHAnsi" w:cstheme="minorHAnsi"/>
          <w:b/>
          <w:bCs/>
          <w:color w:val="auto"/>
          <w:sz w:val="28"/>
          <w:szCs w:val="28"/>
          <w:lang w:eastAsia="pl-PL"/>
        </w:rPr>
      </w:pPr>
      <w:r w:rsidRPr="00FC0451">
        <w:rPr>
          <w:rFonts w:asciiTheme="minorHAnsi" w:eastAsia="Times New Roman" w:hAnsiTheme="minorHAnsi" w:cstheme="minorHAnsi"/>
          <w:b/>
          <w:bCs/>
          <w:color w:val="auto"/>
          <w:sz w:val="28"/>
          <w:szCs w:val="28"/>
          <w:lang w:eastAsia="pl-PL"/>
        </w:rPr>
        <w:t>Skład zespołu kontrolującego:</w:t>
      </w:r>
    </w:p>
    <w:p w14:paraId="4233415A" w14:textId="515AE5C6" w:rsidR="00BE513C" w:rsidRPr="00BE513C" w:rsidRDefault="00BE513C" w:rsidP="00BE513C">
      <w:pPr>
        <w:spacing w:after="0" w:line="276" w:lineRule="auto"/>
        <w:rPr>
          <w:rFonts w:ascii="Calibri" w:eastAsia="Times New Roman" w:hAnsi="Calibri" w:cs="Calibri"/>
          <w:kern w:val="0"/>
          <w:lang w:eastAsia="pl-PL"/>
          <w14:ligatures w14:val="none"/>
        </w:rPr>
      </w:pPr>
      <w:r w:rsidRPr="00BE513C">
        <w:rPr>
          <w:rFonts w:ascii="Calibri" w:eastAsia="Times New Roman" w:hAnsi="Calibri" w:cs="Calibri"/>
          <w:kern w:val="0"/>
          <w:lang w:eastAsia="pl-PL"/>
          <w14:ligatures w14:val="none"/>
        </w:rPr>
        <w:t xml:space="preserve">Pani </w:t>
      </w:r>
      <w:r w:rsidRPr="001C4F7D">
        <w:rPr>
          <w:rFonts w:ascii="Calibri" w:eastAsia="Times New Roman" w:hAnsi="Calibri" w:cs="Calibri"/>
          <w:spacing w:val="-2"/>
          <w:kern w:val="0"/>
          <w:lang w:eastAsia="pl-PL"/>
          <w14:ligatures w14:val="none"/>
        </w:rPr>
        <w:t>[…]</w:t>
      </w:r>
      <w:r w:rsidRPr="001C4F7D">
        <w:rPr>
          <w:rFonts w:ascii="Calibri" w:eastAsia="Times New Roman" w:hAnsi="Calibri" w:cs="Calibri"/>
          <w:spacing w:val="-2"/>
          <w:kern w:val="0"/>
          <w:lang w:eastAsia="pl-PL"/>
          <w14:ligatures w14:val="none"/>
        </w:rPr>
        <w:sym w:font="Symbol" w:char="F02A"/>
      </w:r>
      <w:r w:rsidRPr="00BE513C">
        <w:rPr>
          <w:rFonts w:ascii="Calibri" w:eastAsia="Times New Roman" w:hAnsi="Calibri" w:cs="Calibri"/>
          <w:kern w:val="0"/>
          <w:lang w:eastAsia="pl-PL"/>
          <w14:ligatures w14:val="none"/>
        </w:rPr>
        <w:t xml:space="preserve"> – starszy inspektor wojewódzki w Wydziale Polityki Społecznej Pomorskiego Urzędu Wojewódzkiego w</w:t>
      </w:r>
      <w:r>
        <w:rPr>
          <w:rFonts w:ascii="Calibri" w:eastAsia="Times New Roman" w:hAnsi="Calibri" w:cs="Calibri"/>
          <w:kern w:val="0"/>
          <w:lang w:eastAsia="pl-PL"/>
          <w14:ligatures w14:val="none"/>
        </w:rPr>
        <w:t xml:space="preserve"> </w:t>
      </w:r>
      <w:r w:rsidRPr="00BE513C">
        <w:rPr>
          <w:rFonts w:ascii="Calibri" w:eastAsia="Times New Roman" w:hAnsi="Calibri" w:cs="Calibri"/>
          <w:kern w:val="0"/>
          <w:lang w:eastAsia="pl-PL"/>
          <w14:ligatures w14:val="none"/>
        </w:rPr>
        <w:t>Gdańsku – kierownik zespołu kontrolnego,</w:t>
      </w:r>
    </w:p>
    <w:p w14:paraId="435EED64" w14:textId="01B39355" w:rsidR="00BE513C" w:rsidRPr="00BE513C" w:rsidRDefault="00BE513C" w:rsidP="00BE513C">
      <w:pPr>
        <w:autoSpaceDE w:val="0"/>
        <w:autoSpaceDN w:val="0"/>
        <w:adjustRightInd w:val="0"/>
        <w:spacing w:after="120" w:line="276" w:lineRule="auto"/>
        <w:rPr>
          <w:rFonts w:ascii="Calibri" w:eastAsia="Times New Roman" w:hAnsi="Calibri" w:cs="Calibri"/>
          <w:kern w:val="0"/>
          <w:lang w:eastAsia="pl-PL"/>
          <w14:ligatures w14:val="none"/>
        </w:rPr>
      </w:pPr>
      <w:r w:rsidRPr="00BE513C">
        <w:rPr>
          <w:rFonts w:ascii="Calibri" w:eastAsia="Times New Roman" w:hAnsi="Calibri" w:cs="Calibri"/>
          <w:kern w:val="0"/>
          <w:lang w:eastAsia="pl-PL"/>
          <w14:ligatures w14:val="none"/>
        </w:rPr>
        <w:t xml:space="preserve">Pani </w:t>
      </w:r>
      <w:r w:rsidRPr="001C4F7D">
        <w:rPr>
          <w:rFonts w:ascii="Calibri" w:eastAsia="Times New Roman" w:hAnsi="Calibri" w:cs="Calibri"/>
          <w:spacing w:val="-2"/>
          <w:kern w:val="0"/>
          <w:lang w:eastAsia="pl-PL"/>
          <w14:ligatures w14:val="none"/>
        </w:rPr>
        <w:t>[…]</w:t>
      </w:r>
      <w:r w:rsidRPr="001C4F7D">
        <w:rPr>
          <w:rFonts w:ascii="Calibri" w:eastAsia="Times New Roman" w:hAnsi="Calibri" w:cs="Calibri"/>
          <w:spacing w:val="-2"/>
          <w:kern w:val="0"/>
          <w:lang w:eastAsia="pl-PL"/>
          <w14:ligatures w14:val="none"/>
        </w:rPr>
        <w:sym w:font="Symbol" w:char="F02A"/>
      </w:r>
      <w:r w:rsidRPr="00BE513C">
        <w:rPr>
          <w:rFonts w:ascii="Calibri" w:eastAsia="Times New Roman" w:hAnsi="Calibri" w:cs="Calibri"/>
          <w:kern w:val="0"/>
          <w:lang w:eastAsia="pl-PL"/>
          <w14:ligatures w14:val="none"/>
        </w:rPr>
        <w:t xml:space="preserve"> – starszy inspektor wojewódzki w Wydziale Polityki Społecznej Pomorskiego Urzędu Wojewódzkiego w</w:t>
      </w:r>
      <w:r>
        <w:rPr>
          <w:rFonts w:ascii="Calibri" w:eastAsia="Times New Roman" w:hAnsi="Calibri" w:cs="Calibri"/>
          <w:kern w:val="0"/>
          <w:lang w:eastAsia="pl-PL"/>
          <w14:ligatures w14:val="none"/>
        </w:rPr>
        <w:t xml:space="preserve"> </w:t>
      </w:r>
      <w:r w:rsidRPr="00BE513C">
        <w:rPr>
          <w:rFonts w:ascii="Calibri" w:eastAsia="Times New Roman" w:hAnsi="Calibri" w:cs="Calibri"/>
          <w:kern w:val="0"/>
          <w:lang w:eastAsia="pl-PL"/>
          <w14:ligatures w14:val="none"/>
        </w:rPr>
        <w:t>Gdańsku – członek zespołu kontrolnego,</w:t>
      </w:r>
    </w:p>
    <w:p w14:paraId="2BC5EB0C" w14:textId="445D2FFB" w:rsidR="00BE513C" w:rsidRPr="00BE513C" w:rsidRDefault="00BE513C" w:rsidP="00BE513C">
      <w:pPr>
        <w:autoSpaceDE w:val="0"/>
        <w:autoSpaceDN w:val="0"/>
        <w:adjustRightInd w:val="0"/>
        <w:spacing w:after="120" w:line="276" w:lineRule="auto"/>
        <w:rPr>
          <w:rFonts w:ascii="Calibri" w:eastAsia="Times New Roman" w:hAnsi="Calibri" w:cs="Calibri"/>
          <w:kern w:val="0"/>
          <w:lang w:eastAsia="pl-PL"/>
          <w14:ligatures w14:val="none"/>
        </w:rPr>
      </w:pPr>
      <w:r w:rsidRPr="00BE513C">
        <w:rPr>
          <w:rFonts w:ascii="Calibri" w:eastAsia="Times New Roman" w:hAnsi="Calibri" w:cs="Calibri"/>
          <w:kern w:val="0"/>
          <w:lang w:eastAsia="pl-PL"/>
          <w14:ligatures w14:val="none"/>
        </w:rPr>
        <w:lastRenderedPageBreak/>
        <w:t xml:space="preserve">Pani </w:t>
      </w:r>
      <w:r w:rsidRPr="001C4F7D">
        <w:rPr>
          <w:rFonts w:ascii="Calibri" w:eastAsia="Times New Roman" w:hAnsi="Calibri" w:cs="Calibri"/>
          <w:spacing w:val="-2"/>
          <w:kern w:val="0"/>
          <w:lang w:eastAsia="pl-PL"/>
          <w14:ligatures w14:val="none"/>
        </w:rPr>
        <w:t>[…]</w:t>
      </w:r>
      <w:r w:rsidRPr="001C4F7D">
        <w:rPr>
          <w:rFonts w:ascii="Calibri" w:eastAsia="Times New Roman" w:hAnsi="Calibri" w:cs="Calibri"/>
          <w:spacing w:val="-2"/>
          <w:kern w:val="0"/>
          <w:lang w:eastAsia="pl-PL"/>
          <w14:ligatures w14:val="none"/>
        </w:rPr>
        <w:sym w:font="Symbol" w:char="F02A"/>
      </w:r>
      <w:r w:rsidRPr="00BE513C">
        <w:rPr>
          <w:rFonts w:ascii="Calibri" w:eastAsia="Times New Roman" w:hAnsi="Calibri" w:cs="Calibri"/>
          <w:kern w:val="0"/>
          <w:lang w:eastAsia="pl-PL"/>
          <w14:ligatures w14:val="none"/>
        </w:rPr>
        <w:t xml:space="preserve"> – inspektor wojewódzki w Wydziale Polityki Społecznej Pomorskiego Urzędu Wojewódzkiego w</w:t>
      </w:r>
      <w:r>
        <w:rPr>
          <w:rFonts w:ascii="Calibri" w:eastAsia="Times New Roman" w:hAnsi="Calibri" w:cs="Calibri"/>
          <w:kern w:val="0"/>
          <w:lang w:eastAsia="pl-PL"/>
          <w14:ligatures w14:val="none"/>
        </w:rPr>
        <w:t xml:space="preserve"> </w:t>
      </w:r>
      <w:r w:rsidRPr="00BE513C">
        <w:rPr>
          <w:rFonts w:ascii="Calibri" w:eastAsia="Times New Roman" w:hAnsi="Calibri" w:cs="Calibri"/>
          <w:kern w:val="0"/>
          <w:lang w:eastAsia="pl-PL"/>
          <w14:ligatures w14:val="none"/>
        </w:rPr>
        <w:t>Gdańsku – członek zespołu kontrolnego.</w:t>
      </w:r>
    </w:p>
    <w:p w14:paraId="050944FF" w14:textId="77777777" w:rsidR="00BE513C" w:rsidRPr="00FC0451" w:rsidRDefault="00BE513C" w:rsidP="00BE513C">
      <w:pPr>
        <w:pStyle w:val="Nagwek2"/>
        <w:rPr>
          <w:rFonts w:asciiTheme="minorHAnsi" w:eastAsia="Times New Roman" w:hAnsiTheme="minorHAnsi" w:cstheme="minorHAnsi"/>
          <w:b/>
          <w:bCs/>
          <w:color w:val="auto"/>
          <w:sz w:val="28"/>
          <w:szCs w:val="28"/>
          <w:lang w:eastAsia="pl-PL"/>
        </w:rPr>
      </w:pPr>
      <w:r w:rsidRPr="00FC0451">
        <w:rPr>
          <w:rFonts w:asciiTheme="minorHAnsi" w:eastAsia="Times New Roman" w:hAnsiTheme="minorHAnsi" w:cstheme="minorHAnsi"/>
          <w:b/>
          <w:bCs/>
          <w:color w:val="auto"/>
          <w:sz w:val="28"/>
          <w:szCs w:val="28"/>
          <w:lang w:eastAsia="pl-PL"/>
        </w:rPr>
        <w:t>Informacje wstępne:</w:t>
      </w:r>
    </w:p>
    <w:p w14:paraId="5A184163" w14:textId="32C631A5" w:rsidR="00083FE3" w:rsidRPr="00FC0451" w:rsidRDefault="00083FE3" w:rsidP="00FC0451">
      <w:pPr>
        <w:spacing w:before="120" w:after="120" w:line="276" w:lineRule="auto"/>
        <w:rPr>
          <w:rFonts w:ascii="Calibri" w:eastAsia="Calibri" w:hAnsi="Calibri" w:cs="Calibri"/>
          <w:kern w:val="0"/>
          <w14:ligatures w14:val="none"/>
        </w:rPr>
      </w:pPr>
      <w:r w:rsidRPr="00FC0451">
        <w:rPr>
          <w:rFonts w:ascii="Calibri" w:eastAsia="Calibri" w:hAnsi="Calibri" w:cs="Calibri"/>
          <w:kern w:val="0"/>
          <w14:ligatures w14:val="none"/>
        </w:rPr>
        <w:t>Działając na podstawie art. 47 ustawy z dnia 15 lipca 2011 roku o kontroli w administracji rządowej (Dz. U. z 2020 r. poz. 224) w związku z art. 46 tej ustawy Wojewoda Pomorski przekazuje wystąpienie pokontrolne.</w:t>
      </w:r>
    </w:p>
    <w:p w14:paraId="6F9168FE" w14:textId="77777777" w:rsidR="00083FE3" w:rsidRPr="00FC0451" w:rsidRDefault="00083FE3" w:rsidP="00083FE3">
      <w:pPr>
        <w:autoSpaceDE w:val="0"/>
        <w:autoSpaceDN w:val="0"/>
        <w:adjustRightInd w:val="0"/>
        <w:spacing w:after="200" w:line="276" w:lineRule="auto"/>
        <w:rPr>
          <w:rFonts w:ascii="Calibri" w:eastAsia="Times New Roman" w:hAnsi="Calibri" w:cs="Calibri"/>
          <w:kern w:val="0"/>
          <w14:ligatures w14:val="none"/>
        </w:rPr>
      </w:pPr>
      <w:r w:rsidRPr="00FC0451">
        <w:rPr>
          <w:rFonts w:ascii="Calibri" w:eastAsia="Times New Roman" w:hAnsi="Calibri" w:cs="Calibri"/>
          <w:kern w:val="0"/>
          <w14:ligatures w14:val="none"/>
        </w:rPr>
        <w:t>Ilekroć w niniejszym wystąpieniu pokontrolnym była mowa o:</w:t>
      </w:r>
    </w:p>
    <w:p w14:paraId="3875D3D5" w14:textId="77777777" w:rsidR="00083FE3" w:rsidRPr="00FC0451" w:rsidRDefault="00083FE3" w:rsidP="00FC0451">
      <w:pPr>
        <w:numPr>
          <w:ilvl w:val="0"/>
          <w:numId w:val="5"/>
        </w:numPr>
        <w:autoSpaceDE w:val="0"/>
        <w:autoSpaceDN w:val="0"/>
        <w:adjustRightInd w:val="0"/>
        <w:spacing w:after="0" w:line="276" w:lineRule="auto"/>
        <w:ind w:right="283"/>
        <w:rPr>
          <w:rFonts w:ascii="Calibri" w:eastAsia="Calibri" w:hAnsi="Calibri" w:cs="Calibri"/>
          <w:b/>
          <w:kern w:val="0"/>
          <w:lang w:eastAsia="pl-PL"/>
          <w14:ligatures w14:val="none"/>
        </w:rPr>
      </w:pPr>
      <w:r w:rsidRPr="00FC0451">
        <w:rPr>
          <w:rFonts w:ascii="Calibri" w:eastAsia="Calibri" w:hAnsi="Calibri" w:cs="Calibri"/>
          <w:i/>
          <w:kern w:val="0"/>
          <w:lang w:eastAsia="pl-PL"/>
          <w14:ligatures w14:val="none"/>
        </w:rPr>
        <w:t>ustawie</w:t>
      </w:r>
      <w:r w:rsidRPr="00FC0451">
        <w:rPr>
          <w:rFonts w:ascii="Calibri" w:eastAsia="Calibri" w:hAnsi="Calibri" w:cs="Calibri"/>
          <w:kern w:val="0"/>
          <w:lang w:eastAsia="pl-PL"/>
          <w14:ligatures w14:val="none"/>
        </w:rPr>
        <w:t xml:space="preserve"> - oznacza</w:t>
      </w:r>
      <w:r w:rsidRPr="00FC0451">
        <w:rPr>
          <w:rFonts w:ascii="Calibri" w:eastAsia="Calibri" w:hAnsi="Calibri" w:cs="Calibri"/>
          <w:b/>
          <w:kern w:val="0"/>
          <w:lang w:eastAsia="pl-PL"/>
          <w14:ligatures w14:val="none"/>
        </w:rPr>
        <w:t xml:space="preserve"> </w:t>
      </w:r>
      <w:r w:rsidRPr="00FC0451">
        <w:rPr>
          <w:rFonts w:ascii="Calibri" w:eastAsia="Calibri" w:hAnsi="Calibri" w:cs="Calibri"/>
          <w:kern w:val="0"/>
          <w:lang w:eastAsia="pl-PL"/>
          <w14:ligatures w14:val="none"/>
        </w:rPr>
        <w:t>to ustawę z dnia 28 listopada 2003 roku o świadczeniach rodzinnych,</w:t>
      </w:r>
    </w:p>
    <w:p w14:paraId="1B4C5A16" w14:textId="77777777" w:rsidR="00083FE3" w:rsidRPr="00FC0451" w:rsidRDefault="00083FE3" w:rsidP="00FC0451">
      <w:pPr>
        <w:numPr>
          <w:ilvl w:val="0"/>
          <w:numId w:val="5"/>
        </w:numPr>
        <w:autoSpaceDE w:val="0"/>
        <w:autoSpaceDN w:val="0"/>
        <w:adjustRightInd w:val="0"/>
        <w:spacing w:after="0" w:line="276" w:lineRule="auto"/>
        <w:ind w:right="283"/>
        <w:rPr>
          <w:rFonts w:ascii="Calibri" w:eastAsia="Calibri" w:hAnsi="Calibri" w:cs="Calibri"/>
          <w:b/>
          <w:kern w:val="0"/>
          <w:lang w:eastAsia="pl-PL"/>
          <w14:ligatures w14:val="none"/>
        </w:rPr>
      </w:pPr>
      <w:r w:rsidRPr="00FC0451">
        <w:rPr>
          <w:rFonts w:ascii="Calibri" w:eastAsia="Calibri" w:hAnsi="Calibri" w:cs="Calibri"/>
          <w:i/>
          <w:kern w:val="0"/>
          <w:lang w:eastAsia="pl-PL"/>
          <w14:ligatures w14:val="none"/>
        </w:rPr>
        <w:t>Ośrodku</w:t>
      </w:r>
      <w:r w:rsidRPr="00FC0451">
        <w:rPr>
          <w:rFonts w:ascii="Calibri" w:eastAsia="Calibri" w:hAnsi="Calibri" w:cs="Calibri"/>
          <w:b/>
          <w:kern w:val="0"/>
          <w:lang w:eastAsia="pl-PL"/>
          <w14:ligatures w14:val="none"/>
        </w:rPr>
        <w:t xml:space="preserve"> </w:t>
      </w:r>
      <w:r w:rsidRPr="00FC0451">
        <w:rPr>
          <w:rFonts w:ascii="Calibri" w:eastAsia="Calibri" w:hAnsi="Calibri" w:cs="Calibri"/>
          <w:kern w:val="0"/>
          <w:lang w:eastAsia="pl-PL"/>
          <w14:ligatures w14:val="none"/>
        </w:rPr>
        <w:t>-</w:t>
      </w:r>
      <w:r w:rsidRPr="00FC0451">
        <w:rPr>
          <w:rFonts w:ascii="Calibri" w:eastAsia="Calibri" w:hAnsi="Calibri" w:cs="Calibri"/>
          <w:b/>
          <w:kern w:val="0"/>
          <w:lang w:eastAsia="pl-PL"/>
          <w14:ligatures w14:val="none"/>
        </w:rPr>
        <w:t xml:space="preserve"> </w:t>
      </w:r>
      <w:r w:rsidRPr="00FC0451">
        <w:rPr>
          <w:rFonts w:ascii="Calibri" w:eastAsia="Calibri" w:hAnsi="Calibri" w:cs="Calibri"/>
          <w:kern w:val="0"/>
          <w:lang w:eastAsia="pl-PL"/>
          <w14:ligatures w14:val="none"/>
        </w:rPr>
        <w:t>oznacza to Gminny Ośrodek Pomocy Społecznej w Żukowie,</w:t>
      </w:r>
    </w:p>
    <w:p w14:paraId="5B28D150" w14:textId="06817407" w:rsidR="00083FE3" w:rsidRPr="00FC0451" w:rsidRDefault="00083FE3" w:rsidP="00FC0451">
      <w:pPr>
        <w:numPr>
          <w:ilvl w:val="0"/>
          <w:numId w:val="5"/>
        </w:numPr>
        <w:autoSpaceDE w:val="0"/>
        <w:autoSpaceDN w:val="0"/>
        <w:adjustRightInd w:val="0"/>
        <w:spacing w:after="0" w:line="276" w:lineRule="auto"/>
        <w:ind w:right="283"/>
        <w:rPr>
          <w:rFonts w:ascii="Calibri" w:eastAsia="Calibri" w:hAnsi="Calibri" w:cs="Calibri"/>
          <w:b/>
          <w:kern w:val="0"/>
          <w:lang w:eastAsia="pl-PL"/>
          <w14:ligatures w14:val="none"/>
        </w:rPr>
      </w:pPr>
      <w:r w:rsidRPr="00FC0451">
        <w:rPr>
          <w:rFonts w:ascii="Calibri" w:eastAsia="Calibri" w:hAnsi="Calibri" w:cs="Calibri"/>
          <w:i/>
          <w:kern w:val="0"/>
          <w:lang w:eastAsia="pl-PL"/>
          <w14:ligatures w14:val="none"/>
        </w:rPr>
        <w:t>Kontrolowanym</w:t>
      </w:r>
      <w:r w:rsidRPr="00FC0451">
        <w:rPr>
          <w:rFonts w:ascii="Calibri" w:eastAsia="Calibri" w:hAnsi="Calibri" w:cs="Calibri"/>
          <w:b/>
          <w:kern w:val="0"/>
          <w:lang w:eastAsia="pl-PL"/>
          <w14:ligatures w14:val="none"/>
        </w:rPr>
        <w:t xml:space="preserve"> </w:t>
      </w:r>
      <w:r w:rsidRPr="00FC0451">
        <w:rPr>
          <w:rFonts w:ascii="Calibri" w:eastAsia="Calibri" w:hAnsi="Calibri" w:cs="Calibri"/>
          <w:bCs/>
          <w:kern w:val="0"/>
          <w:lang w:eastAsia="pl-PL"/>
          <w14:ligatures w14:val="none"/>
        </w:rPr>
        <w:t>-</w:t>
      </w:r>
      <w:r w:rsidRPr="00FC0451">
        <w:rPr>
          <w:rFonts w:ascii="Calibri" w:eastAsia="Calibri" w:hAnsi="Calibri" w:cs="Calibri"/>
          <w:b/>
          <w:kern w:val="0"/>
          <w:lang w:eastAsia="pl-PL"/>
          <w14:ligatures w14:val="none"/>
        </w:rPr>
        <w:t xml:space="preserve"> </w:t>
      </w:r>
      <w:r w:rsidRPr="00FC0451">
        <w:rPr>
          <w:rFonts w:ascii="Calibri" w:eastAsia="Calibri" w:hAnsi="Calibri" w:cs="Calibri"/>
          <w:kern w:val="0"/>
          <w:lang w:eastAsia="pl-PL"/>
          <w14:ligatures w14:val="none"/>
        </w:rPr>
        <w:t>oznacza to Gminny</w:t>
      </w:r>
      <w:r w:rsidRPr="00FC0451">
        <w:rPr>
          <w:rFonts w:ascii="Calibri" w:eastAsia="Calibri" w:hAnsi="Calibri" w:cs="Calibri"/>
          <w:b/>
          <w:kern w:val="0"/>
          <w:lang w:eastAsia="pl-PL"/>
          <w14:ligatures w14:val="none"/>
        </w:rPr>
        <w:t xml:space="preserve"> </w:t>
      </w:r>
      <w:r w:rsidRPr="00FC0451">
        <w:rPr>
          <w:rFonts w:ascii="Calibri" w:eastAsia="Calibri" w:hAnsi="Calibri" w:cs="Calibri"/>
          <w:kern w:val="0"/>
          <w:lang w:eastAsia="pl-PL"/>
          <w14:ligatures w14:val="none"/>
        </w:rPr>
        <w:t>Ośrodek Pomocy Społecznej w Żukowie,</w:t>
      </w:r>
    </w:p>
    <w:p w14:paraId="47F2C34D" w14:textId="77777777" w:rsidR="00083FE3" w:rsidRPr="00FC0451" w:rsidRDefault="00083FE3" w:rsidP="00FC0451">
      <w:pPr>
        <w:numPr>
          <w:ilvl w:val="0"/>
          <w:numId w:val="5"/>
        </w:numPr>
        <w:autoSpaceDE w:val="0"/>
        <w:autoSpaceDN w:val="0"/>
        <w:adjustRightInd w:val="0"/>
        <w:spacing w:after="0" w:line="276" w:lineRule="auto"/>
        <w:ind w:right="283"/>
        <w:rPr>
          <w:rFonts w:ascii="Calibri" w:eastAsia="Calibri" w:hAnsi="Calibri" w:cs="Calibri"/>
          <w:b/>
          <w:kern w:val="0"/>
          <w:lang w:eastAsia="pl-PL"/>
          <w14:ligatures w14:val="none"/>
        </w:rPr>
      </w:pPr>
      <w:r w:rsidRPr="00FC0451">
        <w:rPr>
          <w:rFonts w:ascii="Calibri" w:eastAsia="Calibri" w:hAnsi="Calibri" w:cs="Calibri"/>
          <w:i/>
          <w:kern w:val="0"/>
          <w:lang w:eastAsia="pl-PL"/>
          <w14:ligatures w14:val="none"/>
        </w:rPr>
        <w:t>Jednostce kontrolowanej</w:t>
      </w:r>
      <w:r w:rsidRPr="00FC0451">
        <w:rPr>
          <w:rFonts w:ascii="Calibri" w:eastAsia="Calibri" w:hAnsi="Calibri" w:cs="Calibri"/>
          <w:b/>
          <w:kern w:val="0"/>
          <w:lang w:eastAsia="pl-PL"/>
          <w14:ligatures w14:val="none"/>
        </w:rPr>
        <w:t xml:space="preserve"> </w:t>
      </w:r>
      <w:r w:rsidRPr="00FC0451">
        <w:rPr>
          <w:rFonts w:ascii="Calibri" w:eastAsia="Calibri" w:hAnsi="Calibri" w:cs="Calibri"/>
          <w:bCs/>
          <w:kern w:val="0"/>
          <w:lang w:eastAsia="pl-PL"/>
          <w14:ligatures w14:val="none"/>
        </w:rPr>
        <w:t>-</w:t>
      </w:r>
      <w:r w:rsidRPr="00FC0451">
        <w:rPr>
          <w:rFonts w:ascii="Calibri" w:eastAsia="Calibri" w:hAnsi="Calibri" w:cs="Calibri"/>
          <w:b/>
          <w:kern w:val="0"/>
          <w:lang w:eastAsia="pl-PL"/>
          <w14:ligatures w14:val="none"/>
        </w:rPr>
        <w:t xml:space="preserve"> </w:t>
      </w:r>
      <w:r w:rsidRPr="00FC0451">
        <w:rPr>
          <w:rFonts w:ascii="Calibri" w:eastAsia="Calibri" w:hAnsi="Calibri" w:cs="Calibri"/>
          <w:kern w:val="0"/>
          <w:lang w:eastAsia="pl-PL"/>
          <w14:ligatures w14:val="none"/>
        </w:rPr>
        <w:t>oznacza to Gminny</w:t>
      </w:r>
      <w:r w:rsidRPr="00FC0451">
        <w:rPr>
          <w:rFonts w:ascii="Calibri" w:eastAsia="Calibri" w:hAnsi="Calibri" w:cs="Calibri"/>
          <w:b/>
          <w:kern w:val="0"/>
          <w:lang w:eastAsia="pl-PL"/>
          <w14:ligatures w14:val="none"/>
        </w:rPr>
        <w:t xml:space="preserve"> </w:t>
      </w:r>
      <w:r w:rsidRPr="00FC0451">
        <w:rPr>
          <w:rFonts w:ascii="Calibri" w:eastAsia="Calibri" w:hAnsi="Calibri" w:cs="Calibri"/>
          <w:kern w:val="0"/>
          <w:lang w:eastAsia="pl-PL"/>
          <w14:ligatures w14:val="none"/>
        </w:rPr>
        <w:t>Ośrodek Pomocy Społecznej</w:t>
      </w:r>
    </w:p>
    <w:p w14:paraId="473B47A0" w14:textId="77777777" w:rsidR="00083FE3" w:rsidRPr="00FC0451" w:rsidRDefault="00083FE3" w:rsidP="00FC0451">
      <w:pPr>
        <w:autoSpaceDE w:val="0"/>
        <w:autoSpaceDN w:val="0"/>
        <w:adjustRightInd w:val="0"/>
        <w:spacing w:after="0" w:line="276" w:lineRule="auto"/>
        <w:ind w:left="720" w:right="283"/>
        <w:rPr>
          <w:rFonts w:ascii="Calibri" w:eastAsia="Calibri" w:hAnsi="Calibri" w:cs="Calibri"/>
          <w:b/>
          <w:kern w:val="0"/>
          <w:lang w:eastAsia="pl-PL"/>
          <w14:ligatures w14:val="none"/>
        </w:rPr>
      </w:pPr>
      <w:r w:rsidRPr="00FC0451">
        <w:rPr>
          <w:rFonts w:ascii="Calibri" w:eastAsia="Calibri" w:hAnsi="Calibri" w:cs="Calibri"/>
          <w:kern w:val="0"/>
          <w:lang w:eastAsia="pl-PL"/>
          <w14:ligatures w14:val="none"/>
        </w:rPr>
        <w:t>w Żukowie,</w:t>
      </w:r>
    </w:p>
    <w:p w14:paraId="4837991F" w14:textId="77777777" w:rsidR="00083FE3" w:rsidRPr="00FC0451" w:rsidRDefault="00083FE3" w:rsidP="00FC0451">
      <w:pPr>
        <w:numPr>
          <w:ilvl w:val="0"/>
          <w:numId w:val="5"/>
        </w:numPr>
        <w:autoSpaceDE w:val="0"/>
        <w:autoSpaceDN w:val="0"/>
        <w:adjustRightInd w:val="0"/>
        <w:spacing w:after="0" w:line="276" w:lineRule="auto"/>
        <w:ind w:right="283"/>
        <w:rPr>
          <w:rFonts w:ascii="Calibri" w:eastAsia="Calibri" w:hAnsi="Calibri" w:cs="Calibri"/>
          <w:kern w:val="0"/>
          <w:lang w:eastAsia="pl-PL"/>
          <w14:ligatures w14:val="none"/>
        </w:rPr>
      </w:pPr>
      <w:r w:rsidRPr="00FC0451">
        <w:rPr>
          <w:rFonts w:ascii="Calibri" w:eastAsia="Calibri" w:hAnsi="Calibri" w:cs="Calibri"/>
          <w:i/>
          <w:kern w:val="0"/>
          <w:lang w:eastAsia="pl-PL"/>
          <w14:ligatures w14:val="none"/>
        </w:rPr>
        <w:t>Kierowniku Jednostki kontrolowanej -</w:t>
      </w:r>
      <w:r w:rsidRPr="00FC0451">
        <w:rPr>
          <w:rFonts w:ascii="Calibri" w:eastAsia="Calibri" w:hAnsi="Calibri" w:cs="Calibri"/>
          <w:b/>
          <w:kern w:val="0"/>
          <w:lang w:eastAsia="pl-PL"/>
          <w14:ligatures w14:val="none"/>
        </w:rPr>
        <w:t xml:space="preserve"> </w:t>
      </w:r>
      <w:r w:rsidRPr="00FC0451">
        <w:rPr>
          <w:rFonts w:ascii="Calibri" w:eastAsia="Calibri" w:hAnsi="Calibri" w:cs="Calibri"/>
          <w:kern w:val="0"/>
          <w:lang w:eastAsia="pl-PL"/>
          <w14:ligatures w14:val="none"/>
        </w:rPr>
        <w:t>oznacza to Kierownika Gminnego Ośrodka Pomocy Społecznej w Żukowie.</w:t>
      </w:r>
    </w:p>
    <w:p w14:paraId="792F1C06" w14:textId="77777777" w:rsidR="00083FE3" w:rsidRPr="00083FE3" w:rsidRDefault="00083FE3" w:rsidP="00083FE3">
      <w:pPr>
        <w:pStyle w:val="Nagwek3"/>
        <w:numPr>
          <w:ilvl w:val="0"/>
          <w:numId w:val="6"/>
        </w:numPr>
        <w:spacing w:before="240" w:after="60" w:line="276" w:lineRule="auto"/>
        <w:ind w:left="0" w:firstLine="0"/>
        <w:rPr>
          <w:rFonts w:cstheme="minorHAnsi"/>
          <w:b/>
          <w:bCs/>
          <w:color w:val="auto"/>
          <w:lang w:eastAsia="pl-PL"/>
        </w:rPr>
      </w:pPr>
      <w:r w:rsidRPr="00083FE3">
        <w:rPr>
          <w:rFonts w:cstheme="minorHAnsi"/>
          <w:b/>
          <w:bCs/>
          <w:color w:val="auto"/>
          <w:lang w:eastAsia="pl-PL"/>
        </w:rPr>
        <w:t>Przygotowanie do analizy obszarów kontrolnych:</w:t>
      </w:r>
    </w:p>
    <w:p w14:paraId="4FD421F0" w14:textId="5114F213" w:rsidR="00083FE3" w:rsidRPr="00083FE3" w:rsidRDefault="00083FE3" w:rsidP="00083FE3">
      <w:pPr>
        <w:spacing w:after="120"/>
        <w:ind w:left="360"/>
        <w:rPr>
          <w:rFonts w:cs="Calibri"/>
          <w:lang w:eastAsia="pl-PL"/>
        </w:rPr>
      </w:pPr>
      <w:r w:rsidRPr="00083FE3">
        <w:rPr>
          <w:rFonts w:cs="Calibri"/>
          <w:spacing w:val="-2"/>
          <w:lang w:eastAsia="pl-PL"/>
        </w:rPr>
        <w:t xml:space="preserve">Przed przystąpieniem do czynności kontrolnych </w:t>
      </w:r>
      <w:r w:rsidRPr="00083FE3">
        <w:rPr>
          <w:rFonts w:cs="Calibri"/>
          <w:lang w:eastAsia="pl-PL"/>
        </w:rPr>
        <w:t xml:space="preserve">Kierownikowi Ośrodka </w:t>
      </w:r>
      <w:r w:rsidRPr="00083FE3">
        <w:rPr>
          <w:rFonts w:cs="Calibri"/>
          <w:spacing w:val="-2"/>
          <w:lang w:eastAsia="pl-PL"/>
        </w:rPr>
        <w:t>zostały przedstawione legitymacje służbowe oraz pisemne, imienne upoważnienie do przeprowadzenia kontroli wydane z upoważnienia Wojewody Pomorskiego w</w:t>
      </w:r>
      <w:r w:rsidR="00EF65AA">
        <w:rPr>
          <w:rFonts w:cs="Calibri"/>
          <w:spacing w:val="-2"/>
          <w:lang w:eastAsia="pl-PL"/>
        </w:rPr>
        <w:t xml:space="preserve"> </w:t>
      </w:r>
      <w:r w:rsidRPr="00083FE3">
        <w:rPr>
          <w:rFonts w:cs="Calibri"/>
          <w:spacing w:val="-2"/>
          <w:lang w:eastAsia="pl-PL"/>
        </w:rPr>
        <w:t xml:space="preserve">dniu 6 grudnia 2024 r. Zespół kontrolny poinformował stronę </w:t>
      </w:r>
      <w:r w:rsidRPr="00083FE3">
        <w:rPr>
          <w:rFonts w:cs="Calibri"/>
          <w:lang w:eastAsia="pl-PL"/>
        </w:rPr>
        <w:t>o przysługujących jej prawach i obowiązkach (m.in.: o obowiązku niezwłocznego przedstawienia żądanych dokumentów, terminowego udzielania ustnych i pisemnych wyjaśnień w</w:t>
      </w:r>
      <w:r w:rsidR="00EF65AA">
        <w:rPr>
          <w:rFonts w:cs="Calibri"/>
          <w:lang w:eastAsia="pl-PL"/>
        </w:rPr>
        <w:t xml:space="preserve"> </w:t>
      </w:r>
      <w:r w:rsidRPr="00083FE3">
        <w:rPr>
          <w:rFonts w:cs="Calibri"/>
          <w:lang w:eastAsia="pl-PL"/>
        </w:rPr>
        <w:t>sprawach objętych przedmiotem kontroli, sporządzania niezbędnych kopii dokumentów, jak również o prawie składania oświadczeń, o ile dotyczą one zakresu kontroli). Przewodniczący Zespołu Kontrolnego omówił przedmiot i zakres kontroli.</w:t>
      </w:r>
    </w:p>
    <w:p w14:paraId="1826C4AA" w14:textId="20A34547" w:rsidR="00083FE3" w:rsidRPr="00083FE3" w:rsidRDefault="00083FE3" w:rsidP="00083FE3">
      <w:pPr>
        <w:spacing w:after="0"/>
        <w:ind w:left="360"/>
        <w:rPr>
          <w:rFonts w:cs="Calibri"/>
          <w:lang w:eastAsia="pl-PL"/>
        </w:rPr>
      </w:pPr>
      <w:r w:rsidRPr="00083FE3">
        <w:rPr>
          <w:rFonts w:cs="Calibri"/>
          <w:spacing w:val="-2"/>
          <w:lang w:eastAsia="pl-PL"/>
        </w:rPr>
        <w:t>Kontrola została odnotowana w książce kontroli pod numerem 16.</w:t>
      </w:r>
      <w:r w:rsidRPr="00083FE3">
        <w:rPr>
          <w:rFonts w:cs="Calibri"/>
          <w:lang w:eastAsia="pl-PL"/>
        </w:rPr>
        <w:t xml:space="preserve"> </w:t>
      </w:r>
      <w:r w:rsidRPr="00083FE3">
        <w:rPr>
          <w:rFonts w:cs="Calibri"/>
          <w:spacing w:val="-2"/>
          <w:lang w:eastAsia="pl-PL"/>
        </w:rPr>
        <w:t>Kontroli podlegał sposób prowadzonych postępowań administracyjnych w sprawach o</w:t>
      </w:r>
      <w:r w:rsidR="00EF65AA">
        <w:rPr>
          <w:rFonts w:cs="Calibri"/>
          <w:spacing w:val="-2"/>
          <w:lang w:eastAsia="pl-PL"/>
        </w:rPr>
        <w:t xml:space="preserve"> </w:t>
      </w:r>
      <w:r w:rsidRPr="00083FE3">
        <w:rPr>
          <w:rFonts w:cs="Calibri"/>
          <w:spacing w:val="-2"/>
          <w:lang w:eastAsia="pl-PL"/>
        </w:rPr>
        <w:t>ustalenie prawa do</w:t>
      </w:r>
      <w:r w:rsidR="00EF65AA">
        <w:rPr>
          <w:rFonts w:cs="Calibri"/>
          <w:spacing w:val="-2"/>
          <w:lang w:eastAsia="pl-PL"/>
        </w:rPr>
        <w:t xml:space="preserve"> </w:t>
      </w:r>
      <w:r w:rsidRPr="00083FE3">
        <w:rPr>
          <w:rFonts w:cs="Calibri"/>
          <w:spacing w:val="-2"/>
          <w:lang w:eastAsia="pl-PL"/>
        </w:rPr>
        <w:t>świadczeń rodzinnych w zakresie określonym w programie kontroli (tematyka kontroli).</w:t>
      </w:r>
    </w:p>
    <w:p w14:paraId="22536462" w14:textId="1C977611" w:rsidR="00083FE3" w:rsidRPr="00083FE3" w:rsidRDefault="00083FE3" w:rsidP="00083FE3">
      <w:pPr>
        <w:spacing w:after="0"/>
        <w:ind w:left="360"/>
        <w:rPr>
          <w:rFonts w:cs="Calibri"/>
          <w:spacing w:val="-2"/>
          <w:lang w:eastAsia="pl-PL"/>
        </w:rPr>
      </w:pPr>
      <w:r w:rsidRPr="00083FE3">
        <w:rPr>
          <w:rFonts w:cs="Calibri"/>
          <w:lang w:eastAsia="pl-PL"/>
        </w:rPr>
        <w:t>W zawiadomieniu o planowanej kontroli w dniu 6 grudnia 2024 roku zwrócono się do</w:t>
      </w:r>
      <w:r w:rsidR="00EF65AA">
        <w:rPr>
          <w:rFonts w:cs="Calibri"/>
          <w:lang w:eastAsia="pl-PL"/>
        </w:rPr>
        <w:t xml:space="preserve"> </w:t>
      </w:r>
      <w:r w:rsidRPr="00083FE3">
        <w:rPr>
          <w:rFonts w:cs="Calibri"/>
          <w:lang w:eastAsia="pl-PL"/>
        </w:rPr>
        <w:t xml:space="preserve">Ośrodka z prośbą o wygenerowanie z systemu dziedzinowego raportu wydanych decyzji administracyjnych, dotyczących prowadzonych postępowań administracyjnych z zakresu świadczeń rodzinnych </w:t>
      </w:r>
      <w:r w:rsidRPr="00083FE3">
        <w:rPr>
          <w:rFonts w:cs="Calibri"/>
          <w:spacing w:val="-2"/>
          <w:lang w:eastAsia="pl-PL"/>
        </w:rPr>
        <w:t>za okres zasiłkowy trwający od</w:t>
      </w:r>
      <w:r w:rsidR="00EF65AA">
        <w:rPr>
          <w:rFonts w:cs="Calibri"/>
          <w:spacing w:val="-2"/>
          <w:lang w:eastAsia="pl-PL"/>
        </w:rPr>
        <w:t xml:space="preserve"> </w:t>
      </w:r>
      <w:r w:rsidRPr="00083FE3">
        <w:rPr>
          <w:rFonts w:cs="Calibri"/>
          <w:spacing w:val="-2"/>
          <w:lang w:eastAsia="pl-PL"/>
        </w:rPr>
        <w:t>dnia 1 listopada 2022 roku do dnia 31 października 2023 roku. Stan faktyczny ustalono na podstawie rejestru przekazanego przez Jednostkę kontrolowaną w dniu 12 grudnia 2024 r. za pośrednictwem poczty e-mail</w:t>
      </w:r>
      <w:r w:rsidRPr="00083FE3">
        <w:rPr>
          <w:rFonts w:eastAsia="Calibri" w:cs="Calibri"/>
          <w:lang w:eastAsia="pl-PL"/>
        </w:rPr>
        <w:t xml:space="preserve"> oraz na podstawie rozmów telefonicznych</w:t>
      </w:r>
      <w:r w:rsidRPr="00083FE3">
        <w:rPr>
          <w:rFonts w:cs="Calibri"/>
          <w:spacing w:val="-2"/>
          <w:lang w:eastAsia="pl-PL"/>
        </w:rPr>
        <w:t xml:space="preserve"> </w:t>
      </w:r>
      <w:r w:rsidRPr="00083FE3">
        <w:rPr>
          <w:rFonts w:eastAsia="Calibri" w:cs="Calibri"/>
          <w:lang w:eastAsia="pl-PL"/>
        </w:rPr>
        <w:t>przeprowadzonych z</w:t>
      </w:r>
      <w:r w:rsidR="00EF65AA">
        <w:rPr>
          <w:rFonts w:eastAsia="Calibri" w:cs="Calibri"/>
          <w:lang w:eastAsia="pl-PL"/>
        </w:rPr>
        <w:t xml:space="preserve"> </w:t>
      </w:r>
      <w:r w:rsidRPr="00083FE3">
        <w:rPr>
          <w:rFonts w:eastAsia="Calibri" w:cs="Calibri"/>
          <w:lang w:eastAsia="pl-PL"/>
        </w:rPr>
        <w:t>Kierownikiem Ośrodka.</w:t>
      </w:r>
    </w:p>
    <w:p w14:paraId="743EC709" w14:textId="062F7203" w:rsidR="00083FE3" w:rsidRPr="00083FE3" w:rsidRDefault="00083FE3" w:rsidP="00083FE3">
      <w:pPr>
        <w:spacing w:after="120"/>
        <w:ind w:left="360"/>
        <w:rPr>
          <w:rFonts w:cs="Calibri"/>
          <w:spacing w:val="-2"/>
          <w:lang w:eastAsia="pl-PL"/>
        </w:rPr>
      </w:pPr>
      <w:r w:rsidRPr="00083FE3">
        <w:rPr>
          <w:rFonts w:cs="Calibri"/>
          <w:spacing w:val="-2"/>
          <w:lang w:eastAsia="pl-PL"/>
        </w:rPr>
        <w:t xml:space="preserve">Na podstawie przekazanego rejestru ustalono, że w kontrolowanym okresie zasiłkowym zostały wydane: </w:t>
      </w:r>
      <w:r w:rsidRPr="00083FE3">
        <w:rPr>
          <w:rFonts w:cs="Calibri"/>
          <w:b/>
          <w:bCs/>
          <w:spacing w:val="-2"/>
          <w:lang w:eastAsia="pl-PL"/>
        </w:rPr>
        <w:t>1 547</w:t>
      </w:r>
      <w:r w:rsidRPr="00083FE3">
        <w:rPr>
          <w:rFonts w:cs="Calibri"/>
          <w:lang w:eastAsia="pl-PL"/>
        </w:rPr>
        <w:t xml:space="preserve"> decyzje administracyjne przyznające prawo do</w:t>
      </w:r>
      <w:r w:rsidR="00EF65AA">
        <w:rPr>
          <w:rFonts w:cs="Calibri"/>
          <w:lang w:eastAsia="pl-PL"/>
        </w:rPr>
        <w:t xml:space="preserve"> </w:t>
      </w:r>
      <w:r w:rsidRPr="00083FE3">
        <w:rPr>
          <w:rFonts w:cs="Calibri"/>
          <w:lang w:eastAsia="pl-PL"/>
        </w:rPr>
        <w:t xml:space="preserve">świadczeń </w:t>
      </w:r>
      <w:r w:rsidRPr="00083FE3">
        <w:rPr>
          <w:rFonts w:cs="Calibri"/>
          <w:lang w:eastAsia="pl-PL"/>
        </w:rPr>
        <w:lastRenderedPageBreak/>
        <w:t xml:space="preserve">rodzinnych, </w:t>
      </w:r>
      <w:r w:rsidRPr="00083FE3">
        <w:rPr>
          <w:rFonts w:cs="Calibri"/>
          <w:b/>
          <w:bCs/>
          <w:lang w:eastAsia="pl-PL"/>
        </w:rPr>
        <w:t>484</w:t>
      </w:r>
      <w:r w:rsidRPr="00083FE3">
        <w:rPr>
          <w:rFonts w:cs="Calibri"/>
          <w:lang w:eastAsia="pl-PL"/>
        </w:rPr>
        <w:t xml:space="preserve"> decyzje zmieniające, </w:t>
      </w:r>
      <w:r w:rsidRPr="00083FE3">
        <w:rPr>
          <w:rFonts w:cs="Calibri"/>
          <w:b/>
          <w:bCs/>
          <w:lang w:eastAsia="pl-PL"/>
        </w:rPr>
        <w:t>206</w:t>
      </w:r>
      <w:r w:rsidRPr="00083FE3">
        <w:rPr>
          <w:rFonts w:cs="Calibri"/>
          <w:lang w:eastAsia="pl-PL"/>
        </w:rPr>
        <w:t xml:space="preserve"> decyzje administracyjne odmawiające prawa do świadczeń rodzinnych.</w:t>
      </w:r>
    </w:p>
    <w:p w14:paraId="27669065" w14:textId="768F5F08" w:rsidR="00083FE3" w:rsidRPr="00083FE3" w:rsidRDefault="00083FE3" w:rsidP="00083FE3">
      <w:pPr>
        <w:spacing w:after="120"/>
        <w:ind w:left="360"/>
        <w:rPr>
          <w:rFonts w:cs="Calibri"/>
          <w:spacing w:val="-2"/>
          <w:lang w:eastAsia="pl-PL"/>
        </w:rPr>
      </w:pPr>
      <w:r w:rsidRPr="00083FE3">
        <w:rPr>
          <w:rFonts w:cs="Calibri"/>
          <w:lang w:eastAsia="pl-PL"/>
        </w:rPr>
        <w:t>Zgodnie z</w:t>
      </w:r>
      <w:r w:rsidR="00EF65AA">
        <w:rPr>
          <w:rFonts w:cs="Calibri"/>
          <w:lang w:eastAsia="pl-PL"/>
        </w:rPr>
        <w:t xml:space="preserve"> </w:t>
      </w:r>
      <w:r w:rsidRPr="00083FE3">
        <w:rPr>
          <w:rFonts w:cs="Calibri"/>
          <w:lang w:eastAsia="pl-PL"/>
        </w:rPr>
        <w:t>powyższym zostało uwzględnionych do doboru próby</w:t>
      </w:r>
      <w:r w:rsidRPr="00083FE3">
        <w:rPr>
          <w:rFonts w:cs="Calibri"/>
          <w:b/>
          <w:bCs/>
          <w:lang w:eastAsia="pl-PL"/>
        </w:rPr>
        <w:t xml:space="preserve"> 2</w:t>
      </w:r>
      <w:r w:rsidR="00EF65AA">
        <w:rPr>
          <w:rFonts w:cs="Calibri"/>
          <w:b/>
          <w:bCs/>
          <w:lang w:eastAsia="pl-PL"/>
        </w:rPr>
        <w:t xml:space="preserve"> </w:t>
      </w:r>
      <w:r w:rsidRPr="00083FE3">
        <w:rPr>
          <w:rFonts w:cs="Calibri"/>
          <w:b/>
          <w:bCs/>
          <w:lang w:eastAsia="pl-PL"/>
        </w:rPr>
        <w:t>237</w:t>
      </w:r>
      <w:r w:rsidRPr="00083FE3">
        <w:rPr>
          <w:rFonts w:cs="Calibri"/>
          <w:bCs/>
          <w:lang w:eastAsia="pl-PL"/>
        </w:rPr>
        <w:t xml:space="preserve"> </w:t>
      </w:r>
      <w:r w:rsidRPr="00083FE3">
        <w:rPr>
          <w:rFonts w:cs="Calibri"/>
          <w:lang w:eastAsia="pl-PL"/>
        </w:rPr>
        <w:t>postępowań dotyczących ustalenia prawa do świadczeń rodzinnych.</w:t>
      </w:r>
      <w:r w:rsidRPr="00083FE3">
        <w:rPr>
          <w:rFonts w:cs="Calibri"/>
          <w:b/>
          <w:bCs/>
          <w:lang w:eastAsia="pl-PL"/>
        </w:rPr>
        <w:t xml:space="preserve"> </w:t>
      </w:r>
      <w:r w:rsidRPr="00083FE3">
        <w:rPr>
          <w:rFonts w:cs="Calibri"/>
          <w:bCs/>
          <w:lang w:eastAsia="pl-PL"/>
        </w:rPr>
        <w:t>[</w:t>
      </w:r>
      <w:r w:rsidRPr="00083FE3">
        <w:rPr>
          <w:rFonts w:cs="Calibri"/>
          <w:spacing w:val="-2"/>
          <w:lang w:eastAsia="pl-PL"/>
        </w:rPr>
        <w:t xml:space="preserve">Dowód: </w:t>
      </w:r>
      <w:r w:rsidRPr="00083FE3">
        <w:rPr>
          <w:rFonts w:cs="Calibri"/>
          <w:bCs/>
          <w:lang w:eastAsia="pl-PL"/>
        </w:rPr>
        <w:t>akta kontroli str. nr 11-85]</w:t>
      </w:r>
    </w:p>
    <w:p w14:paraId="24BE2A5D" w14:textId="77777777" w:rsidR="00083FE3" w:rsidRPr="00083FE3" w:rsidRDefault="00083FE3" w:rsidP="00083FE3">
      <w:pPr>
        <w:spacing w:after="0"/>
        <w:ind w:left="360" w:right="283"/>
        <w:jc w:val="both"/>
        <w:rPr>
          <w:rFonts w:eastAsia="Calibri" w:cs="Calibri"/>
          <w:lang w:eastAsia="pl-PL"/>
        </w:rPr>
      </w:pPr>
      <w:r w:rsidRPr="00083FE3">
        <w:rPr>
          <w:rFonts w:eastAsia="Calibri" w:cs="Calibri"/>
          <w:lang w:eastAsia="pl-PL"/>
        </w:rPr>
        <w:t xml:space="preserve">Analizie podlegała dokumentacja dotycząca 40 postępowań administracyjnych zakończonych wydaniem decyzji administracyjnej przyznającej, odmawiającej lub zmieniającej decyzje przyznające prawo do świadczeń. Ze względu na różnorodność przyznawanych form świadczeń doboru próby do kontroli dokonano na podstawie metody niestatystycznej z wnioskowaniem </w:t>
      </w:r>
      <w:proofErr w:type="spellStart"/>
      <w:r w:rsidRPr="00083FE3">
        <w:rPr>
          <w:rFonts w:eastAsia="Calibri" w:cs="Calibri"/>
          <w:lang w:eastAsia="pl-PL"/>
        </w:rPr>
        <w:t>niematematycznym</w:t>
      </w:r>
      <w:proofErr w:type="spellEnd"/>
      <w:r w:rsidRPr="00083FE3">
        <w:rPr>
          <w:rFonts w:eastAsia="Calibri" w:cs="Calibri"/>
          <w:lang w:eastAsia="pl-PL"/>
        </w:rPr>
        <w:t>. Metoda ta opierała się na osądzie zespołu kontrolującego, wynikającego z jego doświadczenia zawodowego oraz wyborze przypadkowych postępowań przeznaczonych do kontroli. Doboru próby dokonali członkowie zespołu kontrolnego. Próba składała się z:</w:t>
      </w:r>
    </w:p>
    <w:p w14:paraId="4825146D"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- 10 akt spraw zakończonych wydaniem decyzji przyznających prawo do zasiłku rodzinnego wraz z dodatkami do zasiłku rodzinnego:</w:t>
      </w:r>
    </w:p>
    <w:p w14:paraId="518D6E7E"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DŚR.8250.109.2022.23 z dnia 14.10.2022 r.,</w:t>
      </w:r>
    </w:p>
    <w:p w14:paraId="39D4A9E5"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DŚR.8250.72.2022.23 z dnia 07.10.2022 r.,</w:t>
      </w:r>
    </w:p>
    <w:p w14:paraId="2E869307"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DŚR.8250.88.2022.23 z dnia 11.10.2022 r.,</w:t>
      </w:r>
    </w:p>
    <w:p w14:paraId="7BC34F67"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DŚR.8250.330.2022.23 z dnia 13.12.2022 r.,</w:t>
      </w:r>
    </w:p>
    <w:p w14:paraId="0ECA16C9"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DŚR.8250.272.2022.23 z dnia 06.12.2022 r.,</w:t>
      </w:r>
    </w:p>
    <w:p w14:paraId="79D8D3F0"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DŚR.8250.200.2022.23 z dnia 10.11.2022 r.,</w:t>
      </w:r>
    </w:p>
    <w:p w14:paraId="0E47A3DD"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DŚR.8250.226.2022.23 z dnia 23.11.2022 r.,</w:t>
      </w:r>
    </w:p>
    <w:p w14:paraId="6D660A8F"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DŚR.8250.447.2022.23 z dnia 03.01.2023 r.,</w:t>
      </w:r>
    </w:p>
    <w:p w14:paraId="7EAFEF68"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DŚR.8250.430.2022.23 z dnia 27.12.2022 r.,</w:t>
      </w:r>
    </w:p>
    <w:p w14:paraId="3E805281"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DŚR.8250.293.2022.23 z dnia 09.12.2022 r.,</w:t>
      </w:r>
    </w:p>
    <w:p w14:paraId="5BEA0417"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 xml:space="preserve">- 6 akt spraw zakończonych wydaniem decyzji przyznających prawo do </w:t>
      </w:r>
      <w:r w:rsidRPr="00EF75EA">
        <w:rPr>
          <w:rFonts w:ascii="Calibri" w:eastAsia="Calibri" w:hAnsi="Calibri" w:cs="Calibri"/>
          <w:spacing w:val="-4"/>
          <w:kern w:val="0"/>
          <w:lang w:eastAsia="pl-PL"/>
          <w14:ligatures w14:val="none"/>
        </w:rPr>
        <w:t>jednorazowej</w:t>
      </w:r>
      <w:r w:rsidRPr="00EF75EA">
        <w:rPr>
          <w:rFonts w:ascii="Calibri" w:eastAsia="Calibri" w:hAnsi="Calibri" w:cs="Calibri"/>
          <w:kern w:val="0"/>
          <w:lang w:eastAsia="pl-PL"/>
          <w14:ligatures w14:val="none"/>
        </w:rPr>
        <w:t xml:space="preserve"> </w:t>
      </w:r>
      <w:r w:rsidRPr="00EF75EA">
        <w:rPr>
          <w:rFonts w:ascii="Calibri" w:eastAsia="Calibri" w:hAnsi="Calibri" w:cs="Calibri"/>
          <w:spacing w:val="-4"/>
          <w:kern w:val="0"/>
          <w:lang w:eastAsia="pl-PL"/>
          <w14:ligatures w14:val="none"/>
        </w:rPr>
        <w:t>zapomogi z tytułu urodzenia się dziecka:</w:t>
      </w:r>
    </w:p>
    <w:p w14:paraId="3BABCF68"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DŚR-B.8253.14.2023 z dnia 17.01.2023 r.,</w:t>
      </w:r>
    </w:p>
    <w:p w14:paraId="49409595"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DŚR-B.8253.77.2023 z dnia 16.05.2023 r.,</w:t>
      </w:r>
    </w:p>
    <w:p w14:paraId="4DB755F0"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DŚR-B.8253.79.2023 z dnia 19.05.2023 r.,</w:t>
      </w:r>
    </w:p>
    <w:p w14:paraId="0D68A5BE"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DŚR-B.8253.90.2023 z dnia 31.05.2023 r.,</w:t>
      </w:r>
    </w:p>
    <w:p w14:paraId="02AB1D6E"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DŚR-B.8253.57.2023 z dnia 06.04.2023 r.,</w:t>
      </w:r>
    </w:p>
    <w:p w14:paraId="7994A94C"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DŚR-B.8253.158.2023 z dnia 24.10.2023 r.,</w:t>
      </w:r>
    </w:p>
    <w:p w14:paraId="572FCC7C"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- 10 akt spraw zakończonych wydaniem decyzji przyznających prawo do zasiłku pielęgnacyjnego:</w:t>
      </w:r>
    </w:p>
    <w:p w14:paraId="5FC495F9"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DŚR.8251.265.2023 z dnia 16.10.2023 r.,</w:t>
      </w:r>
    </w:p>
    <w:p w14:paraId="13BA6500"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DŚR.8251.201.2023 z dnia 27.07.2023 r.,</w:t>
      </w:r>
    </w:p>
    <w:p w14:paraId="70C167EB"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DŚR.8251.347.2023 z dnia 22.12.2023 r.,</w:t>
      </w:r>
    </w:p>
    <w:p w14:paraId="46BCA80B"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DŚR.8251.340.2023 z dnia 21.12.2023 r.,</w:t>
      </w:r>
    </w:p>
    <w:p w14:paraId="4E8789A2"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DŚR.8251.233.2023 z dnia 04.09.2023 r.,</w:t>
      </w:r>
    </w:p>
    <w:p w14:paraId="40B7EB4F"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lastRenderedPageBreak/>
        <w:t>DŚR.8251.135.2023 z dnia 15.05.2023 r.,</w:t>
      </w:r>
    </w:p>
    <w:p w14:paraId="6ACB1F45"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DŚR.8251.148.2023 z dnia 26.05.2023 r.,</w:t>
      </w:r>
    </w:p>
    <w:p w14:paraId="0D7B97A6"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DŚR.8251.68.2023 z dnia 15.03.2023 r.,</w:t>
      </w:r>
    </w:p>
    <w:p w14:paraId="59757F43"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DŚR.8251.88.2023 z dnia 30.03.2023 r.,</w:t>
      </w:r>
    </w:p>
    <w:p w14:paraId="0BA023E1"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DŚR.8251.7.2023 z dnia 03.01.2023 r.,</w:t>
      </w:r>
    </w:p>
    <w:p w14:paraId="198D2FDB" w14:textId="77777777" w:rsidR="00EF75EA" w:rsidRPr="00EF75EA" w:rsidRDefault="00EF75EA" w:rsidP="00EF75EA">
      <w:pPr>
        <w:autoSpaceDE w:val="0"/>
        <w:autoSpaceDN w:val="0"/>
        <w:adjustRightInd w:val="0"/>
        <w:spacing w:after="0" w:line="276" w:lineRule="auto"/>
        <w:ind w:left="284"/>
        <w:jc w:val="both"/>
        <w:rPr>
          <w:rFonts w:ascii="Calibri" w:eastAsia="Calibri" w:hAnsi="Calibri" w:cs="Calibri"/>
          <w:spacing w:val="-4"/>
          <w:kern w:val="0"/>
          <w:lang w:eastAsia="pl-PL"/>
          <w14:ligatures w14:val="none"/>
        </w:rPr>
      </w:pPr>
      <w:r w:rsidRPr="00EF75EA">
        <w:rPr>
          <w:rFonts w:ascii="Calibri" w:eastAsia="Calibri" w:hAnsi="Calibri" w:cs="Calibri"/>
          <w:spacing w:val="-4"/>
          <w:kern w:val="0"/>
          <w:lang w:eastAsia="pl-PL"/>
          <w14:ligatures w14:val="none"/>
        </w:rPr>
        <w:t>- 2 akta spraw zakończonych wydaniem decyzji przyznającej prawo do świadczenia rodzicielskiego:</w:t>
      </w:r>
    </w:p>
    <w:p w14:paraId="5871921D"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DŚR.8256.44.2023 z dnia 04.07.2023 r.,</w:t>
      </w:r>
    </w:p>
    <w:p w14:paraId="17FF4D29"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DŚR.8256.25.2023 z dnia 03.04.2023 r.,</w:t>
      </w:r>
    </w:p>
    <w:p w14:paraId="383FE394" w14:textId="77777777" w:rsidR="00EF75EA" w:rsidRPr="00EF75EA" w:rsidRDefault="00EF75EA" w:rsidP="00EF75EA">
      <w:pPr>
        <w:autoSpaceDE w:val="0"/>
        <w:autoSpaceDN w:val="0"/>
        <w:adjustRightInd w:val="0"/>
        <w:spacing w:after="0" w:line="276" w:lineRule="auto"/>
        <w:ind w:left="284"/>
        <w:jc w:val="both"/>
        <w:rPr>
          <w:rFonts w:ascii="Calibri" w:eastAsia="Calibri" w:hAnsi="Calibri" w:cs="Calibri"/>
          <w:spacing w:val="-4"/>
          <w:kern w:val="0"/>
          <w:lang w:eastAsia="pl-PL"/>
          <w14:ligatures w14:val="none"/>
        </w:rPr>
      </w:pPr>
      <w:r w:rsidRPr="00EF75EA">
        <w:rPr>
          <w:rFonts w:ascii="Calibri" w:eastAsia="Calibri" w:hAnsi="Calibri" w:cs="Calibri"/>
          <w:spacing w:val="-4"/>
          <w:kern w:val="0"/>
          <w:lang w:eastAsia="pl-PL"/>
          <w14:ligatures w14:val="none"/>
        </w:rPr>
        <w:t>- 2 akta spraw zakończonych wydaniem decyzji przyznającej prawo do świadczenia pielęgnacyjnego:</w:t>
      </w:r>
    </w:p>
    <w:p w14:paraId="060A7BC3"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DŚR.8252.50.2023 z dnia 25.08.2023 r.,</w:t>
      </w:r>
    </w:p>
    <w:p w14:paraId="5B3A96E5"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DŚR.8252.1.2023 z dnia 11.01.2023 r.,</w:t>
      </w:r>
    </w:p>
    <w:p w14:paraId="71BBABBA"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spacing w:val="-4"/>
          <w:kern w:val="0"/>
          <w:lang w:eastAsia="pl-PL"/>
          <w14:ligatures w14:val="none"/>
        </w:rPr>
      </w:pPr>
      <w:r w:rsidRPr="00EF75EA">
        <w:rPr>
          <w:rFonts w:ascii="Calibri" w:eastAsia="Calibri" w:hAnsi="Calibri" w:cs="Calibri"/>
          <w:kern w:val="0"/>
          <w:lang w:eastAsia="pl-PL"/>
          <w14:ligatures w14:val="none"/>
        </w:rPr>
        <w:t>- 1 akta spraw zakończonych wydaniem decyzji przyznających prawo do</w:t>
      </w:r>
      <w:r w:rsidRPr="00EF75EA">
        <w:rPr>
          <w:rFonts w:ascii="Calibri" w:eastAsia="Calibri" w:hAnsi="Calibri" w:cs="Calibri"/>
          <w:spacing w:val="-4"/>
          <w:kern w:val="0"/>
          <w:lang w:eastAsia="pl-PL"/>
          <w14:ligatures w14:val="none"/>
        </w:rPr>
        <w:t xml:space="preserve"> specjalnego  zasiłku opiekuńczego:</w:t>
      </w:r>
    </w:p>
    <w:p w14:paraId="47B7E4EC"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DŚR.8255.1.2022.23 z dnia 07.11.2022 r.,</w:t>
      </w:r>
    </w:p>
    <w:p w14:paraId="74D6105E" w14:textId="77777777" w:rsidR="00EF75EA" w:rsidRPr="00EF75EA" w:rsidRDefault="00EF75EA" w:rsidP="00EF75EA">
      <w:pPr>
        <w:autoSpaceDE w:val="0"/>
        <w:autoSpaceDN w:val="0"/>
        <w:adjustRightInd w:val="0"/>
        <w:spacing w:after="0" w:line="276" w:lineRule="auto"/>
        <w:ind w:left="284"/>
        <w:jc w:val="both"/>
        <w:rPr>
          <w:rFonts w:ascii="Calibri" w:eastAsia="Calibri" w:hAnsi="Calibri" w:cs="Calibri"/>
          <w:spacing w:val="-4"/>
          <w:kern w:val="0"/>
          <w:lang w:eastAsia="pl-PL"/>
          <w14:ligatures w14:val="none"/>
        </w:rPr>
      </w:pPr>
      <w:r w:rsidRPr="00EF75EA">
        <w:rPr>
          <w:rFonts w:ascii="Calibri" w:eastAsia="Calibri" w:hAnsi="Calibri" w:cs="Calibri"/>
          <w:spacing w:val="-4"/>
          <w:kern w:val="0"/>
          <w:lang w:eastAsia="pl-PL"/>
          <w14:ligatures w14:val="none"/>
        </w:rPr>
        <w:t>- 3 akta spraw zakończonych wydaniem decyzji odmawiających prawa do świadczeń rodzinnych:</w:t>
      </w:r>
    </w:p>
    <w:p w14:paraId="533ECFCC"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bookmarkStart w:id="6" w:name="_Hlk187668452"/>
      <w:r w:rsidRPr="00EF75EA">
        <w:rPr>
          <w:rFonts w:ascii="Calibri" w:eastAsia="Calibri" w:hAnsi="Calibri" w:cs="Calibri"/>
          <w:kern w:val="0"/>
          <w:lang w:eastAsia="pl-PL"/>
          <w14:ligatures w14:val="none"/>
        </w:rPr>
        <w:t>DŚR.O.8250.24.2022.23 z dnia 28.10.2022 r. (zasiłek rodzinny),</w:t>
      </w:r>
    </w:p>
    <w:bookmarkEnd w:id="6"/>
    <w:p w14:paraId="2BB6A372"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DŚR.O.8250.29.2022.23 z dnia 14.11.2022 r. (zasiłek rodzinny),</w:t>
      </w:r>
    </w:p>
    <w:p w14:paraId="18A91A31"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DŚR-B.O.8253.133.2022.23 z dnia 08.05.2023 r. (jednorazowa zapomoga z tytułu urodzenia się dziecka),</w:t>
      </w:r>
    </w:p>
    <w:p w14:paraId="2A5E921C"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- 6</w:t>
      </w:r>
      <w:r w:rsidRPr="00EF75EA">
        <w:rPr>
          <w:rFonts w:ascii="Calibri" w:eastAsia="Calibri" w:hAnsi="Calibri" w:cs="Calibri"/>
          <w:spacing w:val="-4"/>
          <w:kern w:val="0"/>
          <w:lang w:eastAsia="pl-PL"/>
          <w14:ligatures w14:val="none"/>
        </w:rPr>
        <w:t xml:space="preserve"> akt spraw zakończonych wydaniem decyzji zmieniającej prawo do świadczeń rodzinnych:</w:t>
      </w:r>
    </w:p>
    <w:p w14:paraId="0917FA84"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DŚR.8251.477.2023.COVID z dnia 25.07.2023 r. (zasiłek pielęgnacyjny),</w:t>
      </w:r>
    </w:p>
    <w:p w14:paraId="77F25239"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DŚR.8251.338.2022.COVID z dnia 24.11.2022 r. (zasiłek pielęgnacyjny),</w:t>
      </w:r>
    </w:p>
    <w:p w14:paraId="26493E5C"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DŚR.8251.476.2023.COVID z dnia 25.07.2023 r. (zasiłek pielęgnacyjny),</w:t>
      </w:r>
    </w:p>
    <w:p w14:paraId="62EA0764"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DŚR-W.8252.50.2023 z  dnia 27.01.2023 r. (świadczenie pielęgnacyjne),</w:t>
      </w:r>
    </w:p>
    <w:p w14:paraId="472A7B78"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DŚR-W.8252.60.2023 z dnia 26.01.2023 r. (świadczenie pielęgnacyjne),</w:t>
      </w:r>
    </w:p>
    <w:p w14:paraId="43CF72E6" w14:textId="77777777" w:rsidR="00EF75EA" w:rsidRPr="00EF75EA" w:rsidRDefault="00EF75EA" w:rsidP="00EF75EA">
      <w:pPr>
        <w:autoSpaceDE w:val="0"/>
        <w:autoSpaceDN w:val="0"/>
        <w:adjustRightInd w:val="0"/>
        <w:spacing w:after="0" w:line="276" w:lineRule="auto"/>
        <w:ind w:left="284" w:right="283"/>
        <w:jc w:val="both"/>
        <w:rPr>
          <w:rFonts w:ascii="Calibri" w:eastAsia="Calibri" w:hAnsi="Calibri" w:cs="Calibri"/>
          <w:kern w:val="0"/>
          <w:lang w:eastAsia="pl-PL"/>
          <w14:ligatures w14:val="none"/>
        </w:rPr>
      </w:pPr>
      <w:r w:rsidRPr="00EF75EA">
        <w:rPr>
          <w:rFonts w:ascii="Calibri" w:eastAsia="Calibri" w:hAnsi="Calibri" w:cs="Calibri"/>
          <w:kern w:val="0"/>
          <w:lang w:eastAsia="pl-PL"/>
          <w14:ligatures w14:val="none"/>
        </w:rPr>
        <w:t>DŚR-W.8252.1.2023 z dnia 26.01.2023 r. (świadczenie pielęgnacyjne).</w:t>
      </w:r>
    </w:p>
    <w:p w14:paraId="0877C643" w14:textId="112A0F11" w:rsidR="00EF75EA" w:rsidRPr="00EF75EA" w:rsidRDefault="00EF75EA" w:rsidP="00EF75EA">
      <w:pPr>
        <w:autoSpaceDE w:val="0"/>
        <w:autoSpaceDN w:val="0"/>
        <w:adjustRightInd w:val="0"/>
        <w:spacing w:after="0" w:line="276" w:lineRule="auto"/>
        <w:ind w:left="284"/>
        <w:jc w:val="both"/>
        <w:rPr>
          <w:rFonts w:ascii="Calibri" w:eastAsia="Times New Roman" w:hAnsi="Calibri" w:cs="Calibri"/>
          <w:kern w:val="0"/>
          <w:lang w:eastAsia="pl-PL"/>
          <w14:ligatures w14:val="none"/>
        </w:rPr>
      </w:pPr>
      <w:r w:rsidRPr="00EF75EA">
        <w:rPr>
          <w:rFonts w:ascii="Calibri" w:eastAsia="Times New Roman" w:hAnsi="Calibri" w:cs="Calibri"/>
          <w:kern w:val="0"/>
          <w:lang w:eastAsia="pl-PL"/>
          <w14:ligatures w14:val="none"/>
        </w:rPr>
        <w:t xml:space="preserve">Kontrolę przeprowadzono w oparciu o przyjęte techniki kontroli w tym: analizę materiałów </w:t>
      </w:r>
      <w:proofErr w:type="spellStart"/>
      <w:r w:rsidRPr="00EF75EA">
        <w:rPr>
          <w:rFonts w:ascii="Calibri" w:eastAsia="Times New Roman" w:hAnsi="Calibri" w:cs="Calibri"/>
          <w:kern w:val="0"/>
          <w:lang w:eastAsia="pl-PL"/>
          <w14:ligatures w14:val="none"/>
        </w:rPr>
        <w:t>przedkontrolnych</w:t>
      </w:r>
      <w:proofErr w:type="spellEnd"/>
      <w:r w:rsidRPr="00EF75EA">
        <w:rPr>
          <w:rFonts w:ascii="Calibri" w:eastAsia="Times New Roman" w:hAnsi="Calibri" w:cs="Calibri"/>
          <w:kern w:val="0"/>
          <w:lang w:eastAsia="pl-PL"/>
          <w14:ligatures w14:val="none"/>
        </w:rPr>
        <w:t xml:space="preserve"> (m.in. ewidencji decyzji administracyjnych), badanie wylosowanej dokumentacji w dniu kontroli, rozmowy z pracownikiem Ośrodka.</w:t>
      </w:r>
    </w:p>
    <w:p w14:paraId="6D83E6EC" w14:textId="2F6D4767" w:rsidR="00EF75EA" w:rsidRPr="00EF75EA" w:rsidRDefault="00EF75EA" w:rsidP="00EF75EA">
      <w:pPr>
        <w:pStyle w:val="Nagwek3"/>
        <w:numPr>
          <w:ilvl w:val="0"/>
          <w:numId w:val="6"/>
        </w:numPr>
        <w:rPr>
          <w:rFonts w:eastAsia="Times New Roman"/>
          <w:b/>
          <w:bCs/>
          <w:color w:val="auto"/>
          <w:lang w:eastAsia="pl-PL"/>
        </w:rPr>
      </w:pPr>
      <w:r w:rsidRPr="00EF75EA">
        <w:rPr>
          <w:rFonts w:eastAsia="Times New Roman"/>
          <w:b/>
          <w:bCs/>
          <w:color w:val="auto"/>
          <w:lang w:eastAsia="pl-PL"/>
        </w:rPr>
        <w:t>Dokumenty organizacyjne dotyczące realizacji zadań objętych kontrolą:</w:t>
      </w:r>
    </w:p>
    <w:p w14:paraId="5FEA15F0" w14:textId="77777777" w:rsidR="00EF75EA" w:rsidRPr="00FC413F" w:rsidRDefault="00EF75EA" w:rsidP="00EF75EA">
      <w:pPr>
        <w:autoSpaceDE w:val="0"/>
        <w:autoSpaceDN w:val="0"/>
        <w:adjustRightInd w:val="0"/>
        <w:spacing w:after="120"/>
        <w:ind w:left="284"/>
        <w:rPr>
          <w:rFonts w:cs="Calibri"/>
          <w:bCs/>
          <w:lang w:eastAsia="pl-PL"/>
        </w:rPr>
      </w:pPr>
      <w:r w:rsidRPr="00FC413F">
        <w:rPr>
          <w:rFonts w:cs="Calibri"/>
          <w:bCs/>
          <w:lang w:eastAsia="pl-PL"/>
        </w:rPr>
        <w:t>W pierwszej kolejności dokonano wglądu w „dokumentację organizacyjną”, regulującą ustrój, podstawy formalne działania Ośrodka, jego tryb pracy, zakres upoważnień i kompetencji instytucjonalnych oraz personalnych do wykonywania czynności związanych z ustalaniem przedmiotowych uprawnień:</w:t>
      </w:r>
    </w:p>
    <w:p w14:paraId="325877A6" w14:textId="77777777" w:rsidR="00EF75EA" w:rsidRPr="00FC413F" w:rsidRDefault="00EF75EA" w:rsidP="00EF75EA">
      <w:pPr>
        <w:numPr>
          <w:ilvl w:val="0"/>
          <w:numId w:val="9"/>
        </w:numPr>
        <w:autoSpaceDE w:val="0"/>
        <w:autoSpaceDN w:val="0"/>
        <w:adjustRightInd w:val="0"/>
        <w:spacing w:after="120" w:line="240" w:lineRule="auto"/>
        <w:ind w:left="284"/>
        <w:rPr>
          <w:rFonts w:cs="Calibri"/>
          <w:bCs/>
          <w:lang w:eastAsia="pl-PL"/>
        </w:rPr>
      </w:pPr>
      <w:r w:rsidRPr="00FC413F">
        <w:rPr>
          <w:rFonts w:cs="Calibri"/>
          <w:lang w:eastAsia="pl-PL"/>
        </w:rPr>
        <w:t>Gminny Ośrodek Pomocy Społecznej w Żukowie działał na podstawie Uchwały Nr XXXVII/237/93 Rady Gminy Żukowo z dnia 30 grudnia 1993 r. w sprawie utworzenia Gminnego Ośrodka Pomocy Społecznej w Żukowie</w:t>
      </w:r>
      <w:r w:rsidRPr="00FC413F">
        <w:rPr>
          <w:rFonts w:cs="Calibri"/>
          <w:bCs/>
          <w:lang w:eastAsia="pl-PL"/>
        </w:rPr>
        <w:t xml:space="preserve"> </w:t>
      </w:r>
      <w:r w:rsidRPr="00FC413F">
        <w:rPr>
          <w:rFonts w:cs="Calibri"/>
          <w:lang w:eastAsia="pl-PL"/>
        </w:rPr>
        <w:t>[</w:t>
      </w:r>
      <w:r w:rsidRPr="00FC413F">
        <w:rPr>
          <w:rFonts w:cs="Calibri"/>
          <w:spacing w:val="-2"/>
          <w:lang w:eastAsia="pl-PL"/>
        </w:rPr>
        <w:t xml:space="preserve">Dowód: </w:t>
      </w:r>
      <w:r w:rsidRPr="00FC413F">
        <w:rPr>
          <w:rFonts w:cs="Calibri"/>
          <w:lang w:eastAsia="pl-PL"/>
        </w:rPr>
        <w:t>akta kontroli str. nr 109].</w:t>
      </w:r>
    </w:p>
    <w:p w14:paraId="06F2DE85" w14:textId="3AFCE831" w:rsidR="00EF75EA" w:rsidRPr="00FC413F" w:rsidRDefault="00EF75EA" w:rsidP="00EF75EA">
      <w:pPr>
        <w:autoSpaceDE w:val="0"/>
        <w:autoSpaceDN w:val="0"/>
        <w:adjustRightInd w:val="0"/>
        <w:spacing w:after="120"/>
        <w:ind w:left="284"/>
        <w:rPr>
          <w:rFonts w:cs="Calibri"/>
          <w:bCs/>
          <w:lang w:eastAsia="pl-PL"/>
        </w:rPr>
      </w:pPr>
      <w:r w:rsidRPr="00FC413F">
        <w:rPr>
          <w:rFonts w:cs="Calibri"/>
          <w:lang w:eastAsia="pl-PL"/>
        </w:rPr>
        <w:lastRenderedPageBreak/>
        <w:t>Ustalono</w:t>
      </w:r>
      <w:r w:rsidRPr="00FC413F">
        <w:rPr>
          <w:rFonts w:cs="Calibri"/>
          <w:b/>
          <w:bCs/>
          <w:lang w:eastAsia="pl-PL"/>
        </w:rPr>
        <w:t xml:space="preserve">, </w:t>
      </w:r>
      <w:r w:rsidRPr="00FC413F">
        <w:rPr>
          <w:rFonts w:cs="Calibri"/>
          <w:lang w:eastAsia="pl-PL"/>
        </w:rPr>
        <w:t>że</w:t>
      </w:r>
      <w:r w:rsidRPr="00FC413F">
        <w:rPr>
          <w:rFonts w:cs="Calibri"/>
          <w:b/>
          <w:bCs/>
          <w:lang w:eastAsia="pl-PL"/>
        </w:rPr>
        <w:t xml:space="preserve"> Pani </w:t>
      </w:r>
      <w:bookmarkStart w:id="7" w:name="_Hlk200531829"/>
      <w:r w:rsidRPr="001C4F7D">
        <w:rPr>
          <w:rFonts w:ascii="Calibri" w:eastAsia="Times New Roman" w:hAnsi="Calibri" w:cs="Calibri"/>
          <w:spacing w:val="-2"/>
          <w:kern w:val="0"/>
          <w:lang w:eastAsia="pl-PL"/>
          <w14:ligatures w14:val="none"/>
        </w:rPr>
        <w:t>[…]</w:t>
      </w:r>
      <w:r w:rsidRPr="001C4F7D">
        <w:rPr>
          <w:rFonts w:ascii="Calibri" w:eastAsia="Times New Roman" w:hAnsi="Calibri" w:cs="Calibri"/>
          <w:spacing w:val="-2"/>
          <w:kern w:val="0"/>
          <w:lang w:eastAsia="pl-PL"/>
          <w14:ligatures w14:val="none"/>
        </w:rPr>
        <w:sym w:font="Symbol" w:char="F02A"/>
      </w:r>
      <w:bookmarkEnd w:id="7"/>
      <w:r w:rsidRPr="00BE513C">
        <w:rPr>
          <w:rFonts w:ascii="Calibri" w:eastAsia="Times New Roman" w:hAnsi="Calibri" w:cs="Calibri"/>
          <w:kern w:val="0"/>
          <w:lang w:eastAsia="pl-PL"/>
          <w14:ligatures w14:val="none"/>
        </w:rPr>
        <w:t xml:space="preserve"> </w:t>
      </w:r>
      <w:r w:rsidRPr="00FC413F">
        <w:rPr>
          <w:rFonts w:eastAsia="Calibri" w:cs="Calibri"/>
          <w:bCs/>
          <w:lang w:eastAsia="pl-PL"/>
        </w:rPr>
        <w:t xml:space="preserve">została zatrudniona przez </w:t>
      </w:r>
      <w:r w:rsidRPr="00FC413F">
        <w:rPr>
          <w:rFonts w:cs="Calibri"/>
          <w:lang w:eastAsia="pl-PL"/>
        </w:rPr>
        <w:t>Burmistrza Gminy Żukowo</w:t>
      </w:r>
      <w:r w:rsidRPr="00FC413F">
        <w:rPr>
          <w:rFonts w:eastAsia="Calibri" w:cs="Calibri"/>
          <w:bCs/>
          <w:lang w:eastAsia="pl-PL"/>
        </w:rPr>
        <w:t xml:space="preserve"> na stanowisku </w:t>
      </w:r>
      <w:r w:rsidRPr="00FC413F">
        <w:rPr>
          <w:rFonts w:eastAsia="Calibri" w:cs="Calibri"/>
          <w:b/>
          <w:lang w:eastAsia="pl-PL"/>
        </w:rPr>
        <w:t>Kierownika w Gminnym Ośrodku Pomocy Społecznej w</w:t>
      </w:r>
      <w:r>
        <w:rPr>
          <w:rFonts w:eastAsia="Calibri" w:cs="Calibri"/>
          <w:b/>
          <w:lang w:eastAsia="pl-PL"/>
        </w:rPr>
        <w:t xml:space="preserve"> </w:t>
      </w:r>
      <w:r w:rsidRPr="00FC413F">
        <w:rPr>
          <w:rFonts w:eastAsia="Calibri" w:cs="Calibri"/>
          <w:b/>
          <w:lang w:eastAsia="pl-PL"/>
        </w:rPr>
        <w:t xml:space="preserve">Żukowie </w:t>
      </w:r>
      <w:r w:rsidRPr="00FC413F">
        <w:rPr>
          <w:rFonts w:eastAsia="Calibri" w:cs="Calibri"/>
          <w:bCs/>
          <w:lang w:eastAsia="pl-PL"/>
        </w:rPr>
        <w:t>od dnia 16</w:t>
      </w:r>
      <w:r>
        <w:rPr>
          <w:rFonts w:eastAsia="Calibri" w:cs="Calibri"/>
          <w:bCs/>
          <w:lang w:eastAsia="pl-PL"/>
        </w:rPr>
        <w:t xml:space="preserve"> </w:t>
      </w:r>
      <w:r w:rsidRPr="00FC413F">
        <w:rPr>
          <w:rFonts w:eastAsia="Calibri" w:cs="Calibri"/>
          <w:bCs/>
          <w:lang w:eastAsia="pl-PL"/>
        </w:rPr>
        <w:t xml:space="preserve">sierpnia 2010 r. </w:t>
      </w:r>
      <w:r w:rsidRPr="00FC413F">
        <w:rPr>
          <w:rFonts w:cs="Calibri"/>
          <w:bCs/>
          <w:lang w:eastAsia="pl-PL"/>
        </w:rPr>
        <w:t>[akta kontroli str. nr 124]</w:t>
      </w:r>
      <w:r w:rsidRPr="00FC413F">
        <w:rPr>
          <w:rFonts w:eastAsia="Calibri" w:cs="Calibri"/>
          <w:bCs/>
          <w:lang w:eastAsia="pl-PL"/>
        </w:rPr>
        <w:t>.</w:t>
      </w:r>
    </w:p>
    <w:p w14:paraId="2E4F452C" w14:textId="77777777" w:rsidR="00EF75EA" w:rsidRPr="00FC413F" w:rsidRDefault="00EF75EA" w:rsidP="00EF75EA">
      <w:pPr>
        <w:autoSpaceDE w:val="0"/>
        <w:autoSpaceDN w:val="0"/>
        <w:adjustRightInd w:val="0"/>
        <w:spacing w:after="120"/>
        <w:ind w:left="284"/>
        <w:rPr>
          <w:rFonts w:cs="Calibri"/>
          <w:lang w:eastAsia="pl-PL"/>
        </w:rPr>
      </w:pPr>
      <w:r w:rsidRPr="00FC413F">
        <w:rPr>
          <w:rFonts w:cs="Calibri"/>
          <w:bCs/>
          <w:lang w:eastAsia="pl-PL"/>
        </w:rPr>
        <w:t xml:space="preserve">Ustalono dodatkowo, że </w:t>
      </w:r>
      <w:r w:rsidRPr="00FC413F">
        <w:rPr>
          <w:rFonts w:cs="Calibri"/>
          <w:lang w:eastAsia="pl-PL"/>
        </w:rPr>
        <w:t>Burmistrz Gminy Żukowo:</w:t>
      </w:r>
    </w:p>
    <w:p w14:paraId="5A352352" w14:textId="4D39E6A4" w:rsidR="00EF75EA" w:rsidRPr="00EF75EA" w:rsidRDefault="00EF75EA" w:rsidP="00EF75EA">
      <w:pPr>
        <w:numPr>
          <w:ilvl w:val="0"/>
          <w:numId w:val="10"/>
        </w:numPr>
        <w:autoSpaceDE w:val="0"/>
        <w:autoSpaceDN w:val="0"/>
        <w:adjustRightInd w:val="0"/>
        <w:spacing w:after="120" w:line="240" w:lineRule="auto"/>
        <w:contextualSpacing/>
        <w:rPr>
          <w:rFonts w:ascii="Calibri" w:eastAsia="Times New Roman" w:hAnsi="Calibri" w:cs="Calibri"/>
          <w:bCs/>
          <w:kern w:val="0"/>
          <w:lang w:eastAsia="pl-PL"/>
          <w14:ligatures w14:val="none"/>
        </w:rPr>
      </w:pPr>
      <w:bookmarkStart w:id="8" w:name="_Hlk194998487"/>
      <w:r w:rsidRPr="00EF75EA">
        <w:rPr>
          <w:rFonts w:ascii="Calibri" w:eastAsia="Times New Roman" w:hAnsi="Calibri" w:cs="Calibri"/>
          <w:bCs/>
          <w:kern w:val="0"/>
          <w:lang w:eastAsia="pl-PL"/>
          <w14:ligatures w14:val="none"/>
        </w:rPr>
        <w:t xml:space="preserve">upoważnił </w:t>
      </w:r>
      <w:r w:rsidRPr="00FC0451">
        <w:rPr>
          <w:rFonts w:ascii="Calibri" w:eastAsia="Times New Roman" w:hAnsi="Calibri" w:cs="Calibri"/>
          <w:b/>
          <w:kern w:val="0"/>
          <w:lang w:eastAsia="pl-PL"/>
          <w14:ligatures w14:val="none"/>
        </w:rPr>
        <w:t xml:space="preserve">Panią </w:t>
      </w:r>
      <w:r w:rsidR="007A66CA" w:rsidRPr="00FC0451">
        <w:rPr>
          <w:rFonts w:ascii="Calibri" w:eastAsia="Times New Roman" w:hAnsi="Calibri" w:cs="Calibri"/>
          <w:b/>
          <w:spacing w:val="-2"/>
          <w:kern w:val="0"/>
          <w:lang w:eastAsia="pl-PL"/>
          <w14:ligatures w14:val="none"/>
        </w:rPr>
        <w:t>[…]</w:t>
      </w:r>
      <w:r w:rsidR="007A66CA" w:rsidRPr="00FC0451">
        <w:rPr>
          <w:rFonts w:ascii="Calibri" w:eastAsia="Times New Roman" w:hAnsi="Calibri" w:cs="Calibri"/>
          <w:b/>
          <w:spacing w:val="-2"/>
          <w:kern w:val="0"/>
          <w:lang w:eastAsia="pl-PL"/>
          <w14:ligatures w14:val="none"/>
        </w:rPr>
        <w:sym w:font="Symbol" w:char="F02A"/>
      </w:r>
      <w:r w:rsidRPr="00EF75EA">
        <w:rPr>
          <w:rFonts w:ascii="Calibri" w:eastAsia="Times New Roman" w:hAnsi="Calibri" w:cs="Calibri"/>
          <w:bCs/>
          <w:kern w:val="0"/>
          <w:lang w:eastAsia="pl-PL"/>
          <w14:ligatures w14:val="none"/>
        </w:rPr>
        <w:t xml:space="preserve"> – kierownika GOPS w Żukowie m.in. do: </w:t>
      </w:r>
    </w:p>
    <w:bookmarkEnd w:id="8"/>
    <w:p w14:paraId="4398EEB5" w14:textId="77777777" w:rsidR="00EF75EA" w:rsidRPr="00EF75EA" w:rsidRDefault="00EF75EA" w:rsidP="00EF75EA">
      <w:pPr>
        <w:numPr>
          <w:ilvl w:val="0"/>
          <w:numId w:val="12"/>
        </w:numPr>
        <w:autoSpaceDE w:val="0"/>
        <w:autoSpaceDN w:val="0"/>
        <w:adjustRightInd w:val="0"/>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kierowania GOPS w Żukowie oraz jego reprezentowania na zewnątrz w zakresie zadań statutowych jednostki, reprezentowania Gminy Żukowo przed sądami, organami administracji publicznej, organami egzekucyjnymi we wszystkich postępowaniach sądowych, administracyjnych i egzekucyjnych związanych z działalnością kierowanej jednostki - Zarządzenie Nr 3/2017 z dnia 02.01.2017 r.,</w:t>
      </w:r>
    </w:p>
    <w:p w14:paraId="5D0A8180" w14:textId="77777777" w:rsidR="00EF75EA" w:rsidRPr="00EF75EA" w:rsidRDefault="00EF75EA" w:rsidP="00EF75EA">
      <w:pPr>
        <w:numPr>
          <w:ilvl w:val="0"/>
          <w:numId w:val="12"/>
        </w:numPr>
        <w:autoSpaceDE w:val="0"/>
        <w:autoSpaceDN w:val="0"/>
        <w:adjustRightInd w:val="0"/>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dokonywania na żądanie strony, czynności poświadczenia zgodności odpisu dokumentu z oryginałem (na podstawie okazanego oryginału dokumentu wraz z odpisem) oraz do dokonywania czynności stwierdzającej, że dokument zawiera cechy szczególne (dopiski, poprawki lub uszkodzenia) - Upoważnienie o sygn. OR.0052.112.2017 z dnia 05.06.2017 r.,</w:t>
      </w:r>
    </w:p>
    <w:p w14:paraId="7716ECFB" w14:textId="77777777" w:rsidR="00EF75EA" w:rsidRPr="00EF75EA" w:rsidRDefault="00EF75EA" w:rsidP="00EF75EA">
      <w:pPr>
        <w:numPr>
          <w:ilvl w:val="0"/>
          <w:numId w:val="12"/>
        </w:numPr>
        <w:autoSpaceDE w:val="0"/>
        <w:autoSpaceDN w:val="0"/>
        <w:adjustRightInd w:val="0"/>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 xml:space="preserve">prowadzenia postępowań oraz wydawania decyzji administracyjnych w sprawach z zakresu świadczeń rodzinnych - Zarządzenie Nr 163/2016 z dnia 20.10.2016 r. </w:t>
      </w:r>
    </w:p>
    <w:p w14:paraId="458E3F16" w14:textId="77777777" w:rsidR="00EF75EA" w:rsidRPr="00EF75EA" w:rsidRDefault="00EF75EA" w:rsidP="00EF75EA">
      <w:pPr>
        <w:numPr>
          <w:ilvl w:val="0"/>
          <w:numId w:val="12"/>
        </w:numPr>
        <w:autoSpaceDE w:val="0"/>
        <w:autoSpaceDN w:val="0"/>
        <w:adjustRightInd w:val="0"/>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do prowadzenia postępowań w sprawach o ustalenie prawa do jednorazowego świadczenia z tytułu urodzenia się dziecka, u którego zdiagnozowano ciężkie i nieodwracalne upośledzenie albo nieuleczalną chorobę zagrażającą jego życiu, które powstały w prenatalnym okresie rozwoju dziecka lub w czasie porodu, a także do wydawania w tych sprawach decyzji - Upoważnienie o sygn. OR.0052.1.2017 z dnia 02.01.2017 r.,</w:t>
      </w:r>
    </w:p>
    <w:p w14:paraId="7D170A07" w14:textId="77777777" w:rsidR="00EF75EA" w:rsidRPr="00EF75EA" w:rsidRDefault="00EF75EA" w:rsidP="00EF75EA">
      <w:pPr>
        <w:autoSpaceDE w:val="0"/>
        <w:autoSpaceDN w:val="0"/>
        <w:adjustRightInd w:val="0"/>
        <w:spacing w:after="120" w:line="240" w:lineRule="auto"/>
        <w:ind w:left="1080"/>
        <w:contextualSpacing/>
        <w:rPr>
          <w:rFonts w:ascii="Calibri" w:eastAsia="Times New Roman" w:hAnsi="Calibri" w:cs="Calibri"/>
          <w:bCs/>
          <w:kern w:val="0"/>
          <w:lang w:eastAsia="pl-PL"/>
          <w14:ligatures w14:val="none"/>
        </w:rPr>
      </w:pPr>
    </w:p>
    <w:p w14:paraId="77E8A2FA" w14:textId="23A46287" w:rsidR="00EF75EA" w:rsidRPr="00EF75EA" w:rsidRDefault="00EF75EA" w:rsidP="00EF75EA">
      <w:pPr>
        <w:numPr>
          <w:ilvl w:val="0"/>
          <w:numId w:val="10"/>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 xml:space="preserve">upoważnił </w:t>
      </w:r>
      <w:r w:rsidRPr="00FC0451">
        <w:rPr>
          <w:rFonts w:ascii="Calibri" w:eastAsia="Times New Roman" w:hAnsi="Calibri" w:cs="Calibri"/>
          <w:b/>
          <w:kern w:val="0"/>
          <w:lang w:eastAsia="pl-PL"/>
          <w14:ligatures w14:val="none"/>
        </w:rPr>
        <w:t xml:space="preserve">Panią </w:t>
      </w:r>
      <w:r w:rsidR="007A66CA" w:rsidRPr="00FC0451">
        <w:rPr>
          <w:rFonts w:ascii="Calibri" w:eastAsia="Times New Roman" w:hAnsi="Calibri" w:cs="Calibri"/>
          <w:b/>
          <w:spacing w:val="-2"/>
          <w:kern w:val="0"/>
          <w:lang w:eastAsia="pl-PL"/>
          <w14:ligatures w14:val="none"/>
        </w:rPr>
        <w:t>[…]</w:t>
      </w:r>
      <w:r w:rsidR="007A66CA" w:rsidRPr="00FC0451">
        <w:rPr>
          <w:rFonts w:ascii="Calibri" w:eastAsia="Times New Roman" w:hAnsi="Calibri" w:cs="Calibri"/>
          <w:b/>
          <w:spacing w:val="-2"/>
          <w:kern w:val="0"/>
          <w:lang w:eastAsia="pl-PL"/>
          <w14:ligatures w14:val="none"/>
        </w:rPr>
        <w:sym w:font="Symbol" w:char="F02A"/>
      </w:r>
      <w:r w:rsidRPr="00EF75EA">
        <w:rPr>
          <w:rFonts w:ascii="Calibri" w:eastAsia="Times New Roman" w:hAnsi="Calibri" w:cs="Calibri"/>
          <w:b/>
          <w:kern w:val="0"/>
          <w:lang w:eastAsia="pl-PL"/>
          <w14:ligatures w14:val="none"/>
        </w:rPr>
        <w:t xml:space="preserve"> </w:t>
      </w:r>
      <w:r w:rsidRPr="00EF75EA">
        <w:rPr>
          <w:rFonts w:ascii="Calibri" w:eastAsia="Times New Roman" w:hAnsi="Calibri" w:cs="Calibri"/>
          <w:bCs/>
          <w:kern w:val="0"/>
          <w:lang w:eastAsia="pl-PL"/>
          <w14:ligatures w14:val="none"/>
        </w:rPr>
        <w:t>– zastępcę kierownika GOPS w Żukowie m. in.</w:t>
      </w:r>
      <w:r w:rsidRPr="00EF75EA">
        <w:rPr>
          <w:rFonts w:ascii="Calibri" w:eastAsia="Times New Roman" w:hAnsi="Calibri" w:cs="Calibri"/>
          <w:b/>
          <w:kern w:val="0"/>
          <w:lang w:eastAsia="pl-PL"/>
          <w14:ligatures w14:val="none"/>
        </w:rPr>
        <w:t xml:space="preserve"> </w:t>
      </w:r>
      <w:r w:rsidRPr="00EF75EA">
        <w:rPr>
          <w:rFonts w:ascii="Calibri" w:eastAsia="Times New Roman" w:hAnsi="Calibri" w:cs="Calibri"/>
          <w:bCs/>
          <w:kern w:val="0"/>
          <w:lang w:eastAsia="pl-PL"/>
          <w14:ligatures w14:val="none"/>
        </w:rPr>
        <w:t>do:</w:t>
      </w:r>
    </w:p>
    <w:p w14:paraId="32C15B84" w14:textId="77777777" w:rsidR="00EF75EA" w:rsidRPr="00EF75EA" w:rsidRDefault="00EF75EA" w:rsidP="00EF75EA">
      <w:pPr>
        <w:numPr>
          <w:ilvl w:val="1"/>
          <w:numId w:val="11"/>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prowadzenia postępowań oraz wydawania decyzji administracyjnych w sprawach z zakresu świadczeń rodzinnych; dokonywania na żądanie strony, czynności poświadczenia zgodności odpisu dokumentu z oryginałem ( na podstawie okazanego oryginału dokumentu wraz z odpisem) - Upoważnienie z dnia 12 grudnia 2017 r.,</w:t>
      </w:r>
    </w:p>
    <w:p w14:paraId="3EE092D2" w14:textId="77777777" w:rsidR="00EF75EA" w:rsidRPr="00EF75EA" w:rsidRDefault="00EF75EA" w:rsidP="00EF75EA">
      <w:pPr>
        <w:numPr>
          <w:ilvl w:val="1"/>
          <w:numId w:val="11"/>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do reprezentowania Gminy Żukowo – GOPS w Żukowie przed sądami, organami administracji publicznej, organami władzy publicznej, organami egzekucyjnymi we wszystkich postępowaniach sądowych, administracyjnych i egzekucyjnych związanych z działalnością kierowanej jednostki […] – Upoważnienie Nr 45/A z dnia 11.10.2017 r.</w:t>
      </w:r>
    </w:p>
    <w:p w14:paraId="486D6126" w14:textId="6B2142EB" w:rsidR="00EF75EA" w:rsidRPr="00EF75EA" w:rsidRDefault="00EF75EA" w:rsidP="00EF75EA">
      <w:pPr>
        <w:numPr>
          <w:ilvl w:val="0"/>
          <w:numId w:val="10"/>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 xml:space="preserve">upoważnił </w:t>
      </w:r>
      <w:r w:rsidRPr="00FC0451">
        <w:rPr>
          <w:rFonts w:ascii="Calibri" w:eastAsia="Times New Roman" w:hAnsi="Calibri" w:cs="Calibri"/>
          <w:b/>
          <w:kern w:val="0"/>
          <w:lang w:eastAsia="pl-PL"/>
          <w14:ligatures w14:val="none"/>
        </w:rPr>
        <w:t xml:space="preserve">Pana </w:t>
      </w:r>
      <w:r w:rsidR="007A66CA" w:rsidRPr="00FC0451">
        <w:rPr>
          <w:rFonts w:ascii="Calibri" w:eastAsia="Times New Roman" w:hAnsi="Calibri" w:cs="Calibri"/>
          <w:b/>
          <w:spacing w:val="-2"/>
          <w:kern w:val="0"/>
          <w:lang w:eastAsia="pl-PL"/>
          <w14:ligatures w14:val="none"/>
        </w:rPr>
        <w:t>[…]</w:t>
      </w:r>
      <w:r w:rsidR="007A66CA" w:rsidRPr="00FC0451">
        <w:rPr>
          <w:rFonts w:ascii="Calibri" w:eastAsia="Times New Roman" w:hAnsi="Calibri" w:cs="Calibri"/>
          <w:b/>
          <w:spacing w:val="-2"/>
          <w:kern w:val="0"/>
          <w:lang w:eastAsia="pl-PL"/>
          <w14:ligatures w14:val="none"/>
        </w:rPr>
        <w:sym w:font="Symbol" w:char="F02A"/>
      </w:r>
      <w:r w:rsidRPr="00EF75EA">
        <w:rPr>
          <w:rFonts w:ascii="Calibri" w:eastAsia="Times New Roman" w:hAnsi="Calibri" w:cs="Calibri"/>
          <w:bCs/>
          <w:kern w:val="0"/>
          <w:lang w:eastAsia="pl-PL"/>
          <w14:ligatures w14:val="none"/>
        </w:rPr>
        <w:t xml:space="preserve"> – starszego inspektora w Dziale Świadczeń GOPS w Żukowie m. in. do:</w:t>
      </w:r>
    </w:p>
    <w:p w14:paraId="2734C6FF" w14:textId="77777777" w:rsidR="00EF75EA" w:rsidRPr="00EF75EA" w:rsidRDefault="00EF75EA" w:rsidP="00EF75EA">
      <w:pPr>
        <w:numPr>
          <w:ilvl w:val="1"/>
          <w:numId w:val="11"/>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prowadzenia postępowań oraz wydawania decyzji administracyjnych w sprawach z zakresu  świadczeń rodzinnych […]- Upoważnienie z dnia 27.06.2019 r.,</w:t>
      </w:r>
    </w:p>
    <w:p w14:paraId="2EC2F676" w14:textId="13803ED9" w:rsidR="00EF75EA" w:rsidRPr="00EF75EA" w:rsidRDefault="00EF75EA" w:rsidP="00EF75EA">
      <w:pPr>
        <w:numPr>
          <w:ilvl w:val="0"/>
          <w:numId w:val="10"/>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 xml:space="preserve">upoważnił </w:t>
      </w:r>
      <w:r w:rsidRPr="00FC0451">
        <w:rPr>
          <w:rFonts w:ascii="Calibri" w:eastAsia="Times New Roman" w:hAnsi="Calibri" w:cs="Calibri"/>
          <w:b/>
          <w:kern w:val="0"/>
          <w:lang w:eastAsia="pl-PL"/>
          <w14:ligatures w14:val="none"/>
        </w:rPr>
        <w:t xml:space="preserve">Panią </w:t>
      </w:r>
      <w:r w:rsidR="007A66CA" w:rsidRPr="00FC0451">
        <w:rPr>
          <w:rFonts w:ascii="Calibri" w:eastAsia="Times New Roman" w:hAnsi="Calibri" w:cs="Calibri"/>
          <w:b/>
          <w:spacing w:val="-2"/>
          <w:kern w:val="0"/>
          <w:lang w:eastAsia="pl-PL"/>
          <w14:ligatures w14:val="none"/>
        </w:rPr>
        <w:t>[…]</w:t>
      </w:r>
      <w:r w:rsidR="007A66CA" w:rsidRPr="00FC0451">
        <w:rPr>
          <w:rFonts w:ascii="Calibri" w:eastAsia="Times New Roman" w:hAnsi="Calibri" w:cs="Calibri"/>
          <w:b/>
          <w:spacing w:val="-2"/>
          <w:kern w:val="0"/>
          <w:lang w:eastAsia="pl-PL"/>
          <w14:ligatures w14:val="none"/>
        </w:rPr>
        <w:sym w:font="Symbol" w:char="F02A"/>
      </w:r>
      <w:r w:rsidRPr="00EF75EA">
        <w:rPr>
          <w:rFonts w:ascii="Calibri" w:eastAsia="Times New Roman" w:hAnsi="Calibri" w:cs="Calibri"/>
          <w:bCs/>
          <w:kern w:val="0"/>
          <w:lang w:eastAsia="pl-PL"/>
          <w14:ligatures w14:val="none"/>
        </w:rPr>
        <w:t xml:space="preserve"> </w:t>
      </w:r>
      <w:bookmarkStart w:id="9" w:name="_Hlk196907164"/>
      <w:r w:rsidRPr="00EF75EA">
        <w:rPr>
          <w:rFonts w:ascii="Calibri" w:eastAsia="Times New Roman" w:hAnsi="Calibri" w:cs="Calibri"/>
          <w:bCs/>
          <w:kern w:val="0"/>
          <w:lang w:eastAsia="pl-PL"/>
          <w14:ligatures w14:val="none"/>
        </w:rPr>
        <w:t>– inspektora w Dziale Świadczeń GOPS w Żukowie m. in. do:</w:t>
      </w:r>
    </w:p>
    <w:p w14:paraId="0875CDD5" w14:textId="77777777" w:rsidR="00EF75EA" w:rsidRPr="00EF75EA" w:rsidRDefault="00EF75EA" w:rsidP="00EF75EA">
      <w:pPr>
        <w:numPr>
          <w:ilvl w:val="1"/>
          <w:numId w:val="11"/>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prowadzenia postępowań oraz wydawania decyzji administracyjnych w sprawach z zakresu  świadczeń rodzinnych […]- Upoważnienie z dnia 27.06.2019 r.,</w:t>
      </w:r>
    </w:p>
    <w:bookmarkEnd w:id="9"/>
    <w:p w14:paraId="2A662A5D" w14:textId="6554B885" w:rsidR="00EF75EA" w:rsidRPr="00EF75EA" w:rsidRDefault="00EF75EA" w:rsidP="00EF75EA">
      <w:pPr>
        <w:numPr>
          <w:ilvl w:val="0"/>
          <w:numId w:val="10"/>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 xml:space="preserve">upoważnił </w:t>
      </w:r>
      <w:r w:rsidRPr="00FC0451">
        <w:rPr>
          <w:rFonts w:ascii="Calibri" w:eastAsia="Times New Roman" w:hAnsi="Calibri" w:cs="Calibri"/>
          <w:b/>
          <w:kern w:val="0"/>
          <w:lang w:eastAsia="pl-PL"/>
          <w14:ligatures w14:val="none"/>
        </w:rPr>
        <w:t xml:space="preserve">Panią </w:t>
      </w:r>
      <w:r w:rsidR="007A66CA" w:rsidRPr="00FC0451">
        <w:rPr>
          <w:rFonts w:ascii="Calibri" w:eastAsia="Times New Roman" w:hAnsi="Calibri" w:cs="Calibri"/>
          <w:b/>
          <w:spacing w:val="-2"/>
          <w:kern w:val="0"/>
          <w:lang w:eastAsia="pl-PL"/>
          <w14:ligatures w14:val="none"/>
        </w:rPr>
        <w:t>[…]</w:t>
      </w:r>
      <w:r w:rsidR="007A66CA" w:rsidRPr="00FC0451">
        <w:rPr>
          <w:rFonts w:ascii="Calibri" w:eastAsia="Times New Roman" w:hAnsi="Calibri" w:cs="Calibri"/>
          <w:b/>
          <w:spacing w:val="-2"/>
          <w:kern w:val="0"/>
          <w:lang w:eastAsia="pl-PL"/>
          <w14:ligatures w14:val="none"/>
        </w:rPr>
        <w:sym w:font="Symbol" w:char="F02A"/>
      </w:r>
      <w:r w:rsidRPr="00EF75EA">
        <w:rPr>
          <w:rFonts w:ascii="Calibri" w:eastAsia="Times New Roman" w:hAnsi="Calibri" w:cs="Calibri"/>
          <w:b/>
          <w:kern w:val="0"/>
          <w:lang w:eastAsia="pl-PL"/>
          <w14:ligatures w14:val="none"/>
        </w:rPr>
        <w:t xml:space="preserve"> </w:t>
      </w:r>
      <w:r w:rsidRPr="00EF75EA">
        <w:rPr>
          <w:rFonts w:ascii="Calibri" w:eastAsia="Times New Roman" w:hAnsi="Calibri" w:cs="Calibri"/>
          <w:bCs/>
          <w:kern w:val="0"/>
          <w:lang w:eastAsia="pl-PL"/>
          <w14:ligatures w14:val="none"/>
        </w:rPr>
        <w:t>– młodszego referenta w Dziale Świadczeń GOPS w Żukowie m. in. do:</w:t>
      </w:r>
    </w:p>
    <w:p w14:paraId="2C73FE4A" w14:textId="77777777" w:rsidR="00EF75EA" w:rsidRPr="00EF75EA" w:rsidRDefault="00EF75EA" w:rsidP="00EF75EA">
      <w:pPr>
        <w:numPr>
          <w:ilvl w:val="1"/>
          <w:numId w:val="11"/>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lastRenderedPageBreak/>
        <w:t>prowadzenia postępowań w sprawach świadczeń rodzinnych i w sprawach zasiłków dla opiekunów, z wyłączeniem wydawania w tych sprawach decyzji administracyjnych […]- Upoważnienie z dnia 14.03.2019 r.,</w:t>
      </w:r>
    </w:p>
    <w:p w14:paraId="78EF21D0" w14:textId="4F57CF26" w:rsidR="00EF75EA" w:rsidRPr="00EF75EA" w:rsidRDefault="00EF75EA" w:rsidP="00EF75EA">
      <w:pPr>
        <w:numPr>
          <w:ilvl w:val="0"/>
          <w:numId w:val="10"/>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 xml:space="preserve">upoważnił </w:t>
      </w:r>
      <w:r w:rsidRPr="00FC0451">
        <w:rPr>
          <w:rFonts w:ascii="Calibri" w:eastAsia="Times New Roman" w:hAnsi="Calibri" w:cs="Calibri"/>
          <w:b/>
          <w:kern w:val="0"/>
          <w:lang w:eastAsia="pl-PL"/>
          <w14:ligatures w14:val="none"/>
        </w:rPr>
        <w:t xml:space="preserve">Panią </w:t>
      </w:r>
      <w:r w:rsidR="007A66CA" w:rsidRPr="00FC0451">
        <w:rPr>
          <w:rFonts w:ascii="Calibri" w:eastAsia="Times New Roman" w:hAnsi="Calibri" w:cs="Calibri"/>
          <w:b/>
          <w:spacing w:val="-2"/>
          <w:kern w:val="0"/>
          <w:lang w:eastAsia="pl-PL"/>
          <w14:ligatures w14:val="none"/>
        </w:rPr>
        <w:t>[…]</w:t>
      </w:r>
      <w:r w:rsidR="007A66CA" w:rsidRPr="00FC0451">
        <w:rPr>
          <w:rFonts w:ascii="Calibri" w:eastAsia="Times New Roman" w:hAnsi="Calibri" w:cs="Calibri"/>
          <w:b/>
          <w:spacing w:val="-2"/>
          <w:kern w:val="0"/>
          <w:lang w:eastAsia="pl-PL"/>
          <w14:ligatures w14:val="none"/>
        </w:rPr>
        <w:sym w:font="Symbol" w:char="F02A"/>
      </w:r>
      <w:r w:rsidRPr="00EF75EA">
        <w:rPr>
          <w:rFonts w:ascii="Calibri" w:eastAsia="Times New Roman" w:hAnsi="Calibri" w:cs="Calibri"/>
          <w:b/>
          <w:kern w:val="0"/>
          <w:lang w:eastAsia="pl-PL"/>
          <w14:ligatures w14:val="none"/>
        </w:rPr>
        <w:t xml:space="preserve"> </w:t>
      </w:r>
      <w:r w:rsidRPr="00EF75EA">
        <w:rPr>
          <w:rFonts w:ascii="Calibri" w:eastAsia="Times New Roman" w:hAnsi="Calibri" w:cs="Calibri"/>
          <w:bCs/>
          <w:kern w:val="0"/>
          <w:lang w:eastAsia="pl-PL"/>
          <w14:ligatures w14:val="none"/>
        </w:rPr>
        <w:t>–referenta w Dziale Świadczeń GOPS w Żukowie m. in. do:</w:t>
      </w:r>
    </w:p>
    <w:p w14:paraId="08F12CF7" w14:textId="77777777" w:rsidR="00EF75EA" w:rsidRPr="00EF75EA" w:rsidRDefault="00EF75EA" w:rsidP="00EF75EA">
      <w:pPr>
        <w:numPr>
          <w:ilvl w:val="1"/>
          <w:numId w:val="11"/>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prowadzenia postępowań w sprawach z zakresu świadczeń rodzinnych z wyłączeniem wydawania w tych sprawach decyzji administracyjnych […]- Upoważnienie z dnia 05.06.2017 r.,</w:t>
      </w:r>
    </w:p>
    <w:p w14:paraId="2756B1B6" w14:textId="70E39DEC" w:rsidR="00EF75EA" w:rsidRPr="00EF75EA" w:rsidRDefault="00EF75EA" w:rsidP="00EF75EA">
      <w:pPr>
        <w:numPr>
          <w:ilvl w:val="0"/>
          <w:numId w:val="10"/>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 xml:space="preserve">upoważnił </w:t>
      </w:r>
      <w:r w:rsidRPr="00FC0451">
        <w:rPr>
          <w:rFonts w:ascii="Calibri" w:eastAsia="Times New Roman" w:hAnsi="Calibri" w:cs="Calibri"/>
          <w:b/>
          <w:kern w:val="0"/>
          <w:lang w:eastAsia="pl-PL"/>
          <w14:ligatures w14:val="none"/>
        </w:rPr>
        <w:t xml:space="preserve">Panią </w:t>
      </w:r>
      <w:r w:rsidR="007A66CA" w:rsidRPr="00FC0451">
        <w:rPr>
          <w:rFonts w:ascii="Calibri" w:eastAsia="Times New Roman" w:hAnsi="Calibri" w:cs="Calibri"/>
          <w:b/>
          <w:spacing w:val="-2"/>
          <w:kern w:val="0"/>
          <w:lang w:eastAsia="pl-PL"/>
          <w14:ligatures w14:val="none"/>
        </w:rPr>
        <w:t>[…]</w:t>
      </w:r>
      <w:r w:rsidR="007A66CA" w:rsidRPr="00FC0451">
        <w:rPr>
          <w:rFonts w:ascii="Calibri" w:eastAsia="Times New Roman" w:hAnsi="Calibri" w:cs="Calibri"/>
          <w:b/>
          <w:spacing w:val="-2"/>
          <w:kern w:val="0"/>
          <w:lang w:eastAsia="pl-PL"/>
          <w14:ligatures w14:val="none"/>
        </w:rPr>
        <w:sym w:font="Symbol" w:char="F02A"/>
      </w:r>
      <w:r w:rsidRPr="00EF75EA">
        <w:rPr>
          <w:rFonts w:ascii="Calibri" w:eastAsia="Times New Roman" w:hAnsi="Calibri" w:cs="Calibri"/>
          <w:b/>
          <w:kern w:val="0"/>
          <w:lang w:eastAsia="pl-PL"/>
          <w14:ligatures w14:val="none"/>
        </w:rPr>
        <w:t xml:space="preserve"> </w:t>
      </w:r>
      <w:r w:rsidRPr="00EF75EA">
        <w:rPr>
          <w:rFonts w:ascii="Calibri" w:eastAsia="Times New Roman" w:hAnsi="Calibri" w:cs="Calibri"/>
          <w:bCs/>
          <w:kern w:val="0"/>
          <w:lang w:eastAsia="pl-PL"/>
          <w14:ligatures w14:val="none"/>
        </w:rPr>
        <w:t>– referenta w Dziale Świadczeń GOPS w Żukowie m. in. do:</w:t>
      </w:r>
    </w:p>
    <w:p w14:paraId="43EC4C83" w14:textId="77777777" w:rsidR="00EF75EA" w:rsidRPr="00EF75EA" w:rsidRDefault="00EF75EA" w:rsidP="00EF75EA">
      <w:pPr>
        <w:numPr>
          <w:ilvl w:val="1"/>
          <w:numId w:val="11"/>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 xml:space="preserve">prowadzenia postępowań w sprawach z zakresu świadczeń rodzinnych, tj.: przyjmowania wniosków o przyznanie świadczeń rodzinnych, weryfikacji wniosków o przyznanie świadczeń rodzinnych w systemie </w:t>
      </w:r>
      <w:proofErr w:type="spellStart"/>
      <w:r w:rsidRPr="00EF75EA">
        <w:rPr>
          <w:rFonts w:ascii="Calibri" w:eastAsia="Times New Roman" w:hAnsi="Calibri" w:cs="Calibri"/>
          <w:bCs/>
          <w:kern w:val="0"/>
          <w:lang w:eastAsia="pl-PL"/>
          <w14:ligatures w14:val="none"/>
        </w:rPr>
        <w:t>Emp@tia</w:t>
      </w:r>
      <w:proofErr w:type="spellEnd"/>
      <w:r w:rsidRPr="00EF75EA">
        <w:rPr>
          <w:rFonts w:ascii="Calibri" w:eastAsia="Times New Roman" w:hAnsi="Calibri" w:cs="Calibri"/>
          <w:bCs/>
          <w:kern w:val="0"/>
          <w:lang w:eastAsia="pl-PL"/>
          <w14:ligatures w14:val="none"/>
        </w:rPr>
        <w:t>, sporządzania projektu decyzji o ustaleniu prawa do świadczeń rodzinnych z wyłączeniem wydawania w tych sprawach decyzji administracyjnych […]- Upoważnienie z dnia 28.06.2018 r.,</w:t>
      </w:r>
    </w:p>
    <w:p w14:paraId="5B401CAC" w14:textId="1696B7F7" w:rsidR="00EF75EA" w:rsidRPr="00EF75EA" w:rsidRDefault="00EF75EA" w:rsidP="00EF75EA">
      <w:pPr>
        <w:numPr>
          <w:ilvl w:val="0"/>
          <w:numId w:val="10"/>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 xml:space="preserve">upoważnił </w:t>
      </w:r>
      <w:r w:rsidRPr="00FC0451">
        <w:rPr>
          <w:rFonts w:ascii="Calibri" w:eastAsia="Times New Roman" w:hAnsi="Calibri" w:cs="Calibri"/>
          <w:b/>
          <w:kern w:val="0"/>
          <w:lang w:eastAsia="pl-PL"/>
          <w14:ligatures w14:val="none"/>
        </w:rPr>
        <w:t xml:space="preserve">Panią </w:t>
      </w:r>
      <w:r w:rsidR="007A66CA" w:rsidRPr="00FC0451">
        <w:rPr>
          <w:rFonts w:ascii="Calibri" w:eastAsia="Times New Roman" w:hAnsi="Calibri" w:cs="Calibri"/>
          <w:b/>
          <w:spacing w:val="-2"/>
          <w:kern w:val="0"/>
          <w:lang w:eastAsia="pl-PL"/>
          <w14:ligatures w14:val="none"/>
        </w:rPr>
        <w:t>[…]</w:t>
      </w:r>
      <w:r w:rsidR="007A66CA" w:rsidRPr="00FC0451">
        <w:rPr>
          <w:rFonts w:ascii="Calibri" w:eastAsia="Times New Roman" w:hAnsi="Calibri" w:cs="Calibri"/>
          <w:b/>
          <w:spacing w:val="-2"/>
          <w:kern w:val="0"/>
          <w:lang w:eastAsia="pl-PL"/>
          <w14:ligatures w14:val="none"/>
        </w:rPr>
        <w:sym w:font="Symbol" w:char="F02A"/>
      </w:r>
      <w:r w:rsidR="007A66CA">
        <w:rPr>
          <w:rFonts w:ascii="Calibri" w:eastAsia="Times New Roman" w:hAnsi="Calibri" w:cs="Calibri"/>
          <w:spacing w:val="-2"/>
          <w:kern w:val="0"/>
          <w:lang w:eastAsia="pl-PL"/>
          <w14:ligatures w14:val="none"/>
        </w:rPr>
        <w:t xml:space="preserve"> </w:t>
      </w:r>
      <w:r w:rsidRPr="00EF75EA">
        <w:rPr>
          <w:rFonts w:ascii="Calibri" w:eastAsia="Times New Roman" w:hAnsi="Calibri" w:cs="Calibri"/>
          <w:bCs/>
          <w:kern w:val="0"/>
          <w:lang w:eastAsia="pl-PL"/>
          <w14:ligatures w14:val="none"/>
        </w:rPr>
        <w:t>– inspektora w Dziale Świadczeń GOPS w Żukowie m. in. do:</w:t>
      </w:r>
    </w:p>
    <w:p w14:paraId="4598DF94" w14:textId="77777777" w:rsidR="00EF75EA" w:rsidRPr="00EF75EA" w:rsidRDefault="00EF75EA" w:rsidP="00EF75EA">
      <w:pPr>
        <w:numPr>
          <w:ilvl w:val="1"/>
          <w:numId w:val="11"/>
        </w:numPr>
        <w:spacing w:after="120" w:line="240" w:lineRule="auto"/>
        <w:contextualSpacing/>
        <w:rPr>
          <w:rFonts w:ascii="Calibri" w:eastAsia="Times New Roman" w:hAnsi="Calibri" w:cs="Calibri"/>
          <w:bCs/>
          <w:kern w:val="0"/>
          <w:lang w:eastAsia="pl-PL"/>
          <w14:ligatures w14:val="none"/>
        </w:rPr>
      </w:pPr>
      <w:r w:rsidRPr="00EF75EA">
        <w:rPr>
          <w:rFonts w:ascii="Calibri" w:eastAsia="Times New Roman" w:hAnsi="Calibri" w:cs="Calibri"/>
          <w:bCs/>
          <w:kern w:val="0"/>
          <w:lang w:eastAsia="pl-PL"/>
          <w14:ligatures w14:val="none"/>
        </w:rPr>
        <w:t>prowadzenia postępowań oraz wydawania decyzji administracyjnych w sprawach z zakresu  świadczeń rodzinnych […]- Upoważnienie z dnia 02.01.2023 r.</w:t>
      </w:r>
    </w:p>
    <w:p w14:paraId="14C61C97" w14:textId="77777777" w:rsidR="00EF75EA" w:rsidRPr="00EF75EA" w:rsidRDefault="00EF75EA" w:rsidP="00EF75EA">
      <w:pPr>
        <w:spacing w:after="120" w:line="240" w:lineRule="auto"/>
        <w:contextualSpacing/>
        <w:rPr>
          <w:rFonts w:ascii="Calibri" w:eastAsia="Calibri" w:hAnsi="Calibri" w:cs="Calibri"/>
          <w:bCs/>
          <w:kern w:val="0"/>
          <w:lang w:eastAsia="pl-PL"/>
          <w14:ligatures w14:val="none"/>
        </w:rPr>
      </w:pPr>
      <w:r w:rsidRPr="00EF75EA">
        <w:rPr>
          <w:rFonts w:ascii="Calibri" w:eastAsia="Times New Roman" w:hAnsi="Calibri" w:cs="Calibri"/>
          <w:bCs/>
          <w:kern w:val="0"/>
          <w:lang w:eastAsia="pl-PL"/>
          <w14:ligatures w14:val="none"/>
        </w:rPr>
        <w:t>[akta kontroli str. nr 125-139]</w:t>
      </w:r>
      <w:r w:rsidRPr="00EF75EA">
        <w:rPr>
          <w:rFonts w:ascii="Calibri" w:eastAsia="Calibri" w:hAnsi="Calibri" w:cs="Calibri"/>
          <w:bCs/>
          <w:kern w:val="0"/>
          <w:lang w:eastAsia="pl-PL"/>
          <w14:ligatures w14:val="none"/>
        </w:rPr>
        <w:t>.</w:t>
      </w:r>
    </w:p>
    <w:p w14:paraId="0F438EF2" w14:textId="77777777" w:rsidR="00EF75EA" w:rsidRPr="00EF75EA" w:rsidRDefault="00EF75EA" w:rsidP="007A66CA">
      <w:pPr>
        <w:spacing w:before="240" w:after="120" w:line="240" w:lineRule="auto"/>
        <w:contextualSpacing/>
        <w:rPr>
          <w:rFonts w:ascii="Calibri" w:eastAsia="Calibri" w:hAnsi="Calibri" w:cs="Calibri"/>
          <w:bCs/>
          <w:kern w:val="0"/>
          <w:lang w:eastAsia="pl-PL"/>
          <w14:ligatures w14:val="none"/>
        </w:rPr>
      </w:pPr>
      <w:r w:rsidRPr="00EF75EA">
        <w:rPr>
          <w:rFonts w:ascii="Calibri" w:eastAsia="Calibri" w:hAnsi="Calibri" w:cs="Calibri"/>
          <w:bCs/>
          <w:kern w:val="0"/>
          <w:lang w:eastAsia="pl-PL"/>
          <w14:ligatures w14:val="none"/>
        </w:rPr>
        <w:t>W trakcie wykonywania czynności kontrolnych, Kierownik Ośrodka oświadczyła, że w dniu 12 grudnia 2024 r. wystąpiła z wnioskiem do Burmistrza Gminy Żukowo o wydanie dodatkowych upoważnień dla pracowników Działu Świadczeń w Gminnym Ośrodku Pomocy Społecznej w Żukowie do poświadczania za zgodność odpisów dokumentów przedstawionych przez stronę na potrzeby prowadzonych postepowań z oryginałem zgodnie z art. 268a Kodeksu Postępowania Administracyjnego.</w:t>
      </w:r>
      <w:r w:rsidRPr="00EF75EA">
        <w:rPr>
          <w:rFonts w:ascii="Calibri" w:eastAsia="Times New Roman" w:hAnsi="Calibri" w:cs="Calibri"/>
          <w:bCs/>
          <w:kern w:val="0"/>
          <w:lang w:eastAsia="pl-PL"/>
          <w14:ligatures w14:val="none"/>
        </w:rPr>
        <w:t xml:space="preserve"> [akta kontroli str. nr 101]</w:t>
      </w:r>
      <w:r w:rsidRPr="00EF75EA">
        <w:rPr>
          <w:rFonts w:ascii="Calibri" w:eastAsia="Calibri" w:hAnsi="Calibri" w:cs="Calibri"/>
          <w:bCs/>
          <w:kern w:val="0"/>
          <w:lang w:eastAsia="pl-PL"/>
          <w14:ligatures w14:val="none"/>
        </w:rPr>
        <w:t>.</w:t>
      </w:r>
    </w:p>
    <w:p w14:paraId="082CC8F1" w14:textId="2258C23F" w:rsidR="007A66CA" w:rsidRPr="007A66CA" w:rsidRDefault="007A66CA" w:rsidP="007A66CA">
      <w:pPr>
        <w:spacing w:before="240" w:after="120" w:line="276" w:lineRule="auto"/>
        <w:rPr>
          <w:rFonts w:ascii="Calibri" w:eastAsia="Calibri" w:hAnsi="Calibri" w:cs="Calibri"/>
          <w:spacing w:val="-2"/>
          <w:kern w:val="0"/>
          <w14:ligatures w14:val="none"/>
        </w:rPr>
      </w:pPr>
      <w:r w:rsidRPr="007A66CA">
        <w:rPr>
          <w:rFonts w:ascii="Calibri" w:eastAsia="Times New Roman" w:hAnsi="Calibri" w:cs="Calibri"/>
          <w:kern w:val="0"/>
          <w:lang w:eastAsia="pl-PL"/>
          <w14:ligatures w14:val="none"/>
        </w:rPr>
        <w:t xml:space="preserve">Zgodnie z obowiązkiem realizacji zadania zleconego – ustalenia prawa do </w:t>
      </w:r>
      <w:r w:rsidRPr="007A66CA">
        <w:rPr>
          <w:rFonts w:ascii="Calibri" w:eastAsia="Times New Roman" w:hAnsi="Calibri" w:cs="Calibri"/>
          <w:i/>
          <w:kern w:val="0"/>
          <w:lang w:eastAsia="pl-PL"/>
          <w14:ligatures w14:val="none"/>
        </w:rPr>
        <w:t xml:space="preserve">świadczeń rodzinnych </w:t>
      </w:r>
      <w:r w:rsidRPr="007A66CA">
        <w:rPr>
          <w:rFonts w:ascii="Calibri" w:eastAsia="Times New Roman" w:hAnsi="Calibri" w:cs="Calibri"/>
          <w:iCs/>
          <w:kern w:val="0"/>
          <w:lang w:eastAsia="pl-PL"/>
          <w14:ligatures w14:val="none"/>
        </w:rPr>
        <w:t xml:space="preserve">– </w:t>
      </w:r>
      <w:r w:rsidRPr="007A66CA">
        <w:rPr>
          <w:rFonts w:ascii="Calibri" w:eastAsia="Times New Roman" w:hAnsi="Calibri" w:cs="Calibri"/>
          <w:kern w:val="0"/>
          <w:lang w:eastAsia="pl-PL"/>
          <w14:ligatures w14:val="none"/>
        </w:rPr>
        <w:t>pracownicy posiadali między innymi w swoim zakresie czynności i</w:t>
      </w:r>
      <w:r>
        <w:rPr>
          <w:rFonts w:ascii="Calibri" w:eastAsia="Times New Roman" w:hAnsi="Calibri" w:cs="Calibri"/>
          <w:kern w:val="0"/>
          <w:lang w:eastAsia="pl-PL"/>
          <w14:ligatures w14:val="none"/>
        </w:rPr>
        <w:t xml:space="preserve"> </w:t>
      </w:r>
      <w:r w:rsidRPr="007A66CA">
        <w:rPr>
          <w:rFonts w:ascii="Calibri" w:eastAsia="Times New Roman" w:hAnsi="Calibri" w:cs="Calibri"/>
          <w:kern w:val="0"/>
          <w:lang w:eastAsia="pl-PL"/>
          <w14:ligatures w14:val="none"/>
        </w:rPr>
        <w:t>obowiązków te, które wynikały z ustawy</w:t>
      </w:r>
      <w:r w:rsidRPr="007A66CA">
        <w:rPr>
          <w:rFonts w:ascii="Calibri" w:eastAsia="Times New Roman" w:hAnsi="Calibri" w:cs="Calibri"/>
          <w:spacing w:val="-2"/>
          <w:kern w:val="0"/>
          <w:lang w:eastAsia="pl-PL"/>
          <w14:ligatures w14:val="none"/>
        </w:rPr>
        <w:t xml:space="preserve"> </w:t>
      </w:r>
      <w:r w:rsidRPr="007A66CA">
        <w:rPr>
          <w:rFonts w:ascii="Calibri" w:eastAsia="Times New Roman" w:hAnsi="Calibri" w:cs="Calibri"/>
          <w:bCs/>
          <w:kern w:val="0"/>
          <w:lang w:eastAsia="pl-PL"/>
          <w14:ligatures w14:val="none"/>
        </w:rPr>
        <w:t>z dnia 28 listopada 2003 roku o świadczeniach rodzinnych</w:t>
      </w:r>
      <w:r w:rsidRPr="007A66CA">
        <w:rPr>
          <w:rFonts w:ascii="Calibri" w:eastAsia="Calibri" w:hAnsi="Calibri" w:cs="Calibri"/>
          <w:spacing w:val="-2"/>
          <w:kern w:val="0"/>
          <w14:ligatures w14:val="none"/>
        </w:rPr>
        <w:t xml:space="preserve"> [</w:t>
      </w:r>
      <w:r w:rsidRPr="007A66CA">
        <w:rPr>
          <w:rFonts w:ascii="Calibri" w:eastAsia="Times New Roman" w:hAnsi="Calibri" w:cs="Calibri"/>
          <w:spacing w:val="-2"/>
          <w:kern w:val="0"/>
          <w:lang w:eastAsia="pl-PL"/>
          <w14:ligatures w14:val="none"/>
        </w:rPr>
        <w:t xml:space="preserve">Dowód: </w:t>
      </w:r>
      <w:r w:rsidRPr="007A66CA">
        <w:rPr>
          <w:rFonts w:ascii="Calibri" w:eastAsia="Calibri" w:hAnsi="Calibri" w:cs="Calibri"/>
          <w:spacing w:val="-2"/>
          <w:kern w:val="0"/>
          <w14:ligatures w14:val="none"/>
        </w:rPr>
        <w:t>akta kontroli str. nr 140-180].</w:t>
      </w:r>
    </w:p>
    <w:p w14:paraId="39258444" w14:textId="7B8FE31D" w:rsidR="007A66CA" w:rsidRPr="007A66CA" w:rsidRDefault="007A66CA" w:rsidP="007A66CA">
      <w:pPr>
        <w:spacing w:after="0" w:line="360" w:lineRule="auto"/>
        <w:rPr>
          <w:rFonts w:ascii="Calibri" w:eastAsia="Times New Roman" w:hAnsi="Calibri" w:cs="Calibri"/>
          <w:bCs/>
          <w:kern w:val="0"/>
          <w:lang w:eastAsia="pl-PL"/>
          <w14:ligatures w14:val="none"/>
        </w:rPr>
      </w:pPr>
      <w:r w:rsidRPr="007A66CA">
        <w:rPr>
          <w:rFonts w:ascii="Calibri" w:eastAsia="Times New Roman" w:hAnsi="Calibri" w:cs="Calibri"/>
          <w:bCs/>
          <w:kern w:val="0"/>
          <w:lang w:eastAsia="pl-PL"/>
          <w14:ligatures w14:val="none"/>
        </w:rPr>
        <w:t>GOPS w</w:t>
      </w:r>
      <w:r>
        <w:rPr>
          <w:rFonts w:ascii="Calibri" w:eastAsia="Times New Roman" w:hAnsi="Calibri" w:cs="Calibri"/>
          <w:bCs/>
          <w:kern w:val="0"/>
          <w:lang w:eastAsia="pl-PL"/>
          <w14:ligatures w14:val="none"/>
        </w:rPr>
        <w:t xml:space="preserve"> </w:t>
      </w:r>
      <w:r w:rsidRPr="007A66CA">
        <w:rPr>
          <w:rFonts w:ascii="Calibri" w:eastAsia="Times New Roman" w:hAnsi="Calibri" w:cs="Calibri"/>
          <w:kern w:val="0"/>
          <w:lang w:eastAsia="pl-PL"/>
          <w14:ligatures w14:val="none"/>
        </w:rPr>
        <w:t>Żukowie</w:t>
      </w:r>
      <w:r w:rsidRPr="007A66CA">
        <w:rPr>
          <w:rFonts w:ascii="Calibri" w:eastAsia="Times New Roman" w:hAnsi="Calibri" w:cs="Calibri"/>
          <w:bCs/>
          <w:kern w:val="0"/>
          <w:lang w:eastAsia="pl-PL"/>
          <w14:ligatures w14:val="none"/>
        </w:rPr>
        <w:t xml:space="preserve"> działał na podstawie umocowań regulaminowych określonych poprzez załącznik do:</w:t>
      </w:r>
    </w:p>
    <w:p w14:paraId="6F4FFFD0" w14:textId="77777777" w:rsidR="007A66CA" w:rsidRPr="007A66CA" w:rsidRDefault="007A66CA" w:rsidP="007A66CA">
      <w:pPr>
        <w:numPr>
          <w:ilvl w:val="0"/>
          <w:numId w:val="13"/>
        </w:numPr>
        <w:spacing w:after="120" w:line="240" w:lineRule="auto"/>
        <w:ind w:left="714" w:hanging="357"/>
        <w:rPr>
          <w:rFonts w:ascii="Calibri" w:eastAsia="Times New Roman" w:hAnsi="Calibri" w:cs="Calibri"/>
          <w:bCs/>
          <w:kern w:val="0"/>
          <w:lang w:eastAsia="pl-PL"/>
          <w14:ligatures w14:val="none"/>
        </w:rPr>
      </w:pPr>
      <w:r w:rsidRPr="007A66CA">
        <w:rPr>
          <w:rFonts w:ascii="Calibri" w:eastAsia="Times New Roman" w:hAnsi="Calibri" w:cs="Calibri"/>
          <w:bCs/>
          <w:kern w:val="0"/>
          <w:lang w:eastAsia="pl-PL"/>
          <w14:ligatures w14:val="none"/>
        </w:rPr>
        <w:t>Zarządzenia Nr 5/2017 Kierownika GOPS w </w:t>
      </w:r>
      <w:r w:rsidRPr="007A66CA">
        <w:rPr>
          <w:rFonts w:ascii="Calibri" w:eastAsia="Times New Roman" w:hAnsi="Calibri" w:cs="Calibri"/>
          <w:kern w:val="0"/>
          <w:lang w:eastAsia="pl-PL"/>
          <w14:ligatures w14:val="none"/>
        </w:rPr>
        <w:t>Żukowie</w:t>
      </w:r>
      <w:r w:rsidRPr="007A66CA">
        <w:rPr>
          <w:rFonts w:ascii="Calibri" w:eastAsia="Times New Roman" w:hAnsi="Calibri" w:cs="Calibri"/>
          <w:bCs/>
          <w:kern w:val="0"/>
          <w:lang w:eastAsia="pl-PL"/>
          <w14:ligatures w14:val="none"/>
        </w:rPr>
        <w:t xml:space="preserve"> z dnia 11 sierpnia 2017 roku w sprawie nadania Regulaminu Organizacyjnego GOPS w </w:t>
      </w:r>
      <w:r w:rsidRPr="007A66CA">
        <w:rPr>
          <w:rFonts w:ascii="Calibri" w:eastAsia="Times New Roman" w:hAnsi="Calibri" w:cs="Calibri"/>
          <w:kern w:val="0"/>
          <w:lang w:eastAsia="pl-PL"/>
          <w14:ligatures w14:val="none"/>
        </w:rPr>
        <w:t xml:space="preserve">Żukowie </w:t>
      </w:r>
      <w:r w:rsidRPr="007A66CA">
        <w:rPr>
          <w:rFonts w:ascii="Calibri" w:eastAsia="Times New Roman" w:hAnsi="Calibri" w:cs="Calibri"/>
          <w:bCs/>
          <w:kern w:val="0"/>
          <w:lang w:eastAsia="pl-PL"/>
          <w14:ligatures w14:val="none"/>
        </w:rPr>
        <w:t>[</w:t>
      </w:r>
      <w:r w:rsidRPr="007A66CA">
        <w:rPr>
          <w:rFonts w:ascii="Calibri" w:eastAsia="Times New Roman" w:hAnsi="Calibri" w:cs="Calibri"/>
          <w:spacing w:val="-2"/>
          <w:kern w:val="0"/>
          <w:lang w:eastAsia="pl-PL"/>
          <w14:ligatures w14:val="none"/>
        </w:rPr>
        <w:t xml:space="preserve">Dowód: </w:t>
      </w:r>
      <w:r w:rsidRPr="007A66CA">
        <w:rPr>
          <w:rFonts w:ascii="Calibri" w:eastAsia="Times New Roman" w:hAnsi="Calibri" w:cs="Calibri"/>
          <w:bCs/>
          <w:kern w:val="0"/>
          <w:lang w:eastAsia="pl-PL"/>
          <w14:ligatures w14:val="none"/>
        </w:rPr>
        <w:t>akta kontroli str. nr 115-123].</w:t>
      </w:r>
    </w:p>
    <w:p w14:paraId="6B15C9F8" w14:textId="77777777" w:rsidR="007A66CA" w:rsidRPr="007A66CA" w:rsidRDefault="007A66CA" w:rsidP="007A66CA">
      <w:pPr>
        <w:spacing w:after="0" w:line="360" w:lineRule="auto"/>
        <w:rPr>
          <w:rFonts w:ascii="Calibri" w:eastAsia="Times New Roman" w:hAnsi="Calibri" w:cs="Calibri"/>
          <w:bCs/>
          <w:kern w:val="0"/>
          <w:lang w:eastAsia="pl-PL"/>
          <w14:ligatures w14:val="none"/>
        </w:rPr>
      </w:pPr>
      <w:r w:rsidRPr="007A66CA">
        <w:rPr>
          <w:rFonts w:ascii="Calibri" w:eastAsia="Times New Roman" w:hAnsi="Calibri" w:cs="Calibri"/>
          <w:bCs/>
          <w:kern w:val="0"/>
          <w:lang w:eastAsia="pl-PL"/>
          <w14:ligatures w14:val="none"/>
        </w:rPr>
        <w:t xml:space="preserve">Do akt kontroli włączono statut GOPS w </w:t>
      </w:r>
      <w:r w:rsidRPr="007A66CA">
        <w:rPr>
          <w:rFonts w:ascii="Calibri" w:eastAsia="Times New Roman" w:hAnsi="Calibri" w:cs="Calibri"/>
          <w:kern w:val="0"/>
          <w:lang w:eastAsia="pl-PL"/>
          <w14:ligatures w14:val="none"/>
        </w:rPr>
        <w:t>Żukowie</w:t>
      </w:r>
      <w:r w:rsidRPr="007A66CA">
        <w:rPr>
          <w:rFonts w:ascii="Calibri" w:eastAsia="Times New Roman" w:hAnsi="Calibri" w:cs="Calibri"/>
          <w:bCs/>
          <w:kern w:val="0"/>
          <w:lang w:eastAsia="pl-PL"/>
          <w14:ligatures w14:val="none"/>
        </w:rPr>
        <w:t xml:space="preserve"> zatwierdzony:</w:t>
      </w:r>
    </w:p>
    <w:p w14:paraId="3DF20F3A" w14:textId="77777777" w:rsidR="007A66CA" w:rsidRPr="007A66CA" w:rsidRDefault="007A66CA" w:rsidP="007A66CA">
      <w:pPr>
        <w:numPr>
          <w:ilvl w:val="0"/>
          <w:numId w:val="14"/>
        </w:numPr>
        <w:spacing w:after="0" w:line="240" w:lineRule="auto"/>
        <w:rPr>
          <w:rFonts w:ascii="Calibri" w:eastAsia="Times New Roman" w:hAnsi="Calibri" w:cs="Calibri"/>
          <w:bCs/>
          <w:kern w:val="0"/>
          <w:lang w:eastAsia="pl-PL"/>
          <w14:ligatures w14:val="none"/>
        </w:rPr>
      </w:pPr>
      <w:r w:rsidRPr="007A66CA">
        <w:rPr>
          <w:rFonts w:ascii="Calibri" w:eastAsia="Times New Roman" w:hAnsi="Calibri" w:cs="Calibri"/>
          <w:bCs/>
          <w:kern w:val="0"/>
          <w:lang w:eastAsia="pl-PL"/>
          <w14:ligatures w14:val="none"/>
        </w:rPr>
        <w:t>Uchwałą Nr XXXIII/376/2017 Rady Miejskiej w Żukowie z dnia 31 stycznia 2017 r. w sprawie uchwalenia Statutu Gminnego Ośrodka Pomocy Społecznej w Żukowie [</w:t>
      </w:r>
      <w:r w:rsidRPr="007A66CA">
        <w:rPr>
          <w:rFonts w:ascii="Calibri" w:eastAsia="Times New Roman" w:hAnsi="Calibri" w:cs="Calibri"/>
          <w:spacing w:val="-2"/>
          <w:kern w:val="0"/>
          <w:lang w:eastAsia="pl-PL"/>
          <w14:ligatures w14:val="none"/>
        </w:rPr>
        <w:t xml:space="preserve">Dowód: </w:t>
      </w:r>
      <w:r w:rsidRPr="007A66CA">
        <w:rPr>
          <w:rFonts w:ascii="Calibri" w:eastAsia="Times New Roman" w:hAnsi="Calibri" w:cs="Calibri"/>
          <w:bCs/>
          <w:kern w:val="0"/>
          <w:lang w:eastAsia="pl-PL"/>
          <w14:ligatures w14:val="none"/>
        </w:rPr>
        <w:t>akta kontroli str. nr 110 -114].</w:t>
      </w:r>
    </w:p>
    <w:p w14:paraId="0A3EFFB6" w14:textId="77777777" w:rsidR="007A66CA" w:rsidRPr="007A66CA" w:rsidRDefault="007A66CA" w:rsidP="007A66CA">
      <w:pPr>
        <w:autoSpaceDE w:val="0"/>
        <w:autoSpaceDN w:val="0"/>
        <w:adjustRightInd w:val="0"/>
        <w:spacing w:after="120" w:line="276" w:lineRule="auto"/>
        <w:rPr>
          <w:rFonts w:ascii="Calibri" w:eastAsia="Times New Roman" w:hAnsi="Calibri" w:cs="Calibri"/>
          <w:bCs/>
          <w:kern w:val="0"/>
          <w:lang w:eastAsia="pl-PL"/>
          <w14:ligatures w14:val="none"/>
        </w:rPr>
      </w:pPr>
      <w:r w:rsidRPr="007A66CA">
        <w:rPr>
          <w:rFonts w:ascii="Calibri" w:eastAsia="Times New Roman" w:hAnsi="Calibri" w:cs="Calibri"/>
          <w:bCs/>
          <w:kern w:val="0"/>
          <w:lang w:eastAsia="pl-PL"/>
          <w14:ligatures w14:val="none"/>
        </w:rPr>
        <w:t>Całość wyżej opisanego materiału dowodowego przedłożył Kierownik Gminnego Ośrodka Pomocy Społecznej w Żukowie. [</w:t>
      </w:r>
      <w:r w:rsidRPr="007A66CA">
        <w:rPr>
          <w:rFonts w:ascii="Calibri" w:eastAsia="Times New Roman" w:hAnsi="Calibri" w:cs="Calibri"/>
          <w:spacing w:val="-2"/>
          <w:kern w:val="0"/>
          <w:lang w:eastAsia="pl-PL"/>
          <w14:ligatures w14:val="none"/>
        </w:rPr>
        <w:t xml:space="preserve">Dowód: </w:t>
      </w:r>
      <w:r w:rsidRPr="007A66CA">
        <w:rPr>
          <w:rFonts w:ascii="Calibri" w:eastAsia="Times New Roman" w:hAnsi="Calibri" w:cs="Calibri"/>
          <w:bCs/>
          <w:kern w:val="0"/>
          <w:lang w:eastAsia="pl-PL"/>
          <w14:ligatures w14:val="none"/>
        </w:rPr>
        <w:t>akta kontroli str. nr 107-181].</w:t>
      </w:r>
    </w:p>
    <w:p w14:paraId="355F2A0E" w14:textId="77777777" w:rsidR="007A66CA" w:rsidRPr="00FC0451" w:rsidRDefault="007A66CA" w:rsidP="007A66CA">
      <w:pPr>
        <w:pStyle w:val="Nagwek2"/>
        <w:rPr>
          <w:rFonts w:asciiTheme="minorHAnsi" w:eastAsia="Times New Roman" w:hAnsiTheme="minorHAnsi" w:cstheme="minorHAnsi"/>
          <w:b/>
          <w:bCs/>
          <w:color w:val="auto"/>
          <w:sz w:val="28"/>
          <w:szCs w:val="28"/>
          <w:lang w:eastAsia="pl-PL"/>
        </w:rPr>
      </w:pPr>
      <w:r w:rsidRPr="00FC0451">
        <w:rPr>
          <w:rFonts w:asciiTheme="minorHAnsi" w:eastAsia="Times New Roman" w:hAnsiTheme="minorHAnsi" w:cstheme="minorHAnsi"/>
          <w:b/>
          <w:bCs/>
          <w:color w:val="auto"/>
          <w:sz w:val="28"/>
          <w:szCs w:val="28"/>
          <w:lang w:eastAsia="pl-PL"/>
        </w:rPr>
        <w:t>Ustalenia:</w:t>
      </w:r>
    </w:p>
    <w:p w14:paraId="50233AD2" w14:textId="308B9F3F" w:rsidR="007A66CA" w:rsidRPr="007A66CA" w:rsidRDefault="007A66CA" w:rsidP="007A66CA">
      <w:pPr>
        <w:spacing w:after="0" w:line="276" w:lineRule="auto"/>
        <w:ind w:left="142"/>
        <w:rPr>
          <w:rFonts w:ascii="Calibri" w:eastAsia="Times New Roman" w:hAnsi="Calibri" w:cs="Calibri"/>
          <w:kern w:val="0"/>
          <w:lang w:eastAsia="pl-PL"/>
          <w14:ligatures w14:val="none"/>
        </w:rPr>
      </w:pPr>
      <w:r w:rsidRPr="007A66CA">
        <w:rPr>
          <w:rFonts w:ascii="Calibri" w:eastAsia="Times New Roman" w:hAnsi="Calibri" w:cs="Calibri"/>
          <w:kern w:val="0"/>
          <w:lang w:eastAsia="pl-PL"/>
          <w14:ligatures w14:val="none"/>
        </w:rPr>
        <w:t>Zespół kontrolny dokonał oceny ogólnej działalności Gminnego Ośrodka Pomocy Społecznej w Żukowie w przedmiocie realizacji świadczeń rodzinnych, na</w:t>
      </w:r>
      <w:r>
        <w:rPr>
          <w:rFonts w:ascii="Calibri" w:eastAsia="Times New Roman" w:hAnsi="Calibri" w:cs="Calibri"/>
          <w:kern w:val="0"/>
          <w:lang w:eastAsia="pl-PL"/>
          <w14:ligatures w14:val="none"/>
        </w:rPr>
        <w:t xml:space="preserve"> </w:t>
      </w:r>
      <w:r w:rsidRPr="007A66CA">
        <w:rPr>
          <w:rFonts w:ascii="Calibri" w:eastAsia="Times New Roman" w:hAnsi="Calibri" w:cs="Calibri"/>
          <w:kern w:val="0"/>
          <w:lang w:eastAsia="pl-PL"/>
          <w14:ligatures w14:val="none"/>
        </w:rPr>
        <w:t xml:space="preserve">podstawie próby złożonej z </w:t>
      </w:r>
      <w:r w:rsidRPr="007A66CA">
        <w:rPr>
          <w:rFonts w:ascii="Calibri" w:eastAsia="Times New Roman" w:hAnsi="Calibri" w:cs="Calibri"/>
          <w:kern w:val="0"/>
          <w:lang w:eastAsia="pl-PL"/>
          <w14:ligatures w14:val="none"/>
        </w:rPr>
        <w:lastRenderedPageBreak/>
        <w:t>40 akt spraw. Zgodnie z przyjętymi standardami kontroli w</w:t>
      </w:r>
      <w:r>
        <w:rPr>
          <w:rFonts w:ascii="Calibri" w:eastAsia="Times New Roman" w:hAnsi="Calibri" w:cs="Calibri"/>
          <w:kern w:val="0"/>
          <w:lang w:eastAsia="pl-PL"/>
          <w14:ligatures w14:val="none"/>
        </w:rPr>
        <w:t xml:space="preserve"> </w:t>
      </w:r>
      <w:r w:rsidRPr="007A66CA">
        <w:rPr>
          <w:rFonts w:ascii="Calibri" w:eastAsia="Times New Roman" w:hAnsi="Calibri" w:cs="Calibri"/>
          <w:kern w:val="0"/>
          <w:lang w:eastAsia="pl-PL"/>
          <w14:ligatures w14:val="none"/>
        </w:rPr>
        <w:t>administracji rządowej, oceniając poszczególne elementy tematyki kontroli, Zespół kontrolny odnosił się jedynie do badanego wycinka materiału, tj. nie</w:t>
      </w:r>
      <w:r>
        <w:rPr>
          <w:rFonts w:ascii="Calibri" w:eastAsia="Times New Roman" w:hAnsi="Calibri" w:cs="Calibri"/>
          <w:kern w:val="0"/>
          <w:lang w:eastAsia="pl-PL"/>
          <w14:ligatures w14:val="none"/>
        </w:rPr>
        <w:t xml:space="preserve"> </w:t>
      </w:r>
      <w:r w:rsidRPr="007A66CA">
        <w:rPr>
          <w:rFonts w:ascii="Calibri" w:eastAsia="Times New Roman" w:hAnsi="Calibri" w:cs="Calibri"/>
          <w:kern w:val="0"/>
          <w:lang w:eastAsia="pl-PL"/>
          <w14:ligatures w14:val="none"/>
        </w:rPr>
        <w:t>przenosił wniosków szczegółowych na całość dokumentacji z badanego okresu zasiłkowego.</w:t>
      </w:r>
    </w:p>
    <w:p w14:paraId="72945909" w14:textId="77777777" w:rsidR="007A66CA" w:rsidRPr="007A66CA" w:rsidRDefault="007A66CA" w:rsidP="007A66CA">
      <w:pPr>
        <w:spacing w:after="120" w:line="276" w:lineRule="auto"/>
        <w:ind w:left="142"/>
        <w:rPr>
          <w:rFonts w:ascii="Calibri" w:eastAsia="Times New Roman" w:hAnsi="Calibri" w:cs="Calibri"/>
          <w:spacing w:val="-2"/>
          <w:kern w:val="0"/>
          <w:lang w:eastAsia="pl-PL"/>
          <w14:ligatures w14:val="none"/>
        </w:rPr>
      </w:pPr>
      <w:r w:rsidRPr="007A66CA">
        <w:rPr>
          <w:rFonts w:ascii="Calibri" w:eastAsia="Times New Roman" w:hAnsi="Calibri" w:cs="Calibri"/>
          <w:spacing w:val="-2"/>
          <w:kern w:val="0"/>
          <w:lang w:eastAsia="pl-PL"/>
          <w14:ligatures w14:val="none"/>
        </w:rPr>
        <w:t>Sposób oceny zagadnień cząstkowych dotyczył przyjętych kryteriów kontroli – legalności i rzetelności.</w:t>
      </w:r>
    </w:p>
    <w:p w14:paraId="73DABB53" w14:textId="77777777" w:rsidR="00005303" w:rsidRPr="00FC0451" w:rsidRDefault="00005303" w:rsidP="00005303">
      <w:pPr>
        <w:pStyle w:val="Nagwek2"/>
        <w:rPr>
          <w:rFonts w:asciiTheme="minorHAnsi" w:eastAsia="Times New Roman" w:hAnsiTheme="minorHAnsi" w:cstheme="minorHAnsi"/>
          <w:b/>
          <w:bCs/>
          <w:color w:val="auto"/>
          <w:sz w:val="28"/>
          <w:szCs w:val="28"/>
          <w:lang w:eastAsia="pl-PL"/>
        </w:rPr>
      </w:pPr>
      <w:r w:rsidRPr="00FC0451">
        <w:rPr>
          <w:rFonts w:asciiTheme="minorHAnsi" w:eastAsia="Times New Roman" w:hAnsiTheme="minorHAnsi" w:cstheme="minorHAnsi"/>
          <w:b/>
          <w:bCs/>
          <w:color w:val="auto"/>
          <w:sz w:val="28"/>
          <w:szCs w:val="28"/>
          <w:lang w:eastAsia="pl-PL"/>
        </w:rPr>
        <w:t>Oceny szczegółowe:</w:t>
      </w:r>
    </w:p>
    <w:p w14:paraId="20FBAE74" w14:textId="77777777" w:rsidR="00005303" w:rsidRPr="00005303" w:rsidRDefault="00005303" w:rsidP="00005303">
      <w:pPr>
        <w:keepNext/>
        <w:keepLines/>
        <w:numPr>
          <w:ilvl w:val="0"/>
          <w:numId w:val="15"/>
        </w:numPr>
        <w:spacing w:before="40" w:after="40" w:line="276" w:lineRule="auto"/>
        <w:outlineLvl w:val="2"/>
        <w:rPr>
          <w:rFonts w:ascii="Calibri" w:eastAsia="Times New Roman" w:hAnsi="Calibri" w:cs="Calibri"/>
          <w:b/>
          <w:kern w:val="0"/>
          <w:sz w:val="26"/>
          <w14:ligatures w14:val="none"/>
        </w:rPr>
      </w:pPr>
      <w:r w:rsidRPr="00005303">
        <w:rPr>
          <w:rFonts w:ascii="Calibri" w:eastAsia="Times New Roman" w:hAnsi="Calibri" w:cs="Calibri"/>
          <w:b/>
          <w:kern w:val="0"/>
          <w:sz w:val="26"/>
          <w14:ligatures w14:val="none"/>
        </w:rPr>
        <w:t xml:space="preserve">W zakresie zasadności przyznania bądź odmowy przyznania prawa do świadczeń rodzinnych </w:t>
      </w:r>
      <w:r w:rsidRPr="00005303">
        <w:rPr>
          <w:rFonts w:ascii="Calibri" w:eastAsia="Times New Roman" w:hAnsi="Calibri" w:cs="Calibri"/>
          <w:bCs/>
          <w:kern w:val="0"/>
          <w:sz w:val="26"/>
          <w14:ligatures w14:val="none"/>
        </w:rPr>
        <w:t>(legalnie i rzetelnie)</w:t>
      </w:r>
      <w:r w:rsidRPr="00005303">
        <w:rPr>
          <w:rFonts w:ascii="Calibri" w:eastAsia="Times New Roman" w:hAnsi="Calibri" w:cs="Calibri"/>
          <w:b/>
          <w:kern w:val="0"/>
          <w:sz w:val="26"/>
          <w14:ligatures w14:val="none"/>
        </w:rPr>
        <w:t xml:space="preserve"> – ocena pozytywna:</w:t>
      </w:r>
    </w:p>
    <w:p w14:paraId="594898B6" w14:textId="77777777" w:rsidR="00005303" w:rsidRPr="00FC413F" w:rsidRDefault="00005303" w:rsidP="00005303">
      <w:pPr>
        <w:spacing w:after="0"/>
        <w:ind w:left="284"/>
        <w:rPr>
          <w:rFonts w:cs="Calibri"/>
          <w:bCs/>
          <w:lang w:eastAsia="pl-PL"/>
        </w:rPr>
      </w:pPr>
      <w:r w:rsidRPr="00FC413F">
        <w:rPr>
          <w:rFonts w:cs="Calibri"/>
          <w:bCs/>
          <w:lang w:eastAsia="pl-PL"/>
        </w:rPr>
        <w:t>W kontrolowanych sprawach Gminny Ośrodek Pomocy Społecznej w Żukowie przyznawał prawo do świadczeń rodzinnych bądź odmawiał przyznania prawa do świadczeń rodzinnych na podstawie złożonego wniosku o ustalenie prawa do przedmiotowych świadczeń. Podejmował niezbędne czynności w trakcie prowadzenia postępowania administracyjnego w celu ustalenia, czy rodzina spełniała kryteria przyznania prawa do świadczeń rodzinnych, w tym:</w:t>
      </w:r>
    </w:p>
    <w:p w14:paraId="511771BB" w14:textId="77777777" w:rsidR="00005303" w:rsidRPr="00FC413F" w:rsidRDefault="00005303" w:rsidP="00005303">
      <w:pPr>
        <w:numPr>
          <w:ilvl w:val="0"/>
          <w:numId w:val="16"/>
        </w:numPr>
        <w:spacing w:after="0" w:line="240" w:lineRule="auto"/>
        <w:rPr>
          <w:rFonts w:cs="Calibri"/>
          <w:bCs/>
          <w:lang w:eastAsia="pl-PL"/>
        </w:rPr>
      </w:pPr>
      <w:r w:rsidRPr="00FC413F">
        <w:rPr>
          <w:rFonts w:cs="Calibri"/>
          <w:bCs/>
          <w:lang w:eastAsia="pl-PL"/>
        </w:rPr>
        <w:t>czynności mające na celu ustalenie, czy rodzina spełniała kryterium dochodowe, mające wpływ na przyznanie zasiłku rodzinnego oraz inne okoliczności mające wpływ na przyznanie dodatków do zasiłku rodzinnego,</w:t>
      </w:r>
    </w:p>
    <w:p w14:paraId="0B72F731" w14:textId="77777777" w:rsidR="00005303" w:rsidRPr="00FC413F" w:rsidRDefault="00005303" w:rsidP="00005303">
      <w:pPr>
        <w:numPr>
          <w:ilvl w:val="0"/>
          <w:numId w:val="16"/>
        </w:numPr>
        <w:spacing w:after="0" w:line="240" w:lineRule="auto"/>
        <w:rPr>
          <w:rFonts w:cs="Calibri"/>
          <w:bCs/>
          <w:lang w:eastAsia="pl-PL"/>
        </w:rPr>
      </w:pPr>
      <w:r w:rsidRPr="00FC413F">
        <w:rPr>
          <w:rFonts w:cs="Calibri"/>
          <w:bCs/>
          <w:lang w:eastAsia="pl-PL"/>
        </w:rPr>
        <w:t>czynności mające na celu ustalenie, czy rodzina spełniała kryterium dochodowe oraz czy matka dziecka pozostawała pod opieką medyczną nie później niż od 10 tygodnia ciąży do dnia porodu w przypadku przyznania jednorazowej zapomogi z tytułu urodzenia się dziecka,</w:t>
      </w:r>
    </w:p>
    <w:p w14:paraId="5481C7A0" w14:textId="77777777" w:rsidR="00005303" w:rsidRPr="00FC413F" w:rsidRDefault="00005303" w:rsidP="00005303">
      <w:pPr>
        <w:numPr>
          <w:ilvl w:val="0"/>
          <w:numId w:val="16"/>
        </w:numPr>
        <w:spacing w:after="0" w:line="240" w:lineRule="auto"/>
        <w:rPr>
          <w:rFonts w:cs="Calibri"/>
          <w:bCs/>
          <w:lang w:eastAsia="pl-PL"/>
        </w:rPr>
      </w:pPr>
      <w:r w:rsidRPr="00FC413F">
        <w:rPr>
          <w:rFonts w:cs="Calibri"/>
          <w:bCs/>
          <w:lang w:eastAsia="pl-PL"/>
        </w:rPr>
        <w:t>czynności mające na celu ustalenie, czy osoba sprawująca opiekę nad osobą niepełnosprawną spełniała warunki uzyskania świadczenia pielęgnacyjnego (m.in. czy osoba pobierająca świadczenie pielęgnacyjne z tytułu rezygnacji z zatrudnienia lub innej pracy zarobkowej w celu sprawowania opieki spełniała kryteria otrzymania świadczenia pielęgnacyjnego oraz czy osoba, nad którą sprawowała opiekę, legitymuje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11D42124" w14:textId="77777777" w:rsidR="00005303" w:rsidRPr="00FC413F" w:rsidRDefault="00005303" w:rsidP="00005303">
      <w:pPr>
        <w:numPr>
          <w:ilvl w:val="0"/>
          <w:numId w:val="16"/>
        </w:numPr>
        <w:spacing w:after="0" w:line="240" w:lineRule="auto"/>
        <w:rPr>
          <w:rFonts w:cs="Calibri"/>
          <w:bCs/>
          <w:lang w:eastAsia="pl-PL"/>
        </w:rPr>
      </w:pPr>
      <w:r w:rsidRPr="00FC413F">
        <w:rPr>
          <w:rFonts w:cs="Calibri"/>
          <w:bCs/>
          <w:lang w:eastAsia="pl-PL"/>
        </w:rPr>
        <w:t>czynności mające na celu ustalenie, czy wnioskodawca spełniał warunki przyznania zasiłku pielęgnacyjnego m.in., czy posiadał stosowne orzeczenie o niepełnosprawności/orzeczenie o stopniu niepełnosprawności,</w:t>
      </w:r>
    </w:p>
    <w:p w14:paraId="120817A8" w14:textId="77777777" w:rsidR="00005303" w:rsidRPr="00FC413F" w:rsidRDefault="00005303" w:rsidP="00005303">
      <w:pPr>
        <w:numPr>
          <w:ilvl w:val="0"/>
          <w:numId w:val="16"/>
        </w:numPr>
        <w:spacing w:after="0" w:line="240" w:lineRule="auto"/>
        <w:rPr>
          <w:rFonts w:cs="Calibri"/>
          <w:bCs/>
          <w:lang w:eastAsia="pl-PL"/>
        </w:rPr>
      </w:pPr>
      <w:r w:rsidRPr="00FC413F">
        <w:rPr>
          <w:rFonts w:cs="Calibri"/>
          <w:bCs/>
          <w:lang w:eastAsia="pl-PL"/>
        </w:rPr>
        <w:t xml:space="preserve"> czynności mające na celu ustalenie, czy wnioskodawca spełniał warunki przyznania świadczenia rodzicielskiego,</w:t>
      </w:r>
    </w:p>
    <w:p w14:paraId="5B8036A3" w14:textId="77777777" w:rsidR="00005303" w:rsidRPr="00FC413F" w:rsidRDefault="00005303" w:rsidP="00005303">
      <w:pPr>
        <w:numPr>
          <w:ilvl w:val="0"/>
          <w:numId w:val="16"/>
        </w:numPr>
        <w:spacing w:after="120" w:line="240" w:lineRule="auto"/>
        <w:ind w:left="1003" w:hanging="357"/>
        <w:rPr>
          <w:rFonts w:cs="Calibri"/>
          <w:bCs/>
          <w:lang w:eastAsia="pl-PL"/>
        </w:rPr>
      </w:pPr>
      <w:r w:rsidRPr="00FC413F">
        <w:rPr>
          <w:rFonts w:cs="Calibri"/>
          <w:bCs/>
          <w:lang w:eastAsia="pl-PL"/>
        </w:rPr>
        <w:t>czynności mające na celu ustalenie, czy wnioskodawca spełnia warunki przyznania specjalnego zasiłku opiekuńczego.</w:t>
      </w:r>
    </w:p>
    <w:p w14:paraId="60BCE44E" w14:textId="77777777" w:rsidR="00005303" w:rsidRPr="00FC413F" w:rsidRDefault="00005303" w:rsidP="00005303">
      <w:pPr>
        <w:spacing w:after="120"/>
        <w:ind w:left="284"/>
        <w:rPr>
          <w:rFonts w:cs="Calibri"/>
          <w:bCs/>
          <w:lang w:eastAsia="pl-PL"/>
        </w:rPr>
      </w:pPr>
      <w:r w:rsidRPr="00FC413F">
        <w:rPr>
          <w:rFonts w:cs="Calibri"/>
          <w:bCs/>
          <w:lang w:eastAsia="pl-PL"/>
        </w:rPr>
        <w:t>Na podstawie analizy kontrolowanych akt spraw: wniosków i załączników do nich stwierdzono, że wszystkie rodziny, którym przyznano świadczenia rodzinne, kwalifikowały się do otrzymania pomocy z budżetu państwa.</w:t>
      </w:r>
    </w:p>
    <w:p w14:paraId="498F5D0D" w14:textId="77777777" w:rsidR="00005303" w:rsidRPr="00FC413F" w:rsidRDefault="00005303" w:rsidP="00005303">
      <w:pPr>
        <w:spacing w:after="120"/>
        <w:ind w:left="284"/>
        <w:rPr>
          <w:rFonts w:eastAsia="Calibri" w:cs="Calibri"/>
        </w:rPr>
      </w:pPr>
      <w:r w:rsidRPr="00FC413F">
        <w:rPr>
          <w:rFonts w:eastAsia="Calibri" w:cs="Calibri"/>
        </w:rPr>
        <w:lastRenderedPageBreak/>
        <w:t>Nie stwierdzono odstępstw od stanu pożądanego.</w:t>
      </w:r>
    </w:p>
    <w:p w14:paraId="6B235AB6" w14:textId="3623B952" w:rsidR="00005303" w:rsidRPr="00005303" w:rsidRDefault="00005303" w:rsidP="00005303">
      <w:pPr>
        <w:pStyle w:val="Akapitzlist"/>
        <w:keepNext/>
        <w:numPr>
          <w:ilvl w:val="0"/>
          <w:numId w:val="15"/>
        </w:numPr>
        <w:spacing w:before="240" w:after="60" w:line="240" w:lineRule="auto"/>
        <w:outlineLvl w:val="2"/>
        <w:rPr>
          <w:rFonts w:ascii="Calibri" w:eastAsia="Times New Roman" w:hAnsi="Calibri" w:cs="Calibri"/>
          <w:b/>
          <w:bCs/>
          <w:spacing w:val="-4"/>
          <w:kern w:val="0"/>
          <w:szCs w:val="26"/>
          <w:lang w:eastAsia="pl-PL"/>
          <w14:ligatures w14:val="none"/>
        </w:rPr>
      </w:pPr>
      <w:r w:rsidRPr="00005303">
        <w:rPr>
          <w:rFonts w:ascii="Calibri" w:eastAsia="Times New Roman" w:hAnsi="Calibri" w:cs="Calibri"/>
          <w:b/>
          <w:bCs/>
          <w:spacing w:val="-4"/>
          <w:kern w:val="0"/>
          <w:szCs w:val="26"/>
          <w:lang w:eastAsia="pl-PL"/>
          <w14:ligatures w14:val="none"/>
        </w:rPr>
        <w:t xml:space="preserve">W zakresie </w:t>
      </w:r>
      <w:r w:rsidRPr="00005303">
        <w:rPr>
          <w:rFonts w:ascii="Calibri" w:eastAsia="Times New Roman" w:hAnsi="Calibri" w:cs="Calibri"/>
          <w:b/>
          <w:bCs/>
          <w:spacing w:val="-4"/>
          <w:kern w:val="0"/>
          <w:szCs w:val="26"/>
          <w:u w:val="single"/>
          <w:lang w:eastAsia="pl-PL"/>
          <w14:ligatures w14:val="none"/>
        </w:rPr>
        <w:t xml:space="preserve">przyjmowania wniosków o przyznanie prawa do świadczeń rodzinnych </w:t>
      </w:r>
      <w:r w:rsidRPr="00005303">
        <w:rPr>
          <w:rFonts w:ascii="Calibri" w:eastAsia="Times New Roman" w:hAnsi="Calibri" w:cs="Calibri"/>
          <w:bCs/>
          <w:i/>
          <w:kern w:val="0"/>
          <w:lang w:eastAsia="pl-PL"/>
          <w14:ligatures w14:val="none"/>
        </w:rPr>
        <w:t>(legalnie i rzetelnie)</w:t>
      </w:r>
      <w:r w:rsidRPr="00005303">
        <w:rPr>
          <w:rFonts w:ascii="Calibri" w:eastAsia="Times New Roman" w:hAnsi="Calibri" w:cs="Calibri"/>
          <w:b/>
          <w:bCs/>
          <w:kern w:val="0"/>
          <w:szCs w:val="26"/>
          <w:lang w:eastAsia="pl-PL"/>
          <w14:ligatures w14:val="none"/>
        </w:rPr>
        <w:t xml:space="preserve"> </w:t>
      </w:r>
      <w:r w:rsidRPr="00005303">
        <w:rPr>
          <w:rFonts w:ascii="Calibri" w:eastAsia="Times New Roman" w:hAnsi="Calibri" w:cs="Calibri"/>
          <w:b/>
          <w:bCs/>
          <w:spacing w:val="-4"/>
          <w:kern w:val="0"/>
          <w:szCs w:val="26"/>
          <w:lang w:eastAsia="pl-PL"/>
          <w14:ligatures w14:val="none"/>
        </w:rPr>
        <w:t>–</w:t>
      </w:r>
      <w:r w:rsidRPr="00005303">
        <w:rPr>
          <w:rFonts w:ascii="Calibri" w:eastAsia="Times New Roman" w:hAnsi="Calibri" w:cs="Calibri"/>
          <w:b/>
          <w:bCs/>
          <w:kern w:val="0"/>
          <w:szCs w:val="26"/>
          <w:lang w:eastAsia="pl-PL"/>
          <w14:ligatures w14:val="none"/>
        </w:rPr>
        <w:t xml:space="preserve"> ocena pozytywna</w:t>
      </w:r>
      <w:r w:rsidRPr="00005303">
        <w:rPr>
          <w:rFonts w:ascii="Calibri" w:eastAsia="Times New Roman" w:hAnsi="Calibri" w:cs="Calibri"/>
          <w:b/>
          <w:bCs/>
          <w:spacing w:val="-4"/>
          <w:kern w:val="0"/>
          <w:szCs w:val="26"/>
          <w:lang w:eastAsia="pl-PL"/>
          <w14:ligatures w14:val="none"/>
        </w:rPr>
        <w:t>:</w:t>
      </w:r>
    </w:p>
    <w:p w14:paraId="471CDFC2" w14:textId="77777777" w:rsidR="00A76C7A" w:rsidRPr="00A76C7A" w:rsidRDefault="00A76C7A" w:rsidP="00A76C7A">
      <w:pPr>
        <w:pStyle w:val="Akapitzlist"/>
        <w:widowControl w:val="0"/>
        <w:suppressAutoHyphens/>
        <w:autoSpaceDN w:val="0"/>
        <w:spacing w:before="240" w:after="120"/>
        <w:rPr>
          <w:rFonts w:eastAsia="Andale Sans UI" w:cs="Calibri"/>
          <w:kern w:val="3"/>
          <w:lang w:eastAsia="pl-PL"/>
        </w:rPr>
      </w:pPr>
      <w:r w:rsidRPr="00A76C7A">
        <w:rPr>
          <w:rFonts w:eastAsia="Andale Sans UI" w:cs="Calibri"/>
          <w:kern w:val="3"/>
          <w:lang w:eastAsia="pl-PL"/>
        </w:rPr>
        <w:t xml:space="preserve">Wnioski o ustalenie prawa do świadczeń rodzinnych przyjęte do rozpatrzenia przez Gminny Ośrodek Pomocy Społecznej w Żukowie zostały oznaczone poprzez umieszczenie na nich daty wpływu, numeru wniosku oraz podpisu osoby przyjmującej wniosek. Wnioski o ustalenie prawa do świadczeń rodzinnych na okres zasiłkowy 2022/2023 przyjmowane były w większości w wersji papierowej (dostarczone osobiście przez wnioskodawcę) w siedzibie Ośrodka ale również w wersji elektronicznej za pośrednictwem portali </w:t>
      </w:r>
      <w:proofErr w:type="spellStart"/>
      <w:r w:rsidRPr="00A76C7A">
        <w:rPr>
          <w:rFonts w:eastAsia="Andale Sans UI" w:cs="Calibri"/>
          <w:kern w:val="3"/>
          <w:lang w:eastAsia="pl-PL"/>
        </w:rPr>
        <w:t>Empa@tia</w:t>
      </w:r>
      <w:proofErr w:type="spellEnd"/>
      <w:r w:rsidRPr="00A76C7A">
        <w:rPr>
          <w:rFonts w:eastAsia="Andale Sans UI" w:cs="Calibri"/>
          <w:kern w:val="3"/>
          <w:lang w:eastAsia="pl-PL"/>
        </w:rPr>
        <w:t xml:space="preserve"> i e-PUAP oraz drogą pocztową.</w:t>
      </w:r>
    </w:p>
    <w:p w14:paraId="39C0E19B" w14:textId="77777777" w:rsidR="00A76C7A" w:rsidRPr="00A76C7A" w:rsidRDefault="00A76C7A" w:rsidP="00A76C7A">
      <w:pPr>
        <w:pStyle w:val="Akapitzlist"/>
        <w:spacing w:before="240" w:after="120"/>
        <w:rPr>
          <w:rFonts w:eastAsia="Andale Sans UI" w:cs="Calibri"/>
          <w:kern w:val="3"/>
          <w:lang w:eastAsia="pl-PL"/>
        </w:rPr>
      </w:pPr>
      <w:r w:rsidRPr="00A76C7A">
        <w:rPr>
          <w:rFonts w:eastAsia="Andale Sans UI" w:cs="Calibri"/>
          <w:kern w:val="3"/>
          <w:lang w:eastAsia="pl-PL"/>
        </w:rPr>
        <w:t>Informacje n/t możliwości składania wniosków o przyznanie świadczeń rodzinnych wraz z terminami podana była na stronie internetowej Ośrodka , na tablicy ogłoszeń w siedzibie Ośrodka oraz w okresie zbliżania się okresu zasiłkowego w magazynie informacyjnym gminy Żukowo „Moja gmina” wydawanym przez Urząd Gminy w Żukowie. [Dowód: akta kontroli str. nr 106].</w:t>
      </w:r>
    </w:p>
    <w:p w14:paraId="379BBFC4" w14:textId="77777777" w:rsidR="00A76C7A" w:rsidRPr="00A76C7A" w:rsidRDefault="00A76C7A" w:rsidP="00A76C7A">
      <w:pPr>
        <w:pStyle w:val="Akapitzlist"/>
        <w:widowControl w:val="0"/>
        <w:suppressAutoHyphens/>
        <w:autoSpaceDN w:val="0"/>
        <w:spacing w:before="240" w:after="120"/>
        <w:rPr>
          <w:rFonts w:eastAsia="Andale Sans UI" w:cs="Calibri"/>
          <w:kern w:val="3"/>
          <w:lang w:eastAsia="pl-PL"/>
        </w:rPr>
      </w:pPr>
      <w:r w:rsidRPr="00A76C7A">
        <w:rPr>
          <w:rFonts w:eastAsia="Andale Sans UI" w:cs="Calibri"/>
          <w:kern w:val="3"/>
          <w:lang w:eastAsia="pl-PL"/>
        </w:rPr>
        <w:t>Weryfikowane wnioski oraz dołączone do nich załączniki, zawierały wymagany zakres informacji, pozwalający na wszczęcie oraz przeprowadzenie postępowania administracyjnego w sprawie ustalenia prawa do świadczenia rodzinnego</w:t>
      </w:r>
      <w:r w:rsidRPr="00A76C7A">
        <w:rPr>
          <w:rFonts w:cs="Calibri"/>
          <w:kern w:val="3"/>
          <w:lang w:eastAsia="pl-PL"/>
        </w:rPr>
        <w:t>.</w:t>
      </w:r>
    </w:p>
    <w:p w14:paraId="6D188E7A" w14:textId="77777777" w:rsidR="00A76C7A" w:rsidRPr="00A76C7A" w:rsidRDefault="00A76C7A" w:rsidP="00A76C7A">
      <w:pPr>
        <w:pStyle w:val="Akapitzlist"/>
        <w:spacing w:before="240" w:after="240"/>
        <w:rPr>
          <w:rFonts w:cs="Calibri"/>
          <w:spacing w:val="-4"/>
          <w:lang w:eastAsia="pl-PL"/>
        </w:rPr>
      </w:pPr>
      <w:r w:rsidRPr="00A76C7A">
        <w:rPr>
          <w:rFonts w:eastAsia="Calibri" w:cs="Calibri"/>
        </w:rPr>
        <w:t>Nie stwierdzono odstępstw od stanu pożądanego.</w:t>
      </w:r>
    </w:p>
    <w:p w14:paraId="4E0DF114" w14:textId="6DC4ECB4" w:rsidR="00A76C7A" w:rsidRPr="00A76C7A" w:rsidRDefault="00A76C7A" w:rsidP="00A76C7A">
      <w:pPr>
        <w:pStyle w:val="Akapitzlist"/>
        <w:keepNext/>
        <w:numPr>
          <w:ilvl w:val="0"/>
          <w:numId w:val="15"/>
        </w:numPr>
        <w:spacing w:after="60" w:line="240" w:lineRule="auto"/>
        <w:ind w:left="714" w:hanging="357"/>
        <w:outlineLvl w:val="2"/>
        <w:rPr>
          <w:rFonts w:ascii="Calibri" w:eastAsia="Times New Roman" w:hAnsi="Calibri" w:cs="Calibri"/>
          <w:b/>
          <w:bCs/>
          <w:spacing w:val="-2"/>
          <w:kern w:val="0"/>
          <w:szCs w:val="26"/>
          <w:lang w:eastAsia="pl-PL"/>
          <w14:ligatures w14:val="none"/>
        </w:rPr>
      </w:pPr>
      <w:r w:rsidRPr="00A76C7A">
        <w:rPr>
          <w:rFonts w:ascii="Calibri" w:eastAsia="Times New Roman" w:hAnsi="Calibri" w:cs="Calibri"/>
          <w:b/>
          <w:bCs/>
          <w:spacing w:val="-4"/>
          <w:kern w:val="0"/>
          <w:szCs w:val="26"/>
          <w:lang w:eastAsia="pl-PL"/>
          <w14:ligatures w14:val="none"/>
        </w:rPr>
        <w:t>W zakresie</w:t>
      </w:r>
      <w:r w:rsidRPr="00A76C7A">
        <w:rPr>
          <w:rFonts w:ascii="Calibri" w:eastAsia="Times New Roman" w:hAnsi="Calibri" w:cs="Calibri"/>
          <w:b/>
          <w:bCs/>
          <w:kern w:val="0"/>
          <w:szCs w:val="26"/>
          <w:lang w:eastAsia="pl-PL"/>
          <w14:ligatures w14:val="none"/>
        </w:rPr>
        <w:t xml:space="preserve"> </w:t>
      </w:r>
      <w:r w:rsidRPr="00A76C7A">
        <w:rPr>
          <w:rFonts w:ascii="Calibri" w:eastAsia="Times New Roman" w:hAnsi="Calibri" w:cs="Calibri"/>
          <w:b/>
          <w:bCs/>
          <w:spacing w:val="-4"/>
          <w:kern w:val="0"/>
          <w:szCs w:val="26"/>
          <w:u w:val="single"/>
          <w:lang w:eastAsia="pl-PL"/>
          <w14:ligatures w14:val="none"/>
        </w:rPr>
        <w:t>kompletowania załączników do wniosków o przyznanie prawa do</w:t>
      </w:r>
      <w:r>
        <w:rPr>
          <w:rFonts w:ascii="Calibri" w:eastAsia="Times New Roman" w:hAnsi="Calibri" w:cs="Calibri"/>
          <w:b/>
          <w:bCs/>
          <w:spacing w:val="-4"/>
          <w:kern w:val="0"/>
          <w:szCs w:val="26"/>
          <w:u w:val="single"/>
          <w:lang w:eastAsia="pl-PL"/>
          <w14:ligatures w14:val="none"/>
        </w:rPr>
        <w:t xml:space="preserve"> </w:t>
      </w:r>
      <w:r w:rsidRPr="00A76C7A">
        <w:rPr>
          <w:rFonts w:ascii="Calibri" w:eastAsia="Times New Roman" w:hAnsi="Calibri" w:cs="Calibri"/>
          <w:b/>
          <w:bCs/>
          <w:spacing w:val="-4"/>
          <w:kern w:val="0"/>
          <w:szCs w:val="26"/>
          <w:u w:val="single"/>
          <w:lang w:eastAsia="pl-PL"/>
          <w14:ligatures w14:val="none"/>
        </w:rPr>
        <w:t xml:space="preserve">świadczeń rodzinnych </w:t>
      </w:r>
      <w:r w:rsidRPr="00A76C7A">
        <w:rPr>
          <w:rFonts w:ascii="Calibri" w:eastAsia="Times New Roman" w:hAnsi="Calibri" w:cs="Calibri"/>
          <w:bCs/>
          <w:i/>
          <w:kern w:val="0"/>
          <w:lang w:eastAsia="pl-PL"/>
          <w14:ligatures w14:val="none"/>
        </w:rPr>
        <w:t>(legalnie i rzetelnie)</w:t>
      </w:r>
      <w:r w:rsidRPr="00A76C7A">
        <w:rPr>
          <w:rFonts w:ascii="Calibri" w:eastAsia="Times New Roman" w:hAnsi="Calibri" w:cs="Calibri"/>
          <w:b/>
          <w:bCs/>
          <w:spacing w:val="-4"/>
          <w:kern w:val="0"/>
          <w:szCs w:val="26"/>
          <w:lang w:eastAsia="pl-PL"/>
          <w14:ligatures w14:val="none"/>
        </w:rPr>
        <w:t xml:space="preserve"> – ocena</w:t>
      </w:r>
      <w:r w:rsidRPr="00A76C7A">
        <w:rPr>
          <w:rFonts w:ascii="Calibri" w:eastAsia="Times New Roman" w:hAnsi="Calibri" w:cs="Calibri"/>
          <w:b/>
          <w:bCs/>
          <w:kern w:val="0"/>
          <w:szCs w:val="26"/>
          <w:lang w:eastAsia="pl-PL"/>
          <w14:ligatures w14:val="none"/>
        </w:rPr>
        <w:t xml:space="preserve"> pozytywna</w:t>
      </w:r>
      <w:r w:rsidRPr="00A76C7A">
        <w:rPr>
          <w:rFonts w:ascii="Calibri" w:eastAsia="Times New Roman" w:hAnsi="Calibri" w:cs="Calibri"/>
          <w:b/>
          <w:bCs/>
          <w:spacing w:val="-4"/>
          <w:kern w:val="0"/>
          <w:sz w:val="26"/>
          <w:szCs w:val="26"/>
          <w:lang w:eastAsia="pl-PL"/>
          <w14:ligatures w14:val="none"/>
        </w:rPr>
        <w:t>:</w:t>
      </w:r>
    </w:p>
    <w:p w14:paraId="6B1DAE84" w14:textId="77777777" w:rsidR="00A76C7A" w:rsidRPr="00FC413F" w:rsidRDefault="00A76C7A" w:rsidP="00A76C7A">
      <w:pPr>
        <w:spacing w:after="0"/>
        <w:ind w:left="284"/>
        <w:rPr>
          <w:rFonts w:eastAsia="Calibri" w:cs="Calibri"/>
          <w:bCs/>
        </w:rPr>
      </w:pPr>
      <w:r w:rsidRPr="00FC413F">
        <w:rPr>
          <w:rFonts w:cs="Calibri"/>
          <w:lang w:eastAsia="pl-PL"/>
        </w:rPr>
        <w:t>Materiał zgromadzony w aktach o przyznanie prawa do świadczeń rodzinnych oceniono jako kompletny.</w:t>
      </w:r>
      <w:r w:rsidRPr="00FC413F">
        <w:rPr>
          <w:rFonts w:cs="Calibri"/>
          <w:b/>
          <w:bCs/>
          <w:lang w:eastAsia="pl-PL"/>
        </w:rPr>
        <w:t xml:space="preserve"> </w:t>
      </w:r>
      <w:r w:rsidRPr="00FC413F">
        <w:rPr>
          <w:rFonts w:eastAsia="Calibri" w:cs="Calibri"/>
        </w:rPr>
        <w:t xml:space="preserve">Załączniki do wniosków potwierdzały </w:t>
      </w:r>
      <w:r w:rsidRPr="00FC413F">
        <w:rPr>
          <w:rFonts w:eastAsia="Calibri" w:cs="Calibri"/>
          <w:bCs/>
        </w:rPr>
        <w:t>istotne fakty, okoliczności, sytuację dochodową, osobistą, rodzinną, zawodową członków rodzin, stanowiąc tym samym uzasadnienie dla rozstrzygnięć wydanych decyzji administracyjnych.</w:t>
      </w:r>
    </w:p>
    <w:p w14:paraId="6CBD001A" w14:textId="3DAA6F29" w:rsidR="00A76C7A" w:rsidRPr="00FC413F" w:rsidRDefault="00A76C7A" w:rsidP="00A76C7A">
      <w:pPr>
        <w:spacing w:after="120"/>
        <w:ind w:left="284"/>
        <w:rPr>
          <w:rFonts w:eastAsia="Calibri" w:cs="Calibri"/>
          <w:bCs/>
        </w:rPr>
      </w:pPr>
      <w:r w:rsidRPr="00FC413F">
        <w:rPr>
          <w:rFonts w:eastAsia="Calibri" w:cs="Calibri"/>
          <w:bCs/>
        </w:rPr>
        <w:t>Przy wydawaniu decyzji administracyjnych w sprawie świadczeń rodzinnych , dane</w:t>
      </w:r>
      <w:r w:rsidR="00875BEF">
        <w:rPr>
          <w:rFonts w:eastAsia="Calibri" w:cs="Calibri"/>
          <w:bCs/>
        </w:rPr>
        <w:t xml:space="preserve"> </w:t>
      </w:r>
      <w:r w:rsidRPr="00FC413F">
        <w:rPr>
          <w:rFonts w:eastAsia="Calibri" w:cs="Calibri"/>
          <w:bCs/>
        </w:rPr>
        <w:t xml:space="preserve">wnioskodawców weryfikowane były m. in. w rejestrach: CBB (Centralna Baza Beneficjentów), PESEL, </w:t>
      </w:r>
      <w:proofErr w:type="spellStart"/>
      <w:r w:rsidRPr="00FC413F">
        <w:rPr>
          <w:rFonts w:eastAsia="Calibri" w:cs="Calibri"/>
          <w:bCs/>
        </w:rPr>
        <w:t>EKSMOoN</w:t>
      </w:r>
      <w:proofErr w:type="spellEnd"/>
      <w:r w:rsidRPr="00FC413F">
        <w:rPr>
          <w:rFonts w:eastAsia="Calibri" w:cs="Calibri"/>
          <w:bCs/>
        </w:rPr>
        <w:t xml:space="preserve"> (baza orzeczeń o niepełnosprawności), AC Rynek Pracy, ZUS, KRUS, e-Podatki, NFZ (baza Narodowego Funduszu Zdrowia), MEN-SO (baza danych Ministerstwa Edukacji Narodowej), CEIDG, </w:t>
      </w:r>
      <w:proofErr w:type="spellStart"/>
      <w:r w:rsidRPr="00FC413F">
        <w:rPr>
          <w:rFonts w:eastAsia="Calibri" w:cs="Calibri"/>
          <w:bCs/>
        </w:rPr>
        <w:t>RWiZW</w:t>
      </w:r>
      <w:proofErr w:type="spellEnd"/>
      <w:r w:rsidRPr="00FC413F">
        <w:rPr>
          <w:rFonts w:eastAsia="Calibri" w:cs="Calibri"/>
          <w:bCs/>
        </w:rPr>
        <w:t xml:space="preserve"> – SG (baza danych Straży Granicznej)</w:t>
      </w:r>
    </w:p>
    <w:p w14:paraId="29B9D2EB" w14:textId="6C276E92" w:rsidR="00A76C7A" w:rsidRPr="00FC413F" w:rsidRDefault="00A76C7A" w:rsidP="00A76C7A">
      <w:pPr>
        <w:spacing w:after="120"/>
        <w:ind w:left="284"/>
        <w:rPr>
          <w:rFonts w:cs="Calibri"/>
          <w:bCs/>
          <w:lang w:eastAsia="pl-PL"/>
        </w:rPr>
      </w:pPr>
      <w:r w:rsidRPr="00FC413F">
        <w:rPr>
          <w:rFonts w:cs="Calibri"/>
          <w:bCs/>
          <w:lang w:eastAsia="pl-PL"/>
        </w:rPr>
        <w:t>[</w:t>
      </w:r>
      <w:r w:rsidRPr="00FC413F">
        <w:rPr>
          <w:rFonts w:cs="Calibri"/>
          <w:spacing w:val="-2"/>
          <w:lang w:eastAsia="pl-PL"/>
        </w:rPr>
        <w:t xml:space="preserve">Dowód: </w:t>
      </w:r>
      <w:r w:rsidRPr="00FC413F">
        <w:rPr>
          <w:rFonts w:cs="Calibri"/>
          <w:bCs/>
          <w:lang w:eastAsia="pl-PL"/>
        </w:rPr>
        <w:t>akta kontroli str. nr 106].</w:t>
      </w:r>
    </w:p>
    <w:p w14:paraId="58DD4362" w14:textId="77777777" w:rsidR="00A76C7A" w:rsidRPr="00FC413F" w:rsidRDefault="00A76C7A" w:rsidP="00A76C7A">
      <w:pPr>
        <w:spacing w:after="0"/>
        <w:ind w:left="284"/>
        <w:rPr>
          <w:rFonts w:eastAsia="Calibri" w:cs="Calibri"/>
          <w:bCs/>
        </w:rPr>
      </w:pPr>
      <w:r w:rsidRPr="00FC413F">
        <w:rPr>
          <w:rFonts w:eastAsia="Calibri" w:cs="Calibri"/>
          <w:bCs/>
        </w:rPr>
        <w:t>Ustalono, że do akt sprawy dołączone były między innymi:</w:t>
      </w:r>
    </w:p>
    <w:p w14:paraId="3B6EE16A" w14:textId="3FC9BAEB" w:rsidR="00A76C7A" w:rsidRPr="00FC413F" w:rsidRDefault="00A76C7A" w:rsidP="00A76C7A">
      <w:pPr>
        <w:numPr>
          <w:ilvl w:val="0"/>
          <w:numId w:val="18"/>
        </w:numPr>
        <w:spacing w:after="0" w:line="240" w:lineRule="auto"/>
        <w:rPr>
          <w:rFonts w:eastAsia="Calibri" w:cs="Calibri"/>
          <w:bCs/>
        </w:rPr>
      </w:pPr>
      <w:r w:rsidRPr="00FC413F">
        <w:rPr>
          <w:rFonts w:eastAsia="Calibri" w:cs="Calibri"/>
          <w:bCs/>
        </w:rPr>
        <w:t>wydruki komputerowe z systemu informatycznego E-podatki (dane o dochodach), PUE-ZUS (składki na ubezpieczenie zdrowotne),</w:t>
      </w:r>
    </w:p>
    <w:p w14:paraId="27CA7F0B" w14:textId="77777777" w:rsidR="00A76C7A" w:rsidRPr="00FC413F" w:rsidRDefault="00A76C7A" w:rsidP="00A76C7A">
      <w:pPr>
        <w:numPr>
          <w:ilvl w:val="0"/>
          <w:numId w:val="18"/>
        </w:numPr>
        <w:spacing w:after="0" w:line="240" w:lineRule="auto"/>
        <w:rPr>
          <w:rFonts w:eastAsia="Calibri" w:cs="Calibri"/>
          <w:bCs/>
        </w:rPr>
      </w:pPr>
      <w:r w:rsidRPr="00FC413F">
        <w:rPr>
          <w:rFonts w:eastAsia="Calibri" w:cs="Calibri"/>
          <w:bCs/>
        </w:rPr>
        <w:t>kserokopie orzeczeń o niepełnosprawności/stopniu niepełnosprawności,</w:t>
      </w:r>
    </w:p>
    <w:p w14:paraId="1E78932D" w14:textId="77777777" w:rsidR="00A76C7A" w:rsidRPr="00FC413F" w:rsidRDefault="00A76C7A" w:rsidP="00A76C7A">
      <w:pPr>
        <w:numPr>
          <w:ilvl w:val="0"/>
          <w:numId w:val="18"/>
        </w:numPr>
        <w:spacing w:after="0" w:line="240" w:lineRule="auto"/>
        <w:rPr>
          <w:rFonts w:eastAsia="Calibri" w:cs="Calibri"/>
          <w:bCs/>
        </w:rPr>
      </w:pPr>
      <w:r w:rsidRPr="00FC413F">
        <w:rPr>
          <w:rFonts w:eastAsia="Calibri" w:cs="Calibri"/>
          <w:bCs/>
        </w:rPr>
        <w:t>zaświadczenia lub oświadczenia, określone w art. 23 ust. 4 ustawy, potwierdzające wysokość dochodów uzyskanych przez członków rodziny w roku kalendarzowym poprzedzającym okres zasiłkowy bądź wysokość dochodu utraconego lub uzyskanego, na podstawie których wyliczany był przeciętny miesięczny dochód rodziny,</w:t>
      </w:r>
    </w:p>
    <w:p w14:paraId="12B2F872" w14:textId="77777777" w:rsidR="00A76C7A" w:rsidRPr="00FC413F" w:rsidRDefault="00A76C7A" w:rsidP="00A76C7A">
      <w:pPr>
        <w:numPr>
          <w:ilvl w:val="0"/>
          <w:numId w:val="18"/>
        </w:numPr>
        <w:spacing w:after="0" w:line="240" w:lineRule="auto"/>
        <w:rPr>
          <w:rFonts w:eastAsia="Calibri" w:cs="Calibri"/>
          <w:bCs/>
        </w:rPr>
      </w:pPr>
      <w:r w:rsidRPr="00FC413F">
        <w:rPr>
          <w:rFonts w:eastAsia="Calibri" w:cs="Calibri"/>
          <w:bCs/>
        </w:rPr>
        <w:lastRenderedPageBreak/>
        <w:t>zaświadczenia lekarskie potwierdzające pozostawanie kobiety pod opieką medyczną nie później niż od 10 tygodnia ciąży do porodu, uprawniające do jednorazowego świadczenia z tytułu urodzenia dziecka,</w:t>
      </w:r>
    </w:p>
    <w:p w14:paraId="76F1F1BF" w14:textId="77777777" w:rsidR="00A76C7A" w:rsidRPr="00FC413F" w:rsidRDefault="00A76C7A" w:rsidP="00A76C7A">
      <w:pPr>
        <w:numPr>
          <w:ilvl w:val="0"/>
          <w:numId w:val="18"/>
        </w:numPr>
        <w:spacing w:after="0" w:line="240" w:lineRule="auto"/>
        <w:rPr>
          <w:rFonts w:eastAsia="Calibri" w:cs="Calibri"/>
          <w:bCs/>
        </w:rPr>
      </w:pPr>
      <w:r w:rsidRPr="00FC413F">
        <w:rPr>
          <w:rFonts w:eastAsia="Calibri" w:cs="Calibri"/>
          <w:bCs/>
        </w:rPr>
        <w:t>inne dokumenty określone w zapisach treści rozporządzenia wykonawczego do ustawy.</w:t>
      </w:r>
    </w:p>
    <w:p w14:paraId="3AD41F67" w14:textId="77777777" w:rsidR="00A76C7A" w:rsidRPr="00FC413F" w:rsidRDefault="00A76C7A" w:rsidP="00A76C7A">
      <w:pPr>
        <w:spacing w:after="120"/>
        <w:ind w:left="284"/>
        <w:rPr>
          <w:rFonts w:cs="Calibri"/>
          <w:b/>
          <w:bCs/>
          <w:lang w:eastAsia="pl-PL"/>
        </w:rPr>
      </w:pPr>
      <w:r w:rsidRPr="00FC413F">
        <w:rPr>
          <w:rFonts w:eastAsia="Calibri" w:cs="Calibri"/>
        </w:rPr>
        <w:t>Zespół kontrolny nie stwierdził odstępstw od stanu pożądanego.</w:t>
      </w:r>
    </w:p>
    <w:p w14:paraId="6883D7C0" w14:textId="2ABA2089" w:rsidR="00A76C7A" w:rsidRPr="00A76C7A" w:rsidRDefault="00A76C7A" w:rsidP="00A76C7A">
      <w:pPr>
        <w:pStyle w:val="Akapitzlist"/>
        <w:keepNext/>
        <w:numPr>
          <w:ilvl w:val="0"/>
          <w:numId w:val="15"/>
        </w:numPr>
        <w:spacing w:before="240" w:after="60" w:line="240" w:lineRule="auto"/>
        <w:outlineLvl w:val="2"/>
        <w:rPr>
          <w:rFonts w:ascii="Calibri" w:eastAsia="Times New Roman" w:hAnsi="Calibri" w:cs="Calibri"/>
          <w:b/>
          <w:bCs/>
          <w:kern w:val="0"/>
          <w:szCs w:val="26"/>
          <w:lang w:eastAsia="pl-PL"/>
          <w14:ligatures w14:val="none"/>
        </w:rPr>
      </w:pPr>
      <w:r w:rsidRPr="00A76C7A">
        <w:rPr>
          <w:rFonts w:ascii="Calibri" w:eastAsia="Times New Roman" w:hAnsi="Calibri" w:cs="Calibri"/>
          <w:b/>
          <w:bCs/>
          <w:spacing w:val="-4"/>
          <w:kern w:val="0"/>
          <w:szCs w:val="26"/>
          <w:lang w:eastAsia="pl-PL"/>
          <w14:ligatures w14:val="none"/>
        </w:rPr>
        <w:t>W zakresie</w:t>
      </w:r>
      <w:r w:rsidRPr="00A76C7A">
        <w:rPr>
          <w:rFonts w:ascii="Calibri" w:eastAsia="Times New Roman" w:hAnsi="Calibri" w:cs="Calibri"/>
          <w:b/>
          <w:bCs/>
          <w:kern w:val="0"/>
          <w:szCs w:val="26"/>
          <w:lang w:eastAsia="pl-PL"/>
          <w14:ligatures w14:val="none"/>
        </w:rPr>
        <w:t xml:space="preserve"> </w:t>
      </w:r>
      <w:r w:rsidRPr="00A76C7A">
        <w:rPr>
          <w:rFonts w:ascii="Calibri" w:eastAsia="Times New Roman" w:hAnsi="Calibri" w:cs="Calibri"/>
          <w:b/>
          <w:bCs/>
          <w:spacing w:val="-4"/>
          <w:kern w:val="0"/>
          <w:szCs w:val="26"/>
          <w:u w:val="single"/>
          <w:lang w:eastAsia="pl-PL"/>
          <w14:ligatures w14:val="none"/>
        </w:rPr>
        <w:t xml:space="preserve">poprawności wydawania decyzji administracyjnych </w:t>
      </w:r>
      <w:r w:rsidRPr="00A76C7A">
        <w:rPr>
          <w:rFonts w:ascii="Calibri" w:eastAsia="Times New Roman" w:hAnsi="Calibri" w:cs="Calibri"/>
          <w:bCs/>
          <w:i/>
          <w:kern w:val="0"/>
          <w:lang w:eastAsia="pl-PL"/>
          <w14:ligatures w14:val="none"/>
        </w:rPr>
        <w:t>(legalnie i</w:t>
      </w:r>
      <w:r w:rsidR="00875BEF">
        <w:rPr>
          <w:rFonts w:ascii="Calibri" w:eastAsia="Times New Roman" w:hAnsi="Calibri" w:cs="Calibri"/>
          <w:bCs/>
          <w:i/>
          <w:kern w:val="0"/>
          <w:lang w:eastAsia="pl-PL"/>
          <w14:ligatures w14:val="none"/>
        </w:rPr>
        <w:t xml:space="preserve"> </w:t>
      </w:r>
      <w:r w:rsidRPr="00A76C7A">
        <w:rPr>
          <w:rFonts w:ascii="Calibri" w:eastAsia="Times New Roman" w:hAnsi="Calibri" w:cs="Calibri"/>
          <w:bCs/>
          <w:i/>
          <w:kern w:val="0"/>
          <w:lang w:eastAsia="pl-PL"/>
          <w14:ligatures w14:val="none"/>
        </w:rPr>
        <w:t>rzetelnie)</w:t>
      </w:r>
      <w:r w:rsidRPr="00A76C7A">
        <w:rPr>
          <w:rFonts w:ascii="Calibri" w:eastAsia="Times New Roman" w:hAnsi="Calibri" w:cs="Calibri"/>
          <w:b/>
          <w:bCs/>
          <w:spacing w:val="-4"/>
          <w:kern w:val="0"/>
          <w:szCs w:val="26"/>
          <w:lang w:eastAsia="pl-PL"/>
          <w14:ligatures w14:val="none"/>
        </w:rPr>
        <w:t xml:space="preserve"> – ocena</w:t>
      </w:r>
      <w:r w:rsidRPr="00A76C7A">
        <w:rPr>
          <w:rFonts w:ascii="Calibri" w:eastAsia="Times New Roman" w:hAnsi="Calibri" w:cs="Calibri"/>
          <w:b/>
          <w:bCs/>
          <w:kern w:val="0"/>
          <w:szCs w:val="26"/>
          <w:lang w:eastAsia="pl-PL"/>
          <w14:ligatures w14:val="none"/>
        </w:rPr>
        <w:t xml:space="preserve"> pozytywna:</w:t>
      </w:r>
    </w:p>
    <w:p w14:paraId="6ED87A5E" w14:textId="77777777" w:rsidR="00A76C7A" w:rsidRPr="00A76C7A" w:rsidRDefault="00A76C7A" w:rsidP="00A76C7A">
      <w:pPr>
        <w:pStyle w:val="Akapitzlist"/>
        <w:autoSpaceDE w:val="0"/>
        <w:autoSpaceDN w:val="0"/>
        <w:adjustRightInd w:val="0"/>
        <w:spacing w:after="0"/>
        <w:rPr>
          <w:rFonts w:cs="Calibri"/>
          <w:bCs/>
          <w:lang w:eastAsia="pl-PL"/>
        </w:rPr>
      </w:pPr>
      <w:r w:rsidRPr="00A76C7A">
        <w:rPr>
          <w:rFonts w:cs="Calibri"/>
          <w:lang w:eastAsia="pl-PL"/>
        </w:rPr>
        <w:t xml:space="preserve">W wyniku szczegółowej kontroli wybranych decyzji administracyjnych, ustalających prawo do świadczeń rodzinnych, Zespół kontrolny stwierdził, że decyzje posiadały prawidłową konstrukcję, zawierały informację na temat możliwości wniesienia odwołania do Samorządowego Kolegium Odwoławczego w Gdańsku </w:t>
      </w:r>
      <w:r w:rsidRPr="00A76C7A">
        <w:rPr>
          <w:rFonts w:cs="Calibri"/>
          <w:bCs/>
          <w:lang w:eastAsia="pl-PL"/>
        </w:rPr>
        <w:t>za pośrednictwem organu wydającego decyzję, w terminie 14 dni od daty otrzymania decyzji.</w:t>
      </w:r>
    </w:p>
    <w:p w14:paraId="01DB6296" w14:textId="77777777" w:rsidR="00A76C7A" w:rsidRPr="00A76C7A" w:rsidRDefault="00A76C7A" w:rsidP="00A76C7A">
      <w:pPr>
        <w:pStyle w:val="Akapitzlist"/>
        <w:spacing w:after="120"/>
        <w:rPr>
          <w:rFonts w:cs="Calibri"/>
          <w:lang w:eastAsia="pl-PL"/>
        </w:rPr>
      </w:pPr>
      <w:r w:rsidRPr="00A76C7A">
        <w:rPr>
          <w:rFonts w:cs="Calibri"/>
          <w:lang w:eastAsia="pl-PL"/>
        </w:rPr>
        <w:t>Wszystkie decyzje podpisała osoba uprawniona przy użyciu stosownej pieczątki, określającej jej imię, nazwisko.</w:t>
      </w:r>
    </w:p>
    <w:p w14:paraId="5861C079" w14:textId="77777777" w:rsidR="00A76C7A" w:rsidRPr="00A76C7A" w:rsidRDefault="00A76C7A" w:rsidP="00A76C7A">
      <w:pPr>
        <w:pStyle w:val="Akapitzlist"/>
        <w:spacing w:after="120"/>
        <w:rPr>
          <w:rFonts w:cs="Calibri"/>
          <w:bCs/>
          <w:lang w:eastAsia="pl-PL"/>
        </w:rPr>
      </w:pPr>
      <w:r w:rsidRPr="00A76C7A">
        <w:rPr>
          <w:rFonts w:cs="Calibri"/>
          <w:bCs/>
          <w:lang w:eastAsia="pl-PL"/>
        </w:rPr>
        <w:t xml:space="preserve">Ustalono, iż </w:t>
      </w:r>
      <w:r w:rsidRPr="00A76C7A">
        <w:rPr>
          <w:rFonts w:eastAsia="Calibri" w:cs="Calibri"/>
          <w:color w:val="000000"/>
        </w:rPr>
        <w:t xml:space="preserve">w </w:t>
      </w:r>
      <w:r w:rsidRPr="00A76C7A">
        <w:rPr>
          <w:rFonts w:eastAsia="Calibri" w:cs="Calibri"/>
          <w:b/>
          <w:bCs/>
          <w:color w:val="000000"/>
        </w:rPr>
        <w:t>1 decyzji administracyjnej</w:t>
      </w:r>
      <w:r w:rsidRPr="00A76C7A">
        <w:rPr>
          <w:rFonts w:eastAsia="Calibri" w:cs="Calibri"/>
          <w:color w:val="000000"/>
        </w:rPr>
        <w:t xml:space="preserve"> </w:t>
      </w:r>
      <w:r w:rsidRPr="00A76C7A">
        <w:rPr>
          <w:rFonts w:cs="Calibri"/>
          <w:spacing w:val="-4"/>
        </w:rPr>
        <w:t>(co stanowi 2,5 % weryfikowanych decyzji) o nr</w:t>
      </w:r>
      <w:r w:rsidRPr="00A76C7A">
        <w:rPr>
          <w:rFonts w:cs="Calibri"/>
          <w:lang w:eastAsia="pl-PL"/>
        </w:rPr>
        <w:t>:</w:t>
      </w:r>
      <w:r w:rsidRPr="00A76C7A">
        <w:rPr>
          <w:rFonts w:cs="Calibri"/>
          <w:bCs/>
          <w:lang w:eastAsia="pl-PL"/>
        </w:rPr>
        <w:t xml:space="preserve"> DŚR.8256.44.2023 z dnia 04.07.2023 r. w sentencji wskazano kwotę przyznanego świadczenia, tj. podano okres na który przyznano świadczenie oraz kwotę świadczenia, nie wskazując wartości kwoty wypłaty za niepełny miesiąc, a jedynie podstawę prawną, z której wynika, że </w:t>
      </w:r>
      <w:r w:rsidRPr="00A76C7A">
        <w:rPr>
          <w:rFonts w:cs="Calibri"/>
          <w:bCs/>
          <w:i/>
          <w:iCs/>
          <w:lang w:eastAsia="pl-PL"/>
        </w:rPr>
        <w:t>„kwotę świadczenia rodzicielskiego przysługującą za niepełny miesiąc ustala się, dzieląc kwotę świadczenia przez liczbę wszystkich dni kalendarzowych w tym miesiącu, a otrzymaną kwotę mnoży się przez liczbę dni kalendarzowych, za które świadczenie przysługuje […].”</w:t>
      </w:r>
      <w:r w:rsidRPr="00A76C7A">
        <w:rPr>
          <w:rFonts w:cs="Calibri"/>
          <w:bCs/>
          <w:lang w:eastAsia="pl-PL"/>
        </w:rPr>
        <w:t xml:space="preserve"> </w:t>
      </w:r>
    </w:p>
    <w:p w14:paraId="3921D3B4" w14:textId="77777777" w:rsidR="00A76C7A" w:rsidRPr="00A76C7A" w:rsidRDefault="00A76C7A" w:rsidP="00A76C7A">
      <w:pPr>
        <w:pStyle w:val="Akapitzlist"/>
        <w:spacing w:after="120"/>
        <w:jc w:val="both"/>
        <w:rPr>
          <w:rFonts w:cs="Calibri"/>
          <w:lang w:eastAsia="pl-PL"/>
        </w:rPr>
      </w:pPr>
      <w:r w:rsidRPr="00A76C7A">
        <w:rPr>
          <w:rFonts w:cs="Calibri"/>
          <w:b/>
          <w:bCs/>
          <w:lang w:eastAsia="pl-PL"/>
        </w:rPr>
        <w:t>Na podstawie analizy zgromadzonych dokumentów, ustalono, że na liście wypłat naliczona została i wypłacona prawidłowo wysokość świadczenia</w:t>
      </w:r>
      <w:r w:rsidRPr="00A76C7A">
        <w:rPr>
          <w:rFonts w:cs="Calibri"/>
          <w:lang w:eastAsia="pl-PL"/>
        </w:rPr>
        <w:t>.</w:t>
      </w:r>
    </w:p>
    <w:p w14:paraId="61C36087" w14:textId="77777777" w:rsidR="00A76C7A" w:rsidRPr="00A76C7A" w:rsidRDefault="00A76C7A" w:rsidP="00A76C7A">
      <w:pPr>
        <w:pStyle w:val="Akapitzlist"/>
        <w:spacing w:after="120"/>
        <w:jc w:val="both"/>
        <w:rPr>
          <w:rFonts w:cs="Calibri"/>
          <w:bCs/>
          <w:lang w:eastAsia="pl-PL"/>
        </w:rPr>
      </w:pPr>
      <w:r w:rsidRPr="00A76C7A">
        <w:rPr>
          <w:rFonts w:cs="Calibri"/>
          <w:bCs/>
          <w:lang w:eastAsia="pl-PL"/>
        </w:rPr>
        <w:t>Zgodnie z wyjaśnieniami Pracownika Ośrodka, obecnie w sentencji decyzji administracyjnej wskazuje się wartość przysługującego świadczenia za pełne i niepełne miesiące.</w:t>
      </w:r>
    </w:p>
    <w:p w14:paraId="1F5B0777" w14:textId="77777777" w:rsidR="00A76C7A" w:rsidRPr="00A76C7A" w:rsidRDefault="00A76C7A" w:rsidP="00A76C7A">
      <w:pPr>
        <w:pStyle w:val="Akapitzlist"/>
        <w:spacing w:after="120"/>
        <w:jc w:val="both"/>
        <w:rPr>
          <w:rFonts w:cs="Calibri"/>
          <w:bCs/>
          <w:lang w:eastAsia="pl-PL"/>
        </w:rPr>
      </w:pPr>
      <w:r w:rsidRPr="00A76C7A">
        <w:rPr>
          <w:rFonts w:cs="Calibri"/>
          <w:bCs/>
          <w:lang w:eastAsia="pl-PL"/>
        </w:rPr>
        <w:t xml:space="preserve">Ponadto ustalono, że w </w:t>
      </w:r>
      <w:r w:rsidRPr="00A76C7A">
        <w:rPr>
          <w:rFonts w:eastAsia="Calibri" w:cs="Calibri"/>
          <w:b/>
          <w:bCs/>
          <w:color w:val="000000"/>
        </w:rPr>
        <w:t>1 decyzji administracyjnej</w:t>
      </w:r>
      <w:r w:rsidRPr="00A76C7A">
        <w:rPr>
          <w:rFonts w:eastAsia="Calibri" w:cs="Calibri"/>
          <w:color w:val="000000"/>
        </w:rPr>
        <w:t xml:space="preserve"> </w:t>
      </w:r>
      <w:r w:rsidRPr="00A76C7A">
        <w:rPr>
          <w:rFonts w:cs="Calibri"/>
          <w:spacing w:val="-4"/>
        </w:rPr>
        <w:t>(co stanowi 2,5 % weryfikowanych decyzji) o nr</w:t>
      </w:r>
      <w:r w:rsidRPr="00A76C7A">
        <w:rPr>
          <w:rFonts w:cs="Calibri"/>
          <w:lang w:eastAsia="pl-PL"/>
        </w:rPr>
        <w:t>:</w:t>
      </w:r>
      <w:r w:rsidRPr="00A76C7A">
        <w:rPr>
          <w:rFonts w:cs="Calibri"/>
          <w:bCs/>
          <w:lang w:eastAsia="pl-PL"/>
        </w:rPr>
        <w:t xml:space="preserve"> DŚR.8251.347.2023 z dnia 22.12.2023 r. wskazano w sentencji, że: […] </w:t>
      </w:r>
      <w:r w:rsidRPr="00A76C7A">
        <w:rPr>
          <w:rFonts w:cs="Calibri"/>
          <w:bCs/>
          <w:i/>
          <w:iCs/>
          <w:lang w:eastAsia="pl-PL"/>
        </w:rPr>
        <w:t xml:space="preserve">Zasiłek pielęgnacyjny będzie przesłany na wskazane konto osobiste w terminie dwóch ostatnich dni każdego miesiąca/ począwszy od grudnia 2023 r. </w:t>
      </w:r>
      <w:r w:rsidRPr="00A76C7A">
        <w:rPr>
          <w:rFonts w:cs="Calibri"/>
          <w:b/>
          <w:i/>
          <w:iCs/>
          <w:lang w:eastAsia="pl-PL"/>
        </w:rPr>
        <w:t>z wyrównaniem za okres od sierpnia 2023 r.</w:t>
      </w:r>
      <w:r w:rsidRPr="00A76C7A">
        <w:rPr>
          <w:rFonts w:cs="Calibri"/>
          <w:bCs/>
          <w:i/>
          <w:iCs/>
          <w:lang w:eastAsia="pl-PL"/>
        </w:rPr>
        <w:t xml:space="preserve"> do listopada 2023 r. </w:t>
      </w:r>
      <w:r w:rsidRPr="00A76C7A">
        <w:rPr>
          <w:rFonts w:cs="Calibri"/>
          <w:bCs/>
          <w:lang w:eastAsia="pl-PL"/>
        </w:rPr>
        <w:t xml:space="preserve">podczas gdy powinno być: </w:t>
      </w:r>
      <w:r w:rsidRPr="00A76C7A">
        <w:rPr>
          <w:rFonts w:cs="Calibri"/>
          <w:b/>
          <w:i/>
          <w:iCs/>
          <w:lang w:eastAsia="pl-PL"/>
        </w:rPr>
        <w:t>z wyrównaniem za okres od września 2023 r.</w:t>
      </w:r>
      <w:r w:rsidRPr="00A76C7A">
        <w:rPr>
          <w:rFonts w:cs="Calibri"/>
          <w:bCs/>
          <w:i/>
          <w:iCs/>
          <w:lang w:eastAsia="pl-PL"/>
        </w:rPr>
        <w:t xml:space="preserve"> do listopada 2023 r.</w:t>
      </w:r>
      <w:r w:rsidRPr="00A76C7A">
        <w:rPr>
          <w:rFonts w:cs="Calibri"/>
          <w:bCs/>
          <w:lang w:eastAsia="pl-PL"/>
        </w:rPr>
        <w:t xml:space="preserve"> W uzasadnieniu decyzji wskazano prawidłowo okres za który zostanie wypłacone wyrównanie.</w:t>
      </w:r>
    </w:p>
    <w:p w14:paraId="023A33B4" w14:textId="77777777" w:rsidR="00A76C7A" w:rsidRPr="00A76C7A" w:rsidRDefault="00A76C7A" w:rsidP="00A76C7A">
      <w:pPr>
        <w:pStyle w:val="Akapitzlist"/>
        <w:spacing w:after="120"/>
        <w:jc w:val="both"/>
        <w:rPr>
          <w:rFonts w:cs="Calibri"/>
          <w:lang w:eastAsia="pl-PL"/>
        </w:rPr>
      </w:pPr>
      <w:r w:rsidRPr="00A76C7A">
        <w:rPr>
          <w:rFonts w:cs="Calibri"/>
          <w:b/>
          <w:bCs/>
          <w:lang w:eastAsia="pl-PL"/>
        </w:rPr>
        <w:t>Na podstawie analizy zgromadzonych dokumentów, ustalono, że na liście wypłat naliczona została i wypłacona prawidłowo wysokość świadczenia</w:t>
      </w:r>
      <w:r w:rsidRPr="00A76C7A">
        <w:rPr>
          <w:rFonts w:cs="Calibri"/>
          <w:lang w:eastAsia="pl-PL"/>
        </w:rPr>
        <w:t>.</w:t>
      </w:r>
    </w:p>
    <w:p w14:paraId="0DDE4135" w14:textId="77777777" w:rsidR="00A76C7A" w:rsidRPr="00A76C7A" w:rsidRDefault="00A76C7A" w:rsidP="00A76C7A">
      <w:pPr>
        <w:pStyle w:val="Akapitzlist"/>
        <w:spacing w:after="120"/>
        <w:jc w:val="both"/>
        <w:rPr>
          <w:rFonts w:eastAsia="Calibri" w:cs="Calibri"/>
          <w:b/>
          <w:bCs/>
          <w:color w:val="000000"/>
        </w:rPr>
      </w:pPr>
      <w:r w:rsidRPr="00A76C7A">
        <w:rPr>
          <w:rFonts w:cs="Calibri"/>
          <w:b/>
          <w:bCs/>
          <w:lang w:eastAsia="pl-PL"/>
        </w:rPr>
        <w:t>W związku z tym, że zasadność wypłaty świadczenia została zachowana, opisane wyżej odstępstwo uznano za omyłkę pisarską i nie zostało zakwalifikowane jako uchybienie</w:t>
      </w:r>
      <w:r w:rsidRPr="00A76C7A">
        <w:rPr>
          <w:rFonts w:eastAsia="Calibri" w:cs="Calibri"/>
          <w:b/>
          <w:bCs/>
          <w:color w:val="000000"/>
        </w:rPr>
        <w:t>.</w:t>
      </w:r>
    </w:p>
    <w:p w14:paraId="2278464E" w14:textId="77777777" w:rsidR="00A76C7A" w:rsidRPr="00A76C7A" w:rsidRDefault="00A76C7A" w:rsidP="00A76C7A">
      <w:pPr>
        <w:pStyle w:val="Akapitzlist"/>
        <w:spacing w:after="120"/>
        <w:rPr>
          <w:rFonts w:cs="Calibri"/>
          <w:bCs/>
          <w:lang w:eastAsia="pl-PL"/>
        </w:rPr>
      </w:pPr>
      <w:r w:rsidRPr="00A76C7A">
        <w:rPr>
          <w:rFonts w:cs="Calibri"/>
          <w:bCs/>
          <w:lang w:eastAsia="pl-PL"/>
        </w:rPr>
        <w:lastRenderedPageBreak/>
        <w:t xml:space="preserve">Wydane decyzje administracyjne w sprawie świadczeń rodzinnych przesyłane były listownie za pośrednictwem Poczty Polskiej za zwrotnym potwierdzeniem odbioru. Ponadto Wnioskodawcy odbierali decyzje osobiście, potwierdzając odbiór poprzez umieszczenie podpisu i daty odbioru. Decyzje przesyłane były również przez internetowy portal </w:t>
      </w:r>
      <w:proofErr w:type="spellStart"/>
      <w:r w:rsidRPr="00A76C7A">
        <w:rPr>
          <w:rFonts w:cs="Calibri"/>
          <w:bCs/>
          <w:lang w:eastAsia="pl-PL"/>
        </w:rPr>
        <w:t>Emp@tia</w:t>
      </w:r>
      <w:proofErr w:type="spellEnd"/>
      <w:r w:rsidRPr="00A76C7A">
        <w:rPr>
          <w:rFonts w:cs="Calibri"/>
          <w:bCs/>
          <w:lang w:eastAsia="pl-PL"/>
        </w:rPr>
        <w:t>.</w:t>
      </w:r>
    </w:p>
    <w:p w14:paraId="7B2DE3B7" w14:textId="51E28D90" w:rsidR="00A76C7A" w:rsidRPr="00A76C7A" w:rsidRDefault="00A76C7A" w:rsidP="00A76C7A">
      <w:pPr>
        <w:pStyle w:val="Akapitzlist"/>
        <w:spacing w:after="120" w:line="360" w:lineRule="auto"/>
        <w:rPr>
          <w:rFonts w:cs="Calibri"/>
          <w:bCs/>
          <w:lang w:eastAsia="pl-PL"/>
        </w:rPr>
      </w:pPr>
      <w:r w:rsidRPr="00A76C7A">
        <w:rPr>
          <w:rFonts w:cs="Calibri"/>
          <w:bCs/>
          <w:lang w:eastAsia="pl-PL"/>
        </w:rPr>
        <w:t>[</w:t>
      </w:r>
      <w:r w:rsidRPr="00A76C7A">
        <w:rPr>
          <w:rFonts w:cs="Calibri"/>
          <w:spacing w:val="-2"/>
          <w:lang w:eastAsia="pl-PL"/>
        </w:rPr>
        <w:t xml:space="preserve">Dowód: </w:t>
      </w:r>
      <w:r w:rsidRPr="00A76C7A">
        <w:rPr>
          <w:rFonts w:cs="Calibri"/>
          <w:bCs/>
          <w:lang w:eastAsia="pl-PL"/>
        </w:rPr>
        <w:t>akta kontroli str. nr 106].</w:t>
      </w:r>
    </w:p>
    <w:p w14:paraId="2A85EB54" w14:textId="77777777" w:rsidR="00A76C7A" w:rsidRPr="00A76C7A" w:rsidRDefault="00A76C7A" w:rsidP="00A76C7A">
      <w:pPr>
        <w:pStyle w:val="Akapitzlist"/>
        <w:spacing w:after="120" w:line="360" w:lineRule="auto"/>
        <w:rPr>
          <w:rFonts w:cs="Calibri"/>
          <w:bCs/>
          <w:lang w:eastAsia="pl-PL"/>
        </w:rPr>
      </w:pPr>
      <w:r w:rsidRPr="00A76C7A">
        <w:rPr>
          <w:rFonts w:eastAsia="Calibri" w:cs="Calibri"/>
        </w:rPr>
        <w:t>Nie stwierdzono odstępstw od stanu pożądanego.</w:t>
      </w:r>
    </w:p>
    <w:p w14:paraId="2384482B" w14:textId="30FABB46" w:rsidR="00A76C7A" w:rsidRPr="00A76C7A" w:rsidRDefault="00A76C7A" w:rsidP="00A76C7A">
      <w:pPr>
        <w:pStyle w:val="Akapitzlist"/>
        <w:keepNext/>
        <w:numPr>
          <w:ilvl w:val="0"/>
          <w:numId w:val="15"/>
        </w:numPr>
        <w:spacing w:before="240" w:after="60" w:line="240" w:lineRule="auto"/>
        <w:outlineLvl w:val="2"/>
        <w:rPr>
          <w:rFonts w:ascii="Calibri" w:eastAsia="Times New Roman" w:hAnsi="Calibri" w:cs="Calibri"/>
          <w:b/>
          <w:bCs/>
          <w:spacing w:val="-4"/>
          <w:kern w:val="0"/>
          <w:sz w:val="26"/>
          <w:szCs w:val="26"/>
          <w:lang w:eastAsia="pl-PL"/>
          <w14:ligatures w14:val="none"/>
        </w:rPr>
      </w:pPr>
      <w:r w:rsidRPr="00A76C7A">
        <w:rPr>
          <w:rFonts w:ascii="Calibri" w:eastAsia="Times New Roman" w:hAnsi="Calibri" w:cs="Calibri"/>
          <w:b/>
          <w:bCs/>
          <w:spacing w:val="-4"/>
          <w:kern w:val="0"/>
          <w:szCs w:val="26"/>
          <w:lang w:eastAsia="pl-PL"/>
          <w14:ligatures w14:val="none"/>
        </w:rPr>
        <w:t xml:space="preserve">W zakresie </w:t>
      </w:r>
      <w:r w:rsidRPr="00A76C7A">
        <w:rPr>
          <w:rFonts w:ascii="Calibri" w:eastAsia="Times New Roman" w:hAnsi="Calibri" w:cs="Calibri"/>
          <w:b/>
          <w:bCs/>
          <w:kern w:val="0"/>
          <w:szCs w:val="26"/>
          <w:u w:val="single"/>
          <w:lang w:eastAsia="pl-PL"/>
          <w14:ligatures w14:val="none"/>
        </w:rPr>
        <w:t xml:space="preserve">terminowości wydawanych decyzji administracyjnych i wypłaty świadczeń </w:t>
      </w:r>
      <w:r w:rsidRPr="00A76C7A">
        <w:rPr>
          <w:rFonts w:ascii="Calibri" w:eastAsia="Times New Roman" w:hAnsi="Calibri" w:cs="Calibri"/>
          <w:bCs/>
          <w:i/>
          <w:kern w:val="0"/>
          <w:lang w:eastAsia="pl-PL"/>
          <w14:ligatures w14:val="none"/>
        </w:rPr>
        <w:t>(legalnie i rzetelnie)</w:t>
      </w:r>
      <w:r w:rsidRPr="00A76C7A">
        <w:rPr>
          <w:rFonts w:ascii="Calibri" w:eastAsia="Times New Roman" w:hAnsi="Calibri" w:cs="Calibri"/>
          <w:b/>
          <w:bCs/>
          <w:i/>
          <w:kern w:val="0"/>
          <w:szCs w:val="26"/>
          <w:lang w:eastAsia="pl-PL"/>
          <w14:ligatures w14:val="none"/>
        </w:rPr>
        <w:t xml:space="preserve"> </w:t>
      </w:r>
      <w:r w:rsidRPr="00A76C7A">
        <w:rPr>
          <w:rFonts w:ascii="Calibri" w:eastAsia="Times New Roman" w:hAnsi="Calibri" w:cs="Calibri"/>
          <w:b/>
          <w:bCs/>
          <w:i/>
          <w:spacing w:val="-4"/>
          <w:kern w:val="0"/>
          <w:szCs w:val="26"/>
          <w:lang w:eastAsia="pl-PL"/>
          <w14:ligatures w14:val="none"/>
        </w:rPr>
        <w:t>–</w:t>
      </w:r>
      <w:r w:rsidRPr="00A76C7A">
        <w:rPr>
          <w:rFonts w:ascii="Calibri" w:eastAsia="Times New Roman" w:hAnsi="Calibri" w:cs="Calibri"/>
          <w:b/>
          <w:bCs/>
          <w:spacing w:val="-4"/>
          <w:kern w:val="0"/>
          <w:szCs w:val="26"/>
          <w:lang w:eastAsia="pl-PL"/>
          <w14:ligatures w14:val="none"/>
        </w:rPr>
        <w:t xml:space="preserve"> </w:t>
      </w:r>
      <w:r w:rsidRPr="00A76C7A">
        <w:rPr>
          <w:rFonts w:ascii="Calibri" w:eastAsia="Times New Roman" w:hAnsi="Calibri" w:cs="Calibri"/>
          <w:b/>
          <w:bCs/>
          <w:kern w:val="0"/>
          <w:szCs w:val="26"/>
          <w:lang w:eastAsia="pl-PL"/>
          <w14:ligatures w14:val="none"/>
        </w:rPr>
        <w:t>ocena pozytywna</w:t>
      </w:r>
      <w:r w:rsidRPr="00A76C7A">
        <w:rPr>
          <w:rFonts w:ascii="Calibri" w:eastAsia="Times New Roman" w:hAnsi="Calibri" w:cs="Calibri"/>
          <w:b/>
          <w:bCs/>
          <w:spacing w:val="-4"/>
          <w:kern w:val="0"/>
          <w:sz w:val="26"/>
          <w:szCs w:val="26"/>
          <w:lang w:eastAsia="pl-PL"/>
          <w14:ligatures w14:val="none"/>
        </w:rPr>
        <w:t>:</w:t>
      </w:r>
    </w:p>
    <w:p w14:paraId="26878E1F" w14:textId="77777777" w:rsidR="00C550F3" w:rsidRPr="00C550F3" w:rsidRDefault="00C550F3" w:rsidP="00C550F3">
      <w:pPr>
        <w:pStyle w:val="Akapitzlist"/>
        <w:spacing w:after="120"/>
        <w:rPr>
          <w:rFonts w:cs="Calibri"/>
          <w:lang w:eastAsia="pl-PL"/>
        </w:rPr>
      </w:pPr>
      <w:r w:rsidRPr="00C550F3">
        <w:rPr>
          <w:rFonts w:cs="Calibri"/>
          <w:lang w:eastAsia="pl-PL"/>
        </w:rPr>
        <w:t xml:space="preserve">Gminny Ośrodek Pomocy Społecznej w </w:t>
      </w:r>
      <w:r w:rsidRPr="00C550F3">
        <w:rPr>
          <w:rFonts w:eastAsia="Calibri" w:cs="Calibri"/>
        </w:rPr>
        <w:t>Żukowie</w:t>
      </w:r>
      <w:r w:rsidRPr="00C550F3">
        <w:rPr>
          <w:rFonts w:cs="Calibri"/>
          <w:lang w:eastAsia="pl-PL"/>
        </w:rPr>
        <w:t xml:space="preserve"> prowadził weryfikowane postępowania administracyjne oraz dokonywał wypłat świadczeń w terminach </w:t>
      </w:r>
      <w:r w:rsidRPr="00C550F3">
        <w:rPr>
          <w:rFonts w:cs="Calibri"/>
          <w:bCs/>
          <w:lang w:eastAsia="pl-PL"/>
        </w:rPr>
        <w:t>określonych przez wiążące przepisy prawne, w tym</w:t>
      </w:r>
      <w:r w:rsidRPr="00C550F3">
        <w:rPr>
          <w:rFonts w:cs="Calibri"/>
          <w:lang w:eastAsia="pl-PL"/>
        </w:rPr>
        <w:t xml:space="preserve"> z art. 26 ustawy z dnia 28 listopada 2003 roku o świadczeniach rodzinnych. </w:t>
      </w:r>
    </w:p>
    <w:p w14:paraId="3964073D" w14:textId="77777777" w:rsidR="00C550F3" w:rsidRPr="00C550F3" w:rsidRDefault="00C550F3" w:rsidP="00C550F3">
      <w:pPr>
        <w:pStyle w:val="Akapitzlist"/>
        <w:spacing w:after="120"/>
        <w:rPr>
          <w:rFonts w:cs="Calibri"/>
          <w:bCs/>
          <w:highlight w:val="yellow"/>
          <w:lang w:eastAsia="pl-PL"/>
        </w:rPr>
      </w:pPr>
      <w:r w:rsidRPr="00C550F3">
        <w:rPr>
          <w:rFonts w:cs="Calibri"/>
          <w:lang w:eastAsia="pl-PL"/>
        </w:rPr>
        <w:t>Zweryfikowano działalność Kontrolowanego w zakresie terminowości prowadzonych spraw i wypłaty świadczeń</w:t>
      </w:r>
      <w:r w:rsidRPr="00C550F3">
        <w:rPr>
          <w:rFonts w:cs="Calibri"/>
          <w:bCs/>
          <w:lang w:eastAsia="pl-PL"/>
        </w:rPr>
        <w:t xml:space="preserve"> na podstawie akt spraw oraz kart świadczeń osoby dotyczących poszczególnych wnioskodawców. W badanej próbie</w:t>
      </w:r>
      <w:r w:rsidRPr="00C550F3">
        <w:rPr>
          <w:rFonts w:cs="Calibri"/>
          <w:lang w:eastAsia="pl-PL"/>
        </w:rPr>
        <w:t xml:space="preserve"> – świadczenia przyznawane były bez zbędnej zwłoki, </w:t>
      </w:r>
      <w:r w:rsidRPr="00C550F3">
        <w:rPr>
          <w:rFonts w:cs="Calibri"/>
          <w:bCs/>
          <w:lang w:eastAsia="pl-PL"/>
        </w:rPr>
        <w:t>kontrola terminowości przekazania należności stronom nie wykazała opóźnień</w:t>
      </w:r>
      <w:r w:rsidRPr="00C550F3">
        <w:rPr>
          <w:rFonts w:cs="Calibri"/>
          <w:lang w:eastAsia="pl-PL"/>
        </w:rPr>
        <w:t>.</w:t>
      </w:r>
    </w:p>
    <w:p w14:paraId="4D76900B" w14:textId="77777777" w:rsidR="00C550F3" w:rsidRPr="00C550F3" w:rsidRDefault="00C550F3" w:rsidP="00C550F3">
      <w:pPr>
        <w:pStyle w:val="Akapitzlist"/>
        <w:spacing w:after="120"/>
        <w:rPr>
          <w:rFonts w:cs="Calibri"/>
          <w:bCs/>
          <w:lang w:eastAsia="pl-PL"/>
        </w:rPr>
      </w:pPr>
      <w:r w:rsidRPr="00C550F3">
        <w:rPr>
          <w:rFonts w:eastAsia="Calibri" w:cs="Calibri"/>
          <w:color w:val="000000"/>
        </w:rPr>
        <w:t xml:space="preserve">Świadczenia rodzinne wypłacane były przelewem bankowym na konto wskazane przez Świadczeniobiorcę we wniosku oraz w wyznaczonych kasach Banku Spółdzielczego, z którym Gmina Żukowo zawarła umowę na świadczenie usług bankowych. </w:t>
      </w:r>
      <w:r w:rsidRPr="00C550F3">
        <w:rPr>
          <w:rFonts w:cs="Calibri"/>
          <w:bCs/>
          <w:lang w:eastAsia="pl-PL"/>
        </w:rPr>
        <w:t>[</w:t>
      </w:r>
      <w:r w:rsidRPr="00C550F3">
        <w:rPr>
          <w:rFonts w:cs="Calibri"/>
          <w:spacing w:val="-2"/>
          <w:lang w:eastAsia="pl-PL"/>
        </w:rPr>
        <w:t xml:space="preserve">Dowód: </w:t>
      </w:r>
      <w:r w:rsidRPr="00C550F3">
        <w:rPr>
          <w:rFonts w:cs="Calibri"/>
          <w:bCs/>
          <w:lang w:eastAsia="pl-PL"/>
        </w:rPr>
        <w:t>akta kontroli str. 106].</w:t>
      </w:r>
    </w:p>
    <w:p w14:paraId="5880CA84" w14:textId="77777777" w:rsidR="00C550F3" w:rsidRPr="00C550F3" w:rsidRDefault="00C550F3" w:rsidP="00C550F3">
      <w:pPr>
        <w:pStyle w:val="Akapitzlist"/>
        <w:spacing w:after="120"/>
        <w:rPr>
          <w:rFonts w:cs="Calibri"/>
          <w:lang w:eastAsia="pl-PL"/>
        </w:rPr>
      </w:pPr>
      <w:r w:rsidRPr="00C550F3">
        <w:rPr>
          <w:rFonts w:cs="Calibri"/>
          <w:lang w:eastAsia="pl-PL"/>
        </w:rPr>
        <w:t>Nie stwierdzono nieprawidłowości.</w:t>
      </w:r>
    </w:p>
    <w:p w14:paraId="2F3A217A" w14:textId="0B260FD4" w:rsidR="00C550F3" w:rsidRPr="00C550F3" w:rsidRDefault="00C550F3" w:rsidP="00C550F3">
      <w:pPr>
        <w:pStyle w:val="Akapitzlist"/>
        <w:keepNext/>
        <w:numPr>
          <w:ilvl w:val="0"/>
          <w:numId w:val="15"/>
        </w:numPr>
        <w:spacing w:before="240" w:after="60" w:line="240" w:lineRule="auto"/>
        <w:outlineLvl w:val="2"/>
        <w:rPr>
          <w:rFonts w:ascii="Calibri" w:eastAsia="Times New Roman" w:hAnsi="Calibri" w:cs="Calibri"/>
          <w:b/>
          <w:bCs/>
          <w:kern w:val="0"/>
          <w:szCs w:val="26"/>
          <w:lang w:eastAsia="pl-PL"/>
          <w14:ligatures w14:val="none"/>
        </w:rPr>
      </w:pPr>
      <w:r w:rsidRPr="00C550F3">
        <w:rPr>
          <w:rFonts w:ascii="Calibri" w:eastAsia="Times New Roman" w:hAnsi="Calibri" w:cs="Calibri"/>
          <w:b/>
          <w:bCs/>
          <w:kern w:val="0"/>
          <w:szCs w:val="26"/>
          <w:lang w:eastAsia="pl-PL"/>
          <w14:ligatures w14:val="none"/>
        </w:rPr>
        <w:t xml:space="preserve">W zakresie </w:t>
      </w:r>
      <w:r w:rsidRPr="00C550F3">
        <w:rPr>
          <w:rFonts w:ascii="Calibri" w:eastAsia="Times New Roman" w:hAnsi="Calibri" w:cs="Calibri"/>
          <w:b/>
          <w:bCs/>
          <w:kern w:val="0"/>
          <w:szCs w:val="26"/>
          <w:u w:val="single"/>
          <w:lang w:eastAsia="pl-PL"/>
          <w14:ligatures w14:val="none"/>
        </w:rPr>
        <w:t xml:space="preserve">spraw organizacyjnych dotyczących realizacji zadań objętych kontrolą </w:t>
      </w:r>
      <w:r w:rsidRPr="00C550F3">
        <w:rPr>
          <w:rFonts w:ascii="Calibri" w:eastAsia="Times New Roman" w:hAnsi="Calibri" w:cs="Calibri"/>
          <w:bCs/>
          <w:i/>
          <w:kern w:val="0"/>
          <w:lang w:eastAsia="pl-PL"/>
          <w14:ligatures w14:val="none"/>
        </w:rPr>
        <w:t>(legalnie i rzetelnie)</w:t>
      </w:r>
      <w:r w:rsidRPr="00C550F3">
        <w:rPr>
          <w:rFonts w:ascii="Calibri" w:eastAsia="Times New Roman" w:hAnsi="Calibri" w:cs="Calibri"/>
          <w:b/>
          <w:bCs/>
          <w:kern w:val="0"/>
          <w:szCs w:val="26"/>
          <w:lang w:eastAsia="pl-PL"/>
          <w14:ligatures w14:val="none"/>
        </w:rPr>
        <w:t xml:space="preserve"> – ocena pozytywna:</w:t>
      </w:r>
    </w:p>
    <w:p w14:paraId="196F979A" w14:textId="77777777" w:rsidR="00C550F3" w:rsidRPr="00C550F3" w:rsidRDefault="00C550F3" w:rsidP="00C550F3">
      <w:pPr>
        <w:pStyle w:val="Akapitzlist"/>
        <w:spacing w:after="120"/>
        <w:rPr>
          <w:rFonts w:cs="Calibri"/>
          <w:lang w:eastAsia="pl-PL"/>
        </w:rPr>
      </w:pPr>
      <w:r w:rsidRPr="00C550F3">
        <w:rPr>
          <w:rFonts w:cs="Calibri"/>
          <w:lang w:eastAsia="pl-PL"/>
        </w:rPr>
        <w:t>Pracownicy wykonujący zadania związane z prowadzeniem spraw dotyczących ustalenia prawa do zasiłku rodzinnego z dodatkami, świadczenia pielęgnacyjnego, zasiłku pielęgnacyjnego, jednorazowej zapomogi z tytułu urodzenia się dziecka, specjalnego zasiłku opiekuńczego oraz świadczenia rodzicielskiego wykonywali obowiązki służbowe zgodnie z zakresami czynności.</w:t>
      </w:r>
    </w:p>
    <w:p w14:paraId="6917A664" w14:textId="77777777" w:rsidR="00C550F3" w:rsidRPr="00C550F3" w:rsidRDefault="00C550F3" w:rsidP="00C550F3">
      <w:pPr>
        <w:pStyle w:val="Akapitzlist"/>
        <w:spacing w:after="120"/>
        <w:rPr>
          <w:rFonts w:cs="Calibri"/>
          <w:bCs/>
          <w:lang w:eastAsia="pl-PL"/>
        </w:rPr>
      </w:pPr>
      <w:r w:rsidRPr="00C550F3">
        <w:rPr>
          <w:rFonts w:cs="Calibri"/>
          <w:bCs/>
          <w:lang w:eastAsia="pl-PL"/>
        </w:rPr>
        <w:t>Ustalono, że Kierownik Gminnego Ośrodka Pomocy Społecznej w Żukowie wystąpił do Burmistrza Gminy Żukowo o wydanie dodatkowych upoważnień dla pracowników Działu Świadczeń w GOPS w Żukowie do poświadczania za zgodność odpisów dokumentów przedstawionych przez stronę na potrzeby prowadzonych postępowań z oryginałem zgodnie z art. 268a KPA.</w:t>
      </w:r>
    </w:p>
    <w:p w14:paraId="4B57340D" w14:textId="77777777" w:rsidR="00C550F3" w:rsidRPr="00C550F3" w:rsidRDefault="00C550F3" w:rsidP="00C550F3">
      <w:pPr>
        <w:pStyle w:val="Akapitzlist"/>
        <w:spacing w:after="120"/>
        <w:rPr>
          <w:rFonts w:cs="Calibri"/>
          <w:bCs/>
          <w:lang w:eastAsia="pl-PL"/>
        </w:rPr>
      </w:pPr>
      <w:r w:rsidRPr="00C550F3">
        <w:rPr>
          <w:rFonts w:cs="Calibri"/>
          <w:b/>
          <w:bCs/>
          <w:lang w:eastAsia="pl-PL"/>
        </w:rPr>
        <w:t xml:space="preserve">Ustalono, że powyższe uchybienie </w:t>
      </w:r>
      <w:r w:rsidRPr="00C550F3">
        <w:rPr>
          <w:rFonts w:cs="Calibri"/>
          <w:lang w:eastAsia="pl-PL"/>
        </w:rPr>
        <w:t xml:space="preserve">(brak upoważnienia </w:t>
      </w:r>
      <w:bookmarkStart w:id="10" w:name="_Hlk197415614"/>
      <w:r w:rsidRPr="00C550F3">
        <w:rPr>
          <w:rFonts w:cs="Calibri"/>
          <w:lang w:eastAsia="pl-PL"/>
        </w:rPr>
        <w:t>dla pracowników do</w:t>
      </w:r>
      <w:r w:rsidRPr="00C550F3">
        <w:rPr>
          <w:rFonts w:cs="Calibri"/>
          <w:b/>
          <w:bCs/>
          <w:lang w:eastAsia="pl-PL"/>
        </w:rPr>
        <w:t xml:space="preserve"> </w:t>
      </w:r>
      <w:r w:rsidRPr="00C550F3">
        <w:rPr>
          <w:rFonts w:cs="Calibri"/>
          <w:bCs/>
          <w:lang w:eastAsia="pl-PL"/>
        </w:rPr>
        <w:t>poświadczania za zgodność odpisów dokumentów przedstawionych przez stronę na potrzeby prowadzonych postępowań z oryginałem zgodnie z art. 268a KPA</w:t>
      </w:r>
      <w:bookmarkEnd w:id="10"/>
      <w:r w:rsidRPr="00C550F3">
        <w:rPr>
          <w:rFonts w:cs="Calibri"/>
          <w:bCs/>
          <w:lang w:eastAsia="pl-PL"/>
        </w:rPr>
        <w:t>)</w:t>
      </w:r>
      <w:r w:rsidRPr="00C550F3">
        <w:rPr>
          <w:rFonts w:cs="Calibri"/>
          <w:b/>
          <w:bCs/>
          <w:lang w:eastAsia="pl-PL"/>
        </w:rPr>
        <w:t xml:space="preserve"> zostało usunięte do czasu sporządzenia projektu niniejszego wystąpienia pokontrolnego. </w:t>
      </w:r>
    </w:p>
    <w:p w14:paraId="6B74BBE0" w14:textId="3118782C" w:rsidR="00C550F3" w:rsidRPr="00C550F3" w:rsidRDefault="00C550F3" w:rsidP="00C550F3">
      <w:pPr>
        <w:pStyle w:val="Akapitzlist"/>
        <w:spacing w:after="0" w:line="360" w:lineRule="auto"/>
        <w:rPr>
          <w:rFonts w:cs="Calibri"/>
          <w:bCs/>
          <w:strike/>
          <w:lang w:eastAsia="pl-PL"/>
        </w:rPr>
      </w:pPr>
      <w:r w:rsidRPr="00C550F3">
        <w:rPr>
          <w:rFonts w:cs="Calibri"/>
          <w:bCs/>
          <w:lang w:eastAsia="pl-PL"/>
        </w:rPr>
        <w:t>Nie stwierdzono innych odstępstw od stanu pożądanego</w:t>
      </w:r>
      <w:r>
        <w:rPr>
          <w:rFonts w:cs="Calibri"/>
          <w:bCs/>
          <w:strike/>
          <w:lang w:eastAsia="pl-PL"/>
        </w:rPr>
        <w:t>.</w:t>
      </w:r>
    </w:p>
    <w:p w14:paraId="757DDB9A" w14:textId="77777777" w:rsidR="00C550F3" w:rsidRPr="00FC413F" w:rsidRDefault="00C550F3" w:rsidP="00C550F3">
      <w:pPr>
        <w:keepNext/>
        <w:spacing w:before="240" w:after="60"/>
        <w:outlineLvl w:val="1"/>
        <w:rPr>
          <w:rFonts w:cs="Calibri"/>
          <w:b/>
          <w:bCs/>
          <w:iCs/>
          <w:sz w:val="26"/>
          <w:szCs w:val="28"/>
          <w:lang w:eastAsia="pl-PL"/>
        </w:rPr>
      </w:pPr>
      <w:r w:rsidRPr="00FC413F">
        <w:rPr>
          <w:rFonts w:cs="Calibri"/>
          <w:b/>
          <w:bCs/>
          <w:iCs/>
          <w:sz w:val="26"/>
          <w:szCs w:val="28"/>
          <w:lang w:eastAsia="pl-PL"/>
        </w:rPr>
        <w:lastRenderedPageBreak/>
        <w:t>Informacje dodatkowe:</w:t>
      </w:r>
    </w:p>
    <w:p w14:paraId="4EB5C16A" w14:textId="24E48F15" w:rsidR="00C550F3" w:rsidRPr="00FC413F" w:rsidRDefault="00C550F3" w:rsidP="00C550F3">
      <w:pPr>
        <w:spacing w:before="120" w:after="0"/>
        <w:rPr>
          <w:rFonts w:cs="Calibri"/>
          <w:spacing w:val="-2"/>
          <w:lang w:eastAsia="pl-PL"/>
        </w:rPr>
      </w:pPr>
      <w:r w:rsidRPr="00FC413F">
        <w:rPr>
          <w:rFonts w:cs="Calibri"/>
          <w:spacing w:val="-2"/>
          <w:lang w:eastAsia="pl-PL"/>
        </w:rPr>
        <w:t>Podczas trwania czynności sprawdzających Kierownik Zespołu kontrolnego odebrał od</w:t>
      </w:r>
      <w:r>
        <w:rPr>
          <w:rFonts w:cs="Calibri"/>
          <w:spacing w:val="-2"/>
          <w:lang w:eastAsia="pl-PL"/>
        </w:rPr>
        <w:t xml:space="preserve"> </w:t>
      </w:r>
      <w:r w:rsidRPr="00FC413F">
        <w:rPr>
          <w:rFonts w:cs="Calibri"/>
          <w:spacing w:val="-2"/>
          <w:lang w:eastAsia="pl-PL"/>
        </w:rPr>
        <w:t>Kierownika Ośrodka pisemne oświadczenia/wyjaśnienia w następujących sprawach:</w:t>
      </w:r>
    </w:p>
    <w:p w14:paraId="2DC9F153" w14:textId="5F05C063" w:rsidR="00C550F3" w:rsidRPr="00FC413F" w:rsidRDefault="00C550F3" w:rsidP="00C550F3">
      <w:pPr>
        <w:numPr>
          <w:ilvl w:val="0"/>
          <w:numId w:val="19"/>
        </w:numPr>
        <w:spacing w:after="0" w:line="240" w:lineRule="auto"/>
        <w:ind w:left="290" w:hanging="290"/>
        <w:rPr>
          <w:rFonts w:cs="Calibri"/>
          <w:i/>
          <w:lang w:eastAsia="pl-PL"/>
        </w:rPr>
      </w:pPr>
      <w:r w:rsidRPr="00FC413F">
        <w:rPr>
          <w:rFonts w:cs="Calibri"/>
          <w:i/>
          <w:spacing w:val="-2"/>
          <w:lang w:eastAsia="pl-PL"/>
        </w:rPr>
        <w:t>oświadczenie w sprawie trybu przyjmowania wniosków o ustalenie prawa do</w:t>
      </w:r>
      <w:r w:rsidR="00875BEF">
        <w:rPr>
          <w:rFonts w:cs="Calibri"/>
          <w:i/>
          <w:spacing w:val="-2"/>
          <w:lang w:eastAsia="pl-PL"/>
        </w:rPr>
        <w:t xml:space="preserve"> </w:t>
      </w:r>
      <w:r w:rsidRPr="00FC413F">
        <w:rPr>
          <w:rFonts w:cs="Calibri"/>
          <w:i/>
          <w:spacing w:val="-2"/>
          <w:lang w:eastAsia="pl-PL"/>
        </w:rPr>
        <w:t>świadczeń rodzinnych, trybu odbioru decyzji administracyjnych i wypłaty świadczeń,</w:t>
      </w:r>
    </w:p>
    <w:p w14:paraId="373BD39F" w14:textId="77777777" w:rsidR="00C550F3" w:rsidRPr="00FC413F" w:rsidRDefault="00C550F3" w:rsidP="00C550F3">
      <w:pPr>
        <w:numPr>
          <w:ilvl w:val="0"/>
          <w:numId w:val="19"/>
        </w:numPr>
        <w:spacing w:after="0" w:line="240" w:lineRule="auto"/>
        <w:ind w:left="290" w:hanging="290"/>
        <w:rPr>
          <w:rFonts w:cs="Calibri"/>
          <w:i/>
          <w:lang w:eastAsia="pl-PL"/>
        </w:rPr>
      </w:pPr>
      <w:r w:rsidRPr="00FC413F">
        <w:rPr>
          <w:rFonts w:cs="Calibri"/>
          <w:i/>
          <w:spacing w:val="-2"/>
          <w:lang w:eastAsia="pl-PL"/>
        </w:rPr>
        <w:t>oświadczenie w sprawie upoważnienia do poświadczania za zgodność odpisów dokumentów przedstawionych przez stronę na potrzeby prowadzonych postępowań z oryginałem.</w:t>
      </w:r>
    </w:p>
    <w:p w14:paraId="0D3245C5" w14:textId="77777777" w:rsidR="00C550F3" w:rsidRPr="00FC413F" w:rsidRDefault="00C550F3" w:rsidP="00C550F3">
      <w:pPr>
        <w:spacing w:after="120"/>
        <w:rPr>
          <w:rFonts w:cs="Calibri"/>
          <w:sz w:val="26"/>
          <w:szCs w:val="26"/>
          <w:lang w:eastAsia="pl-PL"/>
        </w:rPr>
      </w:pPr>
      <w:r w:rsidRPr="00FC413F">
        <w:rPr>
          <w:rFonts w:cs="Calibri"/>
          <w:lang w:eastAsia="pl-PL"/>
        </w:rPr>
        <w:t>Oświadczenia/wyjaśnienia załączono do akt kontroli.</w:t>
      </w:r>
    </w:p>
    <w:p w14:paraId="320702D9" w14:textId="77777777" w:rsidR="00C550F3" w:rsidRPr="00FC413F" w:rsidRDefault="00C550F3" w:rsidP="00C550F3">
      <w:pPr>
        <w:keepNext/>
        <w:spacing w:before="240" w:after="60"/>
        <w:outlineLvl w:val="1"/>
        <w:rPr>
          <w:rFonts w:cs="Calibri"/>
          <w:b/>
          <w:bCs/>
          <w:iCs/>
          <w:sz w:val="26"/>
          <w:szCs w:val="28"/>
          <w:lang w:eastAsia="pl-PL"/>
        </w:rPr>
      </w:pPr>
      <w:r w:rsidRPr="00FC413F">
        <w:rPr>
          <w:rFonts w:cs="Calibri"/>
          <w:b/>
          <w:bCs/>
          <w:iCs/>
          <w:sz w:val="26"/>
          <w:szCs w:val="28"/>
          <w:lang w:eastAsia="pl-PL"/>
        </w:rPr>
        <w:t>Stwierdzone nieprawidłowości:</w:t>
      </w:r>
    </w:p>
    <w:p w14:paraId="1F2A5784" w14:textId="77777777" w:rsidR="00C550F3" w:rsidRPr="00C550F3" w:rsidRDefault="00C550F3" w:rsidP="00C550F3">
      <w:pPr>
        <w:spacing w:before="120" w:after="0" w:line="276" w:lineRule="auto"/>
        <w:rPr>
          <w:rFonts w:ascii="Calibri" w:eastAsia="Times New Roman" w:hAnsi="Calibri" w:cs="Calibri"/>
          <w:b/>
          <w:bCs/>
          <w:kern w:val="0"/>
          <w:lang w:eastAsia="pl-PL"/>
          <w14:ligatures w14:val="none"/>
        </w:rPr>
      </w:pPr>
      <w:r w:rsidRPr="00C550F3">
        <w:rPr>
          <w:rFonts w:ascii="Calibri" w:eastAsia="Times New Roman" w:hAnsi="Calibri" w:cs="Calibri"/>
          <w:b/>
          <w:bCs/>
          <w:kern w:val="0"/>
          <w:lang w:eastAsia="pl-PL"/>
          <w14:ligatures w14:val="none"/>
        </w:rPr>
        <w:t xml:space="preserve">Odstępstwa od stanu pożądanego: </w:t>
      </w:r>
    </w:p>
    <w:p w14:paraId="5BF6B040" w14:textId="024F2290" w:rsidR="00C550F3" w:rsidRPr="00C550F3" w:rsidRDefault="00C550F3" w:rsidP="00C550F3">
      <w:pPr>
        <w:numPr>
          <w:ilvl w:val="0"/>
          <w:numId w:val="20"/>
        </w:numPr>
        <w:spacing w:before="120" w:after="0" w:line="240" w:lineRule="auto"/>
        <w:rPr>
          <w:rFonts w:ascii="Calibri" w:eastAsia="Times New Roman" w:hAnsi="Calibri" w:cs="Calibri"/>
          <w:bCs/>
          <w:kern w:val="0"/>
          <w:lang w:eastAsia="pl-PL"/>
          <w14:ligatures w14:val="none"/>
        </w:rPr>
      </w:pPr>
      <w:r w:rsidRPr="00C550F3">
        <w:rPr>
          <w:rFonts w:ascii="Calibri" w:eastAsia="Times New Roman" w:hAnsi="Calibri" w:cs="Calibri"/>
          <w:bCs/>
          <w:kern w:val="0"/>
          <w:lang w:eastAsia="pl-PL"/>
          <w14:ligatures w14:val="none"/>
        </w:rPr>
        <w:t>brak upoważnienia (w kontrolowanym okresie) wydanego</w:t>
      </w:r>
      <w:r w:rsidRPr="00C550F3">
        <w:rPr>
          <w:rFonts w:ascii="Calibri" w:eastAsia="Times New Roman" w:hAnsi="Calibri" w:cs="Calibri"/>
          <w:kern w:val="0"/>
          <w:lang w:eastAsia="pl-PL"/>
          <w14:ligatures w14:val="none"/>
        </w:rPr>
        <w:t xml:space="preserve"> dla pracowników do</w:t>
      </w:r>
      <w:r w:rsidRPr="00C550F3">
        <w:rPr>
          <w:rFonts w:ascii="Calibri" w:eastAsia="Times New Roman" w:hAnsi="Calibri" w:cs="Calibri"/>
          <w:b/>
          <w:bCs/>
          <w:kern w:val="0"/>
          <w:lang w:eastAsia="pl-PL"/>
          <w14:ligatures w14:val="none"/>
        </w:rPr>
        <w:t xml:space="preserve"> </w:t>
      </w:r>
      <w:r w:rsidRPr="00C550F3">
        <w:rPr>
          <w:rFonts w:ascii="Calibri" w:eastAsia="Times New Roman" w:hAnsi="Calibri" w:cs="Calibri"/>
          <w:bCs/>
          <w:kern w:val="0"/>
          <w:lang w:eastAsia="pl-PL"/>
          <w14:ligatures w14:val="none"/>
        </w:rPr>
        <w:t>poświadczania za zgodność odpisów dokumentów przedstawionych przez stronę na potrzeby prowadzonych postępowań z oryginałem zgodnie z art. 268a KPA, stanowiący uchybienie, które zostało usunięte do dnia sporządzenia projektu niniejszego wystąpienia pokontrolnego,</w:t>
      </w:r>
    </w:p>
    <w:p w14:paraId="21D47968" w14:textId="77777777" w:rsidR="00C550F3" w:rsidRPr="00C550F3" w:rsidRDefault="00C550F3" w:rsidP="00C550F3">
      <w:pPr>
        <w:numPr>
          <w:ilvl w:val="0"/>
          <w:numId w:val="20"/>
        </w:numPr>
        <w:spacing w:before="120" w:after="0" w:line="240" w:lineRule="auto"/>
        <w:rPr>
          <w:rFonts w:ascii="Calibri" w:eastAsia="Times New Roman" w:hAnsi="Calibri" w:cs="Calibri"/>
          <w:bCs/>
          <w:kern w:val="0"/>
          <w:lang w:eastAsia="pl-PL"/>
          <w14:ligatures w14:val="none"/>
        </w:rPr>
      </w:pPr>
      <w:r w:rsidRPr="00C550F3">
        <w:rPr>
          <w:rFonts w:ascii="Calibri" w:eastAsia="Times New Roman" w:hAnsi="Calibri" w:cs="Calibri"/>
          <w:bCs/>
          <w:kern w:val="0"/>
          <w:lang w:eastAsia="pl-PL"/>
          <w14:ligatures w14:val="none"/>
        </w:rPr>
        <w:t xml:space="preserve">odstępstwa opisane w części </w:t>
      </w:r>
      <w:r w:rsidRPr="00C550F3">
        <w:rPr>
          <w:rFonts w:ascii="Calibri" w:eastAsia="Times New Roman" w:hAnsi="Calibri" w:cs="Calibri"/>
          <w:bCs/>
          <w:i/>
          <w:iCs/>
          <w:kern w:val="0"/>
          <w:lang w:eastAsia="pl-PL"/>
          <w14:ligatures w14:val="none"/>
        </w:rPr>
        <w:t>Oceny szczegółowe</w:t>
      </w:r>
      <w:r w:rsidRPr="00C550F3">
        <w:rPr>
          <w:rFonts w:ascii="Calibri" w:eastAsia="Times New Roman" w:hAnsi="Calibri" w:cs="Calibri"/>
          <w:bCs/>
          <w:kern w:val="0"/>
          <w:lang w:eastAsia="pl-PL"/>
          <w14:ligatures w14:val="none"/>
        </w:rPr>
        <w:t xml:space="preserve"> </w:t>
      </w:r>
      <w:r w:rsidRPr="00C550F3">
        <w:rPr>
          <w:rFonts w:ascii="Calibri" w:eastAsia="Times New Roman" w:hAnsi="Calibri" w:cs="Calibri"/>
          <w:bCs/>
          <w:i/>
          <w:iCs/>
          <w:kern w:val="0"/>
          <w:lang w:eastAsia="pl-PL"/>
          <w14:ligatures w14:val="none"/>
        </w:rPr>
        <w:t>pkt 4</w:t>
      </w:r>
      <w:r w:rsidRPr="00C550F3">
        <w:rPr>
          <w:rFonts w:ascii="Calibri" w:eastAsia="Times New Roman" w:hAnsi="Calibri" w:cs="Calibri"/>
          <w:bCs/>
          <w:kern w:val="0"/>
          <w:lang w:eastAsia="pl-PL"/>
          <w14:ligatures w14:val="none"/>
        </w:rPr>
        <w:t xml:space="preserve"> niniejszego wystąpienia pokontrolnego (dotyczące sporządzonych decyzji administracyjnych).</w:t>
      </w:r>
    </w:p>
    <w:p w14:paraId="29A65A10" w14:textId="77777777" w:rsidR="00C550F3" w:rsidRPr="00C550F3" w:rsidRDefault="00C550F3" w:rsidP="00C550F3">
      <w:pPr>
        <w:keepNext/>
        <w:spacing w:before="240" w:after="60"/>
        <w:outlineLvl w:val="1"/>
        <w:rPr>
          <w:rFonts w:cs="Calibri"/>
          <w:b/>
          <w:bCs/>
          <w:iCs/>
          <w:sz w:val="26"/>
          <w:szCs w:val="28"/>
          <w:lang w:eastAsia="pl-PL"/>
        </w:rPr>
      </w:pPr>
      <w:r w:rsidRPr="00C550F3">
        <w:rPr>
          <w:rFonts w:cs="Calibri"/>
          <w:b/>
          <w:bCs/>
          <w:iCs/>
          <w:sz w:val="26"/>
          <w:szCs w:val="28"/>
          <w:lang w:eastAsia="pl-PL"/>
        </w:rPr>
        <w:t>Ocena kontrolowanej działalności:</w:t>
      </w:r>
    </w:p>
    <w:p w14:paraId="0ADDDD29" w14:textId="39447921" w:rsidR="00C550F3" w:rsidRPr="00C550F3" w:rsidRDefault="00C550F3" w:rsidP="00C550F3">
      <w:pPr>
        <w:spacing w:before="120" w:after="0" w:line="276" w:lineRule="auto"/>
        <w:rPr>
          <w:rFonts w:ascii="Calibri" w:eastAsia="Times New Roman" w:hAnsi="Calibri" w:cs="Calibri"/>
          <w:kern w:val="0"/>
          <w:lang w:eastAsia="pl-PL"/>
          <w14:ligatures w14:val="none"/>
        </w:rPr>
      </w:pPr>
      <w:r w:rsidRPr="00C550F3">
        <w:rPr>
          <w:rFonts w:ascii="Calibri" w:eastAsia="Times New Roman" w:hAnsi="Calibri" w:cs="Calibri"/>
          <w:kern w:val="0"/>
          <w:lang w:eastAsia="pl-PL"/>
          <w14:ligatures w14:val="none"/>
        </w:rPr>
        <w:t xml:space="preserve">Działalność Gminnego Ośrodka Pomocy Społecznej w </w:t>
      </w:r>
      <w:r w:rsidRPr="00C550F3">
        <w:rPr>
          <w:rFonts w:ascii="Calibri" w:eastAsia="Calibri" w:hAnsi="Calibri" w:cs="Calibri"/>
          <w:kern w:val="0"/>
          <w14:ligatures w14:val="none"/>
        </w:rPr>
        <w:t>Żukowie</w:t>
      </w:r>
      <w:r w:rsidRPr="00C550F3">
        <w:rPr>
          <w:rFonts w:ascii="Calibri" w:eastAsia="Times New Roman" w:hAnsi="Calibri" w:cs="Calibri"/>
          <w:kern w:val="0"/>
          <w:lang w:eastAsia="pl-PL"/>
          <w14:ligatures w14:val="none"/>
        </w:rPr>
        <w:t xml:space="preserve"> dotyczącą realizacji zadań zleconych gminie z</w:t>
      </w:r>
      <w:r w:rsidR="00875BEF">
        <w:rPr>
          <w:rFonts w:ascii="Calibri" w:eastAsia="Times New Roman" w:hAnsi="Calibri" w:cs="Calibri"/>
          <w:kern w:val="0"/>
          <w:lang w:eastAsia="pl-PL"/>
          <w14:ligatures w14:val="none"/>
        </w:rPr>
        <w:t xml:space="preserve"> </w:t>
      </w:r>
      <w:r w:rsidRPr="00C550F3">
        <w:rPr>
          <w:rFonts w:ascii="Calibri" w:eastAsia="Times New Roman" w:hAnsi="Calibri" w:cs="Calibri"/>
          <w:kern w:val="0"/>
          <w:lang w:eastAsia="pl-PL"/>
          <w14:ligatures w14:val="none"/>
        </w:rPr>
        <w:t>zakresu ustawy z dnia 28 listopada 2003 r. o</w:t>
      </w:r>
      <w:r w:rsidR="00875BEF">
        <w:rPr>
          <w:rFonts w:ascii="Calibri" w:eastAsia="Times New Roman" w:hAnsi="Calibri" w:cs="Calibri"/>
          <w:kern w:val="0"/>
          <w:lang w:eastAsia="pl-PL"/>
          <w14:ligatures w14:val="none"/>
        </w:rPr>
        <w:t xml:space="preserve"> </w:t>
      </w:r>
      <w:r w:rsidRPr="00C550F3">
        <w:rPr>
          <w:rFonts w:ascii="Calibri" w:eastAsia="Times New Roman" w:hAnsi="Calibri" w:cs="Calibri"/>
          <w:kern w:val="0"/>
          <w:lang w:eastAsia="pl-PL"/>
          <w14:ligatures w14:val="none"/>
        </w:rPr>
        <w:t xml:space="preserve">świadczeniach rodzinnych, oceniono </w:t>
      </w:r>
      <w:r w:rsidRPr="00C550F3">
        <w:rPr>
          <w:rFonts w:ascii="Calibri" w:eastAsia="Times New Roman" w:hAnsi="Calibri" w:cs="Calibri"/>
          <w:b/>
          <w:bCs/>
          <w:kern w:val="0"/>
          <w:lang w:eastAsia="pl-PL"/>
          <w14:ligatures w14:val="none"/>
        </w:rPr>
        <w:t>pozytywnie.</w:t>
      </w:r>
    </w:p>
    <w:p w14:paraId="2541ADCF" w14:textId="77777777" w:rsidR="00C550F3" w:rsidRPr="00C550F3" w:rsidRDefault="00C550F3" w:rsidP="00C550F3">
      <w:pPr>
        <w:keepNext/>
        <w:spacing w:before="240" w:after="60" w:line="276" w:lineRule="auto"/>
        <w:outlineLvl w:val="1"/>
        <w:rPr>
          <w:rFonts w:ascii="Calibri" w:eastAsia="Times New Roman" w:hAnsi="Calibri" w:cs="Calibri"/>
          <w:b/>
          <w:bCs/>
          <w:kern w:val="0"/>
          <w14:ligatures w14:val="none"/>
        </w:rPr>
      </w:pPr>
      <w:r w:rsidRPr="00C550F3">
        <w:rPr>
          <w:rFonts w:ascii="Calibri" w:eastAsia="Times New Roman" w:hAnsi="Calibri" w:cs="Calibri"/>
          <w:b/>
          <w:bCs/>
          <w:kern w:val="0"/>
          <w14:ligatures w14:val="none"/>
        </w:rPr>
        <w:t>Zalecenia/wnioski:</w:t>
      </w:r>
    </w:p>
    <w:p w14:paraId="4E412178" w14:textId="77777777" w:rsidR="00C550F3" w:rsidRDefault="00C550F3" w:rsidP="00C550F3">
      <w:pPr>
        <w:suppressAutoHyphens/>
        <w:spacing w:after="0" w:line="276" w:lineRule="auto"/>
        <w:rPr>
          <w:rFonts w:ascii="Calibri" w:eastAsia="Times New Roman" w:hAnsi="Calibri" w:cs="Times New Roman"/>
          <w:kern w:val="0"/>
          <w14:ligatures w14:val="none"/>
        </w:rPr>
      </w:pPr>
      <w:r w:rsidRPr="00C550F3">
        <w:rPr>
          <w:rFonts w:ascii="Calibri" w:eastAsia="Times New Roman" w:hAnsi="Calibri" w:cs="Calibri"/>
          <w:kern w:val="0"/>
          <w:szCs w:val="22"/>
          <w14:ligatures w14:val="none"/>
        </w:rPr>
        <w:t>W związku z powyższymi ustaleniami odstępuję od wydania zaleceń pokontrolnych.</w:t>
      </w:r>
      <w:r w:rsidRPr="00C550F3">
        <w:rPr>
          <w:rFonts w:ascii="Calibri" w:eastAsia="Times New Roman" w:hAnsi="Calibri" w:cs="Times New Roman"/>
          <w:kern w:val="0"/>
          <w14:ligatures w14:val="none"/>
        </w:rPr>
        <w:t xml:space="preserve"> </w:t>
      </w:r>
    </w:p>
    <w:p w14:paraId="5598F3A4" w14:textId="77777777" w:rsidR="00C550F3" w:rsidRPr="00C550F3" w:rsidRDefault="00C550F3" w:rsidP="00C550F3">
      <w:pPr>
        <w:spacing w:before="480" w:after="200" w:line="276" w:lineRule="auto"/>
        <w:ind w:left="5670"/>
        <w:rPr>
          <w:rFonts w:ascii="Calibri" w:eastAsia="Times New Roman" w:hAnsi="Calibri" w:cs="Times New Roman"/>
          <w:kern w:val="0"/>
          <w:szCs w:val="22"/>
          <w14:ligatures w14:val="none"/>
        </w:rPr>
      </w:pPr>
      <w:bookmarkStart w:id="11" w:name="ezdPracownikStanowisko"/>
      <w:r w:rsidRPr="00C550F3">
        <w:rPr>
          <w:rFonts w:ascii="Calibri" w:eastAsia="Times New Roman" w:hAnsi="Calibri" w:cs="Times New Roman"/>
          <w:kern w:val="0"/>
          <w:szCs w:val="22"/>
          <w14:ligatures w14:val="none"/>
        </w:rPr>
        <w:t>Wojewoda Pomorski</w:t>
      </w:r>
      <w:bookmarkEnd w:id="11"/>
    </w:p>
    <w:p w14:paraId="67C7C80C" w14:textId="77777777" w:rsidR="00C550F3" w:rsidRPr="00C550F3" w:rsidRDefault="00C550F3" w:rsidP="00C550F3">
      <w:pPr>
        <w:spacing w:before="480" w:after="200" w:line="276" w:lineRule="auto"/>
        <w:ind w:left="5954"/>
        <w:rPr>
          <w:rFonts w:ascii="Calibri" w:eastAsia="Times New Roman" w:hAnsi="Calibri" w:cs="Times New Roman"/>
          <w:kern w:val="0"/>
          <w:szCs w:val="22"/>
          <w14:ligatures w14:val="none"/>
        </w:rPr>
      </w:pPr>
      <w:r w:rsidRPr="00C550F3">
        <w:rPr>
          <w:rFonts w:ascii="Calibri" w:eastAsia="Times New Roman" w:hAnsi="Calibri" w:cs="Times New Roman"/>
          <w:kern w:val="0"/>
          <w:szCs w:val="22"/>
          <w14:ligatures w14:val="none"/>
        </w:rPr>
        <w:t>Beata Rutkiewicz</w:t>
      </w:r>
    </w:p>
    <w:p w14:paraId="76525CA8" w14:textId="77777777" w:rsidR="00C550F3" w:rsidRPr="00C550F3" w:rsidRDefault="00C550F3" w:rsidP="00C550F3">
      <w:pPr>
        <w:spacing w:before="480" w:after="200" w:line="276" w:lineRule="auto"/>
        <w:ind w:left="5245"/>
        <w:rPr>
          <w:rFonts w:ascii="Calibri" w:eastAsia="Times New Roman" w:hAnsi="Calibri" w:cs="Times New Roman"/>
          <w:kern w:val="0"/>
          <w:sz w:val="20"/>
          <w:szCs w:val="20"/>
          <w14:ligatures w14:val="none"/>
        </w:rPr>
      </w:pPr>
      <w:r w:rsidRPr="00C550F3">
        <w:rPr>
          <w:rFonts w:ascii="Calibri" w:eastAsia="Times New Roman" w:hAnsi="Calibri" w:cs="Times New Roman"/>
          <w:kern w:val="0"/>
          <w:sz w:val="20"/>
          <w:szCs w:val="20"/>
          <w14:ligatures w14:val="none"/>
        </w:rPr>
        <w:t>/dokument podpisany elektronicznie/</w:t>
      </w:r>
    </w:p>
    <w:p w14:paraId="05CEC015" w14:textId="77777777" w:rsidR="00C550F3" w:rsidRPr="00C550F3" w:rsidRDefault="00C550F3" w:rsidP="00C550F3">
      <w:pPr>
        <w:keepNext/>
        <w:spacing w:before="960" w:after="60" w:line="276" w:lineRule="auto"/>
        <w:outlineLvl w:val="1"/>
        <w:rPr>
          <w:rFonts w:ascii="Calibri" w:eastAsia="Times New Roman" w:hAnsi="Calibri" w:cs="Calibri"/>
          <w:b/>
          <w:bCs/>
          <w:kern w:val="0"/>
          <w:sz w:val="28"/>
          <w:szCs w:val="28"/>
          <w14:ligatures w14:val="none"/>
        </w:rPr>
      </w:pPr>
      <w:r w:rsidRPr="00C550F3">
        <w:rPr>
          <w:rFonts w:ascii="Calibri" w:eastAsia="Times New Roman" w:hAnsi="Calibri" w:cs="Calibri"/>
          <w:b/>
          <w:bCs/>
          <w:kern w:val="0"/>
          <w:sz w:val="28"/>
          <w:szCs w:val="28"/>
          <w14:ligatures w14:val="none"/>
        </w:rPr>
        <w:t>Dane teleadresowe jednostki kontrolującej:</w:t>
      </w:r>
    </w:p>
    <w:p w14:paraId="67AB8685" w14:textId="77777777" w:rsidR="00C550F3" w:rsidRPr="00C550F3" w:rsidRDefault="00C550F3" w:rsidP="00C550F3">
      <w:pPr>
        <w:spacing w:after="0" w:line="276" w:lineRule="auto"/>
        <w:rPr>
          <w:rFonts w:ascii="Calibri" w:eastAsia="Times New Roman" w:hAnsi="Calibri" w:cs="Times New Roman"/>
          <w:kern w:val="0"/>
          <w:szCs w:val="22"/>
          <w14:ligatures w14:val="none"/>
        </w:rPr>
      </w:pPr>
      <w:r w:rsidRPr="00C550F3">
        <w:rPr>
          <w:rFonts w:ascii="Calibri" w:eastAsia="Times New Roman" w:hAnsi="Calibri" w:cs="Times New Roman"/>
          <w:kern w:val="0"/>
          <w:szCs w:val="22"/>
          <w14:ligatures w14:val="none"/>
        </w:rPr>
        <w:t>Pomorski Urząd Wojewódzki w Gdańsku</w:t>
      </w:r>
    </w:p>
    <w:p w14:paraId="3A54928E" w14:textId="77777777" w:rsidR="00C550F3" w:rsidRPr="00C550F3" w:rsidRDefault="00C550F3" w:rsidP="00C550F3">
      <w:pPr>
        <w:spacing w:after="0" w:line="276" w:lineRule="auto"/>
        <w:rPr>
          <w:rFonts w:ascii="Calibri" w:eastAsia="Times New Roman" w:hAnsi="Calibri" w:cs="Times New Roman"/>
          <w:kern w:val="0"/>
          <w:szCs w:val="22"/>
          <w14:ligatures w14:val="none"/>
        </w:rPr>
      </w:pPr>
      <w:r w:rsidRPr="00C550F3">
        <w:rPr>
          <w:rFonts w:ascii="Calibri" w:eastAsia="Times New Roman" w:hAnsi="Calibri" w:cs="Times New Roman"/>
          <w:kern w:val="0"/>
          <w:szCs w:val="22"/>
          <w14:ligatures w14:val="none"/>
        </w:rPr>
        <w:t>Wydział Polityki Społecznej</w:t>
      </w:r>
    </w:p>
    <w:p w14:paraId="59871D30" w14:textId="77777777" w:rsidR="00C550F3" w:rsidRPr="00C550F3" w:rsidRDefault="00C550F3" w:rsidP="00C550F3">
      <w:pPr>
        <w:spacing w:after="0" w:line="276" w:lineRule="auto"/>
        <w:rPr>
          <w:rFonts w:ascii="Calibri" w:eastAsia="Times New Roman" w:hAnsi="Calibri" w:cs="Times New Roman"/>
          <w:kern w:val="0"/>
          <w:szCs w:val="22"/>
          <w14:ligatures w14:val="none"/>
        </w:rPr>
      </w:pPr>
      <w:r w:rsidRPr="00C550F3">
        <w:rPr>
          <w:rFonts w:ascii="Calibri" w:eastAsia="Times New Roman" w:hAnsi="Calibri" w:cs="Times New Roman"/>
          <w:kern w:val="0"/>
          <w:szCs w:val="22"/>
          <w14:ligatures w14:val="none"/>
        </w:rPr>
        <w:t>ul. Okopowa 21/27, 80-810 Gdańsk, tel.: 58 30 77 287, fax: 58 301 43 37</w:t>
      </w:r>
    </w:p>
    <w:p w14:paraId="2F779ED8" w14:textId="77777777" w:rsidR="00C550F3" w:rsidRPr="00C550F3" w:rsidRDefault="00C550F3" w:rsidP="00C550F3">
      <w:pPr>
        <w:spacing w:after="2760" w:line="276" w:lineRule="auto"/>
        <w:rPr>
          <w:rFonts w:ascii="Calibri" w:eastAsia="Times New Roman" w:hAnsi="Calibri" w:cs="Times New Roman"/>
          <w:kern w:val="0"/>
          <w:szCs w:val="22"/>
          <w:lang w:val="de-DE"/>
          <w14:ligatures w14:val="none"/>
        </w:rPr>
      </w:pPr>
      <w:r w:rsidRPr="00C550F3">
        <w:rPr>
          <w:rFonts w:ascii="Calibri" w:eastAsia="Times New Roman" w:hAnsi="Calibri" w:cs="Times New Roman"/>
          <w:kern w:val="0"/>
          <w:szCs w:val="22"/>
          <w:lang w:val="de-DE"/>
          <w14:ligatures w14:val="none"/>
        </w:rPr>
        <w:t xml:space="preserve">www.gdansk.uw.gov.pl, </w:t>
      </w:r>
      <w:proofErr w:type="spellStart"/>
      <w:r w:rsidRPr="00C550F3">
        <w:rPr>
          <w:rFonts w:ascii="Calibri" w:eastAsia="Times New Roman" w:hAnsi="Calibri" w:cs="Times New Roman"/>
          <w:kern w:val="0"/>
          <w:szCs w:val="22"/>
          <w:lang w:val="de-DE"/>
          <w14:ligatures w14:val="none"/>
        </w:rPr>
        <w:t>e-mail</w:t>
      </w:r>
      <w:proofErr w:type="spellEnd"/>
      <w:r w:rsidRPr="00C550F3">
        <w:rPr>
          <w:rFonts w:ascii="Calibri" w:eastAsia="Times New Roman" w:hAnsi="Calibri" w:cs="Times New Roman"/>
          <w:kern w:val="0"/>
          <w:szCs w:val="22"/>
          <w:lang w:val="de-DE"/>
          <w14:ligatures w14:val="none"/>
        </w:rPr>
        <w:t>: wps@gdansk.uw.gov.pl</w:t>
      </w:r>
    </w:p>
    <w:p w14:paraId="45A0AC9D" w14:textId="219C3A61" w:rsidR="00C550F3" w:rsidRPr="00C550F3" w:rsidRDefault="00C550F3" w:rsidP="00C550F3">
      <w:pPr>
        <w:spacing w:after="240" w:line="276" w:lineRule="auto"/>
        <w:rPr>
          <w:rFonts w:ascii="Calibri" w:eastAsia="Times New Roman" w:hAnsi="Calibri" w:cs="Times New Roman"/>
          <w:kern w:val="0"/>
          <w:szCs w:val="22"/>
          <w14:ligatures w14:val="none"/>
        </w:rPr>
      </w:pPr>
      <w:r w:rsidRPr="00C550F3">
        <w:rPr>
          <w:rFonts w:ascii="Calibri" w:eastAsia="Times New Roman" w:hAnsi="Calibri" w:cs="Times New Roman"/>
          <w:kern w:val="0"/>
          <w:szCs w:val="22"/>
          <w14:ligatures w14:val="none"/>
        </w:rPr>
        <w:lastRenderedPageBreak/>
        <w:t>* Wyłączenie jawności informacji publicznej na podstawie art. 5 ust. 2 ustawy z dnia 6 września 2001 r. o dostępie do informacji publicznej (Dz. U. z 2022 r. poz. 902) w</w:t>
      </w:r>
      <w:r>
        <w:rPr>
          <w:rFonts w:ascii="Calibri" w:eastAsia="Times New Roman" w:hAnsi="Calibri" w:cs="Times New Roman"/>
          <w:kern w:val="0"/>
          <w:szCs w:val="22"/>
          <w14:ligatures w14:val="none"/>
        </w:rPr>
        <w:t xml:space="preserve"> </w:t>
      </w:r>
      <w:r w:rsidRPr="00C550F3">
        <w:rPr>
          <w:rFonts w:ascii="Calibri" w:eastAsia="Times New Roman" w:hAnsi="Calibri" w:cs="Times New Roman"/>
          <w:kern w:val="0"/>
          <w:szCs w:val="22"/>
          <w14:ligatures w14:val="none"/>
        </w:rPr>
        <w:t xml:space="preserve">związku z art. 1 ust. 1 ustawy z dnia 10 maja 2018 r. o ochronie danych osobowych (Dz. U. z 2019 r. poz. 1781) przez </w:t>
      </w:r>
      <w:r>
        <w:rPr>
          <w:rFonts w:ascii="Calibri" w:eastAsia="Times New Roman" w:hAnsi="Calibri" w:cs="Times New Roman"/>
          <w:kern w:val="0"/>
          <w:szCs w:val="22"/>
          <w14:ligatures w14:val="none"/>
        </w:rPr>
        <w:t>Beatę Wróblewską</w:t>
      </w:r>
      <w:r w:rsidRPr="00C550F3">
        <w:rPr>
          <w:rFonts w:ascii="Calibri" w:eastAsia="Times New Roman" w:hAnsi="Calibri" w:cs="Times New Roman"/>
          <w:kern w:val="0"/>
          <w:szCs w:val="22"/>
          <w14:ligatures w14:val="none"/>
        </w:rPr>
        <w:t>.</w:t>
      </w:r>
    </w:p>
    <w:p w14:paraId="7125E396" w14:textId="77777777" w:rsidR="00C550F3" w:rsidRPr="00C550F3" w:rsidRDefault="00C550F3" w:rsidP="00C550F3">
      <w:pPr>
        <w:suppressAutoHyphens/>
        <w:spacing w:after="0" w:line="276" w:lineRule="auto"/>
        <w:rPr>
          <w:rFonts w:ascii="Calibri" w:eastAsia="Times New Roman" w:hAnsi="Calibri" w:cs="Times New Roman"/>
          <w:kern w:val="0"/>
          <w14:ligatures w14:val="none"/>
        </w:rPr>
      </w:pPr>
    </w:p>
    <w:sectPr w:rsidR="00C550F3" w:rsidRPr="00C550F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D8A29" w14:textId="77777777" w:rsidR="001B0322" w:rsidRDefault="001B0322" w:rsidP="00875BEF">
      <w:pPr>
        <w:spacing w:after="0" w:line="240" w:lineRule="auto"/>
      </w:pPr>
      <w:r>
        <w:separator/>
      </w:r>
    </w:p>
  </w:endnote>
  <w:endnote w:type="continuationSeparator" w:id="0">
    <w:p w14:paraId="21A495E7" w14:textId="77777777" w:rsidR="001B0322" w:rsidRDefault="001B0322" w:rsidP="0087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768744709"/>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425D6128" w14:textId="421E3C77" w:rsidR="00875BEF" w:rsidRPr="00875BEF" w:rsidRDefault="00875BEF">
            <w:pPr>
              <w:pStyle w:val="Stopka"/>
              <w:jc w:val="right"/>
              <w:rPr>
                <w:sz w:val="20"/>
                <w:szCs w:val="20"/>
              </w:rPr>
            </w:pPr>
            <w:r w:rsidRPr="00875BEF">
              <w:rPr>
                <w:sz w:val="20"/>
                <w:szCs w:val="20"/>
              </w:rPr>
              <w:t xml:space="preserve">Strona </w:t>
            </w:r>
            <w:r w:rsidRPr="00875BEF">
              <w:rPr>
                <w:b/>
                <w:bCs/>
                <w:sz w:val="20"/>
                <w:szCs w:val="20"/>
              </w:rPr>
              <w:fldChar w:fldCharType="begin"/>
            </w:r>
            <w:r w:rsidRPr="00875BEF">
              <w:rPr>
                <w:b/>
                <w:bCs/>
                <w:sz w:val="20"/>
                <w:szCs w:val="20"/>
              </w:rPr>
              <w:instrText>PAGE</w:instrText>
            </w:r>
            <w:r w:rsidRPr="00875BEF">
              <w:rPr>
                <w:b/>
                <w:bCs/>
                <w:sz w:val="20"/>
                <w:szCs w:val="20"/>
              </w:rPr>
              <w:fldChar w:fldCharType="separate"/>
            </w:r>
            <w:r w:rsidRPr="00875BEF">
              <w:rPr>
                <w:b/>
                <w:bCs/>
                <w:sz w:val="20"/>
                <w:szCs w:val="20"/>
              </w:rPr>
              <w:t>2</w:t>
            </w:r>
            <w:r w:rsidRPr="00875BEF">
              <w:rPr>
                <w:b/>
                <w:bCs/>
                <w:sz w:val="20"/>
                <w:szCs w:val="20"/>
              </w:rPr>
              <w:fldChar w:fldCharType="end"/>
            </w:r>
            <w:r w:rsidRPr="00875BEF">
              <w:rPr>
                <w:sz w:val="20"/>
                <w:szCs w:val="20"/>
              </w:rPr>
              <w:t xml:space="preserve"> z </w:t>
            </w:r>
            <w:r w:rsidRPr="00875BEF">
              <w:rPr>
                <w:b/>
                <w:bCs/>
                <w:sz w:val="20"/>
                <w:szCs w:val="20"/>
              </w:rPr>
              <w:fldChar w:fldCharType="begin"/>
            </w:r>
            <w:r w:rsidRPr="00875BEF">
              <w:rPr>
                <w:b/>
                <w:bCs/>
                <w:sz w:val="20"/>
                <w:szCs w:val="20"/>
              </w:rPr>
              <w:instrText>NUMPAGES</w:instrText>
            </w:r>
            <w:r w:rsidRPr="00875BEF">
              <w:rPr>
                <w:b/>
                <w:bCs/>
                <w:sz w:val="20"/>
                <w:szCs w:val="20"/>
              </w:rPr>
              <w:fldChar w:fldCharType="separate"/>
            </w:r>
            <w:r w:rsidRPr="00875BEF">
              <w:rPr>
                <w:b/>
                <w:bCs/>
                <w:sz w:val="20"/>
                <w:szCs w:val="20"/>
              </w:rPr>
              <w:t>2</w:t>
            </w:r>
            <w:r w:rsidRPr="00875BEF">
              <w:rPr>
                <w:b/>
                <w:bCs/>
                <w:sz w:val="20"/>
                <w:szCs w:val="20"/>
              </w:rPr>
              <w:fldChar w:fldCharType="end"/>
            </w:r>
          </w:p>
        </w:sdtContent>
      </w:sdt>
    </w:sdtContent>
  </w:sdt>
  <w:p w14:paraId="7F024B59" w14:textId="77777777" w:rsidR="00875BEF" w:rsidRDefault="00875B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49026" w14:textId="77777777" w:rsidR="001B0322" w:rsidRDefault="001B0322" w:rsidP="00875BEF">
      <w:pPr>
        <w:spacing w:after="0" w:line="240" w:lineRule="auto"/>
      </w:pPr>
      <w:r>
        <w:separator/>
      </w:r>
    </w:p>
  </w:footnote>
  <w:footnote w:type="continuationSeparator" w:id="0">
    <w:p w14:paraId="26A49625" w14:textId="77777777" w:rsidR="001B0322" w:rsidRDefault="001B0322" w:rsidP="00875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B55EC"/>
    <w:multiLevelType w:val="hybridMultilevel"/>
    <w:tmpl w:val="0D26D052"/>
    <w:lvl w:ilvl="0" w:tplc="A34660E8">
      <w:start w:val="1"/>
      <w:numFmt w:val="bullet"/>
      <w:lvlText w:val=""/>
      <w:lvlJc w:val="left"/>
      <w:pPr>
        <w:ind w:left="360" w:hanging="360"/>
      </w:pPr>
      <w:rPr>
        <w:rFonts w:ascii="Wingdings" w:hAnsi="Wingdings" w:hint="default"/>
      </w:rPr>
    </w:lvl>
    <w:lvl w:ilvl="1" w:tplc="439E5E22">
      <w:start w:val="1"/>
      <w:numFmt w:val="bullet"/>
      <w:lvlText w:val=""/>
      <w:lvlJc w:val="left"/>
      <w:pPr>
        <w:ind w:left="1004" w:hanging="360"/>
      </w:pPr>
      <w:rPr>
        <w:rFonts w:ascii="Symbol" w:hAnsi="Symbol" w:hint="default"/>
      </w:rPr>
    </w:lvl>
    <w:lvl w:ilvl="2" w:tplc="B03C840C" w:tentative="1">
      <w:start w:val="1"/>
      <w:numFmt w:val="bullet"/>
      <w:lvlText w:val=""/>
      <w:lvlJc w:val="left"/>
      <w:pPr>
        <w:ind w:left="1800" w:hanging="360"/>
      </w:pPr>
      <w:rPr>
        <w:rFonts w:ascii="Wingdings" w:hAnsi="Wingdings" w:hint="default"/>
      </w:rPr>
    </w:lvl>
    <w:lvl w:ilvl="3" w:tplc="43D83BF2">
      <w:start w:val="1"/>
      <w:numFmt w:val="bullet"/>
      <w:lvlText w:val=""/>
      <w:lvlJc w:val="left"/>
      <w:pPr>
        <w:ind w:left="2520" w:hanging="360"/>
      </w:pPr>
      <w:rPr>
        <w:rFonts w:ascii="Symbol" w:hAnsi="Symbol" w:hint="default"/>
      </w:rPr>
    </w:lvl>
    <w:lvl w:ilvl="4" w:tplc="0B3EAA0C" w:tentative="1">
      <w:start w:val="1"/>
      <w:numFmt w:val="bullet"/>
      <w:lvlText w:val="o"/>
      <w:lvlJc w:val="left"/>
      <w:pPr>
        <w:ind w:left="3240" w:hanging="360"/>
      </w:pPr>
      <w:rPr>
        <w:rFonts w:ascii="Courier New" w:hAnsi="Courier New" w:cs="Courier New" w:hint="default"/>
      </w:rPr>
    </w:lvl>
    <w:lvl w:ilvl="5" w:tplc="338CDB32" w:tentative="1">
      <w:start w:val="1"/>
      <w:numFmt w:val="bullet"/>
      <w:lvlText w:val=""/>
      <w:lvlJc w:val="left"/>
      <w:pPr>
        <w:ind w:left="3960" w:hanging="360"/>
      </w:pPr>
      <w:rPr>
        <w:rFonts w:ascii="Wingdings" w:hAnsi="Wingdings" w:hint="default"/>
      </w:rPr>
    </w:lvl>
    <w:lvl w:ilvl="6" w:tplc="915855A0" w:tentative="1">
      <w:start w:val="1"/>
      <w:numFmt w:val="bullet"/>
      <w:lvlText w:val=""/>
      <w:lvlJc w:val="left"/>
      <w:pPr>
        <w:ind w:left="4680" w:hanging="360"/>
      </w:pPr>
      <w:rPr>
        <w:rFonts w:ascii="Symbol" w:hAnsi="Symbol" w:hint="default"/>
      </w:rPr>
    </w:lvl>
    <w:lvl w:ilvl="7" w:tplc="2F683964" w:tentative="1">
      <w:start w:val="1"/>
      <w:numFmt w:val="bullet"/>
      <w:lvlText w:val="o"/>
      <w:lvlJc w:val="left"/>
      <w:pPr>
        <w:ind w:left="5400" w:hanging="360"/>
      </w:pPr>
      <w:rPr>
        <w:rFonts w:ascii="Courier New" w:hAnsi="Courier New" w:cs="Courier New" w:hint="default"/>
      </w:rPr>
    </w:lvl>
    <w:lvl w:ilvl="8" w:tplc="1BBEA6CE" w:tentative="1">
      <w:start w:val="1"/>
      <w:numFmt w:val="bullet"/>
      <w:lvlText w:val=""/>
      <w:lvlJc w:val="left"/>
      <w:pPr>
        <w:ind w:left="6120" w:hanging="360"/>
      </w:pPr>
      <w:rPr>
        <w:rFonts w:ascii="Wingdings" w:hAnsi="Wingdings" w:hint="default"/>
      </w:rPr>
    </w:lvl>
  </w:abstractNum>
  <w:abstractNum w:abstractNumId="1" w15:restartNumberingAfterBreak="0">
    <w:nsid w:val="0DEA0172"/>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F716B2"/>
    <w:multiLevelType w:val="hybridMultilevel"/>
    <w:tmpl w:val="C75EF440"/>
    <w:lvl w:ilvl="0" w:tplc="C1266676">
      <w:start w:val="1"/>
      <w:numFmt w:val="bullet"/>
      <w:lvlText w:val=""/>
      <w:lvlJc w:val="left"/>
      <w:pPr>
        <w:ind w:left="1004" w:hanging="360"/>
      </w:pPr>
      <w:rPr>
        <w:rFonts w:ascii="Wingdings" w:hAnsi="Wingdings" w:hint="default"/>
      </w:rPr>
    </w:lvl>
    <w:lvl w:ilvl="1" w:tplc="2670029A" w:tentative="1">
      <w:start w:val="1"/>
      <w:numFmt w:val="bullet"/>
      <w:lvlText w:val="o"/>
      <w:lvlJc w:val="left"/>
      <w:pPr>
        <w:ind w:left="1724" w:hanging="360"/>
      </w:pPr>
      <w:rPr>
        <w:rFonts w:ascii="Courier New" w:hAnsi="Courier New" w:cs="Courier New" w:hint="default"/>
      </w:rPr>
    </w:lvl>
    <w:lvl w:ilvl="2" w:tplc="4AA2A1A2" w:tentative="1">
      <w:start w:val="1"/>
      <w:numFmt w:val="bullet"/>
      <w:lvlText w:val=""/>
      <w:lvlJc w:val="left"/>
      <w:pPr>
        <w:ind w:left="2444" w:hanging="360"/>
      </w:pPr>
      <w:rPr>
        <w:rFonts w:ascii="Wingdings" w:hAnsi="Wingdings" w:hint="default"/>
      </w:rPr>
    </w:lvl>
    <w:lvl w:ilvl="3" w:tplc="3CB44AFA" w:tentative="1">
      <w:start w:val="1"/>
      <w:numFmt w:val="bullet"/>
      <w:lvlText w:val=""/>
      <w:lvlJc w:val="left"/>
      <w:pPr>
        <w:ind w:left="3164" w:hanging="360"/>
      </w:pPr>
      <w:rPr>
        <w:rFonts w:ascii="Symbol" w:hAnsi="Symbol" w:hint="default"/>
      </w:rPr>
    </w:lvl>
    <w:lvl w:ilvl="4" w:tplc="E3EEA80C" w:tentative="1">
      <w:start w:val="1"/>
      <w:numFmt w:val="bullet"/>
      <w:lvlText w:val="o"/>
      <w:lvlJc w:val="left"/>
      <w:pPr>
        <w:ind w:left="3884" w:hanging="360"/>
      </w:pPr>
      <w:rPr>
        <w:rFonts w:ascii="Courier New" w:hAnsi="Courier New" w:cs="Courier New" w:hint="default"/>
      </w:rPr>
    </w:lvl>
    <w:lvl w:ilvl="5" w:tplc="56F6A306" w:tentative="1">
      <w:start w:val="1"/>
      <w:numFmt w:val="bullet"/>
      <w:lvlText w:val=""/>
      <w:lvlJc w:val="left"/>
      <w:pPr>
        <w:ind w:left="4604" w:hanging="360"/>
      </w:pPr>
      <w:rPr>
        <w:rFonts w:ascii="Wingdings" w:hAnsi="Wingdings" w:hint="default"/>
      </w:rPr>
    </w:lvl>
    <w:lvl w:ilvl="6" w:tplc="B978A210" w:tentative="1">
      <w:start w:val="1"/>
      <w:numFmt w:val="bullet"/>
      <w:lvlText w:val=""/>
      <w:lvlJc w:val="left"/>
      <w:pPr>
        <w:ind w:left="5324" w:hanging="360"/>
      </w:pPr>
      <w:rPr>
        <w:rFonts w:ascii="Symbol" w:hAnsi="Symbol" w:hint="default"/>
      </w:rPr>
    </w:lvl>
    <w:lvl w:ilvl="7" w:tplc="E9A4BEEC" w:tentative="1">
      <w:start w:val="1"/>
      <w:numFmt w:val="bullet"/>
      <w:lvlText w:val="o"/>
      <w:lvlJc w:val="left"/>
      <w:pPr>
        <w:ind w:left="6044" w:hanging="360"/>
      </w:pPr>
      <w:rPr>
        <w:rFonts w:ascii="Courier New" w:hAnsi="Courier New" w:cs="Courier New" w:hint="default"/>
      </w:rPr>
    </w:lvl>
    <w:lvl w:ilvl="8" w:tplc="1794F57A" w:tentative="1">
      <w:start w:val="1"/>
      <w:numFmt w:val="bullet"/>
      <w:lvlText w:val=""/>
      <w:lvlJc w:val="left"/>
      <w:pPr>
        <w:ind w:left="6764" w:hanging="360"/>
      </w:pPr>
      <w:rPr>
        <w:rFonts w:ascii="Wingdings" w:hAnsi="Wingdings" w:hint="default"/>
      </w:rPr>
    </w:lvl>
  </w:abstractNum>
  <w:abstractNum w:abstractNumId="3" w15:restartNumberingAfterBreak="0">
    <w:nsid w:val="140668CA"/>
    <w:multiLevelType w:val="hybridMultilevel"/>
    <w:tmpl w:val="9B06E4D0"/>
    <w:lvl w:ilvl="0" w:tplc="F7AC1B3A">
      <w:start w:val="1"/>
      <w:numFmt w:val="bullet"/>
      <w:lvlText w:val=""/>
      <w:lvlJc w:val="left"/>
      <w:pPr>
        <w:ind w:left="1080" w:hanging="360"/>
      </w:pPr>
      <w:rPr>
        <w:rFonts w:ascii="Symbol" w:hAnsi="Symbol" w:hint="default"/>
      </w:rPr>
    </w:lvl>
    <w:lvl w:ilvl="1" w:tplc="E50CA3CC" w:tentative="1">
      <w:start w:val="1"/>
      <w:numFmt w:val="bullet"/>
      <w:lvlText w:val="o"/>
      <w:lvlJc w:val="left"/>
      <w:pPr>
        <w:ind w:left="1800" w:hanging="360"/>
      </w:pPr>
      <w:rPr>
        <w:rFonts w:ascii="Courier New" w:hAnsi="Courier New" w:cs="Courier New" w:hint="default"/>
      </w:rPr>
    </w:lvl>
    <w:lvl w:ilvl="2" w:tplc="417C87A0" w:tentative="1">
      <w:start w:val="1"/>
      <w:numFmt w:val="bullet"/>
      <w:lvlText w:val=""/>
      <w:lvlJc w:val="left"/>
      <w:pPr>
        <w:ind w:left="2520" w:hanging="360"/>
      </w:pPr>
      <w:rPr>
        <w:rFonts w:ascii="Wingdings" w:hAnsi="Wingdings" w:hint="default"/>
      </w:rPr>
    </w:lvl>
    <w:lvl w:ilvl="3" w:tplc="778E1FEA" w:tentative="1">
      <w:start w:val="1"/>
      <w:numFmt w:val="bullet"/>
      <w:lvlText w:val=""/>
      <w:lvlJc w:val="left"/>
      <w:pPr>
        <w:ind w:left="3240" w:hanging="360"/>
      </w:pPr>
      <w:rPr>
        <w:rFonts w:ascii="Symbol" w:hAnsi="Symbol" w:hint="default"/>
      </w:rPr>
    </w:lvl>
    <w:lvl w:ilvl="4" w:tplc="A92A436C" w:tentative="1">
      <w:start w:val="1"/>
      <w:numFmt w:val="bullet"/>
      <w:lvlText w:val="o"/>
      <w:lvlJc w:val="left"/>
      <w:pPr>
        <w:ind w:left="3960" w:hanging="360"/>
      </w:pPr>
      <w:rPr>
        <w:rFonts w:ascii="Courier New" w:hAnsi="Courier New" w:cs="Courier New" w:hint="default"/>
      </w:rPr>
    </w:lvl>
    <w:lvl w:ilvl="5" w:tplc="F11C4190" w:tentative="1">
      <w:start w:val="1"/>
      <w:numFmt w:val="bullet"/>
      <w:lvlText w:val=""/>
      <w:lvlJc w:val="left"/>
      <w:pPr>
        <w:ind w:left="4680" w:hanging="360"/>
      </w:pPr>
      <w:rPr>
        <w:rFonts w:ascii="Wingdings" w:hAnsi="Wingdings" w:hint="default"/>
      </w:rPr>
    </w:lvl>
    <w:lvl w:ilvl="6" w:tplc="917A60EA" w:tentative="1">
      <w:start w:val="1"/>
      <w:numFmt w:val="bullet"/>
      <w:lvlText w:val=""/>
      <w:lvlJc w:val="left"/>
      <w:pPr>
        <w:ind w:left="5400" w:hanging="360"/>
      </w:pPr>
      <w:rPr>
        <w:rFonts w:ascii="Symbol" w:hAnsi="Symbol" w:hint="default"/>
      </w:rPr>
    </w:lvl>
    <w:lvl w:ilvl="7" w:tplc="7F624AD8" w:tentative="1">
      <w:start w:val="1"/>
      <w:numFmt w:val="bullet"/>
      <w:lvlText w:val="o"/>
      <w:lvlJc w:val="left"/>
      <w:pPr>
        <w:ind w:left="6120" w:hanging="360"/>
      </w:pPr>
      <w:rPr>
        <w:rFonts w:ascii="Courier New" w:hAnsi="Courier New" w:cs="Courier New" w:hint="default"/>
      </w:rPr>
    </w:lvl>
    <w:lvl w:ilvl="8" w:tplc="91B8A408" w:tentative="1">
      <w:start w:val="1"/>
      <w:numFmt w:val="bullet"/>
      <w:lvlText w:val=""/>
      <w:lvlJc w:val="left"/>
      <w:pPr>
        <w:ind w:left="6840" w:hanging="360"/>
      </w:pPr>
      <w:rPr>
        <w:rFonts w:ascii="Wingdings" w:hAnsi="Wingdings" w:hint="default"/>
      </w:rPr>
    </w:lvl>
  </w:abstractNum>
  <w:abstractNum w:abstractNumId="4" w15:restartNumberingAfterBreak="0">
    <w:nsid w:val="19185AC3"/>
    <w:multiLevelType w:val="hybridMultilevel"/>
    <w:tmpl w:val="89ECB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1200B7"/>
    <w:multiLevelType w:val="hybridMultilevel"/>
    <w:tmpl w:val="470E4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154CFD"/>
    <w:multiLevelType w:val="hybridMultilevel"/>
    <w:tmpl w:val="A8AC6E20"/>
    <w:lvl w:ilvl="0" w:tplc="884413E4">
      <w:start w:val="1"/>
      <w:numFmt w:val="bullet"/>
      <w:lvlText w:val=""/>
      <w:lvlJc w:val="left"/>
      <w:pPr>
        <w:ind w:left="780" w:hanging="360"/>
      </w:pPr>
      <w:rPr>
        <w:rFonts w:ascii="Wingdings" w:hAnsi="Wingdings" w:hint="default"/>
      </w:rPr>
    </w:lvl>
    <w:lvl w:ilvl="1" w:tplc="5CEA02D4" w:tentative="1">
      <w:start w:val="1"/>
      <w:numFmt w:val="bullet"/>
      <w:lvlText w:val="o"/>
      <w:lvlJc w:val="left"/>
      <w:pPr>
        <w:ind w:left="1500" w:hanging="360"/>
      </w:pPr>
      <w:rPr>
        <w:rFonts w:ascii="Courier New" w:hAnsi="Courier New" w:cs="Courier New" w:hint="default"/>
      </w:rPr>
    </w:lvl>
    <w:lvl w:ilvl="2" w:tplc="F22E8F82" w:tentative="1">
      <w:start w:val="1"/>
      <w:numFmt w:val="bullet"/>
      <w:lvlText w:val=""/>
      <w:lvlJc w:val="left"/>
      <w:pPr>
        <w:ind w:left="2220" w:hanging="360"/>
      </w:pPr>
      <w:rPr>
        <w:rFonts w:ascii="Wingdings" w:hAnsi="Wingdings" w:hint="default"/>
      </w:rPr>
    </w:lvl>
    <w:lvl w:ilvl="3" w:tplc="E690A124" w:tentative="1">
      <w:start w:val="1"/>
      <w:numFmt w:val="bullet"/>
      <w:lvlText w:val=""/>
      <w:lvlJc w:val="left"/>
      <w:pPr>
        <w:ind w:left="2940" w:hanging="360"/>
      </w:pPr>
      <w:rPr>
        <w:rFonts w:ascii="Symbol" w:hAnsi="Symbol" w:hint="default"/>
      </w:rPr>
    </w:lvl>
    <w:lvl w:ilvl="4" w:tplc="7730F3DE" w:tentative="1">
      <w:start w:val="1"/>
      <w:numFmt w:val="bullet"/>
      <w:lvlText w:val="o"/>
      <w:lvlJc w:val="left"/>
      <w:pPr>
        <w:ind w:left="3660" w:hanging="360"/>
      </w:pPr>
      <w:rPr>
        <w:rFonts w:ascii="Courier New" w:hAnsi="Courier New" w:cs="Courier New" w:hint="default"/>
      </w:rPr>
    </w:lvl>
    <w:lvl w:ilvl="5" w:tplc="0AF4B3E8" w:tentative="1">
      <w:start w:val="1"/>
      <w:numFmt w:val="bullet"/>
      <w:lvlText w:val=""/>
      <w:lvlJc w:val="left"/>
      <w:pPr>
        <w:ind w:left="4380" w:hanging="360"/>
      </w:pPr>
      <w:rPr>
        <w:rFonts w:ascii="Wingdings" w:hAnsi="Wingdings" w:hint="default"/>
      </w:rPr>
    </w:lvl>
    <w:lvl w:ilvl="6" w:tplc="55786C7A" w:tentative="1">
      <w:start w:val="1"/>
      <w:numFmt w:val="bullet"/>
      <w:lvlText w:val=""/>
      <w:lvlJc w:val="left"/>
      <w:pPr>
        <w:ind w:left="5100" w:hanging="360"/>
      </w:pPr>
      <w:rPr>
        <w:rFonts w:ascii="Symbol" w:hAnsi="Symbol" w:hint="default"/>
      </w:rPr>
    </w:lvl>
    <w:lvl w:ilvl="7" w:tplc="E6F4C5BA" w:tentative="1">
      <w:start w:val="1"/>
      <w:numFmt w:val="bullet"/>
      <w:lvlText w:val="o"/>
      <w:lvlJc w:val="left"/>
      <w:pPr>
        <w:ind w:left="5820" w:hanging="360"/>
      </w:pPr>
      <w:rPr>
        <w:rFonts w:ascii="Courier New" w:hAnsi="Courier New" w:cs="Courier New" w:hint="default"/>
      </w:rPr>
    </w:lvl>
    <w:lvl w:ilvl="8" w:tplc="1B805194" w:tentative="1">
      <w:start w:val="1"/>
      <w:numFmt w:val="bullet"/>
      <w:lvlText w:val=""/>
      <w:lvlJc w:val="left"/>
      <w:pPr>
        <w:ind w:left="6540" w:hanging="360"/>
      </w:pPr>
      <w:rPr>
        <w:rFonts w:ascii="Wingdings" w:hAnsi="Wingdings" w:hint="default"/>
      </w:rPr>
    </w:lvl>
  </w:abstractNum>
  <w:abstractNum w:abstractNumId="7" w15:restartNumberingAfterBreak="0">
    <w:nsid w:val="23EE2588"/>
    <w:multiLevelType w:val="hybridMultilevel"/>
    <w:tmpl w:val="334E9188"/>
    <w:lvl w:ilvl="0" w:tplc="87949A34">
      <w:start w:val="1"/>
      <w:numFmt w:val="bullet"/>
      <w:lvlText w:val=""/>
      <w:lvlJc w:val="left"/>
      <w:pPr>
        <w:ind w:left="1070" w:hanging="360"/>
      </w:pPr>
      <w:rPr>
        <w:rFonts w:ascii="Wingdings" w:hAnsi="Wingdings" w:hint="default"/>
      </w:rPr>
    </w:lvl>
    <w:lvl w:ilvl="1" w:tplc="54BAFECA" w:tentative="1">
      <w:start w:val="1"/>
      <w:numFmt w:val="bullet"/>
      <w:lvlText w:val="o"/>
      <w:lvlJc w:val="left"/>
      <w:pPr>
        <w:ind w:left="2149" w:hanging="360"/>
      </w:pPr>
      <w:rPr>
        <w:rFonts w:ascii="Courier New" w:hAnsi="Courier New" w:cs="Courier New" w:hint="default"/>
      </w:rPr>
    </w:lvl>
    <w:lvl w:ilvl="2" w:tplc="48A2DFA6" w:tentative="1">
      <w:start w:val="1"/>
      <w:numFmt w:val="bullet"/>
      <w:lvlText w:val=""/>
      <w:lvlJc w:val="left"/>
      <w:pPr>
        <w:ind w:left="2869" w:hanging="360"/>
      </w:pPr>
      <w:rPr>
        <w:rFonts w:ascii="Wingdings" w:hAnsi="Wingdings" w:hint="default"/>
      </w:rPr>
    </w:lvl>
    <w:lvl w:ilvl="3" w:tplc="99DC01F6" w:tentative="1">
      <w:start w:val="1"/>
      <w:numFmt w:val="bullet"/>
      <w:lvlText w:val=""/>
      <w:lvlJc w:val="left"/>
      <w:pPr>
        <w:ind w:left="3589" w:hanging="360"/>
      </w:pPr>
      <w:rPr>
        <w:rFonts w:ascii="Symbol" w:hAnsi="Symbol" w:hint="default"/>
      </w:rPr>
    </w:lvl>
    <w:lvl w:ilvl="4" w:tplc="9768FCB0" w:tentative="1">
      <w:start w:val="1"/>
      <w:numFmt w:val="bullet"/>
      <w:lvlText w:val="o"/>
      <w:lvlJc w:val="left"/>
      <w:pPr>
        <w:ind w:left="4309" w:hanging="360"/>
      </w:pPr>
      <w:rPr>
        <w:rFonts w:ascii="Courier New" w:hAnsi="Courier New" w:cs="Courier New" w:hint="default"/>
      </w:rPr>
    </w:lvl>
    <w:lvl w:ilvl="5" w:tplc="B7641C00" w:tentative="1">
      <w:start w:val="1"/>
      <w:numFmt w:val="bullet"/>
      <w:lvlText w:val=""/>
      <w:lvlJc w:val="left"/>
      <w:pPr>
        <w:ind w:left="5029" w:hanging="360"/>
      </w:pPr>
      <w:rPr>
        <w:rFonts w:ascii="Wingdings" w:hAnsi="Wingdings" w:hint="default"/>
      </w:rPr>
    </w:lvl>
    <w:lvl w:ilvl="6" w:tplc="8A3E11B8" w:tentative="1">
      <w:start w:val="1"/>
      <w:numFmt w:val="bullet"/>
      <w:lvlText w:val=""/>
      <w:lvlJc w:val="left"/>
      <w:pPr>
        <w:ind w:left="5749" w:hanging="360"/>
      </w:pPr>
      <w:rPr>
        <w:rFonts w:ascii="Symbol" w:hAnsi="Symbol" w:hint="default"/>
      </w:rPr>
    </w:lvl>
    <w:lvl w:ilvl="7" w:tplc="0EDC88FC" w:tentative="1">
      <w:start w:val="1"/>
      <w:numFmt w:val="bullet"/>
      <w:lvlText w:val="o"/>
      <w:lvlJc w:val="left"/>
      <w:pPr>
        <w:ind w:left="6469" w:hanging="360"/>
      </w:pPr>
      <w:rPr>
        <w:rFonts w:ascii="Courier New" w:hAnsi="Courier New" w:cs="Courier New" w:hint="default"/>
      </w:rPr>
    </w:lvl>
    <w:lvl w:ilvl="8" w:tplc="AD669562" w:tentative="1">
      <w:start w:val="1"/>
      <w:numFmt w:val="bullet"/>
      <w:lvlText w:val=""/>
      <w:lvlJc w:val="left"/>
      <w:pPr>
        <w:ind w:left="7189" w:hanging="360"/>
      </w:pPr>
      <w:rPr>
        <w:rFonts w:ascii="Wingdings" w:hAnsi="Wingdings" w:hint="default"/>
      </w:rPr>
    </w:lvl>
  </w:abstractNum>
  <w:abstractNum w:abstractNumId="8" w15:restartNumberingAfterBreak="0">
    <w:nsid w:val="26040FA4"/>
    <w:multiLevelType w:val="hybridMultilevel"/>
    <w:tmpl w:val="184A3386"/>
    <w:lvl w:ilvl="0" w:tplc="F21A53E0">
      <w:start w:val="1"/>
      <w:numFmt w:val="bullet"/>
      <w:lvlText w:val=""/>
      <w:lvlJc w:val="left"/>
      <w:pPr>
        <w:ind w:left="720" w:hanging="360"/>
      </w:pPr>
      <w:rPr>
        <w:rFonts w:ascii="Symbol" w:hAnsi="Symbol" w:hint="default"/>
      </w:rPr>
    </w:lvl>
    <w:lvl w:ilvl="1" w:tplc="454E1A6E" w:tentative="1">
      <w:start w:val="1"/>
      <w:numFmt w:val="bullet"/>
      <w:lvlText w:val="o"/>
      <w:lvlJc w:val="left"/>
      <w:pPr>
        <w:ind w:left="1440" w:hanging="360"/>
      </w:pPr>
      <w:rPr>
        <w:rFonts w:ascii="Courier New" w:hAnsi="Courier New" w:cs="Courier New" w:hint="default"/>
      </w:rPr>
    </w:lvl>
    <w:lvl w:ilvl="2" w:tplc="53240ABC" w:tentative="1">
      <w:start w:val="1"/>
      <w:numFmt w:val="bullet"/>
      <w:lvlText w:val=""/>
      <w:lvlJc w:val="left"/>
      <w:pPr>
        <w:ind w:left="2160" w:hanging="360"/>
      </w:pPr>
      <w:rPr>
        <w:rFonts w:ascii="Wingdings" w:hAnsi="Wingdings" w:hint="default"/>
      </w:rPr>
    </w:lvl>
    <w:lvl w:ilvl="3" w:tplc="21C6060A" w:tentative="1">
      <w:start w:val="1"/>
      <w:numFmt w:val="bullet"/>
      <w:lvlText w:val=""/>
      <w:lvlJc w:val="left"/>
      <w:pPr>
        <w:ind w:left="2880" w:hanging="360"/>
      </w:pPr>
      <w:rPr>
        <w:rFonts w:ascii="Symbol" w:hAnsi="Symbol" w:hint="default"/>
      </w:rPr>
    </w:lvl>
    <w:lvl w:ilvl="4" w:tplc="2FE83DB0" w:tentative="1">
      <w:start w:val="1"/>
      <w:numFmt w:val="bullet"/>
      <w:lvlText w:val="o"/>
      <w:lvlJc w:val="left"/>
      <w:pPr>
        <w:ind w:left="3600" w:hanging="360"/>
      </w:pPr>
      <w:rPr>
        <w:rFonts w:ascii="Courier New" w:hAnsi="Courier New" w:cs="Courier New" w:hint="default"/>
      </w:rPr>
    </w:lvl>
    <w:lvl w:ilvl="5" w:tplc="FE1407CC" w:tentative="1">
      <w:start w:val="1"/>
      <w:numFmt w:val="bullet"/>
      <w:lvlText w:val=""/>
      <w:lvlJc w:val="left"/>
      <w:pPr>
        <w:ind w:left="4320" w:hanging="360"/>
      </w:pPr>
      <w:rPr>
        <w:rFonts w:ascii="Wingdings" w:hAnsi="Wingdings" w:hint="default"/>
      </w:rPr>
    </w:lvl>
    <w:lvl w:ilvl="6" w:tplc="7B4CA46C" w:tentative="1">
      <w:start w:val="1"/>
      <w:numFmt w:val="bullet"/>
      <w:lvlText w:val=""/>
      <w:lvlJc w:val="left"/>
      <w:pPr>
        <w:ind w:left="5040" w:hanging="360"/>
      </w:pPr>
      <w:rPr>
        <w:rFonts w:ascii="Symbol" w:hAnsi="Symbol" w:hint="default"/>
      </w:rPr>
    </w:lvl>
    <w:lvl w:ilvl="7" w:tplc="56C2A75A" w:tentative="1">
      <w:start w:val="1"/>
      <w:numFmt w:val="bullet"/>
      <w:lvlText w:val="o"/>
      <w:lvlJc w:val="left"/>
      <w:pPr>
        <w:ind w:left="5760" w:hanging="360"/>
      </w:pPr>
      <w:rPr>
        <w:rFonts w:ascii="Courier New" w:hAnsi="Courier New" w:cs="Courier New" w:hint="default"/>
      </w:rPr>
    </w:lvl>
    <w:lvl w:ilvl="8" w:tplc="A4A4D7F0" w:tentative="1">
      <w:start w:val="1"/>
      <w:numFmt w:val="bullet"/>
      <w:lvlText w:val=""/>
      <w:lvlJc w:val="left"/>
      <w:pPr>
        <w:ind w:left="6480" w:hanging="360"/>
      </w:pPr>
      <w:rPr>
        <w:rFonts w:ascii="Wingdings" w:hAnsi="Wingdings" w:hint="default"/>
      </w:rPr>
    </w:lvl>
  </w:abstractNum>
  <w:abstractNum w:abstractNumId="9" w15:restartNumberingAfterBreak="0">
    <w:nsid w:val="2D4B5237"/>
    <w:multiLevelType w:val="hybridMultilevel"/>
    <w:tmpl w:val="AB6E49C6"/>
    <w:lvl w:ilvl="0" w:tplc="C30AD2E0">
      <w:start w:val="1"/>
      <w:numFmt w:val="bullet"/>
      <w:lvlText w:val=""/>
      <w:lvlJc w:val="left"/>
      <w:pPr>
        <w:ind w:left="1429" w:hanging="360"/>
      </w:pPr>
      <w:rPr>
        <w:rFonts w:ascii="Wingdings" w:hAnsi="Wingdings" w:hint="default"/>
      </w:rPr>
    </w:lvl>
    <w:lvl w:ilvl="1" w:tplc="704CA920" w:tentative="1">
      <w:start w:val="1"/>
      <w:numFmt w:val="bullet"/>
      <w:lvlText w:val="o"/>
      <w:lvlJc w:val="left"/>
      <w:pPr>
        <w:ind w:left="2149" w:hanging="360"/>
      </w:pPr>
      <w:rPr>
        <w:rFonts w:ascii="Courier New" w:hAnsi="Courier New" w:cs="Courier New" w:hint="default"/>
      </w:rPr>
    </w:lvl>
    <w:lvl w:ilvl="2" w:tplc="D4E84F32" w:tentative="1">
      <w:start w:val="1"/>
      <w:numFmt w:val="bullet"/>
      <w:lvlText w:val=""/>
      <w:lvlJc w:val="left"/>
      <w:pPr>
        <w:ind w:left="2869" w:hanging="360"/>
      </w:pPr>
      <w:rPr>
        <w:rFonts w:ascii="Wingdings" w:hAnsi="Wingdings" w:hint="default"/>
      </w:rPr>
    </w:lvl>
    <w:lvl w:ilvl="3" w:tplc="C3EE0AA0" w:tentative="1">
      <w:start w:val="1"/>
      <w:numFmt w:val="bullet"/>
      <w:lvlText w:val=""/>
      <w:lvlJc w:val="left"/>
      <w:pPr>
        <w:ind w:left="3589" w:hanging="360"/>
      </w:pPr>
      <w:rPr>
        <w:rFonts w:ascii="Symbol" w:hAnsi="Symbol" w:hint="default"/>
      </w:rPr>
    </w:lvl>
    <w:lvl w:ilvl="4" w:tplc="FF6460A2" w:tentative="1">
      <w:start w:val="1"/>
      <w:numFmt w:val="bullet"/>
      <w:lvlText w:val="o"/>
      <w:lvlJc w:val="left"/>
      <w:pPr>
        <w:ind w:left="4309" w:hanging="360"/>
      </w:pPr>
      <w:rPr>
        <w:rFonts w:ascii="Courier New" w:hAnsi="Courier New" w:cs="Courier New" w:hint="default"/>
      </w:rPr>
    </w:lvl>
    <w:lvl w:ilvl="5" w:tplc="B3708310" w:tentative="1">
      <w:start w:val="1"/>
      <w:numFmt w:val="bullet"/>
      <w:lvlText w:val=""/>
      <w:lvlJc w:val="left"/>
      <w:pPr>
        <w:ind w:left="5029" w:hanging="360"/>
      </w:pPr>
      <w:rPr>
        <w:rFonts w:ascii="Wingdings" w:hAnsi="Wingdings" w:hint="default"/>
      </w:rPr>
    </w:lvl>
    <w:lvl w:ilvl="6" w:tplc="94D8A170" w:tentative="1">
      <w:start w:val="1"/>
      <w:numFmt w:val="bullet"/>
      <w:lvlText w:val=""/>
      <w:lvlJc w:val="left"/>
      <w:pPr>
        <w:ind w:left="5749" w:hanging="360"/>
      </w:pPr>
      <w:rPr>
        <w:rFonts w:ascii="Symbol" w:hAnsi="Symbol" w:hint="default"/>
      </w:rPr>
    </w:lvl>
    <w:lvl w:ilvl="7" w:tplc="F83EEB76" w:tentative="1">
      <w:start w:val="1"/>
      <w:numFmt w:val="bullet"/>
      <w:lvlText w:val="o"/>
      <w:lvlJc w:val="left"/>
      <w:pPr>
        <w:ind w:left="6469" w:hanging="360"/>
      </w:pPr>
      <w:rPr>
        <w:rFonts w:ascii="Courier New" w:hAnsi="Courier New" w:cs="Courier New" w:hint="default"/>
      </w:rPr>
    </w:lvl>
    <w:lvl w:ilvl="8" w:tplc="AEE871E2" w:tentative="1">
      <w:start w:val="1"/>
      <w:numFmt w:val="bullet"/>
      <w:lvlText w:val=""/>
      <w:lvlJc w:val="left"/>
      <w:pPr>
        <w:ind w:left="7189" w:hanging="360"/>
      </w:pPr>
      <w:rPr>
        <w:rFonts w:ascii="Wingdings" w:hAnsi="Wingdings" w:hint="default"/>
      </w:rPr>
    </w:lvl>
  </w:abstractNum>
  <w:abstractNum w:abstractNumId="10" w15:restartNumberingAfterBreak="0">
    <w:nsid w:val="2D74094A"/>
    <w:multiLevelType w:val="hybridMultilevel"/>
    <w:tmpl w:val="221014C6"/>
    <w:lvl w:ilvl="0" w:tplc="DAF2326E">
      <w:start w:val="1"/>
      <w:numFmt w:val="decimal"/>
      <w:lvlText w:val="%1."/>
      <w:lvlJc w:val="left"/>
      <w:pPr>
        <w:ind w:left="720" w:hanging="360"/>
      </w:pPr>
      <w:rPr>
        <w:rFonts w:hint="default"/>
        <w:i w:val="0"/>
        <w:iCs w:val="0"/>
      </w:rPr>
    </w:lvl>
    <w:lvl w:ilvl="1" w:tplc="0840BE88" w:tentative="1">
      <w:start w:val="1"/>
      <w:numFmt w:val="lowerLetter"/>
      <w:lvlText w:val="%2."/>
      <w:lvlJc w:val="left"/>
      <w:pPr>
        <w:ind w:left="1440" w:hanging="360"/>
      </w:pPr>
    </w:lvl>
    <w:lvl w:ilvl="2" w:tplc="E49A8526" w:tentative="1">
      <w:start w:val="1"/>
      <w:numFmt w:val="lowerRoman"/>
      <w:lvlText w:val="%3."/>
      <w:lvlJc w:val="right"/>
      <w:pPr>
        <w:ind w:left="2160" w:hanging="180"/>
      </w:pPr>
    </w:lvl>
    <w:lvl w:ilvl="3" w:tplc="97BC6EE0" w:tentative="1">
      <w:start w:val="1"/>
      <w:numFmt w:val="decimal"/>
      <w:lvlText w:val="%4."/>
      <w:lvlJc w:val="left"/>
      <w:pPr>
        <w:ind w:left="2880" w:hanging="360"/>
      </w:pPr>
    </w:lvl>
    <w:lvl w:ilvl="4" w:tplc="267857BC" w:tentative="1">
      <w:start w:val="1"/>
      <w:numFmt w:val="lowerLetter"/>
      <w:lvlText w:val="%5."/>
      <w:lvlJc w:val="left"/>
      <w:pPr>
        <w:ind w:left="3600" w:hanging="360"/>
      </w:pPr>
    </w:lvl>
    <w:lvl w:ilvl="5" w:tplc="3580CAC6" w:tentative="1">
      <w:start w:val="1"/>
      <w:numFmt w:val="lowerRoman"/>
      <w:lvlText w:val="%6."/>
      <w:lvlJc w:val="right"/>
      <w:pPr>
        <w:ind w:left="4320" w:hanging="180"/>
      </w:pPr>
    </w:lvl>
    <w:lvl w:ilvl="6" w:tplc="8966888E" w:tentative="1">
      <w:start w:val="1"/>
      <w:numFmt w:val="decimal"/>
      <w:lvlText w:val="%7."/>
      <w:lvlJc w:val="left"/>
      <w:pPr>
        <w:ind w:left="5040" w:hanging="360"/>
      </w:pPr>
    </w:lvl>
    <w:lvl w:ilvl="7" w:tplc="42A62802" w:tentative="1">
      <w:start w:val="1"/>
      <w:numFmt w:val="lowerLetter"/>
      <w:lvlText w:val="%8."/>
      <w:lvlJc w:val="left"/>
      <w:pPr>
        <w:ind w:left="5760" w:hanging="360"/>
      </w:pPr>
    </w:lvl>
    <w:lvl w:ilvl="8" w:tplc="2E6644F2" w:tentative="1">
      <w:start w:val="1"/>
      <w:numFmt w:val="lowerRoman"/>
      <w:lvlText w:val="%9."/>
      <w:lvlJc w:val="right"/>
      <w:pPr>
        <w:ind w:left="6480" w:hanging="180"/>
      </w:pPr>
    </w:lvl>
  </w:abstractNum>
  <w:abstractNum w:abstractNumId="11" w15:restartNumberingAfterBreak="0">
    <w:nsid w:val="2F841625"/>
    <w:multiLevelType w:val="hybridMultilevel"/>
    <w:tmpl w:val="786E87E6"/>
    <w:lvl w:ilvl="0" w:tplc="ED9AEB32">
      <w:start w:val="1"/>
      <w:numFmt w:val="bullet"/>
      <w:lvlText w:val=""/>
      <w:lvlJc w:val="left"/>
      <w:pPr>
        <w:ind w:left="1004" w:hanging="360"/>
      </w:pPr>
      <w:rPr>
        <w:rFonts w:ascii="Wingdings" w:hAnsi="Wingdings" w:hint="default"/>
      </w:rPr>
    </w:lvl>
    <w:lvl w:ilvl="1" w:tplc="74FA26D8" w:tentative="1">
      <w:start w:val="1"/>
      <w:numFmt w:val="bullet"/>
      <w:lvlText w:val="o"/>
      <w:lvlJc w:val="left"/>
      <w:pPr>
        <w:ind w:left="1724" w:hanging="360"/>
      </w:pPr>
      <w:rPr>
        <w:rFonts w:ascii="Courier New" w:hAnsi="Courier New" w:cs="Courier New" w:hint="default"/>
      </w:rPr>
    </w:lvl>
    <w:lvl w:ilvl="2" w:tplc="6E9A80EC" w:tentative="1">
      <w:start w:val="1"/>
      <w:numFmt w:val="bullet"/>
      <w:lvlText w:val=""/>
      <w:lvlJc w:val="left"/>
      <w:pPr>
        <w:ind w:left="2444" w:hanging="360"/>
      </w:pPr>
      <w:rPr>
        <w:rFonts w:ascii="Wingdings" w:hAnsi="Wingdings" w:hint="default"/>
      </w:rPr>
    </w:lvl>
    <w:lvl w:ilvl="3" w:tplc="4D0ACE40" w:tentative="1">
      <w:start w:val="1"/>
      <w:numFmt w:val="bullet"/>
      <w:lvlText w:val=""/>
      <w:lvlJc w:val="left"/>
      <w:pPr>
        <w:ind w:left="3164" w:hanging="360"/>
      </w:pPr>
      <w:rPr>
        <w:rFonts w:ascii="Symbol" w:hAnsi="Symbol" w:hint="default"/>
      </w:rPr>
    </w:lvl>
    <w:lvl w:ilvl="4" w:tplc="1994B554" w:tentative="1">
      <w:start w:val="1"/>
      <w:numFmt w:val="bullet"/>
      <w:lvlText w:val="o"/>
      <w:lvlJc w:val="left"/>
      <w:pPr>
        <w:ind w:left="3884" w:hanging="360"/>
      </w:pPr>
      <w:rPr>
        <w:rFonts w:ascii="Courier New" w:hAnsi="Courier New" w:cs="Courier New" w:hint="default"/>
      </w:rPr>
    </w:lvl>
    <w:lvl w:ilvl="5" w:tplc="D1F05B5A" w:tentative="1">
      <w:start w:val="1"/>
      <w:numFmt w:val="bullet"/>
      <w:lvlText w:val=""/>
      <w:lvlJc w:val="left"/>
      <w:pPr>
        <w:ind w:left="4604" w:hanging="360"/>
      </w:pPr>
      <w:rPr>
        <w:rFonts w:ascii="Wingdings" w:hAnsi="Wingdings" w:hint="default"/>
      </w:rPr>
    </w:lvl>
    <w:lvl w:ilvl="6" w:tplc="1D7C7788" w:tentative="1">
      <w:start w:val="1"/>
      <w:numFmt w:val="bullet"/>
      <w:lvlText w:val=""/>
      <w:lvlJc w:val="left"/>
      <w:pPr>
        <w:ind w:left="5324" w:hanging="360"/>
      </w:pPr>
      <w:rPr>
        <w:rFonts w:ascii="Symbol" w:hAnsi="Symbol" w:hint="default"/>
      </w:rPr>
    </w:lvl>
    <w:lvl w:ilvl="7" w:tplc="2B90827A" w:tentative="1">
      <w:start w:val="1"/>
      <w:numFmt w:val="bullet"/>
      <w:lvlText w:val="o"/>
      <w:lvlJc w:val="left"/>
      <w:pPr>
        <w:ind w:left="6044" w:hanging="360"/>
      </w:pPr>
      <w:rPr>
        <w:rFonts w:ascii="Courier New" w:hAnsi="Courier New" w:cs="Courier New" w:hint="default"/>
      </w:rPr>
    </w:lvl>
    <w:lvl w:ilvl="8" w:tplc="F60CE572" w:tentative="1">
      <w:start w:val="1"/>
      <w:numFmt w:val="bullet"/>
      <w:lvlText w:val=""/>
      <w:lvlJc w:val="left"/>
      <w:pPr>
        <w:ind w:left="6764" w:hanging="360"/>
      </w:pPr>
      <w:rPr>
        <w:rFonts w:ascii="Wingdings" w:hAnsi="Wingdings" w:hint="default"/>
      </w:rPr>
    </w:lvl>
  </w:abstractNum>
  <w:abstractNum w:abstractNumId="12" w15:restartNumberingAfterBreak="0">
    <w:nsid w:val="32C27C1E"/>
    <w:multiLevelType w:val="hybridMultilevel"/>
    <w:tmpl w:val="BC0A46FA"/>
    <w:lvl w:ilvl="0" w:tplc="33FEFAEC">
      <w:start w:val="1"/>
      <w:numFmt w:val="bullet"/>
      <w:lvlText w:val=""/>
      <w:lvlJc w:val="left"/>
      <w:pPr>
        <w:ind w:left="1004" w:hanging="360"/>
      </w:pPr>
      <w:rPr>
        <w:rFonts w:ascii="Wingdings" w:hAnsi="Wingdings" w:hint="default"/>
      </w:rPr>
    </w:lvl>
    <w:lvl w:ilvl="1" w:tplc="C930E55E" w:tentative="1">
      <w:start w:val="1"/>
      <w:numFmt w:val="bullet"/>
      <w:lvlText w:val="o"/>
      <w:lvlJc w:val="left"/>
      <w:pPr>
        <w:ind w:left="1724" w:hanging="360"/>
      </w:pPr>
      <w:rPr>
        <w:rFonts w:ascii="Courier New" w:hAnsi="Courier New" w:cs="Courier New" w:hint="default"/>
      </w:rPr>
    </w:lvl>
    <w:lvl w:ilvl="2" w:tplc="065C69BC" w:tentative="1">
      <w:start w:val="1"/>
      <w:numFmt w:val="bullet"/>
      <w:lvlText w:val=""/>
      <w:lvlJc w:val="left"/>
      <w:pPr>
        <w:ind w:left="2444" w:hanging="360"/>
      </w:pPr>
      <w:rPr>
        <w:rFonts w:ascii="Wingdings" w:hAnsi="Wingdings" w:hint="default"/>
      </w:rPr>
    </w:lvl>
    <w:lvl w:ilvl="3" w:tplc="E0DAA936" w:tentative="1">
      <w:start w:val="1"/>
      <w:numFmt w:val="bullet"/>
      <w:lvlText w:val=""/>
      <w:lvlJc w:val="left"/>
      <w:pPr>
        <w:ind w:left="3164" w:hanging="360"/>
      </w:pPr>
      <w:rPr>
        <w:rFonts w:ascii="Symbol" w:hAnsi="Symbol" w:hint="default"/>
      </w:rPr>
    </w:lvl>
    <w:lvl w:ilvl="4" w:tplc="19CE39AE" w:tentative="1">
      <w:start w:val="1"/>
      <w:numFmt w:val="bullet"/>
      <w:lvlText w:val="o"/>
      <w:lvlJc w:val="left"/>
      <w:pPr>
        <w:ind w:left="3884" w:hanging="360"/>
      </w:pPr>
      <w:rPr>
        <w:rFonts w:ascii="Courier New" w:hAnsi="Courier New" w:cs="Courier New" w:hint="default"/>
      </w:rPr>
    </w:lvl>
    <w:lvl w:ilvl="5" w:tplc="1188E51A" w:tentative="1">
      <w:start w:val="1"/>
      <w:numFmt w:val="bullet"/>
      <w:lvlText w:val=""/>
      <w:lvlJc w:val="left"/>
      <w:pPr>
        <w:ind w:left="4604" w:hanging="360"/>
      </w:pPr>
      <w:rPr>
        <w:rFonts w:ascii="Wingdings" w:hAnsi="Wingdings" w:hint="default"/>
      </w:rPr>
    </w:lvl>
    <w:lvl w:ilvl="6" w:tplc="A7260D70" w:tentative="1">
      <w:start w:val="1"/>
      <w:numFmt w:val="bullet"/>
      <w:lvlText w:val=""/>
      <w:lvlJc w:val="left"/>
      <w:pPr>
        <w:ind w:left="5324" w:hanging="360"/>
      </w:pPr>
      <w:rPr>
        <w:rFonts w:ascii="Symbol" w:hAnsi="Symbol" w:hint="default"/>
      </w:rPr>
    </w:lvl>
    <w:lvl w:ilvl="7" w:tplc="DD4C699C" w:tentative="1">
      <w:start w:val="1"/>
      <w:numFmt w:val="bullet"/>
      <w:lvlText w:val="o"/>
      <w:lvlJc w:val="left"/>
      <w:pPr>
        <w:ind w:left="6044" w:hanging="360"/>
      </w:pPr>
      <w:rPr>
        <w:rFonts w:ascii="Courier New" w:hAnsi="Courier New" w:cs="Courier New" w:hint="default"/>
      </w:rPr>
    </w:lvl>
    <w:lvl w:ilvl="8" w:tplc="17CEBF14" w:tentative="1">
      <w:start w:val="1"/>
      <w:numFmt w:val="bullet"/>
      <w:lvlText w:val=""/>
      <w:lvlJc w:val="left"/>
      <w:pPr>
        <w:ind w:left="6764" w:hanging="360"/>
      </w:pPr>
      <w:rPr>
        <w:rFonts w:ascii="Wingdings" w:hAnsi="Wingdings" w:hint="default"/>
      </w:rPr>
    </w:lvl>
  </w:abstractNum>
  <w:abstractNum w:abstractNumId="13" w15:restartNumberingAfterBreak="0">
    <w:nsid w:val="5B8C4601"/>
    <w:multiLevelType w:val="hybridMultilevel"/>
    <w:tmpl w:val="A752926E"/>
    <w:lvl w:ilvl="0" w:tplc="66D45E54">
      <w:start w:val="1"/>
      <w:numFmt w:val="bullet"/>
      <w:lvlText w:val=""/>
      <w:lvlJc w:val="left"/>
      <w:pPr>
        <w:ind w:left="720" w:hanging="360"/>
      </w:pPr>
      <w:rPr>
        <w:rFonts w:ascii="Symbol" w:hAnsi="Symbol" w:hint="default"/>
      </w:rPr>
    </w:lvl>
    <w:lvl w:ilvl="1" w:tplc="51B0364E" w:tentative="1">
      <w:start w:val="1"/>
      <w:numFmt w:val="bullet"/>
      <w:lvlText w:val="o"/>
      <w:lvlJc w:val="left"/>
      <w:pPr>
        <w:ind w:left="1440" w:hanging="360"/>
      </w:pPr>
      <w:rPr>
        <w:rFonts w:ascii="Courier New" w:hAnsi="Courier New" w:cs="Courier New" w:hint="default"/>
      </w:rPr>
    </w:lvl>
    <w:lvl w:ilvl="2" w:tplc="B05C3DA8" w:tentative="1">
      <w:start w:val="1"/>
      <w:numFmt w:val="bullet"/>
      <w:lvlText w:val=""/>
      <w:lvlJc w:val="left"/>
      <w:pPr>
        <w:ind w:left="2160" w:hanging="360"/>
      </w:pPr>
      <w:rPr>
        <w:rFonts w:ascii="Wingdings" w:hAnsi="Wingdings" w:hint="default"/>
      </w:rPr>
    </w:lvl>
    <w:lvl w:ilvl="3" w:tplc="CA3AC8A8" w:tentative="1">
      <w:start w:val="1"/>
      <w:numFmt w:val="bullet"/>
      <w:lvlText w:val=""/>
      <w:lvlJc w:val="left"/>
      <w:pPr>
        <w:ind w:left="2880" w:hanging="360"/>
      </w:pPr>
      <w:rPr>
        <w:rFonts w:ascii="Symbol" w:hAnsi="Symbol" w:hint="default"/>
      </w:rPr>
    </w:lvl>
    <w:lvl w:ilvl="4" w:tplc="474C7F02" w:tentative="1">
      <w:start w:val="1"/>
      <w:numFmt w:val="bullet"/>
      <w:lvlText w:val="o"/>
      <w:lvlJc w:val="left"/>
      <w:pPr>
        <w:ind w:left="3600" w:hanging="360"/>
      </w:pPr>
      <w:rPr>
        <w:rFonts w:ascii="Courier New" w:hAnsi="Courier New" w:cs="Courier New" w:hint="default"/>
      </w:rPr>
    </w:lvl>
    <w:lvl w:ilvl="5" w:tplc="FC9C9C64" w:tentative="1">
      <w:start w:val="1"/>
      <w:numFmt w:val="bullet"/>
      <w:lvlText w:val=""/>
      <w:lvlJc w:val="left"/>
      <w:pPr>
        <w:ind w:left="4320" w:hanging="360"/>
      </w:pPr>
      <w:rPr>
        <w:rFonts w:ascii="Wingdings" w:hAnsi="Wingdings" w:hint="default"/>
      </w:rPr>
    </w:lvl>
    <w:lvl w:ilvl="6" w:tplc="3FEE2192" w:tentative="1">
      <w:start w:val="1"/>
      <w:numFmt w:val="bullet"/>
      <w:lvlText w:val=""/>
      <w:lvlJc w:val="left"/>
      <w:pPr>
        <w:ind w:left="5040" w:hanging="360"/>
      </w:pPr>
      <w:rPr>
        <w:rFonts w:ascii="Symbol" w:hAnsi="Symbol" w:hint="default"/>
      </w:rPr>
    </w:lvl>
    <w:lvl w:ilvl="7" w:tplc="405ECCC8" w:tentative="1">
      <w:start w:val="1"/>
      <w:numFmt w:val="bullet"/>
      <w:lvlText w:val="o"/>
      <w:lvlJc w:val="left"/>
      <w:pPr>
        <w:ind w:left="5760" w:hanging="360"/>
      </w:pPr>
      <w:rPr>
        <w:rFonts w:ascii="Courier New" w:hAnsi="Courier New" w:cs="Courier New" w:hint="default"/>
      </w:rPr>
    </w:lvl>
    <w:lvl w:ilvl="8" w:tplc="C1CAEC02" w:tentative="1">
      <w:start w:val="1"/>
      <w:numFmt w:val="bullet"/>
      <w:lvlText w:val=""/>
      <w:lvlJc w:val="left"/>
      <w:pPr>
        <w:ind w:left="6480" w:hanging="360"/>
      </w:pPr>
      <w:rPr>
        <w:rFonts w:ascii="Wingdings" w:hAnsi="Wingdings" w:hint="default"/>
      </w:rPr>
    </w:lvl>
  </w:abstractNum>
  <w:abstractNum w:abstractNumId="14" w15:restartNumberingAfterBreak="0">
    <w:nsid w:val="5BC1382E"/>
    <w:multiLevelType w:val="hybridMultilevel"/>
    <w:tmpl w:val="4E743412"/>
    <w:lvl w:ilvl="0" w:tplc="F15E3F9C">
      <w:start w:val="1"/>
      <w:numFmt w:val="bullet"/>
      <w:lvlText w:val=""/>
      <w:lvlJc w:val="left"/>
      <w:pPr>
        <w:ind w:left="360" w:hanging="360"/>
      </w:pPr>
      <w:rPr>
        <w:rFonts w:ascii="Wingdings" w:hAnsi="Wingdings" w:hint="default"/>
      </w:rPr>
    </w:lvl>
    <w:lvl w:ilvl="1" w:tplc="B060FD8A" w:tentative="1">
      <w:start w:val="1"/>
      <w:numFmt w:val="bullet"/>
      <w:lvlText w:val="o"/>
      <w:lvlJc w:val="left"/>
      <w:pPr>
        <w:ind w:left="1080" w:hanging="360"/>
      </w:pPr>
      <w:rPr>
        <w:rFonts w:ascii="Courier New" w:hAnsi="Courier New" w:cs="Courier New" w:hint="default"/>
      </w:rPr>
    </w:lvl>
    <w:lvl w:ilvl="2" w:tplc="1AACA01E" w:tentative="1">
      <w:start w:val="1"/>
      <w:numFmt w:val="bullet"/>
      <w:lvlText w:val=""/>
      <w:lvlJc w:val="left"/>
      <w:pPr>
        <w:ind w:left="1800" w:hanging="360"/>
      </w:pPr>
      <w:rPr>
        <w:rFonts w:ascii="Wingdings" w:hAnsi="Wingdings" w:hint="default"/>
      </w:rPr>
    </w:lvl>
    <w:lvl w:ilvl="3" w:tplc="2FC6428E" w:tentative="1">
      <w:start w:val="1"/>
      <w:numFmt w:val="bullet"/>
      <w:lvlText w:val=""/>
      <w:lvlJc w:val="left"/>
      <w:pPr>
        <w:ind w:left="2520" w:hanging="360"/>
      </w:pPr>
      <w:rPr>
        <w:rFonts w:ascii="Symbol" w:hAnsi="Symbol" w:hint="default"/>
      </w:rPr>
    </w:lvl>
    <w:lvl w:ilvl="4" w:tplc="96B4EFBC" w:tentative="1">
      <w:start w:val="1"/>
      <w:numFmt w:val="bullet"/>
      <w:lvlText w:val="o"/>
      <w:lvlJc w:val="left"/>
      <w:pPr>
        <w:ind w:left="3240" w:hanging="360"/>
      </w:pPr>
      <w:rPr>
        <w:rFonts w:ascii="Courier New" w:hAnsi="Courier New" w:cs="Courier New" w:hint="default"/>
      </w:rPr>
    </w:lvl>
    <w:lvl w:ilvl="5" w:tplc="AC0496BE" w:tentative="1">
      <w:start w:val="1"/>
      <w:numFmt w:val="bullet"/>
      <w:lvlText w:val=""/>
      <w:lvlJc w:val="left"/>
      <w:pPr>
        <w:ind w:left="3960" w:hanging="360"/>
      </w:pPr>
      <w:rPr>
        <w:rFonts w:ascii="Wingdings" w:hAnsi="Wingdings" w:hint="default"/>
      </w:rPr>
    </w:lvl>
    <w:lvl w:ilvl="6" w:tplc="A0EC2922" w:tentative="1">
      <w:start w:val="1"/>
      <w:numFmt w:val="bullet"/>
      <w:lvlText w:val=""/>
      <w:lvlJc w:val="left"/>
      <w:pPr>
        <w:ind w:left="4680" w:hanging="360"/>
      </w:pPr>
      <w:rPr>
        <w:rFonts w:ascii="Symbol" w:hAnsi="Symbol" w:hint="default"/>
      </w:rPr>
    </w:lvl>
    <w:lvl w:ilvl="7" w:tplc="51E087B2" w:tentative="1">
      <w:start w:val="1"/>
      <w:numFmt w:val="bullet"/>
      <w:lvlText w:val="o"/>
      <w:lvlJc w:val="left"/>
      <w:pPr>
        <w:ind w:left="5400" w:hanging="360"/>
      </w:pPr>
      <w:rPr>
        <w:rFonts w:ascii="Courier New" w:hAnsi="Courier New" w:cs="Courier New" w:hint="default"/>
      </w:rPr>
    </w:lvl>
    <w:lvl w:ilvl="8" w:tplc="1B084E72" w:tentative="1">
      <w:start w:val="1"/>
      <w:numFmt w:val="bullet"/>
      <w:lvlText w:val=""/>
      <w:lvlJc w:val="left"/>
      <w:pPr>
        <w:ind w:left="6120" w:hanging="360"/>
      </w:pPr>
      <w:rPr>
        <w:rFonts w:ascii="Wingdings" w:hAnsi="Wingdings" w:hint="default"/>
      </w:rPr>
    </w:lvl>
  </w:abstractNum>
  <w:abstractNum w:abstractNumId="15" w15:restartNumberingAfterBreak="0">
    <w:nsid w:val="608760C1"/>
    <w:multiLevelType w:val="hybridMultilevel"/>
    <w:tmpl w:val="39689C70"/>
    <w:lvl w:ilvl="0" w:tplc="B0EE1590">
      <w:start w:val="1"/>
      <w:numFmt w:val="bullet"/>
      <w:lvlText w:val=""/>
      <w:lvlJc w:val="left"/>
      <w:pPr>
        <w:ind w:left="720" w:hanging="360"/>
      </w:pPr>
      <w:rPr>
        <w:rFonts w:ascii="Wingdings" w:hAnsi="Wingdings" w:hint="default"/>
      </w:rPr>
    </w:lvl>
    <w:lvl w:ilvl="1" w:tplc="A80C6AFC" w:tentative="1">
      <w:start w:val="1"/>
      <w:numFmt w:val="bullet"/>
      <w:lvlText w:val="o"/>
      <w:lvlJc w:val="left"/>
      <w:pPr>
        <w:ind w:left="1440" w:hanging="360"/>
      </w:pPr>
      <w:rPr>
        <w:rFonts w:ascii="Courier New" w:hAnsi="Courier New" w:cs="Courier New" w:hint="default"/>
      </w:rPr>
    </w:lvl>
    <w:lvl w:ilvl="2" w:tplc="AAF6523C" w:tentative="1">
      <w:start w:val="1"/>
      <w:numFmt w:val="bullet"/>
      <w:lvlText w:val=""/>
      <w:lvlJc w:val="left"/>
      <w:pPr>
        <w:ind w:left="2160" w:hanging="360"/>
      </w:pPr>
      <w:rPr>
        <w:rFonts w:ascii="Wingdings" w:hAnsi="Wingdings" w:hint="default"/>
      </w:rPr>
    </w:lvl>
    <w:lvl w:ilvl="3" w:tplc="285CD530" w:tentative="1">
      <w:start w:val="1"/>
      <w:numFmt w:val="bullet"/>
      <w:lvlText w:val=""/>
      <w:lvlJc w:val="left"/>
      <w:pPr>
        <w:ind w:left="2880" w:hanging="360"/>
      </w:pPr>
      <w:rPr>
        <w:rFonts w:ascii="Symbol" w:hAnsi="Symbol" w:hint="default"/>
      </w:rPr>
    </w:lvl>
    <w:lvl w:ilvl="4" w:tplc="25128C6A" w:tentative="1">
      <w:start w:val="1"/>
      <w:numFmt w:val="bullet"/>
      <w:lvlText w:val="o"/>
      <w:lvlJc w:val="left"/>
      <w:pPr>
        <w:ind w:left="3600" w:hanging="360"/>
      </w:pPr>
      <w:rPr>
        <w:rFonts w:ascii="Courier New" w:hAnsi="Courier New" w:cs="Courier New" w:hint="default"/>
      </w:rPr>
    </w:lvl>
    <w:lvl w:ilvl="5" w:tplc="27065952" w:tentative="1">
      <w:start w:val="1"/>
      <w:numFmt w:val="bullet"/>
      <w:lvlText w:val=""/>
      <w:lvlJc w:val="left"/>
      <w:pPr>
        <w:ind w:left="4320" w:hanging="360"/>
      </w:pPr>
      <w:rPr>
        <w:rFonts w:ascii="Wingdings" w:hAnsi="Wingdings" w:hint="default"/>
      </w:rPr>
    </w:lvl>
    <w:lvl w:ilvl="6" w:tplc="20663952" w:tentative="1">
      <w:start w:val="1"/>
      <w:numFmt w:val="bullet"/>
      <w:lvlText w:val=""/>
      <w:lvlJc w:val="left"/>
      <w:pPr>
        <w:ind w:left="5040" w:hanging="360"/>
      </w:pPr>
      <w:rPr>
        <w:rFonts w:ascii="Symbol" w:hAnsi="Symbol" w:hint="default"/>
      </w:rPr>
    </w:lvl>
    <w:lvl w:ilvl="7" w:tplc="671AB67C" w:tentative="1">
      <w:start w:val="1"/>
      <w:numFmt w:val="bullet"/>
      <w:lvlText w:val="o"/>
      <w:lvlJc w:val="left"/>
      <w:pPr>
        <w:ind w:left="5760" w:hanging="360"/>
      </w:pPr>
      <w:rPr>
        <w:rFonts w:ascii="Courier New" w:hAnsi="Courier New" w:cs="Courier New" w:hint="default"/>
      </w:rPr>
    </w:lvl>
    <w:lvl w:ilvl="8" w:tplc="6A9A2B70" w:tentative="1">
      <w:start w:val="1"/>
      <w:numFmt w:val="bullet"/>
      <w:lvlText w:val=""/>
      <w:lvlJc w:val="left"/>
      <w:pPr>
        <w:ind w:left="6480" w:hanging="360"/>
      </w:pPr>
      <w:rPr>
        <w:rFonts w:ascii="Wingdings" w:hAnsi="Wingdings" w:hint="default"/>
      </w:rPr>
    </w:lvl>
  </w:abstractNum>
  <w:abstractNum w:abstractNumId="16" w15:restartNumberingAfterBreak="0">
    <w:nsid w:val="6ACA22C7"/>
    <w:multiLevelType w:val="hybridMultilevel"/>
    <w:tmpl w:val="EBDE46D8"/>
    <w:lvl w:ilvl="0" w:tplc="A8D0B60A">
      <w:start w:val="1"/>
      <w:numFmt w:val="bullet"/>
      <w:lvlText w:val=""/>
      <w:lvlJc w:val="left"/>
      <w:pPr>
        <w:ind w:left="720" w:hanging="360"/>
      </w:pPr>
      <w:rPr>
        <w:rFonts w:ascii="Symbol" w:hAnsi="Symbol" w:hint="default"/>
      </w:rPr>
    </w:lvl>
    <w:lvl w:ilvl="1" w:tplc="313C21D4" w:tentative="1">
      <w:start w:val="1"/>
      <w:numFmt w:val="bullet"/>
      <w:lvlText w:val="o"/>
      <w:lvlJc w:val="left"/>
      <w:pPr>
        <w:ind w:left="1440" w:hanging="360"/>
      </w:pPr>
      <w:rPr>
        <w:rFonts w:ascii="Courier New" w:hAnsi="Courier New" w:cs="Courier New" w:hint="default"/>
      </w:rPr>
    </w:lvl>
    <w:lvl w:ilvl="2" w:tplc="47864FCC" w:tentative="1">
      <w:start w:val="1"/>
      <w:numFmt w:val="bullet"/>
      <w:lvlText w:val=""/>
      <w:lvlJc w:val="left"/>
      <w:pPr>
        <w:ind w:left="2160" w:hanging="360"/>
      </w:pPr>
      <w:rPr>
        <w:rFonts w:ascii="Wingdings" w:hAnsi="Wingdings" w:hint="default"/>
      </w:rPr>
    </w:lvl>
    <w:lvl w:ilvl="3" w:tplc="C180F7C4" w:tentative="1">
      <w:start w:val="1"/>
      <w:numFmt w:val="bullet"/>
      <w:lvlText w:val=""/>
      <w:lvlJc w:val="left"/>
      <w:pPr>
        <w:ind w:left="2880" w:hanging="360"/>
      </w:pPr>
      <w:rPr>
        <w:rFonts w:ascii="Symbol" w:hAnsi="Symbol" w:hint="default"/>
      </w:rPr>
    </w:lvl>
    <w:lvl w:ilvl="4" w:tplc="C7303982" w:tentative="1">
      <w:start w:val="1"/>
      <w:numFmt w:val="bullet"/>
      <w:lvlText w:val="o"/>
      <w:lvlJc w:val="left"/>
      <w:pPr>
        <w:ind w:left="3600" w:hanging="360"/>
      </w:pPr>
      <w:rPr>
        <w:rFonts w:ascii="Courier New" w:hAnsi="Courier New" w:cs="Courier New" w:hint="default"/>
      </w:rPr>
    </w:lvl>
    <w:lvl w:ilvl="5" w:tplc="7816608A" w:tentative="1">
      <w:start w:val="1"/>
      <w:numFmt w:val="bullet"/>
      <w:lvlText w:val=""/>
      <w:lvlJc w:val="left"/>
      <w:pPr>
        <w:ind w:left="4320" w:hanging="360"/>
      </w:pPr>
      <w:rPr>
        <w:rFonts w:ascii="Wingdings" w:hAnsi="Wingdings" w:hint="default"/>
      </w:rPr>
    </w:lvl>
    <w:lvl w:ilvl="6" w:tplc="E7F65F14" w:tentative="1">
      <w:start w:val="1"/>
      <w:numFmt w:val="bullet"/>
      <w:lvlText w:val=""/>
      <w:lvlJc w:val="left"/>
      <w:pPr>
        <w:ind w:left="5040" w:hanging="360"/>
      </w:pPr>
      <w:rPr>
        <w:rFonts w:ascii="Symbol" w:hAnsi="Symbol" w:hint="default"/>
      </w:rPr>
    </w:lvl>
    <w:lvl w:ilvl="7" w:tplc="F8A67BCE" w:tentative="1">
      <w:start w:val="1"/>
      <w:numFmt w:val="bullet"/>
      <w:lvlText w:val="o"/>
      <w:lvlJc w:val="left"/>
      <w:pPr>
        <w:ind w:left="5760" w:hanging="360"/>
      </w:pPr>
      <w:rPr>
        <w:rFonts w:ascii="Courier New" w:hAnsi="Courier New" w:cs="Courier New" w:hint="default"/>
      </w:rPr>
    </w:lvl>
    <w:lvl w:ilvl="8" w:tplc="2DFA25F2" w:tentative="1">
      <w:start w:val="1"/>
      <w:numFmt w:val="bullet"/>
      <w:lvlText w:val=""/>
      <w:lvlJc w:val="left"/>
      <w:pPr>
        <w:ind w:left="6480" w:hanging="360"/>
      </w:pPr>
      <w:rPr>
        <w:rFonts w:ascii="Wingdings" w:hAnsi="Wingdings" w:hint="default"/>
      </w:rPr>
    </w:lvl>
  </w:abstractNum>
  <w:abstractNum w:abstractNumId="17" w15:restartNumberingAfterBreak="0">
    <w:nsid w:val="6FF97709"/>
    <w:multiLevelType w:val="hybridMultilevel"/>
    <w:tmpl w:val="E4F89ADE"/>
    <w:lvl w:ilvl="0" w:tplc="C792D794">
      <w:start w:val="1"/>
      <w:numFmt w:val="bullet"/>
      <w:lvlText w:val=""/>
      <w:lvlJc w:val="left"/>
      <w:pPr>
        <w:ind w:left="720" w:hanging="360"/>
      </w:pPr>
      <w:rPr>
        <w:rFonts w:ascii="Wingdings" w:hAnsi="Wingdings" w:hint="default"/>
      </w:rPr>
    </w:lvl>
    <w:lvl w:ilvl="1" w:tplc="C550103A" w:tentative="1">
      <w:start w:val="1"/>
      <w:numFmt w:val="bullet"/>
      <w:lvlText w:val="o"/>
      <w:lvlJc w:val="left"/>
      <w:pPr>
        <w:ind w:left="1440" w:hanging="360"/>
      </w:pPr>
      <w:rPr>
        <w:rFonts w:ascii="Courier New" w:hAnsi="Courier New" w:cs="Courier New" w:hint="default"/>
      </w:rPr>
    </w:lvl>
    <w:lvl w:ilvl="2" w:tplc="F88CC3D6" w:tentative="1">
      <w:start w:val="1"/>
      <w:numFmt w:val="bullet"/>
      <w:lvlText w:val=""/>
      <w:lvlJc w:val="left"/>
      <w:pPr>
        <w:ind w:left="2160" w:hanging="360"/>
      </w:pPr>
      <w:rPr>
        <w:rFonts w:ascii="Wingdings" w:hAnsi="Wingdings" w:hint="default"/>
      </w:rPr>
    </w:lvl>
    <w:lvl w:ilvl="3" w:tplc="72D6ECDC" w:tentative="1">
      <w:start w:val="1"/>
      <w:numFmt w:val="bullet"/>
      <w:lvlText w:val=""/>
      <w:lvlJc w:val="left"/>
      <w:pPr>
        <w:ind w:left="2880" w:hanging="360"/>
      </w:pPr>
      <w:rPr>
        <w:rFonts w:ascii="Symbol" w:hAnsi="Symbol" w:hint="default"/>
      </w:rPr>
    </w:lvl>
    <w:lvl w:ilvl="4" w:tplc="3F24D6BC" w:tentative="1">
      <w:start w:val="1"/>
      <w:numFmt w:val="bullet"/>
      <w:lvlText w:val="o"/>
      <w:lvlJc w:val="left"/>
      <w:pPr>
        <w:ind w:left="3600" w:hanging="360"/>
      </w:pPr>
      <w:rPr>
        <w:rFonts w:ascii="Courier New" w:hAnsi="Courier New" w:cs="Courier New" w:hint="default"/>
      </w:rPr>
    </w:lvl>
    <w:lvl w:ilvl="5" w:tplc="9F22530A" w:tentative="1">
      <w:start w:val="1"/>
      <w:numFmt w:val="bullet"/>
      <w:lvlText w:val=""/>
      <w:lvlJc w:val="left"/>
      <w:pPr>
        <w:ind w:left="4320" w:hanging="360"/>
      </w:pPr>
      <w:rPr>
        <w:rFonts w:ascii="Wingdings" w:hAnsi="Wingdings" w:hint="default"/>
      </w:rPr>
    </w:lvl>
    <w:lvl w:ilvl="6" w:tplc="230A83CA" w:tentative="1">
      <w:start w:val="1"/>
      <w:numFmt w:val="bullet"/>
      <w:lvlText w:val=""/>
      <w:lvlJc w:val="left"/>
      <w:pPr>
        <w:ind w:left="5040" w:hanging="360"/>
      </w:pPr>
      <w:rPr>
        <w:rFonts w:ascii="Symbol" w:hAnsi="Symbol" w:hint="default"/>
      </w:rPr>
    </w:lvl>
    <w:lvl w:ilvl="7" w:tplc="8494C20A" w:tentative="1">
      <w:start w:val="1"/>
      <w:numFmt w:val="bullet"/>
      <w:lvlText w:val="o"/>
      <w:lvlJc w:val="left"/>
      <w:pPr>
        <w:ind w:left="5760" w:hanging="360"/>
      </w:pPr>
      <w:rPr>
        <w:rFonts w:ascii="Courier New" w:hAnsi="Courier New" w:cs="Courier New" w:hint="default"/>
      </w:rPr>
    </w:lvl>
    <w:lvl w:ilvl="8" w:tplc="8904D412" w:tentative="1">
      <w:start w:val="1"/>
      <w:numFmt w:val="bullet"/>
      <w:lvlText w:val=""/>
      <w:lvlJc w:val="left"/>
      <w:pPr>
        <w:ind w:left="6480" w:hanging="360"/>
      </w:pPr>
      <w:rPr>
        <w:rFonts w:ascii="Wingdings" w:hAnsi="Wingdings" w:hint="default"/>
      </w:rPr>
    </w:lvl>
  </w:abstractNum>
  <w:abstractNum w:abstractNumId="18" w15:restartNumberingAfterBreak="0">
    <w:nsid w:val="7B18082E"/>
    <w:multiLevelType w:val="hybridMultilevel"/>
    <w:tmpl w:val="3B301D8C"/>
    <w:lvl w:ilvl="0" w:tplc="FD54495A">
      <w:start w:val="1"/>
      <w:numFmt w:val="bullet"/>
      <w:lvlText w:val=""/>
      <w:lvlJc w:val="left"/>
      <w:pPr>
        <w:ind w:left="927" w:hanging="360"/>
      </w:pPr>
      <w:rPr>
        <w:rFonts w:ascii="Wingdings" w:hAnsi="Wingdings" w:hint="default"/>
      </w:rPr>
    </w:lvl>
    <w:lvl w:ilvl="1" w:tplc="5228476A" w:tentative="1">
      <w:start w:val="1"/>
      <w:numFmt w:val="bullet"/>
      <w:lvlText w:val="o"/>
      <w:lvlJc w:val="left"/>
      <w:pPr>
        <w:ind w:left="1440" w:hanging="360"/>
      </w:pPr>
      <w:rPr>
        <w:rFonts w:ascii="Courier New" w:hAnsi="Courier New" w:cs="Courier New" w:hint="default"/>
      </w:rPr>
    </w:lvl>
    <w:lvl w:ilvl="2" w:tplc="0778C134" w:tentative="1">
      <w:start w:val="1"/>
      <w:numFmt w:val="bullet"/>
      <w:lvlText w:val=""/>
      <w:lvlJc w:val="left"/>
      <w:pPr>
        <w:ind w:left="2160" w:hanging="360"/>
      </w:pPr>
      <w:rPr>
        <w:rFonts w:ascii="Wingdings" w:hAnsi="Wingdings" w:hint="default"/>
      </w:rPr>
    </w:lvl>
    <w:lvl w:ilvl="3" w:tplc="6654FE00" w:tentative="1">
      <w:start w:val="1"/>
      <w:numFmt w:val="bullet"/>
      <w:lvlText w:val=""/>
      <w:lvlJc w:val="left"/>
      <w:pPr>
        <w:ind w:left="2880" w:hanging="360"/>
      </w:pPr>
      <w:rPr>
        <w:rFonts w:ascii="Symbol" w:hAnsi="Symbol" w:hint="default"/>
      </w:rPr>
    </w:lvl>
    <w:lvl w:ilvl="4" w:tplc="E1D67182" w:tentative="1">
      <w:start w:val="1"/>
      <w:numFmt w:val="bullet"/>
      <w:lvlText w:val="o"/>
      <w:lvlJc w:val="left"/>
      <w:pPr>
        <w:ind w:left="3600" w:hanging="360"/>
      </w:pPr>
      <w:rPr>
        <w:rFonts w:ascii="Courier New" w:hAnsi="Courier New" w:cs="Courier New" w:hint="default"/>
      </w:rPr>
    </w:lvl>
    <w:lvl w:ilvl="5" w:tplc="E54413F4" w:tentative="1">
      <w:start w:val="1"/>
      <w:numFmt w:val="bullet"/>
      <w:lvlText w:val=""/>
      <w:lvlJc w:val="left"/>
      <w:pPr>
        <w:ind w:left="4320" w:hanging="360"/>
      </w:pPr>
      <w:rPr>
        <w:rFonts w:ascii="Wingdings" w:hAnsi="Wingdings" w:hint="default"/>
      </w:rPr>
    </w:lvl>
    <w:lvl w:ilvl="6" w:tplc="E4287992" w:tentative="1">
      <w:start w:val="1"/>
      <w:numFmt w:val="bullet"/>
      <w:lvlText w:val=""/>
      <w:lvlJc w:val="left"/>
      <w:pPr>
        <w:ind w:left="5040" w:hanging="360"/>
      </w:pPr>
      <w:rPr>
        <w:rFonts w:ascii="Symbol" w:hAnsi="Symbol" w:hint="default"/>
      </w:rPr>
    </w:lvl>
    <w:lvl w:ilvl="7" w:tplc="33A46C6A" w:tentative="1">
      <w:start w:val="1"/>
      <w:numFmt w:val="bullet"/>
      <w:lvlText w:val="o"/>
      <w:lvlJc w:val="left"/>
      <w:pPr>
        <w:ind w:left="5760" w:hanging="360"/>
      </w:pPr>
      <w:rPr>
        <w:rFonts w:ascii="Courier New" w:hAnsi="Courier New" w:cs="Courier New" w:hint="default"/>
      </w:rPr>
    </w:lvl>
    <w:lvl w:ilvl="8" w:tplc="965248C8" w:tentative="1">
      <w:start w:val="1"/>
      <w:numFmt w:val="bullet"/>
      <w:lvlText w:val=""/>
      <w:lvlJc w:val="left"/>
      <w:pPr>
        <w:ind w:left="6480" w:hanging="360"/>
      </w:pPr>
      <w:rPr>
        <w:rFonts w:ascii="Wingdings" w:hAnsi="Wingdings" w:hint="default"/>
      </w:rPr>
    </w:lvl>
  </w:abstractNum>
  <w:abstractNum w:abstractNumId="19" w15:restartNumberingAfterBreak="0">
    <w:nsid w:val="7FA06074"/>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6352773">
    <w:abstractNumId w:val="15"/>
  </w:num>
  <w:num w:numId="2" w16cid:durableId="1779449620">
    <w:abstractNumId w:val="7"/>
  </w:num>
  <w:num w:numId="3" w16cid:durableId="656303981">
    <w:abstractNumId w:val="9"/>
  </w:num>
  <w:num w:numId="4" w16cid:durableId="995450529">
    <w:abstractNumId w:val="17"/>
  </w:num>
  <w:num w:numId="5" w16cid:durableId="2082556396">
    <w:abstractNumId w:val="6"/>
  </w:num>
  <w:num w:numId="6" w16cid:durableId="1214803749">
    <w:abstractNumId w:val="19"/>
  </w:num>
  <w:num w:numId="7" w16cid:durableId="668752498">
    <w:abstractNumId w:val="1"/>
  </w:num>
  <w:num w:numId="8" w16cid:durableId="674724579">
    <w:abstractNumId w:val="4"/>
  </w:num>
  <w:num w:numId="9" w16cid:durableId="1510487709">
    <w:abstractNumId w:val="12"/>
  </w:num>
  <w:num w:numId="10" w16cid:durableId="495347200">
    <w:abstractNumId w:val="14"/>
  </w:num>
  <w:num w:numId="11" w16cid:durableId="1162507875">
    <w:abstractNumId w:val="0"/>
  </w:num>
  <w:num w:numId="12" w16cid:durableId="75174197">
    <w:abstractNumId w:val="3"/>
  </w:num>
  <w:num w:numId="13" w16cid:durableId="1018501667">
    <w:abstractNumId w:val="13"/>
  </w:num>
  <w:num w:numId="14" w16cid:durableId="1691299659">
    <w:abstractNumId w:val="8"/>
  </w:num>
  <w:num w:numId="15" w16cid:durableId="311641970">
    <w:abstractNumId w:val="5"/>
  </w:num>
  <w:num w:numId="16" w16cid:durableId="2024941942">
    <w:abstractNumId w:val="2"/>
  </w:num>
  <w:num w:numId="17" w16cid:durableId="1711108597">
    <w:abstractNumId w:val="10"/>
  </w:num>
  <w:num w:numId="18" w16cid:durableId="1382293586">
    <w:abstractNumId w:val="11"/>
  </w:num>
  <w:num w:numId="19" w16cid:durableId="810366917">
    <w:abstractNumId w:val="18"/>
  </w:num>
  <w:num w:numId="20" w16cid:durableId="8312123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B0"/>
    <w:rsid w:val="00005303"/>
    <w:rsid w:val="00043032"/>
    <w:rsid w:val="00083FE3"/>
    <w:rsid w:val="001B0322"/>
    <w:rsid w:val="001C4F7D"/>
    <w:rsid w:val="00375A2F"/>
    <w:rsid w:val="003A43C9"/>
    <w:rsid w:val="003C6924"/>
    <w:rsid w:val="00515EE9"/>
    <w:rsid w:val="005425C8"/>
    <w:rsid w:val="007A66CA"/>
    <w:rsid w:val="00875BEF"/>
    <w:rsid w:val="009154B0"/>
    <w:rsid w:val="00A73AF5"/>
    <w:rsid w:val="00A76C7A"/>
    <w:rsid w:val="00B9774D"/>
    <w:rsid w:val="00BE513C"/>
    <w:rsid w:val="00C550F3"/>
    <w:rsid w:val="00E20B04"/>
    <w:rsid w:val="00E72776"/>
    <w:rsid w:val="00EF65AA"/>
    <w:rsid w:val="00EF75EA"/>
    <w:rsid w:val="00FC04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8363"/>
  <w15:chartTrackingRefBased/>
  <w15:docId w15:val="{D6FA7DF0-6267-446E-960B-99DCBA15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15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915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9154B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154B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154B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154B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154B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154B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154B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54B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9154B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9154B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154B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154B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154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154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154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154B0"/>
    <w:rPr>
      <w:rFonts w:eastAsiaTheme="majorEastAsia" w:cstheme="majorBidi"/>
      <w:color w:val="272727" w:themeColor="text1" w:themeTint="D8"/>
    </w:rPr>
  </w:style>
  <w:style w:type="paragraph" w:styleId="Tytu">
    <w:name w:val="Title"/>
    <w:basedOn w:val="Normalny"/>
    <w:next w:val="Normalny"/>
    <w:link w:val="TytuZnak"/>
    <w:uiPriority w:val="10"/>
    <w:qFormat/>
    <w:rsid w:val="00915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54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154B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154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154B0"/>
    <w:pPr>
      <w:spacing w:before="160"/>
      <w:jc w:val="center"/>
    </w:pPr>
    <w:rPr>
      <w:i/>
      <w:iCs/>
      <w:color w:val="404040" w:themeColor="text1" w:themeTint="BF"/>
    </w:rPr>
  </w:style>
  <w:style w:type="character" w:customStyle="1" w:styleId="CytatZnak">
    <w:name w:val="Cytat Znak"/>
    <w:basedOn w:val="Domylnaczcionkaakapitu"/>
    <w:link w:val="Cytat"/>
    <w:uiPriority w:val="29"/>
    <w:rsid w:val="009154B0"/>
    <w:rPr>
      <w:i/>
      <w:iCs/>
      <w:color w:val="404040" w:themeColor="text1" w:themeTint="BF"/>
    </w:rPr>
  </w:style>
  <w:style w:type="paragraph" w:styleId="Akapitzlist">
    <w:name w:val="List Paragraph"/>
    <w:basedOn w:val="Normalny"/>
    <w:uiPriority w:val="34"/>
    <w:qFormat/>
    <w:rsid w:val="009154B0"/>
    <w:pPr>
      <w:ind w:left="720"/>
      <w:contextualSpacing/>
    </w:pPr>
  </w:style>
  <w:style w:type="character" w:styleId="Wyrnienieintensywne">
    <w:name w:val="Intense Emphasis"/>
    <w:basedOn w:val="Domylnaczcionkaakapitu"/>
    <w:uiPriority w:val="21"/>
    <w:qFormat/>
    <w:rsid w:val="009154B0"/>
    <w:rPr>
      <w:i/>
      <w:iCs/>
      <w:color w:val="2F5496" w:themeColor="accent1" w:themeShade="BF"/>
    </w:rPr>
  </w:style>
  <w:style w:type="paragraph" w:styleId="Cytatintensywny">
    <w:name w:val="Intense Quote"/>
    <w:basedOn w:val="Normalny"/>
    <w:next w:val="Normalny"/>
    <w:link w:val="CytatintensywnyZnak"/>
    <w:uiPriority w:val="30"/>
    <w:qFormat/>
    <w:rsid w:val="00915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154B0"/>
    <w:rPr>
      <w:i/>
      <w:iCs/>
      <w:color w:val="2F5496" w:themeColor="accent1" w:themeShade="BF"/>
    </w:rPr>
  </w:style>
  <w:style w:type="character" w:styleId="Odwoanieintensywne">
    <w:name w:val="Intense Reference"/>
    <w:basedOn w:val="Domylnaczcionkaakapitu"/>
    <w:uiPriority w:val="32"/>
    <w:qFormat/>
    <w:rsid w:val="009154B0"/>
    <w:rPr>
      <w:b/>
      <w:bCs/>
      <w:smallCaps/>
      <w:color w:val="2F5496" w:themeColor="accent1" w:themeShade="BF"/>
      <w:spacing w:val="5"/>
    </w:rPr>
  </w:style>
  <w:style w:type="paragraph" w:styleId="Nagwek">
    <w:name w:val="header"/>
    <w:basedOn w:val="Normalny"/>
    <w:link w:val="NagwekZnak"/>
    <w:uiPriority w:val="99"/>
    <w:unhideWhenUsed/>
    <w:rsid w:val="00875B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BEF"/>
  </w:style>
  <w:style w:type="paragraph" w:styleId="Stopka">
    <w:name w:val="footer"/>
    <w:basedOn w:val="Normalny"/>
    <w:link w:val="StopkaZnak"/>
    <w:uiPriority w:val="99"/>
    <w:unhideWhenUsed/>
    <w:rsid w:val="00875B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tgiydqnbzgey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cmzuguyd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mzuguy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2t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2tq"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9EBFC-0A6F-4E07-A9F4-24F33A7D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4284</Words>
  <Characters>25708</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PS-IX.431.3.14.2024 Wystąpienie pokontrolne GOPS Żukowo</vt:lpstr>
    </vt:vector>
  </TitlesOfParts>
  <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PS-IX.431.3.14.2024 Wystąpienie pokontrolne GOPS Żukowo</dc:title>
  <dc:subject/>
  <dc:creator>Beata Wróblewska</dc:creator>
  <cp:keywords/>
  <dc:description/>
  <cp:lastModifiedBy>Marcin Kacpura</cp:lastModifiedBy>
  <cp:revision>2</cp:revision>
  <dcterms:created xsi:type="dcterms:W3CDTF">2025-06-12T12:02:00Z</dcterms:created>
  <dcterms:modified xsi:type="dcterms:W3CDTF">2025-06-12T12:02:00Z</dcterms:modified>
</cp:coreProperties>
</file>