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06CAF684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042FD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2DF93DF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„Wykonanie usług z zakresu gospodarki </w:t>
      </w:r>
      <w:r w:rsidR="004042FD">
        <w:rPr>
          <w:rFonts w:ascii="Cambria" w:hAnsi="Cambria" w:cs="Arial"/>
          <w:bCs/>
          <w:sz w:val="22"/>
          <w:szCs w:val="22"/>
          <w:lang w:eastAsia="pl-PL"/>
        </w:rPr>
        <w:t>łowieckiej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na terenie Nadleśnictwa </w:t>
      </w:r>
      <w:r w:rsidR="002F0F0C">
        <w:rPr>
          <w:rFonts w:ascii="Cambria" w:hAnsi="Cambria" w:cs="Arial"/>
          <w:bCs/>
          <w:sz w:val="22"/>
          <w:szCs w:val="22"/>
          <w:lang w:eastAsia="pl-PL"/>
        </w:rPr>
        <w:t>Jawor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2F0F0C">
        <w:rPr>
          <w:rFonts w:ascii="Cambria" w:hAnsi="Cambria" w:cs="Arial"/>
          <w:bCs/>
          <w:sz w:val="22"/>
          <w:szCs w:val="22"/>
          <w:lang w:eastAsia="pl-PL"/>
        </w:rPr>
        <w:t>2023</w:t>
      </w:r>
      <w:r w:rsidR="00565ACD">
        <w:rPr>
          <w:rFonts w:ascii="Cambria" w:hAnsi="Cambria" w:cs="Arial"/>
          <w:bCs/>
          <w:sz w:val="22"/>
          <w:szCs w:val="22"/>
          <w:lang w:eastAsia="pl-PL"/>
        </w:rPr>
        <w:t xml:space="preserve"> – Przetarg II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65ACD">
        <w:rPr>
          <w:rFonts w:ascii="Cambria" w:hAnsi="Cambria" w:cs="Arial"/>
          <w:sz w:val="22"/>
          <w:szCs w:val="22"/>
          <w:lang w:eastAsia="pl-PL"/>
        </w:rPr>
      </w:r>
      <w:r w:rsidR="00565AC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65ACD">
        <w:rPr>
          <w:rFonts w:ascii="Cambria" w:hAnsi="Cambria" w:cs="Arial"/>
          <w:sz w:val="22"/>
          <w:szCs w:val="22"/>
          <w:lang w:eastAsia="pl-PL"/>
        </w:rPr>
      </w:r>
      <w:r w:rsidR="00565AC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0F02F" w14:textId="77777777" w:rsidR="00C30268" w:rsidRDefault="00C30268">
      <w:r>
        <w:separator/>
      </w:r>
    </w:p>
  </w:endnote>
  <w:endnote w:type="continuationSeparator" w:id="0">
    <w:p w14:paraId="54144DFE" w14:textId="77777777" w:rsidR="00C30268" w:rsidRDefault="00C30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17261" w14:textId="77777777" w:rsidR="00C30268" w:rsidRDefault="00C30268">
      <w:r>
        <w:separator/>
      </w:r>
    </w:p>
  </w:footnote>
  <w:footnote w:type="continuationSeparator" w:id="0">
    <w:p w14:paraId="36EC6E86" w14:textId="77777777" w:rsidR="00C30268" w:rsidRDefault="00C30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0F0C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2FD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5ACD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5E71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Grzegorz Piechota</cp:lastModifiedBy>
  <cp:revision>4</cp:revision>
  <cp:lastPrinted>2017-05-23T10:32:00Z</cp:lastPrinted>
  <dcterms:created xsi:type="dcterms:W3CDTF">2023-04-25T09:22:00Z</dcterms:created>
  <dcterms:modified xsi:type="dcterms:W3CDTF">2023-04-28T13:37:00Z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