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EB3B" w14:textId="7E66A620" w:rsidR="00074542" w:rsidRPr="00295D85" w:rsidRDefault="0092783A" w:rsidP="0092783A">
      <w:pPr>
        <w:jc w:val="center"/>
        <w:rPr>
          <w:rFonts w:ascii="Times New Roman" w:hAnsi="Times New Roman" w:cs="Times New Roman"/>
          <w:b/>
          <w:bCs/>
        </w:rPr>
      </w:pPr>
      <w:r w:rsidRPr="00295D85">
        <w:rPr>
          <w:rFonts w:ascii="Times New Roman" w:hAnsi="Times New Roman" w:cs="Times New Roman"/>
          <w:b/>
          <w:bCs/>
        </w:rPr>
        <w:t>UZASADNIENIE</w:t>
      </w:r>
    </w:p>
    <w:p w14:paraId="060BAAD1" w14:textId="7AFB7071" w:rsidR="00E13182" w:rsidRDefault="00E13182" w:rsidP="00B2167E">
      <w:pPr>
        <w:ind w:firstLine="708"/>
        <w:jc w:val="both"/>
        <w:rPr>
          <w:rFonts w:ascii="Times New Roman" w:hAnsi="Times New Roman" w:cs="Times New Roman"/>
        </w:rPr>
      </w:pPr>
      <w:r w:rsidRPr="00E13182">
        <w:rPr>
          <w:rFonts w:ascii="Times New Roman" w:hAnsi="Times New Roman" w:cs="Times New Roman"/>
        </w:rPr>
        <w:t xml:space="preserve">Podstawą prawną do wydania </w:t>
      </w:r>
      <w:r w:rsidR="00333024">
        <w:rPr>
          <w:rFonts w:ascii="Times New Roman" w:hAnsi="Times New Roman" w:cs="Times New Roman"/>
        </w:rPr>
        <w:t xml:space="preserve">projektowanego </w:t>
      </w:r>
      <w:r w:rsidR="00333024" w:rsidRPr="00333024">
        <w:rPr>
          <w:rFonts w:ascii="Times New Roman" w:hAnsi="Times New Roman" w:cs="Times New Roman"/>
        </w:rPr>
        <w:t xml:space="preserve">zarządzenia Prezesa Rady Ministrów zmieniającego zarządzenie w sprawie Międzyresortowego Zespołu do spraw systemowych rozwiązań związanych z opieką nad osobami </w:t>
      </w:r>
      <w:r w:rsidR="00333024" w:rsidRPr="0045774B">
        <w:rPr>
          <w:rFonts w:ascii="Times New Roman" w:hAnsi="Times New Roman" w:cs="Times New Roman"/>
        </w:rPr>
        <w:t xml:space="preserve">starszymi </w:t>
      </w:r>
      <w:r w:rsidR="00E93097" w:rsidRPr="0045774B">
        <w:rPr>
          <w:rFonts w:ascii="Times New Roman" w:hAnsi="Times New Roman" w:cs="Times New Roman"/>
        </w:rPr>
        <w:t>jest art.</w:t>
      </w:r>
      <w:r w:rsidR="00E93097" w:rsidRPr="00E93097">
        <w:rPr>
          <w:rFonts w:ascii="Times New Roman" w:hAnsi="Times New Roman" w:cs="Times New Roman"/>
        </w:rPr>
        <w:t xml:space="preserve"> 12 ust. 1 pkt 3 i ust. 2 ustawy z</w:t>
      </w:r>
      <w:r w:rsidR="00FE2F68">
        <w:rPr>
          <w:rFonts w:ascii="Times New Roman" w:hAnsi="Times New Roman" w:cs="Times New Roman"/>
        </w:rPr>
        <w:t> </w:t>
      </w:r>
      <w:r w:rsidR="00E93097" w:rsidRPr="00E93097">
        <w:rPr>
          <w:rFonts w:ascii="Times New Roman" w:hAnsi="Times New Roman" w:cs="Times New Roman"/>
        </w:rPr>
        <w:t>dnia 8 sierpnia 1996 r. o Radzie Ministrów (Dz. U. z 2025 r. poz. 780 oraz z 2026 r. poz. 160)</w:t>
      </w:r>
      <w:r w:rsidR="00EF592B">
        <w:rPr>
          <w:rFonts w:ascii="Times New Roman" w:hAnsi="Times New Roman" w:cs="Times New Roman"/>
        </w:rPr>
        <w:t>.</w:t>
      </w:r>
    </w:p>
    <w:p w14:paraId="65E54EF0" w14:textId="00C383E3" w:rsidR="0092783A" w:rsidRDefault="00D55EC1" w:rsidP="0069485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Konieczność</w:t>
      </w:r>
      <w:r w:rsidR="00333024">
        <w:rPr>
          <w:rFonts w:ascii="Times New Roman" w:hAnsi="Times New Roman" w:cs="Times New Roman"/>
        </w:rPr>
        <w:t xml:space="preserve"> </w:t>
      </w:r>
      <w:r w:rsidR="0092783A">
        <w:rPr>
          <w:rFonts w:ascii="Times New Roman" w:hAnsi="Times New Roman" w:cs="Times New Roman"/>
        </w:rPr>
        <w:t xml:space="preserve">wydania </w:t>
      </w:r>
      <w:r>
        <w:rPr>
          <w:rFonts w:ascii="Times New Roman" w:hAnsi="Times New Roman" w:cs="Times New Roman"/>
        </w:rPr>
        <w:t xml:space="preserve">projektowanego zarządzenia </w:t>
      </w:r>
      <w:r w:rsidR="0092783A">
        <w:rPr>
          <w:rFonts w:ascii="Times New Roman" w:hAnsi="Times New Roman" w:cs="Times New Roman"/>
        </w:rPr>
        <w:t xml:space="preserve">wynika ze zmian prawnych wprowadzonych </w:t>
      </w:r>
      <w:r w:rsidR="00675655" w:rsidRPr="00675655">
        <w:rPr>
          <w:rFonts w:ascii="Times New Roman" w:hAnsi="Times New Roman" w:cs="Times New Roman"/>
        </w:rPr>
        <w:t>ustawą z dnia 9</w:t>
      </w:r>
      <w:r w:rsidR="00333024">
        <w:rPr>
          <w:rFonts w:ascii="Times New Roman" w:hAnsi="Times New Roman" w:cs="Times New Roman"/>
        </w:rPr>
        <w:t> </w:t>
      </w:r>
      <w:r w:rsidR="00675655" w:rsidRPr="00675655">
        <w:rPr>
          <w:rFonts w:ascii="Times New Roman" w:hAnsi="Times New Roman" w:cs="Times New Roman"/>
        </w:rPr>
        <w:t>stycznia 2026 r. o zmianie niektórych ustaw związanych z</w:t>
      </w:r>
      <w:r w:rsidR="00675655">
        <w:rPr>
          <w:rFonts w:ascii="Times New Roman" w:hAnsi="Times New Roman" w:cs="Times New Roman"/>
        </w:rPr>
        <w:t> </w:t>
      </w:r>
      <w:r w:rsidR="00675655" w:rsidRPr="00675655">
        <w:rPr>
          <w:rFonts w:ascii="Times New Roman" w:hAnsi="Times New Roman" w:cs="Times New Roman"/>
        </w:rPr>
        <w:t>funkcjonowaniem administracji rządowej</w:t>
      </w:r>
      <w:r w:rsidR="00675655">
        <w:rPr>
          <w:rFonts w:ascii="Times New Roman" w:hAnsi="Times New Roman" w:cs="Times New Roman"/>
        </w:rPr>
        <w:t xml:space="preserve"> (</w:t>
      </w:r>
      <w:r w:rsidR="00675655" w:rsidRPr="00675655">
        <w:rPr>
          <w:rFonts w:ascii="Times New Roman" w:hAnsi="Times New Roman" w:cs="Times New Roman"/>
        </w:rPr>
        <w:t>Dz.</w:t>
      </w:r>
      <w:r w:rsidR="00531E47">
        <w:rPr>
          <w:rFonts w:ascii="Times New Roman" w:hAnsi="Times New Roman" w:cs="Times New Roman"/>
        </w:rPr>
        <w:t> </w:t>
      </w:r>
      <w:r w:rsidR="00675655" w:rsidRPr="00675655">
        <w:rPr>
          <w:rFonts w:ascii="Times New Roman" w:hAnsi="Times New Roman" w:cs="Times New Roman"/>
        </w:rPr>
        <w:t>U. poz. 160</w:t>
      </w:r>
      <w:r w:rsidR="0067565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Z</w:t>
      </w:r>
      <w:r w:rsidR="00AE51BC">
        <w:rPr>
          <w:rFonts w:ascii="Times New Roman" w:hAnsi="Times New Roman" w:cs="Times New Roman"/>
        </w:rPr>
        <w:t>godnie z jej przepisami</w:t>
      </w:r>
      <w:r w:rsidR="00883489">
        <w:rPr>
          <w:rFonts w:ascii="Times New Roman" w:hAnsi="Times New Roman" w:cs="Times New Roman"/>
        </w:rPr>
        <w:t xml:space="preserve"> </w:t>
      </w:r>
      <w:r w:rsidR="00B2167E" w:rsidRPr="00B2167E">
        <w:rPr>
          <w:rFonts w:ascii="Times New Roman" w:hAnsi="Times New Roman" w:cs="Times New Roman"/>
        </w:rPr>
        <w:t>sprawy z</w:t>
      </w:r>
      <w:r w:rsidR="00883489">
        <w:rPr>
          <w:rFonts w:ascii="Times New Roman" w:hAnsi="Times New Roman" w:cs="Times New Roman"/>
        </w:rPr>
        <w:t> </w:t>
      </w:r>
      <w:r w:rsidR="00B2167E" w:rsidRPr="00B2167E">
        <w:rPr>
          <w:rFonts w:ascii="Times New Roman" w:hAnsi="Times New Roman" w:cs="Times New Roman"/>
        </w:rPr>
        <w:t>zakresu szeroko rozumianej polityki senioralnej, w tym sporządzanie informacji o sytuacji osób starszych oraz wykonywanie programów wieloletnich na rzecz osób starszych</w:t>
      </w:r>
      <w:r w:rsidR="002A482E">
        <w:rPr>
          <w:rFonts w:ascii="Times New Roman" w:hAnsi="Times New Roman" w:cs="Times New Roman"/>
        </w:rPr>
        <w:t>,</w:t>
      </w:r>
      <w:r w:rsidR="00AE51BC">
        <w:rPr>
          <w:rFonts w:ascii="Times New Roman" w:hAnsi="Times New Roman" w:cs="Times New Roman"/>
        </w:rPr>
        <w:t xml:space="preserve"> </w:t>
      </w:r>
      <w:r w:rsidR="00BA4BD4">
        <w:rPr>
          <w:rFonts w:ascii="Times New Roman" w:hAnsi="Times New Roman" w:cs="Times New Roman"/>
        </w:rPr>
        <w:br/>
      </w:r>
      <w:r w:rsidR="00AE51BC">
        <w:rPr>
          <w:rFonts w:ascii="Times New Roman" w:hAnsi="Times New Roman" w:cs="Times New Roman"/>
        </w:rPr>
        <w:t>które</w:t>
      </w:r>
      <w:r w:rsidR="00694853">
        <w:rPr>
          <w:rFonts w:ascii="Times New Roman" w:hAnsi="Times New Roman" w:cs="Times New Roman"/>
        </w:rPr>
        <w:t xml:space="preserve"> dotychczas </w:t>
      </w:r>
      <w:r w:rsidR="00AE51BC">
        <w:rPr>
          <w:rFonts w:ascii="Times New Roman" w:hAnsi="Times New Roman" w:cs="Times New Roman"/>
        </w:rPr>
        <w:t>wykonywał</w:t>
      </w:r>
      <w:r w:rsidR="00694853">
        <w:rPr>
          <w:rFonts w:ascii="Times New Roman" w:hAnsi="Times New Roman" w:cs="Times New Roman"/>
        </w:rPr>
        <w:t xml:space="preserve"> </w:t>
      </w:r>
      <w:r w:rsidR="00F65286">
        <w:rPr>
          <w:rFonts w:ascii="Times New Roman" w:hAnsi="Times New Roman" w:cs="Times New Roman"/>
        </w:rPr>
        <w:t>Minister</w:t>
      </w:r>
      <w:r w:rsidR="00694853">
        <w:rPr>
          <w:rFonts w:ascii="Times New Roman" w:hAnsi="Times New Roman" w:cs="Times New Roman"/>
        </w:rPr>
        <w:t xml:space="preserve"> do spraw Polityki Senioralnej</w:t>
      </w:r>
      <w:r w:rsidR="00B2167E" w:rsidRPr="00B2167E">
        <w:rPr>
          <w:rFonts w:ascii="Times New Roman" w:hAnsi="Times New Roman" w:cs="Times New Roman"/>
        </w:rPr>
        <w:t xml:space="preserve">, </w:t>
      </w:r>
      <w:r w:rsidR="00F65286">
        <w:rPr>
          <w:rFonts w:ascii="Times New Roman" w:hAnsi="Times New Roman" w:cs="Times New Roman"/>
        </w:rPr>
        <w:t xml:space="preserve">zostały przypisane ministrowi </w:t>
      </w:r>
      <w:r w:rsidR="00B2167E" w:rsidRPr="00B2167E">
        <w:rPr>
          <w:rFonts w:ascii="Times New Roman" w:hAnsi="Times New Roman" w:cs="Times New Roman"/>
        </w:rPr>
        <w:t>właściwe</w:t>
      </w:r>
      <w:r w:rsidR="00F65286">
        <w:rPr>
          <w:rFonts w:ascii="Times New Roman" w:hAnsi="Times New Roman" w:cs="Times New Roman"/>
        </w:rPr>
        <w:t>mu</w:t>
      </w:r>
      <w:r w:rsidR="00B2167E" w:rsidRPr="00B2167E">
        <w:rPr>
          <w:rFonts w:ascii="Times New Roman" w:hAnsi="Times New Roman" w:cs="Times New Roman"/>
        </w:rPr>
        <w:t xml:space="preserve"> do spraw zabezpieczenia społecznego albo – w przypadku </w:t>
      </w:r>
      <w:r w:rsidR="00BA4BD4">
        <w:rPr>
          <w:rFonts w:ascii="Times New Roman" w:hAnsi="Times New Roman" w:cs="Times New Roman"/>
        </w:rPr>
        <w:br/>
      </w:r>
      <w:r w:rsidR="00B2167E" w:rsidRPr="00B2167E">
        <w:rPr>
          <w:rFonts w:ascii="Times New Roman" w:hAnsi="Times New Roman" w:cs="Times New Roman"/>
        </w:rPr>
        <w:t>jego ustanowienia – Pełnomocnik</w:t>
      </w:r>
      <w:r w:rsidR="00EF592B">
        <w:rPr>
          <w:rFonts w:ascii="Times New Roman" w:hAnsi="Times New Roman" w:cs="Times New Roman"/>
        </w:rPr>
        <w:t>owi</w:t>
      </w:r>
      <w:r w:rsidR="00B2167E" w:rsidRPr="00B2167E">
        <w:rPr>
          <w:rFonts w:ascii="Times New Roman" w:hAnsi="Times New Roman" w:cs="Times New Roman"/>
        </w:rPr>
        <w:t xml:space="preserve"> Rządu do spraw Polityki Senioralnej.</w:t>
      </w:r>
      <w:r w:rsidR="00694853">
        <w:rPr>
          <w:rFonts w:ascii="Times New Roman" w:hAnsi="Times New Roman" w:cs="Times New Roman"/>
        </w:rPr>
        <w:t xml:space="preserve"> </w:t>
      </w:r>
      <w:r w:rsidR="00883489">
        <w:rPr>
          <w:rFonts w:ascii="Times New Roman" w:hAnsi="Times New Roman" w:cs="Times New Roman"/>
        </w:rPr>
        <w:t xml:space="preserve">Na mocy rozporządzenia Rady Ministrów z dnia </w:t>
      </w:r>
      <w:r w:rsidR="00430BEC" w:rsidRPr="00430BEC">
        <w:rPr>
          <w:rFonts w:ascii="Times New Roman" w:hAnsi="Times New Roman" w:cs="Times New Roman"/>
        </w:rPr>
        <w:t>25 lutego 2026 r.</w:t>
      </w:r>
      <w:r w:rsidR="00883489">
        <w:rPr>
          <w:rFonts w:ascii="Times New Roman" w:hAnsi="Times New Roman" w:cs="Times New Roman"/>
        </w:rPr>
        <w:t xml:space="preserve"> w sprawie ustanowienia Pełnomocnika Rządu do spraw Polityki Senioralnej (</w:t>
      </w:r>
      <w:r w:rsidR="00430BEC">
        <w:rPr>
          <w:rFonts w:ascii="Times New Roman" w:hAnsi="Times New Roman" w:cs="Times New Roman"/>
        </w:rPr>
        <w:t>Dz.</w:t>
      </w:r>
      <w:r w:rsidR="00333024">
        <w:rPr>
          <w:rFonts w:ascii="Times New Roman" w:hAnsi="Times New Roman" w:cs="Times New Roman"/>
        </w:rPr>
        <w:t> </w:t>
      </w:r>
      <w:r w:rsidR="00430BEC">
        <w:rPr>
          <w:rFonts w:ascii="Times New Roman" w:hAnsi="Times New Roman" w:cs="Times New Roman"/>
        </w:rPr>
        <w:t>U.</w:t>
      </w:r>
      <w:r w:rsidR="00333024">
        <w:rPr>
          <w:rFonts w:ascii="Times New Roman" w:hAnsi="Times New Roman" w:cs="Times New Roman"/>
        </w:rPr>
        <w:t> </w:t>
      </w:r>
      <w:r w:rsidR="00883489">
        <w:rPr>
          <w:rFonts w:ascii="Times New Roman" w:hAnsi="Times New Roman" w:cs="Times New Roman"/>
        </w:rPr>
        <w:t>poz.</w:t>
      </w:r>
      <w:r w:rsidR="00333024">
        <w:rPr>
          <w:rFonts w:ascii="Times New Roman" w:hAnsi="Times New Roman" w:cs="Times New Roman"/>
        </w:rPr>
        <w:t> </w:t>
      </w:r>
      <w:r w:rsidR="00430BEC" w:rsidRPr="00430BEC">
        <w:rPr>
          <w:rFonts w:ascii="Times New Roman" w:hAnsi="Times New Roman" w:cs="Times New Roman"/>
        </w:rPr>
        <w:t>229</w:t>
      </w:r>
      <w:r w:rsidR="00883489">
        <w:rPr>
          <w:rFonts w:ascii="Times New Roman" w:hAnsi="Times New Roman" w:cs="Times New Roman"/>
        </w:rPr>
        <w:t xml:space="preserve">) </w:t>
      </w:r>
      <w:r w:rsidR="00F65286">
        <w:rPr>
          <w:rFonts w:ascii="Times New Roman" w:hAnsi="Times New Roman" w:cs="Times New Roman"/>
        </w:rPr>
        <w:t>określono</w:t>
      </w:r>
      <w:r w:rsidR="00883489">
        <w:rPr>
          <w:rFonts w:ascii="Times New Roman" w:hAnsi="Times New Roman" w:cs="Times New Roman"/>
        </w:rPr>
        <w:t xml:space="preserve">, że sprawy te </w:t>
      </w:r>
      <w:r w:rsidR="00F65286">
        <w:rPr>
          <w:rFonts w:ascii="Times New Roman" w:hAnsi="Times New Roman" w:cs="Times New Roman"/>
        </w:rPr>
        <w:t>wykonuje</w:t>
      </w:r>
      <w:r w:rsidR="00883489">
        <w:rPr>
          <w:rFonts w:ascii="Times New Roman" w:hAnsi="Times New Roman" w:cs="Times New Roman"/>
        </w:rPr>
        <w:t xml:space="preserve"> Pełnomocnik. </w:t>
      </w:r>
    </w:p>
    <w:p w14:paraId="3C814024" w14:textId="7E2526D6" w:rsidR="00883489" w:rsidRDefault="00883489" w:rsidP="00B2167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F65286">
        <w:rPr>
          <w:rFonts w:ascii="Times New Roman" w:hAnsi="Times New Roman" w:cs="Times New Roman"/>
        </w:rPr>
        <w:t xml:space="preserve">związku z </w:t>
      </w:r>
      <w:r w:rsidR="00DC5757">
        <w:rPr>
          <w:rFonts w:ascii="Times New Roman" w:hAnsi="Times New Roman" w:cs="Times New Roman"/>
        </w:rPr>
        <w:t>tym</w:t>
      </w:r>
      <w:r>
        <w:rPr>
          <w:rFonts w:ascii="Times New Roman" w:hAnsi="Times New Roman" w:cs="Times New Roman"/>
        </w:rPr>
        <w:t xml:space="preserve"> zachodzi </w:t>
      </w:r>
      <w:r w:rsidR="00F65286">
        <w:rPr>
          <w:rFonts w:ascii="Times New Roman" w:hAnsi="Times New Roman" w:cs="Times New Roman"/>
        </w:rPr>
        <w:t xml:space="preserve">konieczność dostosowania treści </w:t>
      </w:r>
      <w:r>
        <w:rPr>
          <w:rFonts w:ascii="Times New Roman" w:hAnsi="Times New Roman" w:cs="Times New Roman"/>
        </w:rPr>
        <w:t xml:space="preserve">zarządzenia </w:t>
      </w:r>
      <w:r w:rsidR="00064A41">
        <w:rPr>
          <w:rFonts w:ascii="Times New Roman" w:hAnsi="Times New Roman" w:cs="Times New Roman"/>
        </w:rPr>
        <w:t>N</w:t>
      </w:r>
      <w:r w:rsidRPr="00883489">
        <w:rPr>
          <w:rFonts w:ascii="Times New Roman" w:hAnsi="Times New Roman" w:cs="Times New Roman"/>
        </w:rPr>
        <w:t>r 30 Prezesa Rady Ministrów z dnia 22 marca 2024 r. w sprawie Międzyresortowego Zespołu do spraw systemowych rozwiązań związanych z opieką nad osobami starszymi (M.P. poz. 224)</w:t>
      </w:r>
      <w:r w:rsidR="009B69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65286">
        <w:rPr>
          <w:rFonts w:ascii="Times New Roman" w:hAnsi="Times New Roman" w:cs="Times New Roman"/>
        </w:rPr>
        <w:t>w</w:t>
      </w:r>
      <w:r w:rsidR="00B24709">
        <w:rPr>
          <w:rFonts w:ascii="Times New Roman" w:hAnsi="Times New Roman" w:cs="Times New Roman"/>
        </w:rPr>
        <w:t> </w:t>
      </w:r>
      <w:r w:rsidR="00F65286">
        <w:rPr>
          <w:rFonts w:ascii="Times New Roman" w:hAnsi="Times New Roman" w:cs="Times New Roman"/>
        </w:rPr>
        <w:t>szczególności w zakresie składu Zespołu</w:t>
      </w:r>
      <w:r w:rsidR="00694853">
        <w:rPr>
          <w:rFonts w:ascii="Times New Roman" w:hAnsi="Times New Roman" w:cs="Times New Roman"/>
        </w:rPr>
        <w:t>, któremu dotychczas przewodniczył Minister do</w:t>
      </w:r>
      <w:r w:rsidR="0078463F">
        <w:rPr>
          <w:rFonts w:ascii="Times New Roman" w:hAnsi="Times New Roman" w:cs="Times New Roman"/>
        </w:rPr>
        <w:t> </w:t>
      </w:r>
      <w:r w:rsidR="00694853">
        <w:rPr>
          <w:rFonts w:ascii="Times New Roman" w:hAnsi="Times New Roman" w:cs="Times New Roman"/>
        </w:rPr>
        <w:t>spraw Polityki Senioralnej.</w:t>
      </w:r>
      <w:r w:rsidR="00BD25F7" w:rsidRPr="00BD25F7">
        <w:rPr>
          <w:rFonts w:ascii="Times New Roman" w:hAnsi="Times New Roman" w:cs="Times New Roman"/>
        </w:rPr>
        <w:t xml:space="preserve"> </w:t>
      </w:r>
    </w:p>
    <w:p w14:paraId="0CC2F331" w14:textId="54C0A2D7" w:rsidR="00DE781E" w:rsidRDefault="00FC49CA" w:rsidP="00B423F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Bazując na dotychczasowych doświadczeniach zebranych w toku prac Zespołu </w:t>
      </w:r>
      <w:r w:rsidRPr="00FC49CA">
        <w:rPr>
          <w:rFonts w:ascii="Times New Roman" w:hAnsi="Times New Roman" w:cs="Times New Roman"/>
        </w:rPr>
        <w:t>zasadne jest rozszerzenie jego składu o przedstawicieli Minist</w:t>
      </w:r>
      <w:r w:rsidR="00113000">
        <w:rPr>
          <w:rFonts w:ascii="Times New Roman" w:hAnsi="Times New Roman" w:cs="Times New Roman"/>
        </w:rPr>
        <w:t>ra</w:t>
      </w:r>
      <w:r w:rsidRPr="00FC49CA">
        <w:rPr>
          <w:rFonts w:ascii="Times New Roman" w:hAnsi="Times New Roman" w:cs="Times New Roman"/>
        </w:rPr>
        <w:t xml:space="preserve"> Sprawiedliwości, </w:t>
      </w:r>
      <w:r w:rsidR="00113000" w:rsidRPr="00113000">
        <w:rPr>
          <w:rFonts w:ascii="Times New Roman" w:hAnsi="Times New Roman" w:cs="Times New Roman"/>
        </w:rPr>
        <w:t>ministra właściwego do spraw oświaty i wychowania,</w:t>
      </w:r>
      <w:r w:rsidR="00113000">
        <w:rPr>
          <w:rFonts w:ascii="Times New Roman" w:hAnsi="Times New Roman" w:cs="Times New Roman"/>
        </w:rPr>
        <w:t xml:space="preserve"> </w:t>
      </w:r>
      <w:r w:rsidR="00B423FC" w:rsidRPr="00B423FC">
        <w:rPr>
          <w:rFonts w:ascii="Times New Roman" w:hAnsi="Times New Roman" w:cs="Times New Roman"/>
        </w:rPr>
        <w:t xml:space="preserve">ministra właściwego do spraw budownictwa, planowania </w:t>
      </w:r>
      <w:r w:rsidR="00BA4BD4">
        <w:rPr>
          <w:rFonts w:ascii="Times New Roman" w:hAnsi="Times New Roman" w:cs="Times New Roman"/>
        </w:rPr>
        <w:br/>
      </w:r>
      <w:r w:rsidR="00B423FC" w:rsidRPr="00B423FC">
        <w:rPr>
          <w:rFonts w:ascii="Times New Roman" w:hAnsi="Times New Roman" w:cs="Times New Roman"/>
        </w:rPr>
        <w:t>i zagospodarowania przestrzennego oraz mieszkalnictwa,</w:t>
      </w:r>
      <w:r w:rsidR="00B423FC">
        <w:rPr>
          <w:rFonts w:ascii="Times New Roman" w:hAnsi="Times New Roman" w:cs="Times New Roman"/>
        </w:rPr>
        <w:t xml:space="preserve"> </w:t>
      </w:r>
      <w:r w:rsidR="00113000" w:rsidRPr="00113000">
        <w:rPr>
          <w:rFonts w:ascii="Times New Roman" w:hAnsi="Times New Roman" w:cs="Times New Roman"/>
        </w:rPr>
        <w:t>ministra właściwego do spraw szkolnictwa wyższego i nauki,</w:t>
      </w:r>
      <w:r w:rsidR="00113000">
        <w:rPr>
          <w:rFonts w:ascii="Times New Roman" w:hAnsi="Times New Roman" w:cs="Times New Roman"/>
        </w:rPr>
        <w:t xml:space="preserve"> </w:t>
      </w:r>
      <w:r w:rsidRPr="00FC49CA">
        <w:rPr>
          <w:rFonts w:ascii="Times New Roman" w:hAnsi="Times New Roman" w:cs="Times New Roman"/>
        </w:rPr>
        <w:t xml:space="preserve">oraz </w:t>
      </w:r>
      <w:r w:rsidR="00113000" w:rsidRPr="00113000">
        <w:rPr>
          <w:rFonts w:ascii="Times New Roman" w:hAnsi="Times New Roman" w:cs="Times New Roman"/>
        </w:rPr>
        <w:t>ministra właściwego do spraw informatyzacji</w:t>
      </w:r>
      <w:r>
        <w:rPr>
          <w:rFonts w:ascii="Times New Roman" w:hAnsi="Times New Roman" w:cs="Times New Roman"/>
        </w:rPr>
        <w:t>.</w:t>
      </w:r>
      <w:r w:rsidR="00391A76" w:rsidRPr="00391A76">
        <w:t xml:space="preserve"> </w:t>
      </w:r>
      <w:r w:rsidR="00BA4BD4">
        <w:br/>
      </w:r>
      <w:r w:rsidR="00391A76" w:rsidRPr="00391A76">
        <w:rPr>
          <w:rFonts w:ascii="Times New Roman" w:hAnsi="Times New Roman" w:cs="Times New Roman"/>
        </w:rPr>
        <w:t xml:space="preserve">Włączenie dodatkowych resortów stanowi naturalny etap rozwoju prac Zespołu, umożliwiając poszerzenie dotychczasowej perspektywy o </w:t>
      </w:r>
      <w:r w:rsidR="0078463F">
        <w:rPr>
          <w:rFonts w:ascii="Times New Roman" w:hAnsi="Times New Roman" w:cs="Times New Roman"/>
        </w:rPr>
        <w:t xml:space="preserve">następne </w:t>
      </w:r>
      <w:r w:rsidR="00391A76" w:rsidRPr="00391A76">
        <w:rPr>
          <w:rFonts w:ascii="Times New Roman" w:hAnsi="Times New Roman" w:cs="Times New Roman"/>
        </w:rPr>
        <w:t xml:space="preserve">obszary </w:t>
      </w:r>
      <w:r w:rsidR="0078463F">
        <w:rPr>
          <w:rFonts w:ascii="Times New Roman" w:hAnsi="Times New Roman" w:cs="Times New Roman"/>
        </w:rPr>
        <w:t xml:space="preserve">istotne </w:t>
      </w:r>
      <w:r w:rsidR="00391A76" w:rsidRPr="00391A76">
        <w:rPr>
          <w:rFonts w:ascii="Times New Roman" w:hAnsi="Times New Roman" w:cs="Times New Roman"/>
        </w:rPr>
        <w:t>dla budowania nowoczesnych, kompleksowych i międzysektorowych rozwiązań w zakresie polityki senioralnej.</w:t>
      </w:r>
      <w:r w:rsidR="008E4888">
        <w:rPr>
          <w:rFonts w:ascii="Times New Roman" w:hAnsi="Times New Roman" w:cs="Times New Roman"/>
        </w:rPr>
        <w:t xml:space="preserve"> </w:t>
      </w:r>
    </w:p>
    <w:p w14:paraId="05536C99" w14:textId="5FF9C9E3" w:rsidR="00FC49CA" w:rsidRDefault="008E4888" w:rsidP="008E488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 zostało dodane zadanie polegającego na monitorowaniu </w:t>
      </w:r>
      <w:r w:rsidRPr="008E4888">
        <w:rPr>
          <w:rFonts w:ascii="Times New Roman" w:hAnsi="Times New Roman" w:cs="Times New Roman"/>
        </w:rPr>
        <w:t>funkcjonowania rozwiązań legislacyjnych dotyczących opieki nad osobami starszymi</w:t>
      </w:r>
      <w:r>
        <w:rPr>
          <w:rFonts w:ascii="Times New Roman" w:hAnsi="Times New Roman" w:cs="Times New Roman"/>
        </w:rPr>
        <w:t>.</w:t>
      </w:r>
    </w:p>
    <w:p w14:paraId="23D1D639" w14:textId="4EE0BBAF" w:rsidR="002F6B0A" w:rsidRDefault="008823C5" w:rsidP="002F6B0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zarządzenia </w:t>
      </w:r>
      <w:r w:rsidRPr="008823C5">
        <w:rPr>
          <w:rFonts w:ascii="Times New Roman" w:hAnsi="Times New Roman" w:cs="Times New Roman"/>
        </w:rPr>
        <w:t>zmieniające</w:t>
      </w:r>
      <w:r>
        <w:rPr>
          <w:rFonts w:ascii="Times New Roman" w:hAnsi="Times New Roman" w:cs="Times New Roman"/>
        </w:rPr>
        <w:t>go</w:t>
      </w:r>
      <w:r w:rsidRPr="008823C5">
        <w:rPr>
          <w:rFonts w:ascii="Times New Roman" w:hAnsi="Times New Roman" w:cs="Times New Roman"/>
        </w:rPr>
        <w:t xml:space="preserve"> </w:t>
      </w:r>
      <w:r w:rsidR="00F65286">
        <w:rPr>
          <w:rFonts w:ascii="Times New Roman" w:hAnsi="Times New Roman" w:cs="Times New Roman"/>
        </w:rPr>
        <w:t>określa, że funkcj</w:t>
      </w:r>
      <w:r w:rsidR="00064A41">
        <w:rPr>
          <w:rFonts w:ascii="Times New Roman" w:hAnsi="Times New Roman" w:cs="Times New Roman"/>
        </w:rPr>
        <w:t>ę</w:t>
      </w:r>
      <w:r w:rsidR="00F65286">
        <w:rPr>
          <w:rFonts w:ascii="Times New Roman" w:hAnsi="Times New Roman" w:cs="Times New Roman"/>
        </w:rPr>
        <w:t xml:space="preserve"> przewodniczącego Zespołu pełnić będzie </w:t>
      </w:r>
      <w:r w:rsidR="00F65286" w:rsidRPr="008823C5">
        <w:rPr>
          <w:rFonts w:ascii="Times New Roman" w:hAnsi="Times New Roman" w:cs="Times New Roman"/>
        </w:rPr>
        <w:t>Pełnomocnik Rządu do spraw Polityki Senioralnej</w:t>
      </w:r>
      <w:r w:rsidR="00F65286">
        <w:rPr>
          <w:rFonts w:ascii="Times New Roman" w:hAnsi="Times New Roman" w:cs="Times New Roman"/>
        </w:rPr>
        <w:t>, natomiast pozostali członkowie</w:t>
      </w:r>
      <w:r w:rsidR="00F65286" w:rsidRPr="008823C5">
        <w:rPr>
          <w:rFonts w:ascii="Times New Roman" w:hAnsi="Times New Roman" w:cs="Times New Roman"/>
        </w:rPr>
        <w:t xml:space="preserve"> </w:t>
      </w:r>
      <w:r w:rsidR="00F65286">
        <w:rPr>
          <w:rFonts w:ascii="Times New Roman" w:hAnsi="Times New Roman" w:cs="Times New Roman"/>
        </w:rPr>
        <w:t>– zgodnie z</w:t>
      </w:r>
      <w:r w:rsidR="00E54A4E">
        <w:rPr>
          <w:rFonts w:ascii="Times New Roman" w:hAnsi="Times New Roman" w:cs="Times New Roman"/>
        </w:rPr>
        <w:t xml:space="preserve"> </w:t>
      </w:r>
      <w:r w:rsidR="00DC5757">
        <w:rPr>
          <w:rFonts w:ascii="Times New Roman" w:hAnsi="Times New Roman" w:cs="Times New Roman"/>
        </w:rPr>
        <w:t xml:space="preserve">projektowaną zmianą </w:t>
      </w:r>
      <w:r w:rsidR="00B24709">
        <w:rPr>
          <w:rFonts w:ascii="Times New Roman" w:hAnsi="Times New Roman" w:cs="Times New Roman"/>
        </w:rPr>
        <w:t xml:space="preserve">§ 3 </w:t>
      </w:r>
      <w:r w:rsidR="00DC5757">
        <w:rPr>
          <w:rFonts w:ascii="Times New Roman" w:hAnsi="Times New Roman" w:cs="Times New Roman"/>
        </w:rPr>
        <w:t>ust. 1 pkt 2</w:t>
      </w:r>
      <w:r w:rsidR="00E54A4E">
        <w:rPr>
          <w:rFonts w:ascii="Times New Roman" w:hAnsi="Times New Roman" w:cs="Times New Roman"/>
        </w:rPr>
        <w:t xml:space="preserve"> zarządzenia</w:t>
      </w:r>
      <w:r w:rsidR="00B423FC">
        <w:rPr>
          <w:rFonts w:ascii="Times New Roman" w:hAnsi="Times New Roman" w:cs="Times New Roman"/>
        </w:rPr>
        <w:t xml:space="preserve"> </w:t>
      </w:r>
      <w:r w:rsidR="00B24709" w:rsidRPr="00B24709">
        <w:rPr>
          <w:rFonts w:ascii="Times New Roman" w:hAnsi="Times New Roman" w:cs="Times New Roman"/>
        </w:rPr>
        <w:t xml:space="preserve">– będą wyznaczani przez właściwe organy, tj.: </w:t>
      </w:r>
      <w:r w:rsidR="002F6B0A" w:rsidRPr="002F6B0A">
        <w:rPr>
          <w:rFonts w:ascii="Times New Roman" w:hAnsi="Times New Roman" w:cs="Times New Roman"/>
        </w:rPr>
        <w:t>ministra właściwego do spraw administracji publicznej,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 xml:space="preserve">ministra właściwego do spraw budownictwa, planowania i zagospodarowania przestrzennego </w:t>
      </w:r>
      <w:r w:rsidR="002F6B0A">
        <w:rPr>
          <w:rFonts w:ascii="Times New Roman" w:hAnsi="Times New Roman" w:cs="Times New Roman"/>
        </w:rPr>
        <w:br/>
      </w:r>
      <w:r w:rsidR="002F6B0A" w:rsidRPr="002F6B0A">
        <w:rPr>
          <w:rFonts w:ascii="Times New Roman" w:hAnsi="Times New Roman" w:cs="Times New Roman"/>
        </w:rPr>
        <w:t>oraz mieszkalnictwa,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>ministra właściwego do spraw finansów publicznych,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>ministra właściwego do spraw informatyzacji,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>ministra właściwego do spraw klimatu,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>ministra właściwego do spraw kultury fizycznej,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>ministra właściwego do spraw oświaty i wychowania,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lastRenderedPageBreak/>
        <w:t>ministra właściwego do spraw rozwoju regionalnego,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>ministra właściwego do spraw rozwoju wsi,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>Ministra Sprawiedliwości,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>ministra właściwego do spraw szkolnictwa wyższego i nauki,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>ministra właściwego do spraw środowiska,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>ministra właściwego do spraw wewnętrznych,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>ministra właściwego do spraw zabezpieczenia społecznego,</w:t>
      </w:r>
      <w:r w:rsidR="002F6B0A">
        <w:rPr>
          <w:rFonts w:ascii="Times New Roman" w:hAnsi="Times New Roman" w:cs="Times New Roman"/>
        </w:rPr>
        <w:t xml:space="preserve"> </w:t>
      </w:r>
      <w:r w:rsidR="002F6B0A" w:rsidRPr="002F6B0A">
        <w:rPr>
          <w:rFonts w:ascii="Times New Roman" w:hAnsi="Times New Roman" w:cs="Times New Roman"/>
        </w:rPr>
        <w:t>ministra właściwego do spraw zdrowia</w:t>
      </w:r>
      <w:r w:rsidR="00B24709" w:rsidRPr="00B24709">
        <w:rPr>
          <w:rFonts w:ascii="Times New Roman" w:hAnsi="Times New Roman" w:cs="Times New Roman"/>
        </w:rPr>
        <w:t>. W skład Zespołu wejdzie także przedstawiciel Rządowego Centrum Legislacji.</w:t>
      </w:r>
      <w:r w:rsidR="00B24709">
        <w:rPr>
          <w:rFonts w:ascii="Times New Roman" w:hAnsi="Times New Roman" w:cs="Times New Roman"/>
        </w:rPr>
        <w:t xml:space="preserve"> </w:t>
      </w:r>
    </w:p>
    <w:p w14:paraId="70B0CB55" w14:textId="782844FC" w:rsidR="003C07D8" w:rsidRDefault="003D4918" w:rsidP="002F6B0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projekcie zarządzenia nie przyjęto, stosowanej niekiedy zasady, w myśl której minister kierujący więcej niż jednym działem administracji rządowej wyznacza do udziału </w:t>
      </w:r>
      <w:r w:rsidR="0054521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pracach Zespołu tylko jednego przedstawiciela. Oznacza to, że ministrowie kierujący więcej niż jednym działem będą mieli w Zespole tylu przedstawicieli, iloma działami kierują. Przyjęte rozwiązanie jest optymalne z punktu widzenia prac Zespołu, ze względu na zróżnicowanie problematyki działów, które mają w swojej gestii ministrowie. </w:t>
      </w:r>
    </w:p>
    <w:p w14:paraId="38BA2CC6" w14:textId="1E8D07BC" w:rsidR="00B24709" w:rsidRDefault="00B24709" w:rsidP="002F6B0A">
      <w:pPr>
        <w:jc w:val="both"/>
        <w:rPr>
          <w:rFonts w:ascii="Times New Roman" w:hAnsi="Times New Roman" w:cs="Times New Roman"/>
        </w:rPr>
      </w:pPr>
      <w:r w:rsidRPr="00B24709">
        <w:rPr>
          <w:rFonts w:ascii="Times New Roman" w:hAnsi="Times New Roman" w:cs="Times New Roman"/>
        </w:rPr>
        <w:t xml:space="preserve">W projekcie doprecyzowano również zasady zastępstwa członków Zespołu, wskazując, </w:t>
      </w:r>
      <w:r w:rsidR="002F6B0A">
        <w:rPr>
          <w:rFonts w:ascii="Times New Roman" w:hAnsi="Times New Roman" w:cs="Times New Roman"/>
        </w:rPr>
        <w:br/>
      </w:r>
      <w:r w:rsidRPr="00B24709">
        <w:rPr>
          <w:rFonts w:ascii="Times New Roman" w:hAnsi="Times New Roman" w:cs="Times New Roman"/>
        </w:rPr>
        <w:t>że przedstawicieli ministrów w randze sekretarza stanu albo podsekretarza stanu mogą zastępować osoby w</w:t>
      </w:r>
      <w:r w:rsidR="0078463F">
        <w:rPr>
          <w:rFonts w:ascii="Times New Roman" w:hAnsi="Times New Roman" w:cs="Times New Roman"/>
        </w:rPr>
        <w:t> </w:t>
      </w:r>
      <w:r w:rsidRPr="00B24709">
        <w:rPr>
          <w:rFonts w:ascii="Times New Roman" w:hAnsi="Times New Roman" w:cs="Times New Roman"/>
        </w:rPr>
        <w:t xml:space="preserve">randze co najmniej </w:t>
      </w:r>
      <w:r w:rsidR="00FE2F68">
        <w:rPr>
          <w:rFonts w:ascii="Times New Roman" w:hAnsi="Times New Roman" w:cs="Times New Roman"/>
        </w:rPr>
        <w:t xml:space="preserve">dyrektora albo </w:t>
      </w:r>
      <w:r w:rsidRPr="00B24709">
        <w:rPr>
          <w:rFonts w:ascii="Times New Roman" w:hAnsi="Times New Roman" w:cs="Times New Roman"/>
        </w:rPr>
        <w:t>zastępcy dyrektora</w:t>
      </w:r>
      <w:r w:rsidR="00FE2F68">
        <w:rPr>
          <w:rFonts w:ascii="Times New Roman" w:hAnsi="Times New Roman" w:cs="Times New Roman"/>
        </w:rPr>
        <w:t xml:space="preserve"> komórki organizacyjnej </w:t>
      </w:r>
      <w:r w:rsidR="00FE2F68" w:rsidRPr="00FE2F68">
        <w:rPr>
          <w:rFonts w:ascii="Times New Roman" w:hAnsi="Times New Roman" w:cs="Times New Roman"/>
        </w:rPr>
        <w:t>w urzędzie obsługującym członka Zespołu</w:t>
      </w:r>
      <w:r w:rsidRPr="00B24709">
        <w:rPr>
          <w:rFonts w:ascii="Times New Roman" w:hAnsi="Times New Roman" w:cs="Times New Roman"/>
        </w:rPr>
        <w:t>.</w:t>
      </w:r>
    </w:p>
    <w:p w14:paraId="33873EBB" w14:textId="3E36BADF" w:rsidR="00E13182" w:rsidRDefault="00E13182" w:rsidP="00545211">
      <w:pPr>
        <w:suppressAutoHyphens/>
        <w:autoSpaceDE w:val="0"/>
        <w:autoSpaceDN w:val="0"/>
        <w:adjustRightInd w:val="0"/>
        <w:spacing w:before="120" w:line="276" w:lineRule="auto"/>
        <w:ind w:firstLine="510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A482E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Projektowane rozporządzenie nie spowoduje dodatkowych skutków </w:t>
      </w:r>
      <w:r w:rsidR="002A482E" w:rsidRPr="002A482E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społecznych, gospodarczych i </w:t>
      </w:r>
      <w:r w:rsidRPr="002A482E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finansowych. </w:t>
      </w:r>
      <w:r w:rsidR="002A482E" w:rsidRPr="002A482E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Wprowadzone zmiany mają charakter dostosowujący.</w:t>
      </w:r>
    </w:p>
    <w:p w14:paraId="6F853795" w14:textId="77777777" w:rsidR="003D4918" w:rsidRPr="00545211" w:rsidRDefault="003D4918" w:rsidP="003D491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45211">
        <w:rPr>
          <w:rFonts w:ascii="Times New Roman" w:hAnsi="Times New Roman" w:cs="Times New Roman"/>
        </w:rPr>
        <w:t>Zakres regulacji nie jest nie jest objęty prawem Unii Europejskiej, z tego względu projekt zarządzenia nie został przedstawiony właściwym instytucjom i organom Unii Europejskiej, w tym Europejskiemu Bankowi Centralnemu, w celu uzyskania opinii, dokonania powiadomienia, konsultacji albo uzgodnienia.</w:t>
      </w:r>
    </w:p>
    <w:p w14:paraId="64B24FDB" w14:textId="77777777" w:rsidR="003D4918" w:rsidRPr="00545211" w:rsidRDefault="003D4918" w:rsidP="003D491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45211">
        <w:rPr>
          <w:rFonts w:ascii="Times New Roman" w:hAnsi="Times New Roman" w:cs="Times New Roman"/>
        </w:rPr>
        <w:t>Projekt nie dotyczy funkcjonowania samorządu terytorialnego.</w:t>
      </w:r>
    </w:p>
    <w:p w14:paraId="27AE6C30" w14:textId="77777777" w:rsidR="003D4918" w:rsidRPr="00545211" w:rsidRDefault="003D4918" w:rsidP="003D491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45211">
        <w:rPr>
          <w:rFonts w:ascii="Times New Roman" w:hAnsi="Times New Roman" w:cs="Times New Roman"/>
        </w:rPr>
        <w:t xml:space="preserve">Projekt nie zawiera przepisów technicznych w rozumieniu przepisów rozporządzenia Rady Ministrów z dnia 23 grudnia 2002 r. w sprawie sposobu funkcjonowania krajowego systemu notyfikacji norm i aktów prawnych i w związku z tym nie podlega obowiązkowi notyfikacji. </w:t>
      </w:r>
    </w:p>
    <w:p w14:paraId="697928EE" w14:textId="77777777" w:rsidR="003D4918" w:rsidRPr="00545211" w:rsidRDefault="003D4918" w:rsidP="003D4918">
      <w:pPr>
        <w:pStyle w:val="USTustnpkodeksu"/>
        <w:spacing w:line="276" w:lineRule="auto"/>
        <w:rPr>
          <w:rFonts w:ascii="Times New Roman" w:hAnsi="Times New Roman" w:cs="Times New Roman"/>
          <w:szCs w:val="24"/>
        </w:rPr>
      </w:pPr>
      <w:r w:rsidRPr="00545211">
        <w:rPr>
          <w:rFonts w:ascii="Times New Roman" w:hAnsi="Times New Roman" w:cs="Times New Roman"/>
          <w:szCs w:val="24"/>
        </w:rPr>
        <w:t>Projekt nie zawiera regulacji dotyczących majątkowych praw i obowiązków przedsiębiorców, a zatem nie podlega obowiązkowi dokonania oceny przewidywanego wpływu proponowanych rozwiązań na działalność mikro, małych i średnich przedsiębiorców, stosownie do przepisów ustawy z dnia 6 marca 2018 r. – Prawo przedsiębiorców .</w:t>
      </w:r>
    </w:p>
    <w:p w14:paraId="1E724704" w14:textId="2E182431" w:rsidR="00E13182" w:rsidRDefault="00E13182" w:rsidP="00B24709">
      <w:pPr>
        <w:suppressAutoHyphens/>
        <w:autoSpaceDE w:val="0"/>
        <w:autoSpaceDN w:val="0"/>
        <w:adjustRightInd w:val="0"/>
        <w:spacing w:before="120" w:after="0" w:line="276" w:lineRule="auto"/>
        <w:ind w:firstLine="510"/>
        <w:jc w:val="both"/>
      </w:pPr>
      <w:r w:rsidRPr="002A482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Zaproponowano, że </w:t>
      </w:r>
      <w:r w:rsidR="002A482E" w:rsidRPr="002A482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zarządzenie</w:t>
      </w:r>
      <w:r w:rsidR="00047932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wejdzie</w:t>
      </w:r>
      <w:r w:rsidRPr="002A482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w życie z dniem następującym po dniu </w:t>
      </w:r>
      <w:r w:rsidR="0078463F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ogłoszenia</w:t>
      </w:r>
      <w:r w:rsidRPr="002A482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, co umożliwi niezwłoczne </w:t>
      </w:r>
      <w:r w:rsidR="002A482E" w:rsidRPr="002A482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kontynuowanie prac </w:t>
      </w:r>
      <w:r w:rsidR="0078463F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Z</w:t>
      </w:r>
      <w:r w:rsidR="002A482E" w:rsidRPr="002A482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espołu pod kierownictwem Pełnomocnika </w:t>
      </w:r>
      <w:r w:rsidR="00B82D02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Rządu </w:t>
      </w:r>
      <w:r w:rsidR="002A482E" w:rsidRPr="002A482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do spraw Polityki Senioralnej</w:t>
      </w:r>
      <w:r w:rsidRPr="002A482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.</w:t>
      </w:r>
      <w:r w:rsidR="00B24709" w:rsidRPr="00B24709">
        <w:t xml:space="preserve"> </w:t>
      </w:r>
    </w:p>
    <w:p w14:paraId="0624A259" w14:textId="77777777" w:rsidR="00545211" w:rsidRDefault="00545211" w:rsidP="00B24709">
      <w:pPr>
        <w:suppressAutoHyphens/>
        <w:autoSpaceDE w:val="0"/>
        <w:autoSpaceDN w:val="0"/>
        <w:adjustRightInd w:val="0"/>
        <w:spacing w:before="120" w:after="0" w:line="276" w:lineRule="auto"/>
        <w:ind w:firstLine="510"/>
        <w:jc w:val="both"/>
      </w:pPr>
    </w:p>
    <w:p w14:paraId="5CE74AA3" w14:textId="77777777" w:rsidR="00545211" w:rsidRPr="0023495C" w:rsidRDefault="00545211" w:rsidP="00545211">
      <w:pPr>
        <w:pStyle w:val="OZNPARAFYADNOTACJE"/>
      </w:pPr>
      <w:r w:rsidRPr="0023495C">
        <w:t>ZA ZGODNOŚĆ POD WZGLĘDEM PRAWNYM,</w:t>
      </w:r>
    </w:p>
    <w:p w14:paraId="3027442E" w14:textId="77777777" w:rsidR="00545211" w:rsidRPr="0023495C" w:rsidRDefault="00545211" w:rsidP="00545211">
      <w:pPr>
        <w:pStyle w:val="OZNPARAFYADNOTACJE"/>
      </w:pPr>
      <w:r w:rsidRPr="0023495C">
        <w:t>LEGISLACYJNYM I REDAKCYJNYM</w:t>
      </w:r>
    </w:p>
    <w:p w14:paraId="6D6F60F0" w14:textId="77777777" w:rsidR="00545211" w:rsidRPr="0023495C" w:rsidRDefault="00545211" w:rsidP="00545211">
      <w:pPr>
        <w:pStyle w:val="OZNPARAFYADNOTACJE"/>
      </w:pPr>
      <w:r w:rsidRPr="0023495C">
        <w:t>Aleksandra Wrochna</w:t>
      </w:r>
    </w:p>
    <w:p w14:paraId="64E6DB49" w14:textId="77777777" w:rsidR="00545211" w:rsidRPr="0023495C" w:rsidRDefault="00545211" w:rsidP="00545211">
      <w:pPr>
        <w:pStyle w:val="OZNPARAFYADNOTACJE"/>
      </w:pPr>
      <w:r w:rsidRPr="0023495C">
        <w:t>Dyrektor Departamentu Prawnego</w:t>
      </w:r>
    </w:p>
    <w:p w14:paraId="0777625B" w14:textId="77777777" w:rsidR="00545211" w:rsidRPr="0023495C" w:rsidRDefault="00545211" w:rsidP="00545211">
      <w:pPr>
        <w:pStyle w:val="OZNPARAFYADNOTACJE"/>
      </w:pPr>
      <w:r w:rsidRPr="0023495C">
        <w:t>w Kancelarii Prezesa Rady Ministrów</w:t>
      </w:r>
    </w:p>
    <w:p w14:paraId="0A04E094" w14:textId="77777777" w:rsidR="00545211" w:rsidRPr="0023495C" w:rsidRDefault="00545211" w:rsidP="00545211">
      <w:pPr>
        <w:pStyle w:val="OZNPARAFYADNOTACJE"/>
      </w:pPr>
      <w:r w:rsidRPr="0023495C">
        <w:t>/</w:t>
      </w:r>
      <w:r w:rsidRPr="0023495C">
        <w:noBreakHyphen/>
        <w:t xml:space="preserve"> podpisano elektronicznie/</w:t>
      </w:r>
    </w:p>
    <w:p w14:paraId="70F5BF9C" w14:textId="5773627F" w:rsidR="00545211" w:rsidRPr="002A482E" w:rsidRDefault="00545211" w:rsidP="00545211">
      <w:pPr>
        <w:suppressAutoHyphens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</w:p>
    <w:sectPr w:rsidR="00545211" w:rsidRPr="002A482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68ED" w14:textId="77777777" w:rsidR="00364AB1" w:rsidRDefault="00364AB1" w:rsidP="00883489">
      <w:pPr>
        <w:spacing w:after="0" w:line="240" w:lineRule="auto"/>
      </w:pPr>
      <w:r>
        <w:separator/>
      </w:r>
    </w:p>
  </w:endnote>
  <w:endnote w:type="continuationSeparator" w:id="0">
    <w:p w14:paraId="4A25D564" w14:textId="77777777" w:rsidR="00364AB1" w:rsidRDefault="00364AB1" w:rsidP="0088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597008"/>
      <w:docPartObj>
        <w:docPartGallery w:val="Page Numbers (Bottom of Page)"/>
        <w:docPartUnique/>
      </w:docPartObj>
    </w:sdtPr>
    <w:sdtContent>
      <w:p w14:paraId="30326D8B" w14:textId="593AD6EF" w:rsidR="0078463F" w:rsidRDefault="007846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E8AE12" w14:textId="77777777" w:rsidR="0078463F" w:rsidRDefault="007846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6400" w14:textId="77777777" w:rsidR="00364AB1" w:rsidRDefault="00364AB1" w:rsidP="00883489">
      <w:pPr>
        <w:spacing w:after="0" w:line="240" w:lineRule="auto"/>
      </w:pPr>
      <w:r>
        <w:separator/>
      </w:r>
    </w:p>
  </w:footnote>
  <w:footnote w:type="continuationSeparator" w:id="0">
    <w:p w14:paraId="43F6EB84" w14:textId="77777777" w:rsidR="00364AB1" w:rsidRDefault="00364AB1" w:rsidP="00883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3A"/>
    <w:rsid w:val="00047932"/>
    <w:rsid w:val="00064A41"/>
    <w:rsid w:val="00074542"/>
    <w:rsid w:val="000E457F"/>
    <w:rsid w:val="00113000"/>
    <w:rsid w:val="00195151"/>
    <w:rsid w:val="001D660C"/>
    <w:rsid w:val="002462CD"/>
    <w:rsid w:val="002513F8"/>
    <w:rsid w:val="00254177"/>
    <w:rsid w:val="0029489D"/>
    <w:rsid w:val="00295D85"/>
    <w:rsid w:val="002A1A9D"/>
    <w:rsid w:val="002A482E"/>
    <w:rsid w:val="002F6B0A"/>
    <w:rsid w:val="0030629A"/>
    <w:rsid w:val="00333024"/>
    <w:rsid w:val="00364AB1"/>
    <w:rsid w:val="00385E74"/>
    <w:rsid w:val="00391A76"/>
    <w:rsid w:val="003A77C9"/>
    <w:rsid w:val="003C07D8"/>
    <w:rsid w:val="003D4918"/>
    <w:rsid w:val="003F5B32"/>
    <w:rsid w:val="00430BEC"/>
    <w:rsid w:val="004358CA"/>
    <w:rsid w:val="0045774B"/>
    <w:rsid w:val="00531E47"/>
    <w:rsid w:val="00545211"/>
    <w:rsid w:val="005601EA"/>
    <w:rsid w:val="005924DD"/>
    <w:rsid w:val="005938F1"/>
    <w:rsid w:val="005E46A1"/>
    <w:rsid w:val="00620870"/>
    <w:rsid w:val="00645F97"/>
    <w:rsid w:val="00675655"/>
    <w:rsid w:val="00694853"/>
    <w:rsid w:val="006B08AA"/>
    <w:rsid w:val="006B7588"/>
    <w:rsid w:val="006F6866"/>
    <w:rsid w:val="00700AB2"/>
    <w:rsid w:val="007276BF"/>
    <w:rsid w:val="00727F27"/>
    <w:rsid w:val="0078463F"/>
    <w:rsid w:val="007C5DC6"/>
    <w:rsid w:val="007D4B8D"/>
    <w:rsid w:val="008072AE"/>
    <w:rsid w:val="008762CC"/>
    <w:rsid w:val="008823C5"/>
    <w:rsid w:val="00883489"/>
    <w:rsid w:val="00895155"/>
    <w:rsid w:val="008B2EF7"/>
    <w:rsid w:val="008E4888"/>
    <w:rsid w:val="009110DC"/>
    <w:rsid w:val="00925E03"/>
    <w:rsid w:val="0092783A"/>
    <w:rsid w:val="009B316E"/>
    <w:rsid w:val="009B69A3"/>
    <w:rsid w:val="009E372A"/>
    <w:rsid w:val="009E4199"/>
    <w:rsid w:val="00A125BC"/>
    <w:rsid w:val="00A35CDB"/>
    <w:rsid w:val="00A40E43"/>
    <w:rsid w:val="00AE51BC"/>
    <w:rsid w:val="00B2167E"/>
    <w:rsid w:val="00B24709"/>
    <w:rsid w:val="00B423FC"/>
    <w:rsid w:val="00B80BA6"/>
    <w:rsid w:val="00B82D02"/>
    <w:rsid w:val="00BA3ADE"/>
    <w:rsid w:val="00BA4BD4"/>
    <w:rsid w:val="00BD25F7"/>
    <w:rsid w:val="00C22A79"/>
    <w:rsid w:val="00C43602"/>
    <w:rsid w:val="00C4628B"/>
    <w:rsid w:val="00C64330"/>
    <w:rsid w:val="00D167F3"/>
    <w:rsid w:val="00D33969"/>
    <w:rsid w:val="00D55EC1"/>
    <w:rsid w:val="00DC5757"/>
    <w:rsid w:val="00DD7F32"/>
    <w:rsid w:val="00DE781E"/>
    <w:rsid w:val="00E13182"/>
    <w:rsid w:val="00E23852"/>
    <w:rsid w:val="00E254EF"/>
    <w:rsid w:val="00E47CA5"/>
    <w:rsid w:val="00E54A4E"/>
    <w:rsid w:val="00E92924"/>
    <w:rsid w:val="00E93097"/>
    <w:rsid w:val="00E97340"/>
    <w:rsid w:val="00ED2C1E"/>
    <w:rsid w:val="00EF592B"/>
    <w:rsid w:val="00F612C2"/>
    <w:rsid w:val="00F65286"/>
    <w:rsid w:val="00FC49CA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701F"/>
  <w15:chartTrackingRefBased/>
  <w15:docId w15:val="{F32FFFAF-61F5-49CC-AC59-0B443FBA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8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8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8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8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83A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34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34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34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4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63F"/>
  </w:style>
  <w:style w:type="paragraph" w:styleId="Stopka">
    <w:name w:val="footer"/>
    <w:basedOn w:val="Normalny"/>
    <w:link w:val="StopkaZnak"/>
    <w:uiPriority w:val="99"/>
    <w:unhideWhenUsed/>
    <w:rsid w:val="00784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63F"/>
  </w:style>
  <w:style w:type="paragraph" w:styleId="Poprawka">
    <w:name w:val="Revision"/>
    <w:hidden/>
    <w:uiPriority w:val="99"/>
    <w:semiHidden/>
    <w:rsid w:val="006B08AA"/>
    <w:pPr>
      <w:spacing w:after="0" w:line="240" w:lineRule="auto"/>
    </w:pPr>
  </w:style>
  <w:style w:type="paragraph" w:customStyle="1" w:styleId="USTustnpkodeksu">
    <w:name w:val="UST(§) – ust. (§ np. kodeksu)"/>
    <w:basedOn w:val="Normalny"/>
    <w:uiPriority w:val="99"/>
    <w:rsid w:val="003D4918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kern w:val="0"/>
      <w:szCs w:val="20"/>
      <w:lang w:eastAsia="pl-PL"/>
      <w14:ligatures w14:val="none"/>
    </w:rPr>
  </w:style>
  <w:style w:type="paragraph" w:customStyle="1" w:styleId="OZNPARAFYADNOTACJE">
    <w:name w:val="OZN_PARAFY(ADNOTACJE)"/>
    <w:basedOn w:val="Normalny"/>
    <w:uiPriority w:val="26"/>
    <w:qFormat/>
    <w:rsid w:val="00545211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Książek Katarzyna</dc:creator>
  <cp:keywords/>
  <dc:description/>
  <cp:lastModifiedBy>Nogat Marta</cp:lastModifiedBy>
  <cp:revision>2</cp:revision>
  <dcterms:created xsi:type="dcterms:W3CDTF">2026-04-15T10:01:00Z</dcterms:created>
  <dcterms:modified xsi:type="dcterms:W3CDTF">2026-04-15T10:01:00Z</dcterms:modified>
</cp:coreProperties>
</file>