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F78" w14:textId="5B8F9708" w:rsidR="00AD3D5F" w:rsidRPr="004178F8" w:rsidRDefault="004178F8" w:rsidP="004178F8">
      <w:pPr>
        <w:jc w:val="center"/>
        <w:rPr>
          <w:rFonts w:ascii="Lato" w:hAnsi="Lato"/>
          <w:b/>
          <w:bCs/>
        </w:rPr>
      </w:pPr>
      <w:r w:rsidRPr="004178F8">
        <w:rPr>
          <w:rFonts w:ascii="Lato" w:hAnsi="Lato"/>
          <w:b/>
          <w:bCs/>
        </w:rPr>
        <w:t>SZCZEGÓŁOWY OPIS PRZEDMIOTU ZAMÓWIENIA (OPZ)</w:t>
      </w:r>
    </w:p>
    <w:p w14:paraId="17AB54E0" w14:textId="77777777" w:rsidR="004178F8" w:rsidRDefault="004178F8" w:rsidP="004178F8">
      <w:pPr>
        <w:jc w:val="both"/>
        <w:rPr>
          <w:rFonts w:ascii="Lato" w:hAnsi="Lato"/>
          <w:b/>
          <w:bCs/>
        </w:rPr>
      </w:pPr>
    </w:p>
    <w:p w14:paraId="1A23E7C5" w14:textId="279936EA" w:rsidR="004178F8" w:rsidRPr="00732235" w:rsidRDefault="004178F8" w:rsidP="008D099B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732235">
        <w:rPr>
          <w:rFonts w:ascii="Lato" w:hAnsi="Lato"/>
          <w:b/>
          <w:bCs/>
          <w:sz w:val="22"/>
          <w:szCs w:val="22"/>
          <w:highlight w:val="lightGray"/>
        </w:rPr>
        <w:t>TYTUŁ ZAMÓWIENIA</w:t>
      </w:r>
    </w:p>
    <w:p w14:paraId="3439F56C" w14:textId="1231DB06" w:rsidR="004178F8" w:rsidRDefault="004178F8" w:rsidP="008D099B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Kompleksowa obsługa logistyczna i organizacyjna </w:t>
      </w:r>
      <w:r w:rsidR="00443FAB">
        <w:rPr>
          <w:rFonts w:ascii="Lato" w:hAnsi="Lato"/>
          <w:sz w:val="22"/>
          <w:szCs w:val="22"/>
        </w:rPr>
        <w:t>warsztatów</w:t>
      </w:r>
      <w:r>
        <w:rPr>
          <w:rFonts w:ascii="Lato" w:hAnsi="Lato"/>
          <w:sz w:val="22"/>
          <w:szCs w:val="22"/>
        </w:rPr>
        <w:t xml:space="preserve"> </w:t>
      </w:r>
      <w:r w:rsidR="006439EE">
        <w:rPr>
          <w:rFonts w:ascii="Lato" w:hAnsi="Lato"/>
          <w:sz w:val="22"/>
          <w:szCs w:val="22"/>
        </w:rPr>
        <w:t>szkoleniowych</w:t>
      </w:r>
      <w:r>
        <w:rPr>
          <w:rFonts w:ascii="Lato" w:hAnsi="Lato"/>
          <w:sz w:val="22"/>
          <w:szCs w:val="22"/>
        </w:rPr>
        <w:t xml:space="preserve"> dla pracowników Biura Rzecznika Praw Pacjenta (zwanych dalej „uczestnikami </w:t>
      </w:r>
      <w:r w:rsidR="00443FAB">
        <w:rPr>
          <w:rFonts w:ascii="Lato" w:hAnsi="Lato"/>
          <w:sz w:val="22"/>
          <w:szCs w:val="22"/>
        </w:rPr>
        <w:t>warsztatów</w:t>
      </w:r>
      <w:r>
        <w:rPr>
          <w:rFonts w:ascii="Lato" w:hAnsi="Lato"/>
          <w:sz w:val="22"/>
          <w:szCs w:val="22"/>
        </w:rPr>
        <w:t>”).</w:t>
      </w:r>
    </w:p>
    <w:p w14:paraId="5DFE4678" w14:textId="5D437F2F" w:rsidR="004178F8" w:rsidRPr="00732235" w:rsidRDefault="004178F8" w:rsidP="008D099B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732235">
        <w:rPr>
          <w:rFonts w:ascii="Lato" w:hAnsi="Lato"/>
          <w:b/>
          <w:bCs/>
          <w:sz w:val="22"/>
          <w:szCs w:val="22"/>
          <w:highlight w:val="lightGray"/>
        </w:rPr>
        <w:t>KONTEKST ZAMÓWIENIA</w:t>
      </w:r>
    </w:p>
    <w:p w14:paraId="61189FD9" w14:textId="6C0F3CDE" w:rsidR="00443FAB" w:rsidRDefault="00443FAB" w:rsidP="008D099B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Zamówienie dotyczy kompleksowej organizacji i realizacji usług noclegowych, gastronomicznych oraz transportowych dla</w:t>
      </w:r>
      <w:r w:rsidR="00FA6FCA">
        <w:rPr>
          <w:rFonts w:ascii="Lato" w:hAnsi="Lato"/>
          <w:sz w:val="22"/>
          <w:szCs w:val="22"/>
        </w:rPr>
        <w:t xml:space="preserve"> ok 1</w:t>
      </w:r>
      <w:r w:rsidR="00FB3C2B">
        <w:rPr>
          <w:rFonts w:ascii="Lato" w:hAnsi="Lato"/>
          <w:sz w:val="22"/>
          <w:szCs w:val="22"/>
        </w:rPr>
        <w:t>5</w:t>
      </w:r>
      <w:r w:rsidR="00FA6FCA">
        <w:rPr>
          <w:rFonts w:ascii="Lato" w:hAnsi="Lato"/>
          <w:sz w:val="22"/>
          <w:szCs w:val="22"/>
        </w:rPr>
        <w:t>0</w:t>
      </w:r>
      <w:r>
        <w:rPr>
          <w:rFonts w:ascii="Lato" w:hAnsi="Lato"/>
          <w:sz w:val="22"/>
          <w:szCs w:val="22"/>
        </w:rPr>
        <w:t xml:space="preserve"> uczestników </w:t>
      </w:r>
      <w:r w:rsidR="00CE3F86">
        <w:rPr>
          <w:rFonts w:ascii="Lato" w:hAnsi="Lato"/>
          <w:sz w:val="22"/>
          <w:szCs w:val="22"/>
        </w:rPr>
        <w:t xml:space="preserve">warsztatów. </w:t>
      </w:r>
    </w:p>
    <w:p w14:paraId="13CCDC1B" w14:textId="6B36FA05" w:rsidR="00CE3F86" w:rsidRDefault="00CE3F86" w:rsidP="008D099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 ramach zamówienia Zamawiający planuje m.in.:</w:t>
      </w:r>
    </w:p>
    <w:p w14:paraId="4168BCAC" w14:textId="121E4D2D" w:rsidR="00CE3F86" w:rsidRDefault="00CE3F86" w:rsidP="008D09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7061AB">
        <w:rPr>
          <w:rFonts w:ascii="Lato" w:hAnsi="Lato"/>
          <w:b/>
          <w:bCs/>
          <w:sz w:val="22"/>
          <w:szCs w:val="22"/>
        </w:rPr>
        <w:t>Noclegi:</w:t>
      </w:r>
      <w:r>
        <w:rPr>
          <w:rFonts w:ascii="Lato" w:hAnsi="Lato"/>
          <w:sz w:val="22"/>
          <w:szCs w:val="22"/>
        </w:rPr>
        <w:t xml:space="preserve"> zapewnienie odpowiedniej liczby miejsc noclegowych w hotelu o określonym standardzie</w:t>
      </w:r>
      <w:r w:rsidR="007061AB">
        <w:rPr>
          <w:rFonts w:ascii="Lato" w:hAnsi="Lato"/>
          <w:sz w:val="22"/>
          <w:szCs w:val="22"/>
        </w:rPr>
        <w:t>, w wybranej lokalizacji, z uwzględnieniem potrzeb uczestników warsztatów.</w:t>
      </w:r>
    </w:p>
    <w:p w14:paraId="60AB868E" w14:textId="6346C5C0" w:rsidR="007061AB" w:rsidRDefault="007061AB" w:rsidP="008D09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7061AB">
        <w:rPr>
          <w:rFonts w:ascii="Lato" w:hAnsi="Lato"/>
          <w:b/>
          <w:bCs/>
          <w:sz w:val="22"/>
          <w:szCs w:val="22"/>
        </w:rPr>
        <w:t>Transport:</w:t>
      </w:r>
      <w:r>
        <w:rPr>
          <w:rFonts w:ascii="Lato" w:hAnsi="Lato"/>
          <w:sz w:val="22"/>
          <w:szCs w:val="22"/>
        </w:rPr>
        <w:t xml:space="preserve"> organizacja transportu uczestników warsztatów z siedziby Zamawiającego, ul. Płocka 11/13, 01-231 Warszawa do miejsca realizacji przedmiotu zamówienia i</w:t>
      </w:r>
      <w:r w:rsidR="008D099B">
        <w:rPr>
          <w:rFonts w:ascii="Lato" w:hAnsi="Lato"/>
          <w:sz w:val="22"/>
          <w:szCs w:val="22"/>
        </w:rPr>
        <w:t> </w:t>
      </w:r>
      <w:r>
        <w:rPr>
          <w:rFonts w:ascii="Lato" w:hAnsi="Lato"/>
          <w:sz w:val="22"/>
          <w:szCs w:val="22"/>
        </w:rPr>
        <w:t xml:space="preserve"> z</w:t>
      </w:r>
      <w:r w:rsidR="008D099B">
        <w:rPr>
          <w:rFonts w:ascii="Lato" w:hAnsi="Lato"/>
          <w:sz w:val="22"/>
          <w:szCs w:val="22"/>
        </w:rPr>
        <w:t> </w:t>
      </w:r>
      <w:r>
        <w:rPr>
          <w:rFonts w:ascii="Lato" w:hAnsi="Lato"/>
          <w:sz w:val="22"/>
          <w:szCs w:val="22"/>
        </w:rPr>
        <w:t xml:space="preserve"> powrotem z uwzględnieniem liczby uczestników szkoleń i odległości.</w:t>
      </w:r>
    </w:p>
    <w:p w14:paraId="4BCE0500" w14:textId="19F72CD0" w:rsidR="007061AB" w:rsidRPr="00C654D9" w:rsidRDefault="007061AB" w:rsidP="008D09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b/>
          <w:bCs/>
          <w:sz w:val="22"/>
          <w:szCs w:val="22"/>
        </w:rPr>
      </w:pPr>
      <w:r w:rsidRPr="007061AB">
        <w:rPr>
          <w:rFonts w:ascii="Lato" w:hAnsi="Lato"/>
          <w:b/>
          <w:bCs/>
          <w:sz w:val="22"/>
          <w:szCs w:val="22"/>
        </w:rPr>
        <w:t xml:space="preserve">Wyżywienie: </w:t>
      </w:r>
      <w:r>
        <w:rPr>
          <w:rFonts w:ascii="Lato" w:hAnsi="Lato"/>
          <w:sz w:val="22"/>
          <w:szCs w:val="22"/>
        </w:rPr>
        <w:t xml:space="preserve">Zapewnienie pełnego wyżywienia dla uczestników warsztatów (śniadanie, obiady, kolacje, przerwy kawowe) w miejscu warsztatów, z uwzględnieniem </w:t>
      </w:r>
      <w:r w:rsidR="00D37477">
        <w:rPr>
          <w:rFonts w:ascii="Lato" w:hAnsi="Lato"/>
          <w:sz w:val="22"/>
          <w:szCs w:val="22"/>
        </w:rPr>
        <w:t xml:space="preserve">preferencji żywieniowych (w szczególności </w:t>
      </w:r>
      <w:r w:rsidR="00C654D9">
        <w:rPr>
          <w:rFonts w:ascii="Lato" w:hAnsi="Lato"/>
          <w:sz w:val="22"/>
          <w:szCs w:val="22"/>
        </w:rPr>
        <w:t>diety wegetariańskiej).</w:t>
      </w:r>
    </w:p>
    <w:p w14:paraId="32865110" w14:textId="6E16F41F" w:rsidR="00C654D9" w:rsidRPr="00C654D9" w:rsidRDefault="00C654D9" w:rsidP="008D09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Sala konferencyjna:</w:t>
      </w:r>
      <w:r>
        <w:rPr>
          <w:rFonts w:ascii="Lato" w:hAnsi="Lato"/>
          <w:sz w:val="22"/>
          <w:szCs w:val="22"/>
        </w:rPr>
        <w:t xml:space="preserve"> zapewnienie </w:t>
      </w:r>
      <w:r w:rsidR="00DB45BC">
        <w:rPr>
          <w:rFonts w:ascii="Lato" w:hAnsi="Lato"/>
          <w:sz w:val="22"/>
          <w:szCs w:val="22"/>
        </w:rPr>
        <w:t>s</w:t>
      </w:r>
      <w:r>
        <w:rPr>
          <w:rFonts w:ascii="Lato" w:hAnsi="Lato"/>
          <w:sz w:val="22"/>
          <w:szCs w:val="22"/>
        </w:rPr>
        <w:t>ali konferencyjnej, wyposażonej zgodnie z</w:t>
      </w:r>
      <w:r w:rsidR="008D099B">
        <w:rPr>
          <w:rFonts w:ascii="Lato" w:hAnsi="Lato"/>
          <w:sz w:val="22"/>
          <w:szCs w:val="22"/>
        </w:rPr>
        <w:t> </w:t>
      </w:r>
      <w:r>
        <w:rPr>
          <w:rFonts w:ascii="Lato" w:hAnsi="Lato"/>
          <w:sz w:val="22"/>
          <w:szCs w:val="22"/>
        </w:rPr>
        <w:t xml:space="preserve"> wymaganiami Zamawiającego.</w:t>
      </w:r>
    </w:p>
    <w:p w14:paraId="7C5CB9DF" w14:textId="11E30930" w:rsidR="00C654D9" w:rsidRDefault="00C654D9" w:rsidP="008D099B">
      <w:pPr>
        <w:pStyle w:val="Akapitzlist"/>
        <w:jc w:val="both"/>
        <w:rPr>
          <w:rFonts w:ascii="Lato" w:hAnsi="Lato"/>
          <w:b/>
          <w:bCs/>
          <w:sz w:val="22"/>
          <w:szCs w:val="22"/>
        </w:rPr>
      </w:pPr>
    </w:p>
    <w:p w14:paraId="7E565C04" w14:textId="7B335BFC" w:rsidR="00C654D9" w:rsidRPr="00732235" w:rsidRDefault="00C654D9" w:rsidP="008D099B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732235">
        <w:rPr>
          <w:rFonts w:ascii="Lato" w:hAnsi="Lato"/>
          <w:b/>
          <w:bCs/>
          <w:sz w:val="22"/>
          <w:szCs w:val="22"/>
          <w:highlight w:val="lightGray"/>
        </w:rPr>
        <w:t>PRZEDMIOT ZAMÓWIENIA</w:t>
      </w:r>
    </w:p>
    <w:p w14:paraId="468A57C6" w14:textId="31DA4A63" w:rsidR="00C654D9" w:rsidRDefault="00C654D9" w:rsidP="00C52CA1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Przedmiot zamówienia obejmuje usług</w:t>
      </w:r>
      <w:r w:rsidR="00B6493F">
        <w:rPr>
          <w:rFonts w:ascii="Lato" w:hAnsi="Lato"/>
          <w:sz w:val="22"/>
          <w:szCs w:val="22"/>
        </w:rPr>
        <w:t>i</w:t>
      </w:r>
      <w:r w:rsidR="00C52CA1">
        <w:rPr>
          <w:rFonts w:ascii="Lato" w:hAnsi="Lato"/>
          <w:sz w:val="22"/>
          <w:szCs w:val="22"/>
        </w:rPr>
        <w:t xml:space="preserve"> noclegu, wyżywienia, </w:t>
      </w:r>
      <w:r w:rsidR="005E494A">
        <w:rPr>
          <w:rFonts w:ascii="Lato" w:hAnsi="Lato"/>
          <w:sz w:val="22"/>
          <w:szCs w:val="22"/>
        </w:rPr>
        <w:t>zapewnienie</w:t>
      </w:r>
      <w:r w:rsidR="00C52CA1">
        <w:rPr>
          <w:rFonts w:ascii="Lato" w:hAnsi="Lato"/>
          <w:sz w:val="22"/>
          <w:szCs w:val="22"/>
        </w:rPr>
        <w:t xml:space="preserve"> sali konferencyjnej oraz transportu dla pracowników Biura Rzecznika Prawa Pacjenta.</w:t>
      </w:r>
    </w:p>
    <w:p w14:paraId="78C56F8B" w14:textId="243D5A32" w:rsidR="00C654D9" w:rsidRDefault="00C654D9" w:rsidP="008D099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Zamawiającym jest Biuro Rzecznika Praw Pacjenta.</w:t>
      </w:r>
    </w:p>
    <w:p w14:paraId="56871A70" w14:textId="283FA5C2" w:rsidR="00C654D9" w:rsidRDefault="00C654D9" w:rsidP="008D099B">
      <w:pPr>
        <w:spacing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Kod i nazwa zamówienia według Wspólnego Słownika Zamówień (CPV):</w:t>
      </w:r>
    </w:p>
    <w:p w14:paraId="6416DEBE" w14:textId="7011B6E9" w:rsidR="00C654D9" w:rsidRDefault="00C654D9" w:rsidP="008D099B">
      <w:pPr>
        <w:spacing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55120000-7 – Usługi hotelarskie w zakresie spotkań i konferencji</w:t>
      </w:r>
    </w:p>
    <w:p w14:paraId="609DE7D6" w14:textId="435ECB01" w:rsidR="001272B9" w:rsidRDefault="001272B9" w:rsidP="008D099B">
      <w:pPr>
        <w:spacing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60172000-4 – Wynajem autobusów i autokarów wraz z kierowcą</w:t>
      </w:r>
    </w:p>
    <w:p w14:paraId="47ACD303" w14:textId="77777777" w:rsidR="006E3E0D" w:rsidRDefault="006E3E0D" w:rsidP="006E3E0D">
      <w:pPr>
        <w:spacing w:line="36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</w:p>
    <w:p w14:paraId="351BD3BE" w14:textId="77777777" w:rsidR="006E3E0D" w:rsidRDefault="006E3E0D" w:rsidP="006E3E0D">
      <w:pPr>
        <w:spacing w:line="36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</w:p>
    <w:p w14:paraId="3FE97A39" w14:textId="4C27FCD8" w:rsidR="00CA7811" w:rsidRPr="00732235" w:rsidRDefault="00CA7811" w:rsidP="006E3E0D">
      <w:pPr>
        <w:spacing w:line="36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732235">
        <w:rPr>
          <w:rFonts w:ascii="Lato" w:hAnsi="Lato"/>
          <w:b/>
          <w:bCs/>
          <w:sz w:val="22"/>
          <w:szCs w:val="22"/>
          <w:highlight w:val="lightGray"/>
        </w:rPr>
        <w:t>TERMNIN REALIZACJI</w:t>
      </w:r>
    </w:p>
    <w:p w14:paraId="75576CD5" w14:textId="39822647" w:rsidR="00CA7811" w:rsidRDefault="006A39F1" w:rsidP="008D099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Usługa będzie realizowana w terminie od </w:t>
      </w:r>
      <w:r w:rsidR="006F674E" w:rsidRPr="006F674E">
        <w:rPr>
          <w:rFonts w:ascii="Lato" w:hAnsi="Lato"/>
          <w:sz w:val="22"/>
          <w:szCs w:val="22"/>
        </w:rPr>
        <w:t>15</w:t>
      </w:r>
      <w:r w:rsidR="00AA302B" w:rsidRPr="006F674E">
        <w:rPr>
          <w:rFonts w:ascii="Lato" w:hAnsi="Lato"/>
          <w:sz w:val="22"/>
          <w:szCs w:val="22"/>
        </w:rPr>
        <w:t xml:space="preserve"> grudnia 2025 do </w:t>
      </w:r>
      <w:r w:rsidR="006F674E" w:rsidRPr="006F674E">
        <w:rPr>
          <w:rFonts w:ascii="Lato" w:hAnsi="Lato"/>
          <w:sz w:val="22"/>
          <w:szCs w:val="22"/>
        </w:rPr>
        <w:t>17</w:t>
      </w:r>
      <w:r w:rsidR="00AA302B" w:rsidRPr="006F674E">
        <w:rPr>
          <w:rFonts w:ascii="Lato" w:hAnsi="Lato"/>
          <w:sz w:val="22"/>
          <w:szCs w:val="22"/>
        </w:rPr>
        <w:t xml:space="preserve"> grudnia 2025 r.</w:t>
      </w:r>
    </w:p>
    <w:p w14:paraId="22D9DDB8" w14:textId="7FDCB195" w:rsidR="00AC07C0" w:rsidRDefault="00AC07C0" w:rsidP="00EB69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AC07C0">
        <w:rPr>
          <w:rFonts w:ascii="Lato" w:hAnsi="Lato"/>
          <w:b/>
          <w:bCs/>
          <w:sz w:val="22"/>
          <w:szCs w:val="22"/>
          <w:highlight w:val="lightGray"/>
        </w:rPr>
        <w:lastRenderedPageBreak/>
        <w:t>UCZESTNICY WARSZTATÓW</w:t>
      </w:r>
    </w:p>
    <w:p w14:paraId="6704D89D" w14:textId="3ECF4999" w:rsidR="00AC07C0" w:rsidRDefault="00AC07C0" w:rsidP="00EB695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3D490E">
        <w:rPr>
          <w:rFonts w:ascii="Lato" w:hAnsi="Lato"/>
          <w:sz w:val="22"/>
          <w:szCs w:val="22"/>
        </w:rPr>
        <w:t xml:space="preserve">Maksymalna liczba uczestników </w:t>
      </w:r>
      <w:r w:rsidR="003D490E">
        <w:rPr>
          <w:rFonts w:ascii="Lato" w:hAnsi="Lato"/>
          <w:sz w:val="22"/>
          <w:szCs w:val="22"/>
        </w:rPr>
        <w:t>warsztatów: 150 osób</w:t>
      </w:r>
      <w:r w:rsidR="009425C1">
        <w:rPr>
          <w:rFonts w:ascii="Lato" w:hAnsi="Lato"/>
          <w:sz w:val="22"/>
          <w:szCs w:val="22"/>
        </w:rPr>
        <w:t>.</w:t>
      </w:r>
    </w:p>
    <w:p w14:paraId="1706620A" w14:textId="3D0A54A8" w:rsidR="003D490E" w:rsidRDefault="003D490E" w:rsidP="008D099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3D490E">
        <w:rPr>
          <w:rFonts w:ascii="Lato" w:hAnsi="Lato"/>
          <w:sz w:val="22"/>
          <w:szCs w:val="22"/>
        </w:rPr>
        <w:t xml:space="preserve">Zamawiający określi ostateczną liczbę uczestników szkolenia najpóźniej </w:t>
      </w:r>
      <w:r w:rsidR="00F46193">
        <w:rPr>
          <w:rFonts w:ascii="Lato" w:hAnsi="Lato"/>
          <w:sz w:val="22"/>
          <w:szCs w:val="22"/>
        </w:rPr>
        <w:t>10</w:t>
      </w:r>
      <w:r w:rsidRPr="003D490E">
        <w:rPr>
          <w:rFonts w:ascii="Lato" w:hAnsi="Lato"/>
          <w:sz w:val="22"/>
          <w:szCs w:val="22"/>
        </w:rPr>
        <w:t xml:space="preserve"> dni kalendarzowych przed terminem rozpoczęcia.</w:t>
      </w:r>
    </w:p>
    <w:p w14:paraId="1E17548A" w14:textId="547B8187" w:rsidR="00EE1230" w:rsidRDefault="00EE1230" w:rsidP="00EE1230">
      <w:pPr>
        <w:pStyle w:val="Legenda"/>
        <w:keepNext/>
      </w:pPr>
      <w:r>
        <w:t xml:space="preserve">Tabela </w:t>
      </w:r>
      <w:fldSimple w:instr=" SEQ Tabela \* ARABIC ">
        <w:r w:rsidR="00C4492A">
          <w:rPr>
            <w:noProof/>
          </w:rPr>
          <w:t>1</w:t>
        </w:r>
      </w:fldSimple>
      <w:r>
        <w:t xml:space="preserve"> Ilości pokoi oraz uczestników warsztatów w danych dniach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0"/>
        <w:gridCol w:w="1959"/>
        <w:gridCol w:w="2867"/>
        <w:gridCol w:w="2256"/>
      </w:tblGrid>
      <w:tr w:rsidR="003C2992" w14:paraId="4A70FB87" w14:textId="77777777" w:rsidTr="005237A7">
        <w:tc>
          <w:tcPr>
            <w:tcW w:w="1092" w:type="pct"/>
            <w:shd w:val="clear" w:color="auto" w:fill="ADADAD" w:themeFill="background2" w:themeFillShade="BF"/>
          </w:tcPr>
          <w:p w14:paraId="447F28B7" w14:textId="6C191F5E" w:rsidR="003C2992" w:rsidRPr="002362AE" w:rsidRDefault="003C2992" w:rsidP="001F0280">
            <w:pPr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DADAD" w:themeFill="background2" w:themeFillShade="BF"/>
          </w:tcPr>
          <w:p w14:paraId="5D49DEBA" w14:textId="4BAF647F" w:rsidR="003C2992" w:rsidRPr="002362AE" w:rsidRDefault="003C2992" w:rsidP="008F7347">
            <w:pPr>
              <w:spacing w:line="36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2362AE">
              <w:rPr>
                <w:rFonts w:ascii="Lato" w:hAnsi="Lato"/>
                <w:b/>
                <w:bCs/>
                <w:sz w:val="20"/>
                <w:szCs w:val="20"/>
              </w:rPr>
              <w:t>Ilość osób</w:t>
            </w:r>
          </w:p>
        </w:tc>
        <w:tc>
          <w:tcPr>
            <w:tcW w:w="1582" w:type="pct"/>
            <w:shd w:val="clear" w:color="auto" w:fill="ADADAD" w:themeFill="background2" w:themeFillShade="BF"/>
          </w:tcPr>
          <w:p w14:paraId="75F27523" w14:textId="7B4307F7" w:rsidR="003C2992" w:rsidRPr="002362AE" w:rsidRDefault="003C2992" w:rsidP="000B4EC4">
            <w:pPr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362AE">
              <w:rPr>
                <w:rFonts w:ascii="Lato" w:hAnsi="Lato"/>
                <w:b/>
                <w:bCs/>
                <w:sz w:val="20"/>
                <w:szCs w:val="20"/>
              </w:rPr>
              <w:t>Minimalna liczba pokoi jednoosobowych</w:t>
            </w:r>
          </w:p>
        </w:tc>
        <w:tc>
          <w:tcPr>
            <w:tcW w:w="1245" w:type="pct"/>
            <w:shd w:val="clear" w:color="auto" w:fill="ADADAD" w:themeFill="background2" w:themeFillShade="BF"/>
          </w:tcPr>
          <w:p w14:paraId="7184AB4F" w14:textId="5B0D2CD0" w:rsidR="003C2992" w:rsidRPr="002362AE" w:rsidRDefault="003C2992" w:rsidP="000B4EC4">
            <w:pPr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362AE">
              <w:rPr>
                <w:rFonts w:ascii="Lato" w:hAnsi="Lato"/>
                <w:b/>
                <w:bCs/>
                <w:sz w:val="20"/>
                <w:szCs w:val="20"/>
              </w:rPr>
              <w:t>Minimalna liczba pokoi dwuosobowych</w:t>
            </w:r>
            <w:r w:rsidR="006E3E0D">
              <w:rPr>
                <w:rFonts w:ascii="Lato" w:hAnsi="Lato"/>
                <w:b/>
                <w:bCs/>
                <w:sz w:val="20"/>
                <w:szCs w:val="20"/>
              </w:rPr>
              <w:t xml:space="preserve"> (Zamawiający dopuszcza pokoje trzyosobowe) </w:t>
            </w:r>
          </w:p>
        </w:tc>
      </w:tr>
      <w:tr w:rsidR="003C2992" w14:paraId="5676C162" w14:textId="77777777" w:rsidTr="005237A7">
        <w:trPr>
          <w:trHeight w:val="767"/>
        </w:trPr>
        <w:tc>
          <w:tcPr>
            <w:tcW w:w="1092" w:type="pct"/>
          </w:tcPr>
          <w:p w14:paraId="6B6E4B4C" w14:textId="701434D7" w:rsidR="003C2992" w:rsidRPr="002362AE" w:rsidRDefault="003C2992" w:rsidP="008F734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bookmarkStart w:id="0" w:name="_Hlk211856630"/>
            <w:r w:rsidRPr="002362AE">
              <w:rPr>
                <w:rFonts w:ascii="Lato" w:hAnsi="Lato"/>
                <w:sz w:val="20"/>
                <w:szCs w:val="20"/>
              </w:rPr>
              <w:t>I dzień warsztatów</w:t>
            </w:r>
            <w:r w:rsidR="00AA302B" w:rsidRPr="002362AE">
              <w:rPr>
                <w:rFonts w:ascii="Lato" w:hAnsi="Lato"/>
                <w:sz w:val="20"/>
                <w:szCs w:val="20"/>
              </w:rPr>
              <w:t xml:space="preserve"> (</w:t>
            </w:r>
            <w:r w:rsidR="005E4388">
              <w:rPr>
                <w:rFonts w:ascii="Lato" w:hAnsi="Lato"/>
                <w:sz w:val="20"/>
                <w:szCs w:val="20"/>
              </w:rPr>
              <w:t>15</w:t>
            </w:r>
            <w:r w:rsidR="005237A7">
              <w:rPr>
                <w:rFonts w:ascii="Lato" w:hAnsi="Lato"/>
                <w:sz w:val="20"/>
                <w:szCs w:val="20"/>
              </w:rPr>
              <w:t>/</w:t>
            </w:r>
            <w:r w:rsidR="007405EB">
              <w:rPr>
                <w:rFonts w:ascii="Lato" w:hAnsi="Lato"/>
                <w:sz w:val="20"/>
                <w:szCs w:val="20"/>
              </w:rPr>
              <w:t>17</w:t>
            </w:r>
            <w:r w:rsidR="005E4388">
              <w:rPr>
                <w:rFonts w:ascii="Lato" w:hAnsi="Lato"/>
                <w:sz w:val="20"/>
                <w:szCs w:val="20"/>
              </w:rPr>
              <w:t>.</w:t>
            </w:r>
            <w:r w:rsidR="00AA302B" w:rsidRPr="002362AE">
              <w:rPr>
                <w:rFonts w:ascii="Lato" w:hAnsi="Lato"/>
                <w:sz w:val="20"/>
                <w:szCs w:val="20"/>
              </w:rPr>
              <w:t>12.2025</w:t>
            </w:r>
            <w:r w:rsidR="00260792" w:rsidRPr="002362AE">
              <w:rPr>
                <w:rFonts w:ascii="Lato" w:hAnsi="Lato"/>
                <w:sz w:val="20"/>
                <w:szCs w:val="20"/>
              </w:rPr>
              <w:t xml:space="preserve"> r.)</w:t>
            </w:r>
          </w:p>
        </w:tc>
        <w:tc>
          <w:tcPr>
            <w:tcW w:w="1081" w:type="pct"/>
          </w:tcPr>
          <w:p w14:paraId="014B99F9" w14:textId="36045183" w:rsidR="003C2992" w:rsidRPr="00810821" w:rsidRDefault="003C2992" w:rsidP="003C2992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10821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582" w:type="pct"/>
          </w:tcPr>
          <w:p w14:paraId="4C5EA692" w14:textId="48259D63" w:rsidR="003C2992" w:rsidRPr="00810821" w:rsidRDefault="00810821" w:rsidP="003C2992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10821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245" w:type="pct"/>
          </w:tcPr>
          <w:p w14:paraId="662902F5" w14:textId="5EFFABC8" w:rsidR="003C2992" w:rsidRPr="00810821" w:rsidRDefault="00810821" w:rsidP="003C2992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10821">
              <w:rPr>
                <w:rFonts w:ascii="Lato" w:hAnsi="Lato"/>
                <w:sz w:val="20"/>
                <w:szCs w:val="20"/>
              </w:rPr>
              <w:t>-</w:t>
            </w:r>
          </w:p>
        </w:tc>
      </w:tr>
      <w:tr w:rsidR="003C2992" w14:paraId="7A43A122" w14:textId="77777777" w:rsidTr="005237A7">
        <w:tc>
          <w:tcPr>
            <w:tcW w:w="1092" w:type="pct"/>
          </w:tcPr>
          <w:p w14:paraId="24E5B940" w14:textId="1C418D49" w:rsidR="003C2992" w:rsidRPr="002362AE" w:rsidRDefault="003C2992" w:rsidP="008F734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II dzień warsztatów</w:t>
            </w:r>
            <w:r w:rsidR="00260792" w:rsidRPr="002362AE">
              <w:rPr>
                <w:rFonts w:ascii="Lato" w:hAnsi="Lato"/>
                <w:sz w:val="20"/>
                <w:szCs w:val="20"/>
              </w:rPr>
              <w:t xml:space="preserve"> (</w:t>
            </w:r>
            <w:r w:rsidR="00FB3C2B">
              <w:rPr>
                <w:rFonts w:ascii="Lato" w:hAnsi="Lato"/>
                <w:sz w:val="20"/>
                <w:szCs w:val="20"/>
              </w:rPr>
              <w:t>16/17.</w:t>
            </w:r>
            <w:r w:rsidR="003018BC"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1081" w:type="pct"/>
          </w:tcPr>
          <w:p w14:paraId="1C008E44" w14:textId="493A3FCA" w:rsidR="003C2992" w:rsidRPr="004D27C6" w:rsidRDefault="003C2992" w:rsidP="003C2992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  <w:r w:rsidRPr="00FB3C2B">
              <w:rPr>
                <w:rFonts w:ascii="Lato" w:hAnsi="Lato"/>
                <w:sz w:val="20"/>
                <w:szCs w:val="20"/>
              </w:rPr>
              <w:t>1</w:t>
            </w:r>
            <w:r w:rsidR="00FB3C2B" w:rsidRPr="00FB3C2B"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1582" w:type="pct"/>
          </w:tcPr>
          <w:p w14:paraId="5C5E7B27" w14:textId="27CE3267" w:rsidR="003C2992" w:rsidRPr="005B550D" w:rsidRDefault="005B550D" w:rsidP="003C2992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B550D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245" w:type="pct"/>
          </w:tcPr>
          <w:p w14:paraId="2FA766B4" w14:textId="6DCC61A2" w:rsidR="003C2992" w:rsidRPr="005B550D" w:rsidRDefault="005B550D" w:rsidP="003C2992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B550D">
              <w:rPr>
                <w:rFonts w:ascii="Lato" w:hAnsi="Lato"/>
                <w:sz w:val="20"/>
                <w:szCs w:val="20"/>
              </w:rPr>
              <w:t>60</w:t>
            </w:r>
          </w:p>
        </w:tc>
      </w:tr>
      <w:bookmarkEnd w:id="0"/>
    </w:tbl>
    <w:p w14:paraId="538FBAE0" w14:textId="77777777" w:rsidR="008F7347" w:rsidRPr="008F7347" w:rsidRDefault="008F7347" w:rsidP="008F7347">
      <w:pPr>
        <w:spacing w:line="360" w:lineRule="auto"/>
        <w:ind w:left="360"/>
        <w:jc w:val="both"/>
        <w:rPr>
          <w:rFonts w:ascii="Lato" w:hAnsi="Lato"/>
          <w:sz w:val="22"/>
          <w:szCs w:val="22"/>
        </w:rPr>
      </w:pPr>
    </w:p>
    <w:p w14:paraId="5AC65054" w14:textId="4FE9B631" w:rsidR="00CA7811" w:rsidRPr="00732235" w:rsidRDefault="00732235" w:rsidP="008D09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732235">
        <w:rPr>
          <w:rFonts w:ascii="Lato" w:hAnsi="Lato"/>
          <w:b/>
          <w:bCs/>
          <w:sz w:val="22"/>
          <w:szCs w:val="22"/>
          <w:highlight w:val="lightGray"/>
        </w:rPr>
        <w:t>USŁUGI HOTELOWE</w:t>
      </w:r>
    </w:p>
    <w:p w14:paraId="25008FA8" w14:textId="3CFBDFC1" w:rsidR="00CA7811" w:rsidRPr="008C3A4F" w:rsidRDefault="00CA7811" w:rsidP="008C3A4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  <w:lang w:val="x-none"/>
        </w:rPr>
      </w:pPr>
      <w:r w:rsidRPr="00CA7811">
        <w:rPr>
          <w:rFonts w:ascii="Lato" w:hAnsi="Lato"/>
          <w:sz w:val="22"/>
          <w:szCs w:val="22"/>
        </w:rPr>
        <w:t xml:space="preserve">Hotel o standardzie </w:t>
      </w:r>
      <w:r>
        <w:rPr>
          <w:rFonts w:ascii="Lato" w:hAnsi="Lato"/>
          <w:sz w:val="22"/>
          <w:szCs w:val="22"/>
        </w:rPr>
        <w:t xml:space="preserve">co najmniej </w:t>
      </w:r>
      <w:r w:rsidR="00B437EB">
        <w:rPr>
          <w:rFonts w:ascii="Lato" w:hAnsi="Lato"/>
          <w:sz w:val="22"/>
          <w:szCs w:val="22"/>
        </w:rPr>
        <w:t>4</w:t>
      </w:r>
      <w:r>
        <w:rPr>
          <w:rFonts w:ascii="Lato" w:hAnsi="Lato"/>
          <w:sz w:val="22"/>
          <w:szCs w:val="22"/>
        </w:rPr>
        <w:t>-gwiazdkowym</w:t>
      </w:r>
      <w:r w:rsidR="006E3E0D">
        <w:rPr>
          <w:rFonts w:ascii="Lato" w:hAnsi="Lato"/>
          <w:sz w:val="22"/>
          <w:szCs w:val="22"/>
        </w:rPr>
        <w:t xml:space="preserve"> z bazą </w:t>
      </w:r>
      <w:r w:rsidR="00CD6146">
        <w:rPr>
          <w:rFonts w:ascii="Lato" w:hAnsi="Lato"/>
          <w:sz w:val="22"/>
          <w:szCs w:val="22"/>
        </w:rPr>
        <w:t>konferencyjną musi</w:t>
      </w:r>
      <w:r>
        <w:rPr>
          <w:rFonts w:ascii="Lato" w:hAnsi="Lato"/>
          <w:sz w:val="22"/>
          <w:szCs w:val="22"/>
        </w:rPr>
        <w:t xml:space="preserve"> znajdować się w maksymalnej odległości do </w:t>
      </w:r>
      <w:r w:rsidR="00DB45BC">
        <w:rPr>
          <w:rFonts w:ascii="Lato" w:hAnsi="Lato"/>
          <w:sz w:val="22"/>
          <w:szCs w:val="22"/>
        </w:rPr>
        <w:t>10</w:t>
      </w:r>
      <w:r>
        <w:rPr>
          <w:rFonts w:ascii="Lato" w:hAnsi="Lato"/>
          <w:sz w:val="22"/>
          <w:szCs w:val="22"/>
        </w:rPr>
        <w:t>0 km o</w:t>
      </w:r>
      <w:r w:rsidR="00732235">
        <w:rPr>
          <w:rFonts w:ascii="Lato" w:hAnsi="Lato"/>
          <w:sz w:val="22"/>
          <w:szCs w:val="22"/>
        </w:rPr>
        <w:t>d</w:t>
      </w:r>
      <w:r>
        <w:rPr>
          <w:rFonts w:ascii="Lato" w:hAnsi="Lato"/>
          <w:sz w:val="22"/>
          <w:szCs w:val="22"/>
        </w:rPr>
        <w:t xml:space="preserve"> siedziby Zamawiającego</w:t>
      </w:r>
      <w:r w:rsidR="006E3E0D">
        <w:rPr>
          <w:rFonts w:ascii="Lato" w:hAnsi="Lato"/>
          <w:sz w:val="22"/>
          <w:szCs w:val="22"/>
        </w:rPr>
        <w:t>.</w:t>
      </w:r>
    </w:p>
    <w:p w14:paraId="28A03DE6" w14:textId="4058E144" w:rsidR="00221649" w:rsidRDefault="00221649" w:rsidP="008D09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Nocleg dla uczestników warsztatów zgodnie z następującymi wymaganiami:</w:t>
      </w:r>
    </w:p>
    <w:p w14:paraId="6251E09D" w14:textId="4CA1E562" w:rsidR="00221649" w:rsidRDefault="004C3BA4" w:rsidP="008D099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h</w:t>
      </w:r>
      <w:r w:rsidR="00221649">
        <w:rPr>
          <w:rFonts w:ascii="Lato" w:hAnsi="Lato"/>
          <w:sz w:val="22"/>
          <w:szCs w:val="22"/>
        </w:rPr>
        <w:t xml:space="preserve">otel, w którym znajdują się pokoje, powinien być hotelem minimum </w:t>
      </w:r>
      <w:r w:rsidR="00B437EB">
        <w:rPr>
          <w:rFonts w:ascii="Lato" w:hAnsi="Lato"/>
          <w:sz w:val="22"/>
          <w:szCs w:val="22"/>
        </w:rPr>
        <w:t>cztero</w:t>
      </w:r>
      <w:r w:rsidR="00A35C80">
        <w:rPr>
          <w:rFonts w:ascii="Lato" w:hAnsi="Lato"/>
          <w:sz w:val="22"/>
          <w:szCs w:val="22"/>
        </w:rPr>
        <w:t>gwiazdkowym</w:t>
      </w:r>
      <w:r w:rsidR="00221649">
        <w:rPr>
          <w:rFonts w:ascii="Lato" w:hAnsi="Lato"/>
          <w:sz w:val="22"/>
          <w:szCs w:val="22"/>
        </w:rPr>
        <w:t>, zgodnie z Rozporządzeniem Ministra Gospodarki i Pracy z</w:t>
      </w:r>
      <w:r w:rsidR="008D099B">
        <w:rPr>
          <w:rFonts w:ascii="Lato" w:hAnsi="Lato"/>
          <w:sz w:val="22"/>
          <w:szCs w:val="22"/>
        </w:rPr>
        <w:t> </w:t>
      </w:r>
      <w:r w:rsidR="00221649">
        <w:rPr>
          <w:rFonts w:ascii="Lato" w:hAnsi="Lato"/>
          <w:sz w:val="22"/>
          <w:szCs w:val="22"/>
        </w:rPr>
        <w:t xml:space="preserve"> dnia 19 sierpnia 2024 r. w sprawie obiektów hotelarskich i innych obiektów, w których są świadczone usługi hotelarskie ( Dz. U. 2017 poz. 2166) oraz spełniać wymagania dla budynków zamieszkania zbiorowego, zgodnie</w:t>
      </w:r>
      <w:r w:rsidR="003B315D">
        <w:rPr>
          <w:rFonts w:ascii="Lato" w:hAnsi="Lato"/>
          <w:sz w:val="22"/>
          <w:szCs w:val="22"/>
        </w:rPr>
        <w:t xml:space="preserve"> </w:t>
      </w:r>
      <w:r w:rsidR="00221649">
        <w:rPr>
          <w:rFonts w:ascii="Lato" w:hAnsi="Lato"/>
          <w:sz w:val="22"/>
          <w:szCs w:val="22"/>
        </w:rPr>
        <w:t>z</w:t>
      </w:r>
      <w:r w:rsidR="008D099B">
        <w:rPr>
          <w:rFonts w:ascii="Lato" w:hAnsi="Lato"/>
          <w:sz w:val="22"/>
          <w:szCs w:val="22"/>
        </w:rPr>
        <w:t> </w:t>
      </w:r>
      <w:r w:rsidR="00221649">
        <w:rPr>
          <w:rFonts w:ascii="Lato" w:hAnsi="Lato"/>
          <w:sz w:val="22"/>
          <w:szCs w:val="22"/>
        </w:rPr>
        <w:t xml:space="preserve"> Rozporządzeniem Ministra Infrastruktury z dnia 12 kwietnia 2002 r. w sprawie warunków technicznych, jakim powinny odpowiadać budynki i ich usytuowanie  </w:t>
      </w:r>
      <w:r w:rsidR="00F501EF">
        <w:rPr>
          <w:rFonts w:ascii="Lato" w:hAnsi="Lato"/>
          <w:sz w:val="22"/>
          <w:szCs w:val="22"/>
        </w:rPr>
        <w:t>(Dz. U. 2022 poz. 1225).</w:t>
      </w:r>
    </w:p>
    <w:p w14:paraId="1268F55B" w14:textId="61024355" w:rsidR="00F501EF" w:rsidRDefault="004C3BA4" w:rsidP="008D099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F501EF">
        <w:rPr>
          <w:rFonts w:ascii="Lato" w:hAnsi="Lato"/>
          <w:sz w:val="22"/>
          <w:szCs w:val="22"/>
        </w:rPr>
        <w:t xml:space="preserve">oclegi dla uczestników </w:t>
      </w:r>
      <w:r w:rsidR="00EA6081">
        <w:rPr>
          <w:rFonts w:ascii="Lato" w:hAnsi="Lato"/>
          <w:sz w:val="22"/>
          <w:szCs w:val="22"/>
        </w:rPr>
        <w:t>warsztatów</w:t>
      </w:r>
      <w:r w:rsidR="00F501EF">
        <w:rPr>
          <w:rFonts w:ascii="Lato" w:hAnsi="Lato"/>
          <w:sz w:val="22"/>
          <w:szCs w:val="22"/>
        </w:rPr>
        <w:t xml:space="preserve"> powinny być zapewnione w tym samym kompleksie hotelowym, w którym znajdują się sale konferencyjne.</w:t>
      </w:r>
    </w:p>
    <w:p w14:paraId="5F309D3A" w14:textId="60BBFFDC" w:rsidR="00D81D1A" w:rsidRPr="00D1529E" w:rsidRDefault="004C3BA4" w:rsidP="00D152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</w:t>
      </w:r>
      <w:r w:rsidR="00F501EF">
        <w:rPr>
          <w:rFonts w:ascii="Lato" w:hAnsi="Lato"/>
          <w:sz w:val="22"/>
          <w:szCs w:val="22"/>
        </w:rPr>
        <w:t>okoje powinny być jednoosobow</w:t>
      </w:r>
      <w:r w:rsidR="006E3E0D">
        <w:rPr>
          <w:rFonts w:ascii="Lato" w:hAnsi="Lato"/>
          <w:sz w:val="22"/>
          <w:szCs w:val="22"/>
        </w:rPr>
        <w:t xml:space="preserve">e, </w:t>
      </w:r>
      <w:r w:rsidR="00F501EF">
        <w:rPr>
          <w:rFonts w:ascii="Lato" w:hAnsi="Lato"/>
          <w:sz w:val="22"/>
          <w:szCs w:val="22"/>
        </w:rPr>
        <w:t>dwuosobowe</w:t>
      </w:r>
      <w:r w:rsidR="006E3E0D">
        <w:rPr>
          <w:rFonts w:ascii="Lato" w:hAnsi="Lato"/>
          <w:sz w:val="22"/>
          <w:szCs w:val="22"/>
        </w:rPr>
        <w:t xml:space="preserve"> lub </w:t>
      </w:r>
      <w:r w:rsidR="00CD6146">
        <w:rPr>
          <w:rFonts w:ascii="Lato" w:hAnsi="Lato"/>
          <w:sz w:val="22"/>
          <w:szCs w:val="22"/>
        </w:rPr>
        <w:t>trzyosobowe z</w:t>
      </w:r>
      <w:r w:rsidR="00F501EF">
        <w:rPr>
          <w:rFonts w:ascii="Lato" w:hAnsi="Lato"/>
          <w:sz w:val="22"/>
          <w:szCs w:val="22"/>
        </w:rPr>
        <w:t xml:space="preserve"> pełnym węzłem higieniczno-sanitarnym.</w:t>
      </w:r>
    </w:p>
    <w:p w14:paraId="699B8681" w14:textId="62B96E14" w:rsidR="00D81D1A" w:rsidRPr="00AC07C0" w:rsidRDefault="00FA6FCA" w:rsidP="008D09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FA6FCA">
        <w:rPr>
          <w:rFonts w:ascii="Lato" w:hAnsi="Lato"/>
          <w:sz w:val="22"/>
          <w:szCs w:val="22"/>
        </w:rPr>
        <w:t xml:space="preserve">Obiekt, w którym odbywać się realizacja usługi powinien być dostosowany do potrzeb osób z niepełnosprawnościami. Obiekt powinien spełniać co najmniej minimalne wymagania w zakresie dostosowania obiektów do potrzeb osób </w:t>
      </w:r>
      <w:r w:rsidR="00CD6146" w:rsidRPr="00FA6FCA">
        <w:rPr>
          <w:rFonts w:ascii="Lato" w:hAnsi="Lato"/>
          <w:sz w:val="22"/>
          <w:szCs w:val="22"/>
        </w:rPr>
        <w:t>z</w:t>
      </w:r>
      <w:r w:rsidR="00CD6146">
        <w:rPr>
          <w:rFonts w:ascii="Lato" w:hAnsi="Lato"/>
          <w:sz w:val="22"/>
          <w:szCs w:val="22"/>
        </w:rPr>
        <w:t xml:space="preserve"> niepełnosprawnościami</w:t>
      </w:r>
      <w:r w:rsidRPr="00FA6FCA">
        <w:rPr>
          <w:rFonts w:ascii="Lato" w:hAnsi="Lato"/>
          <w:sz w:val="22"/>
          <w:szCs w:val="22"/>
        </w:rPr>
        <w:t xml:space="preserve"> określone w Załączniku nr 8 do Rozrządzenia Ministra </w:t>
      </w:r>
      <w:r w:rsidRPr="00FA6FCA">
        <w:rPr>
          <w:rFonts w:ascii="Lato" w:hAnsi="Lato"/>
          <w:sz w:val="22"/>
          <w:szCs w:val="22"/>
        </w:rPr>
        <w:lastRenderedPageBreak/>
        <w:t>Gospodarki i Pracy z dnia 19 sierpnia 2004 r. w sprawie obiektów hotelarskich i innych obiektów, w których są świadczone usługi hotelarskie (Dz. U. z 2017, poz. 2166).</w:t>
      </w:r>
    </w:p>
    <w:p w14:paraId="0B380B12" w14:textId="641D0550" w:rsidR="00A86448" w:rsidRPr="00AC07C0" w:rsidRDefault="00F501EF" w:rsidP="008F70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Wykonawca </w:t>
      </w:r>
      <w:r w:rsidRPr="006E3E0D">
        <w:rPr>
          <w:rFonts w:ascii="Lato" w:hAnsi="Lato"/>
          <w:sz w:val="22"/>
          <w:szCs w:val="22"/>
        </w:rPr>
        <w:t xml:space="preserve">zapewni </w:t>
      </w:r>
      <w:r w:rsidR="00FC5229" w:rsidRPr="006E3E0D">
        <w:rPr>
          <w:rFonts w:ascii="Lato" w:hAnsi="Lato"/>
          <w:sz w:val="22"/>
          <w:szCs w:val="22"/>
        </w:rPr>
        <w:t>1</w:t>
      </w:r>
      <w:r w:rsidRPr="006E3E0D">
        <w:rPr>
          <w:rFonts w:ascii="Lato" w:hAnsi="Lato"/>
          <w:sz w:val="22"/>
          <w:szCs w:val="22"/>
        </w:rPr>
        <w:t>0 wolnych</w:t>
      </w:r>
      <w:r w:rsidRPr="001E762B">
        <w:rPr>
          <w:rFonts w:ascii="Lato" w:hAnsi="Lato"/>
          <w:sz w:val="22"/>
          <w:szCs w:val="22"/>
        </w:rPr>
        <w:t xml:space="preserve"> </w:t>
      </w:r>
      <w:r w:rsidR="00193CE1" w:rsidRPr="001E762B">
        <w:rPr>
          <w:rFonts w:ascii="Lato" w:hAnsi="Lato"/>
          <w:sz w:val="22"/>
          <w:szCs w:val="22"/>
        </w:rPr>
        <w:t>miejsc parkingowych</w:t>
      </w:r>
      <w:r w:rsidR="00193CE1">
        <w:rPr>
          <w:rFonts w:ascii="Lato" w:hAnsi="Lato"/>
          <w:sz w:val="22"/>
          <w:szCs w:val="22"/>
        </w:rPr>
        <w:t xml:space="preserve"> na terenie hotelu w terminie realizacji przedmiotu zamówienia</w:t>
      </w:r>
      <w:r w:rsidR="00193CE1" w:rsidRPr="00A86448">
        <w:rPr>
          <w:rFonts w:ascii="Lato" w:hAnsi="Lato"/>
          <w:sz w:val="22"/>
          <w:szCs w:val="22"/>
        </w:rPr>
        <w:t>.</w:t>
      </w:r>
    </w:p>
    <w:p w14:paraId="04E8EE5E" w14:textId="769D2E3B" w:rsidR="00A86448" w:rsidRPr="00AC07C0" w:rsidRDefault="00193CE1" w:rsidP="008F70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Wykonawca zapewni hotel poza Warszawą w maksymalnej odległości 100 km od siedziby Zamawiającego – ul. Płocka 11/13, 01-231 Warszawa. W przypadku wątpliwości czy poniższy wymóg jest spełniony, decydująca będzie odległość w</w:t>
      </w:r>
      <w:r w:rsidR="008D099B">
        <w:rPr>
          <w:rFonts w:ascii="Lato" w:hAnsi="Lato"/>
          <w:sz w:val="22"/>
          <w:szCs w:val="22"/>
        </w:rPr>
        <w:t> </w:t>
      </w:r>
      <w:r>
        <w:rPr>
          <w:rFonts w:ascii="Lato" w:hAnsi="Lato"/>
          <w:sz w:val="22"/>
          <w:szCs w:val="22"/>
        </w:rPr>
        <w:t xml:space="preserve"> kilometrach</w:t>
      </w:r>
      <w:r w:rsidR="006A0695">
        <w:rPr>
          <w:rFonts w:ascii="Lato" w:hAnsi="Lato"/>
          <w:sz w:val="22"/>
          <w:szCs w:val="22"/>
        </w:rPr>
        <w:t xml:space="preserve">, </w:t>
      </w:r>
      <w:r>
        <w:rPr>
          <w:rFonts w:ascii="Lato" w:hAnsi="Lato"/>
          <w:sz w:val="22"/>
          <w:szCs w:val="22"/>
        </w:rPr>
        <w:t xml:space="preserve">ustalona za pomocą Google Maps, uwzględniając najkrótszą drogę na trasie siedziba Zamawiającego </w:t>
      </w:r>
      <w:r w:rsidR="00CC3626">
        <w:rPr>
          <w:rFonts w:ascii="Lato" w:hAnsi="Lato"/>
          <w:sz w:val="22"/>
          <w:szCs w:val="22"/>
        </w:rPr>
        <w:t>– miejsce warsztatów wyjazdowych.</w:t>
      </w:r>
    </w:p>
    <w:p w14:paraId="6B999259" w14:textId="36C82817" w:rsidR="00AC07C0" w:rsidRPr="00567E65" w:rsidRDefault="00567E65" w:rsidP="008F70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567E65">
        <w:rPr>
          <w:rFonts w:ascii="Lato" w:hAnsi="Lato"/>
          <w:sz w:val="22"/>
          <w:szCs w:val="22"/>
        </w:rPr>
        <w:t xml:space="preserve">Hotel musi być położony w odległości </w:t>
      </w:r>
      <w:r w:rsidR="007D65CB">
        <w:rPr>
          <w:rFonts w:ascii="Lato" w:hAnsi="Lato"/>
          <w:sz w:val="22"/>
          <w:szCs w:val="22"/>
        </w:rPr>
        <w:t>nie mniejszej niż</w:t>
      </w:r>
      <w:r w:rsidRPr="00567E65">
        <w:rPr>
          <w:rFonts w:ascii="Lato" w:hAnsi="Lato"/>
          <w:sz w:val="22"/>
          <w:szCs w:val="22"/>
        </w:rPr>
        <w:t xml:space="preserve"> 2 km od tras szybkiego ruchu, dróg wojewódzkich i krajowych, odległość szacowana na podstawie </w:t>
      </w:r>
      <w:r>
        <w:rPr>
          <w:rFonts w:ascii="Lato" w:hAnsi="Lato"/>
          <w:sz w:val="22"/>
          <w:szCs w:val="22"/>
        </w:rPr>
        <w:t>G</w:t>
      </w:r>
      <w:r w:rsidRPr="00567E65">
        <w:rPr>
          <w:rFonts w:ascii="Lato" w:hAnsi="Lato"/>
          <w:sz w:val="22"/>
          <w:szCs w:val="22"/>
        </w:rPr>
        <w:t xml:space="preserve">oogle </w:t>
      </w:r>
      <w:r>
        <w:rPr>
          <w:rFonts w:ascii="Lato" w:hAnsi="Lato"/>
          <w:sz w:val="22"/>
          <w:szCs w:val="22"/>
        </w:rPr>
        <w:t>M</w:t>
      </w:r>
      <w:r w:rsidRPr="00567E65">
        <w:rPr>
          <w:rFonts w:ascii="Lato" w:hAnsi="Lato"/>
          <w:sz w:val="22"/>
          <w:szCs w:val="22"/>
        </w:rPr>
        <w:t>aps uwzględniając najkrótszą drogę.</w:t>
      </w:r>
    </w:p>
    <w:p w14:paraId="42CDED65" w14:textId="5F5A62AC" w:rsidR="00732235" w:rsidRDefault="00732235" w:rsidP="008F70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Wykonawca jest zobowiązany do pokrycia kosztów ewentualnych opłat klimatycznych, miejscowych itp., które wymagane są prawem miejscowym.</w:t>
      </w:r>
    </w:p>
    <w:p w14:paraId="7C8F4272" w14:textId="16663048" w:rsidR="00553DC9" w:rsidRDefault="00553DC9" w:rsidP="008F70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Zamawiający zastrzega </w:t>
      </w:r>
      <w:r w:rsidR="00023138">
        <w:rPr>
          <w:rFonts w:ascii="Lato" w:hAnsi="Lato"/>
          <w:sz w:val="22"/>
          <w:szCs w:val="22"/>
        </w:rPr>
        <w:t xml:space="preserve">możliwość zwiększenia lub zmniejszenia zamówienia o </w:t>
      </w:r>
      <w:r w:rsidR="006A0695">
        <w:rPr>
          <w:rFonts w:ascii="Lato" w:hAnsi="Lato"/>
          <w:sz w:val="22"/>
          <w:szCs w:val="22"/>
        </w:rPr>
        <w:t xml:space="preserve">25 </w:t>
      </w:r>
      <w:r w:rsidR="00023138">
        <w:rPr>
          <w:rFonts w:ascii="Lato" w:hAnsi="Lato"/>
          <w:sz w:val="22"/>
          <w:szCs w:val="22"/>
        </w:rPr>
        <w:t xml:space="preserve">% pierwotnej </w:t>
      </w:r>
      <w:r w:rsidR="00484A78">
        <w:rPr>
          <w:rFonts w:ascii="Lato" w:hAnsi="Lato"/>
          <w:sz w:val="22"/>
          <w:szCs w:val="22"/>
        </w:rPr>
        <w:t>liczby osób lub wartości usług.</w:t>
      </w:r>
    </w:p>
    <w:p w14:paraId="7E213A37" w14:textId="206E984F" w:rsidR="00447C5E" w:rsidRDefault="00447C5E" w:rsidP="008F70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Hotel powinien posiadać bazę rekreacyjną.</w:t>
      </w:r>
    </w:p>
    <w:p w14:paraId="3F2AE245" w14:textId="77777777" w:rsidR="006036E3" w:rsidRDefault="006036E3" w:rsidP="006036E3">
      <w:pPr>
        <w:pStyle w:val="Akapitzlist"/>
        <w:spacing w:line="360" w:lineRule="auto"/>
        <w:jc w:val="both"/>
        <w:rPr>
          <w:rFonts w:ascii="Lato" w:hAnsi="Lato"/>
          <w:sz w:val="22"/>
          <w:szCs w:val="22"/>
        </w:rPr>
      </w:pPr>
    </w:p>
    <w:p w14:paraId="5F50B5AD" w14:textId="3B8AA624" w:rsidR="006036E3" w:rsidRDefault="006036E3" w:rsidP="006036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6036E3">
        <w:rPr>
          <w:rFonts w:ascii="Lato" w:hAnsi="Lato"/>
          <w:b/>
          <w:bCs/>
          <w:sz w:val="22"/>
          <w:szCs w:val="22"/>
          <w:highlight w:val="lightGray"/>
        </w:rPr>
        <w:t>SALA KONFERENCYJNA</w:t>
      </w:r>
    </w:p>
    <w:p w14:paraId="411C70A8" w14:textId="33D48931" w:rsidR="006036E3" w:rsidRDefault="00FA6FCA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Sala konferencyjna, w której będą przebywać uczestnicy warsztatów, musi zapewniać odpowiednie warunki sanitarne, bezpieczeństwa, akustyczne i jakościowe oraz posiadać bezpłatny dostęp do Internetu.</w:t>
      </w:r>
    </w:p>
    <w:p w14:paraId="36765C2E" w14:textId="2F3A40D5" w:rsidR="003D490E" w:rsidRDefault="003D490E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Dostęp do Sali konferencyjnej w ciągu </w:t>
      </w:r>
      <w:r w:rsidR="00AD5166">
        <w:rPr>
          <w:rFonts w:ascii="Lato" w:hAnsi="Lato"/>
          <w:sz w:val="22"/>
          <w:szCs w:val="22"/>
        </w:rPr>
        <w:t>trzech</w:t>
      </w:r>
      <w:r>
        <w:rPr>
          <w:rFonts w:ascii="Lato" w:hAnsi="Lato"/>
          <w:sz w:val="22"/>
          <w:szCs w:val="22"/>
        </w:rPr>
        <w:t xml:space="preserve"> dni.</w:t>
      </w:r>
    </w:p>
    <w:p w14:paraId="0E99D277" w14:textId="5470E854" w:rsidR="00FA6FCA" w:rsidRDefault="00FA6FCA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Sala musi być odrębnym pomieszczeniem</w:t>
      </w:r>
      <w:r w:rsidR="002C3DC8">
        <w:rPr>
          <w:rFonts w:ascii="Lato" w:hAnsi="Lato"/>
          <w:sz w:val="22"/>
          <w:szCs w:val="22"/>
        </w:rPr>
        <w:t>.</w:t>
      </w:r>
    </w:p>
    <w:p w14:paraId="79ACCF50" w14:textId="73C0E11F" w:rsidR="002C3DC8" w:rsidRDefault="002C3DC8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Ustawienie stołów / krzeseł w formie teatralnej.</w:t>
      </w:r>
    </w:p>
    <w:p w14:paraId="3437A7AD" w14:textId="3078E094" w:rsidR="002C3DC8" w:rsidRDefault="002C3DC8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Sala konferencyjna oraz dostęp do niej od wejścia do budynku, przystosowana do osób z niepełnosprawnościami.</w:t>
      </w:r>
    </w:p>
    <w:p w14:paraId="15F5F992" w14:textId="3E68EF98" w:rsidR="002C3DC8" w:rsidRDefault="002C3DC8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Sala posiadająca okna, dające światło dzienne oraz wyposażona w oświetlenie sztuczne.</w:t>
      </w:r>
    </w:p>
    <w:p w14:paraId="09B1E127" w14:textId="74D41C32" w:rsidR="002C3DC8" w:rsidRDefault="002C3DC8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Sala wyposażona w klimatyzację lub wentylację mechaniczną, umożliwiającą regulację temperatury podczas użytkowania pomieszczenia.</w:t>
      </w:r>
    </w:p>
    <w:p w14:paraId="3434615C" w14:textId="273BD7D0" w:rsidR="002C3DC8" w:rsidRDefault="002C3DC8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Sala podczas przerwy zamykana w sposób uniemożliwiający </w:t>
      </w:r>
      <w:r w:rsidR="00180C7A">
        <w:rPr>
          <w:rFonts w:ascii="Lato" w:hAnsi="Lato"/>
          <w:sz w:val="22"/>
          <w:szCs w:val="22"/>
        </w:rPr>
        <w:t>dostęp osobom spoza warsztatów.</w:t>
      </w:r>
    </w:p>
    <w:p w14:paraId="664CEF93" w14:textId="7E58AA73" w:rsidR="00180C7A" w:rsidRDefault="00180C7A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Zapewnione zaplecze sanitarne (toalety) w pobliżu Sali konferencyjnej.</w:t>
      </w:r>
    </w:p>
    <w:p w14:paraId="7079DEA7" w14:textId="359D09E2" w:rsidR="00180C7A" w:rsidRDefault="00180C7A" w:rsidP="008F70C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Wyposażenie:</w:t>
      </w:r>
    </w:p>
    <w:p w14:paraId="25D7C2AB" w14:textId="6FB686B4" w:rsidR="00180C7A" w:rsidRDefault="00180C7A" w:rsidP="008F70C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 xml:space="preserve">Stoły i krzesła: liczba miejsc siedzących musi odpowiadać liczbie uczestników </w:t>
      </w:r>
      <w:r w:rsidR="009E1B8F">
        <w:rPr>
          <w:rFonts w:ascii="Lato" w:hAnsi="Lato"/>
          <w:sz w:val="22"/>
          <w:szCs w:val="22"/>
        </w:rPr>
        <w:t>warsztatów,</w:t>
      </w:r>
    </w:p>
    <w:p w14:paraId="70E3338F" w14:textId="77777777" w:rsidR="009E1B8F" w:rsidRDefault="009E1B8F" w:rsidP="008F70C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flipchart z papierem oraz pisaki w czterech kolorach (czarny czerwony, niebieski, zielony),</w:t>
      </w:r>
    </w:p>
    <w:p w14:paraId="09E260B3" w14:textId="77777777" w:rsidR="009E1B8F" w:rsidRDefault="009E1B8F" w:rsidP="008F70C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projektor multimedialny (sprawny, umożliwiający podłączenie laptopa),</w:t>
      </w:r>
    </w:p>
    <w:p w14:paraId="5C275FEB" w14:textId="77777777" w:rsidR="009E1B8F" w:rsidRDefault="009E1B8F" w:rsidP="008F70C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ekran umożlwiający projekcję wyraźnego obrazu z projektora multimedialnego, widocznego dla wszystkich uczestników,</w:t>
      </w:r>
    </w:p>
    <w:p w14:paraId="570A98EA" w14:textId="77D6F2C3" w:rsidR="009E1B8F" w:rsidRDefault="009E1B8F" w:rsidP="008D099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laptop z oprogramowaniem umożliwiającym wyświetlanie prezentacji / filmów / dźwięku,</w:t>
      </w:r>
    </w:p>
    <w:p w14:paraId="113E31B8" w14:textId="2DEE1E9B" w:rsidR="009E1B8F" w:rsidRDefault="009E1B8F" w:rsidP="008D099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minimum </w:t>
      </w:r>
      <w:r w:rsidR="001F71E1">
        <w:rPr>
          <w:rFonts w:ascii="Lato" w:hAnsi="Lato"/>
          <w:sz w:val="22"/>
          <w:szCs w:val="22"/>
        </w:rPr>
        <w:t>dwa bezprzewodowe mikrofony wraz z nagłośnieniem,</w:t>
      </w:r>
    </w:p>
    <w:p w14:paraId="0F080394" w14:textId="790CFE31" w:rsidR="001F71E1" w:rsidRDefault="001F71E1" w:rsidP="008D099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podest sceniczny / mównica dla prelegentów,</w:t>
      </w:r>
    </w:p>
    <w:p w14:paraId="1A6B676D" w14:textId="28360E4B" w:rsidR="001F71E1" w:rsidRDefault="001F71E1" w:rsidP="008D099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przedłużacz o długości min. 8 m (lub odpowiednio więcej przedłużaczy),</w:t>
      </w:r>
    </w:p>
    <w:p w14:paraId="1ACD7BBA" w14:textId="581F2259" w:rsidR="00F87E71" w:rsidRDefault="001F71E1" w:rsidP="00F87E71">
      <w:pPr>
        <w:pStyle w:val="Akapitzlist"/>
        <w:numPr>
          <w:ilvl w:val="0"/>
          <w:numId w:val="9"/>
        </w:numPr>
        <w:spacing w:line="48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możliwość zaciemnienia pomieszczenia.</w:t>
      </w:r>
    </w:p>
    <w:p w14:paraId="7FF5C484" w14:textId="2E950B78" w:rsidR="00451A8D" w:rsidRDefault="00451A8D" w:rsidP="00451A8D">
      <w:pPr>
        <w:pStyle w:val="Legenda"/>
        <w:keepNext/>
      </w:pPr>
      <w:r>
        <w:t xml:space="preserve">Tabela </w:t>
      </w:r>
      <w:fldSimple w:instr=" SEQ Tabela \* ARABIC ">
        <w:r w:rsidR="00C4492A">
          <w:rPr>
            <w:noProof/>
          </w:rPr>
          <w:t>2</w:t>
        </w:r>
      </w:fldSimple>
      <w:r>
        <w:t xml:space="preserve"> Dostępność sali konferencyjnej w poszczególnych dniach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6F78" w14:paraId="01332658" w14:textId="77777777" w:rsidTr="002362AE">
        <w:trPr>
          <w:jc w:val="center"/>
        </w:trPr>
        <w:tc>
          <w:tcPr>
            <w:tcW w:w="1250" w:type="pct"/>
            <w:shd w:val="clear" w:color="auto" w:fill="ADADAD" w:themeFill="background2" w:themeFillShade="BF"/>
            <w:vAlign w:val="center"/>
          </w:tcPr>
          <w:p w14:paraId="3CA7CFF5" w14:textId="77777777" w:rsidR="006E6F78" w:rsidRPr="002362AE" w:rsidRDefault="006E6F78" w:rsidP="002362AE">
            <w:pPr>
              <w:spacing w:line="48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DADAD" w:themeFill="background2" w:themeFillShade="BF"/>
            <w:vAlign w:val="center"/>
          </w:tcPr>
          <w:p w14:paraId="0CE1CC8A" w14:textId="4BC1B7B4" w:rsidR="006E6F78" w:rsidRPr="002362AE" w:rsidRDefault="00AB651B" w:rsidP="002362AE">
            <w:pPr>
              <w:spacing w:line="48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362AE">
              <w:rPr>
                <w:rFonts w:ascii="Lato" w:hAnsi="Lato"/>
                <w:b/>
                <w:bCs/>
                <w:sz w:val="20"/>
                <w:szCs w:val="20"/>
              </w:rPr>
              <w:t>Ilość osób</w:t>
            </w:r>
          </w:p>
        </w:tc>
        <w:tc>
          <w:tcPr>
            <w:tcW w:w="1250" w:type="pct"/>
            <w:shd w:val="clear" w:color="auto" w:fill="ADADAD" w:themeFill="background2" w:themeFillShade="BF"/>
            <w:vAlign w:val="center"/>
          </w:tcPr>
          <w:p w14:paraId="4D707823" w14:textId="7CEC3BDE" w:rsidR="006E6F78" w:rsidRPr="002362AE" w:rsidRDefault="002362AE" w:rsidP="002362AE">
            <w:pPr>
              <w:spacing w:line="48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362AE">
              <w:rPr>
                <w:rFonts w:ascii="Lato" w:hAnsi="Lato"/>
                <w:b/>
                <w:bCs/>
                <w:sz w:val="20"/>
                <w:szCs w:val="20"/>
              </w:rPr>
              <w:t>U</w:t>
            </w:r>
            <w:r w:rsidR="005C3F12" w:rsidRPr="002362AE">
              <w:rPr>
                <w:rFonts w:ascii="Lato" w:hAnsi="Lato"/>
                <w:b/>
                <w:bCs/>
                <w:sz w:val="20"/>
                <w:szCs w:val="20"/>
              </w:rPr>
              <w:t>stawienie</w:t>
            </w:r>
          </w:p>
        </w:tc>
        <w:tc>
          <w:tcPr>
            <w:tcW w:w="1250" w:type="pct"/>
            <w:shd w:val="clear" w:color="auto" w:fill="ADADAD" w:themeFill="background2" w:themeFillShade="BF"/>
            <w:vAlign w:val="center"/>
          </w:tcPr>
          <w:p w14:paraId="6EBDC4C8" w14:textId="1386BE4C" w:rsidR="006E6F78" w:rsidRPr="002362AE" w:rsidRDefault="00895006" w:rsidP="002362AE">
            <w:pPr>
              <w:spacing w:line="48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362AE">
              <w:rPr>
                <w:rFonts w:ascii="Lato" w:hAnsi="Lato"/>
                <w:b/>
                <w:bCs/>
                <w:sz w:val="20"/>
                <w:szCs w:val="20"/>
              </w:rPr>
              <w:t>Dostępność</w:t>
            </w:r>
          </w:p>
        </w:tc>
      </w:tr>
      <w:tr w:rsidR="006E6F78" w14:paraId="3CEA208E" w14:textId="77777777" w:rsidTr="008E66B0">
        <w:trPr>
          <w:jc w:val="center"/>
        </w:trPr>
        <w:tc>
          <w:tcPr>
            <w:tcW w:w="1250" w:type="pct"/>
          </w:tcPr>
          <w:p w14:paraId="19E933DE" w14:textId="2F15A445" w:rsidR="006E6F78" w:rsidRPr="002362AE" w:rsidRDefault="006E6F78" w:rsidP="006E6F78">
            <w:pPr>
              <w:spacing w:line="48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 dzień warsztatów (</w:t>
            </w:r>
            <w:r w:rsidR="001D4BDC">
              <w:rPr>
                <w:rFonts w:ascii="Lato" w:hAnsi="Lato"/>
                <w:sz w:val="20"/>
                <w:szCs w:val="20"/>
              </w:rPr>
              <w:t>15.</w:t>
            </w:r>
            <w:r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1250" w:type="pct"/>
          </w:tcPr>
          <w:p w14:paraId="22778293" w14:textId="45899A64" w:rsidR="006E6F78" w:rsidRPr="002362AE" w:rsidRDefault="00AB651B" w:rsidP="008E66B0">
            <w:pPr>
              <w:spacing w:line="48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250" w:type="pct"/>
          </w:tcPr>
          <w:p w14:paraId="5DD8FA59" w14:textId="2706C321" w:rsidR="006E6F78" w:rsidRPr="002362AE" w:rsidRDefault="00B67147" w:rsidP="008E66B0">
            <w:pPr>
              <w:spacing w:line="48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Podkowa</w:t>
            </w:r>
          </w:p>
        </w:tc>
        <w:tc>
          <w:tcPr>
            <w:tcW w:w="1250" w:type="pct"/>
          </w:tcPr>
          <w:p w14:paraId="680903F8" w14:textId="7B6FC37D" w:rsidR="006E6F78" w:rsidRPr="002362AE" w:rsidRDefault="003F408C" w:rsidP="008E66B0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4 h (1</w:t>
            </w:r>
            <w:r w:rsidR="00104766" w:rsidRPr="002362AE">
              <w:rPr>
                <w:rFonts w:ascii="Lato" w:hAnsi="Lato"/>
                <w:sz w:val="20"/>
                <w:szCs w:val="20"/>
              </w:rPr>
              <w:t>4</w:t>
            </w:r>
            <w:r w:rsidRPr="002362AE">
              <w:rPr>
                <w:rFonts w:ascii="Lato" w:hAnsi="Lato"/>
                <w:sz w:val="20"/>
                <w:szCs w:val="20"/>
              </w:rPr>
              <w:t>:00/1</w:t>
            </w:r>
            <w:r w:rsidR="00104766" w:rsidRPr="002362AE">
              <w:rPr>
                <w:rFonts w:ascii="Lato" w:hAnsi="Lato"/>
                <w:sz w:val="20"/>
                <w:szCs w:val="20"/>
              </w:rPr>
              <w:t>5</w:t>
            </w:r>
            <w:r w:rsidRPr="002362AE">
              <w:rPr>
                <w:rFonts w:ascii="Lato" w:hAnsi="Lato"/>
                <w:sz w:val="20"/>
                <w:szCs w:val="20"/>
              </w:rPr>
              <w:t xml:space="preserve">:00 </w:t>
            </w:r>
            <w:r w:rsidR="00104766" w:rsidRPr="002362AE">
              <w:rPr>
                <w:rFonts w:ascii="Lato" w:hAnsi="Lato"/>
                <w:sz w:val="20"/>
                <w:szCs w:val="20"/>
              </w:rPr>
              <w:t>– 18:00/19:00</w:t>
            </w:r>
            <w:r w:rsidR="008E66B0" w:rsidRPr="002362AE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6E6F78" w14:paraId="6146023F" w14:textId="77777777" w:rsidTr="008E66B0">
        <w:trPr>
          <w:jc w:val="center"/>
        </w:trPr>
        <w:tc>
          <w:tcPr>
            <w:tcW w:w="1250" w:type="pct"/>
          </w:tcPr>
          <w:p w14:paraId="7CEFAACB" w14:textId="02CCE952" w:rsidR="006E6F78" w:rsidRPr="002362AE" w:rsidRDefault="006E6F78" w:rsidP="006E6F78">
            <w:pPr>
              <w:spacing w:line="48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II dzień warsztatów (</w:t>
            </w:r>
            <w:r w:rsidR="00DD2519">
              <w:rPr>
                <w:rFonts w:ascii="Lato" w:hAnsi="Lato"/>
                <w:sz w:val="20"/>
                <w:szCs w:val="20"/>
              </w:rPr>
              <w:t>16.</w:t>
            </w:r>
            <w:r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1250" w:type="pct"/>
          </w:tcPr>
          <w:p w14:paraId="11782B54" w14:textId="1CD55C0B" w:rsidR="006E6F78" w:rsidRPr="002362AE" w:rsidRDefault="00AB651B" w:rsidP="008E66B0">
            <w:pPr>
              <w:spacing w:line="48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150</w:t>
            </w:r>
          </w:p>
        </w:tc>
        <w:tc>
          <w:tcPr>
            <w:tcW w:w="1250" w:type="pct"/>
          </w:tcPr>
          <w:p w14:paraId="4A22F97A" w14:textId="363DDC57" w:rsidR="006E6F78" w:rsidRPr="002362AE" w:rsidRDefault="003A43D4" w:rsidP="008E66B0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Podkowa lub teatralne</w:t>
            </w:r>
          </w:p>
        </w:tc>
        <w:tc>
          <w:tcPr>
            <w:tcW w:w="1250" w:type="pct"/>
          </w:tcPr>
          <w:p w14:paraId="3AC98D7F" w14:textId="67199553" w:rsidR="006E6F78" w:rsidRPr="002362AE" w:rsidRDefault="00CD1D5C" w:rsidP="00CD1D5C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Cały dzień</w:t>
            </w:r>
          </w:p>
        </w:tc>
      </w:tr>
      <w:tr w:rsidR="006E6F78" w14:paraId="156E6406" w14:textId="77777777" w:rsidTr="008E66B0">
        <w:trPr>
          <w:jc w:val="center"/>
        </w:trPr>
        <w:tc>
          <w:tcPr>
            <w:tcW w:w="1250" w:type="pct"/>
          </w:tcPr>
          <w:p w14:paraId="1251B2E6" w14:textId="6146E683" w:rsidR="006E6F78" w:rsidRPr="002362AE" w:rsidRDefault="006E6F78" w:rsidP="006E6F78">
            <w:pPr>
              <w:spacing w:line="48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III dzień warsztatów (</w:t>
            </w:r>
            <w:r w:rsidR="00DD2519">
              <w:rPr>
                <w:rFonts w:ascii="Lato" w:hAnsi="Lato"/>
                <w:sz w:val="20"/>
                <w:szCs w:val="20"/>
              </w:rPr>
              <w:t>17.</w:t>
            </w:r>
            <w:r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1250" w:type="pct"/>
          </w:tcPr>
          <w:p w14:paraId="6348D4BB" w14:textId="446918DF" w:rsidR="006E6F78" w:rsidRPr="002362AE" w:rsidRDefault="00AB651B" w:rsidP="008E66B0">
            <w:pPr>
              <w:spacing w:line="48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150</w:t>
            </w:r>
          </w:p>
        </w:tc>
        <w:tc>
          <w:tcPr>
            <w:tcW w:w="1250" w:type="pct"/>
          </w:tcPr>
          <w:p w14:paraId="7C15E618" w14:textId="1363CDDC" w:rsidR="006E6F78" w:rsidRPr="002362AE" w:rsidRDefault="003A43D4" w:rsidP="008E66B0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Podkowa lub teatralne</w:t>
            </w:r>
          </w:p>
        </w:tc>
        <w:tc>
          <w:tcPr>
            <w:tcW w:w="1250" w:type="pct"/>
          </w:tcPr>
          <w:p w14:paraId="6F291097" w14:textId="782099DB" w:rsidR="006E6F78" w:rsidRPr="002362AE" w:rsidRDefault="00874DDB" w:rsidP="008E66B0">
            <w:pPr>
              <w:spacing w:line="48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 xml:space="preserve">2h </w:t>
            </w:r>
            <w:r w:rsidR="00451A8D" w:rsidRPr="002362AE">
              <w:rPr>
                <w:rFonts w:ascii="Lato" w:hAnsi="Lato"/>
                <w:sz w:val="20"/>
                <w:szCs w:val="20"/>
              </w:rPr>
              <w:t>(9:00-11:00)</w:t>
            </w:r>
          </w:p>
        </w:tc>
      </w:tr>
    </w:tbl>
    <w:p w14:paraId="64A98478" w14:textId="77777777" w:rsidR="00F87E71" w:rsidRPr="00F87E71" w:rsidRDefault="00F87E71" w:rsidP="00F87E71">
      <w:pPr>
        <w:spacing w:line="480" w:lineRule="auto"/>
        <w:ind w:left="720"/>
        <w:jc w:val="both"/>
        <w:rPr>
          <w:rFonts w:ascii="Lato" w:hAnsi="Lato"/>
          <w:sz w:val="22"/>
          <w:szCs w:val="22"/>
        </w:rPr>
      </w:pPr>
    </w:p>
    <w:p w14:paraId="17FB38A6" w14:textId="77777777" w:rsidR="00AC07C0" w:rsidRDefault="00AC07C0" w:rsidP="008D099B">
      <w:pPr>
        <w:pStyle w:val="Akapitzlist"/>
        <w:spacing w:line="240" w:lineRule="auto"/>
        <w:ind w:left="1080"/>
        <w:jc w:val="both"/>
        <w:rPr>
          <w:rFonts w:ascii="Lato" w:hAnsi="Lato"/>
          <w:sz w:val="22"/>
          <w:szCs w:val="22"/>
        </w:rPr>
      </w:pPr>
    </w:p>
    <w:p w14:paraId="191B2A8D" w14:textId="614E6756" w:rsidR="000A6F28" w:rsidRDefault="001F71E1" w:rsidP="008D099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1F71E1">
        <w:rPr>
          <w:rFonts w:ascii="Lato" w:hAnsi="Lato"/>
          <w:b/>
          <w:bCs/>
          <w:sz w:val="22"/>
          <w:szCs w:val="22"/>
          <w:highlight w:val="lightGray"/>
        </w:rPr>
        <w:t>WYŻYWIENIE</w:t>
      </w:r>
    </w:p>
    <w:p w14:paraId="68BDCC07" w14:textId="77777777" w:rsidR="000A6F28" w:rsidRPr="000A6F28" w:rsidRDefault="000A6F28" w:rsidP="008D099B">
      <w:pPr>
        <w:pStyle w:val="Akapitzlist"/>
        <w:spacing w:line="276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</w:p>
    <w:p w14:paraId="68EEAC97" w14:textId="13117E6A" w:rsidR="001F71E1" w:rsidRPr="008F70C4" w:rsidRDefault="003D490E" w:rsidP="008D099B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Wykonawca zapewni usługi gastronomiczne dla wszystkich uczestników warsztatów rozumiane jako:</w:t>
      </w:r>
    </w:p>
    <w:p w14:paraId="3B132DEB" w14:textId="1F9677CE" w:rsidR="003D490E" w:rsidRDefault="003D490E" w:rsidP="008D099B">
      <w:pPr>
        <w:spacing w:line="240" w:lineRule="auto"/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3D490E">
        <w:rPr>
          <w:rFonts w:ascii="Lato" w:hAnsi="Lato"/>
          <w:b/>
          <w:bCs/>
          <w:sz w:val="22"/>
          <w:szCs w:val="22"/>
          <w:u w:val="single"/>
        </w:rPr>
        <w:t>I dzień warsztatów:</w:t>
      </w:r>
    </w:p>
    <w:p w14:paraId="7D1B2306" w14:textId="0964C3B7" w:rsidR="008F70C4" w:rsidRDefault="008F70C4" w:rsidP="008D099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Lato" w:hAnsi="Lato"/>
          <w:sz w:val="22"/>
          <w:szCs w:val="22"/>
        </w:rPr>
      </w:pPr>
      <w:bookmarkStart w:id="1" w:name="_Hlk211858513"/>
      <w:r w:rsidRPr="008F70C4">
        <w:rPr>
          <w:rFonts w:ascii="Lato" w:hAnsi="Lato"/>
          <w:sz w:val="22"/>
          <w:szCs w:val="22"/>
        </w:rPr>
        <w:t xml:space="preserve">Przerwa kawowa </w:t>
      </w:r>
      <w:r w:rsidR="008000D4">
        <w:rPr>
          <w:rFonts w:ascii="Lato" w:hAnsi="Lato"/>
          <w:sz w:val="22"/>
          <w:szCs w:val="22"/>
        </w:rPr>
        <w:t>podczas trwania warsztatów</w:t>
      </w:r>
      <w:r w:rsidRPr="008F70C4">
        <w:rPr>
          <w:rFonts w:ascii="Lato" w:hAnsi="Lato"/>
          <w:sz w:val="22"/>
          <w:szCs w:val="22"/>
        </w:rPr>
        <w:t xml:space="preserve"> (ciastka kruche, ciasta pieczone, owoce świeże – 3 rodzaje, woda mineralna gazowana oraz niegazowana, kawa ziarnista z ekspresu – bez ograniczeń, herbata czarna, owocowa i zielona – bez ograniczeń, dodatki w postaci mleka/śmietanki, cukru, słodziku, cytryny świeżej – bez ograniczeń)</w:t>
      </w:r>
      <w:r w:rsidR="00CE4102">
        <w:rPr>
          <w:rFonts w:ascii="Lato" w:hAnsi="Lato"/>
          <w:sz w:val="22"/>
          <w:szCs w:val="22"/>
        </w:rPr>
        <w:t>.</w:t>
      </w:r>
    </w:p>
    <w:bookmarkEnd w:id="1"/>
    <w:p w14:paraId="736DC1B9" w14:textId="4EE1E888" w:rsidR="00CE4102" w:rsidRPr="00567E65" w:rsidRDefault="00C01502" w:rsidP="00CE4102">
      <w:pPr>
        <w:pStyle w:val="Akapitzlist"/>
        <w:numPr>
          <w:ilvl w:val="0"/>
          <w:numId w:val="15"/>
        </w:numPr>
        <w:spacing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Lunch</w:t>
      </w:r>
      <w:r w:rsidR="00CE4102" w:rsidRPr="00567E65">
        <w:rPr>
          <w:rFonts w:ascii="Lato" w:hAnsi="Lato"/>
          <w:sz w:val="22"/>
          <w:szCs w:val="22"/>
        </w:rPr>
        <w:t xml:space="preserve"> w formie bufetu, z zastrzeżeniem: zupa, danie główne (do wyboru mięsne lub wegetariańskie oraz dodatek skrobiowy), bufet sałatkowy, napoje (woda niegazowana/gazowana, soki).</w:t>
      </w:r>
      <w:r w:rsidR="009471A8" w:rsidRPr="00567E65">
        <w:rPr>
          <w:rFonts w:ascii="Lato" w:hAnsi="Lato"/>
          <w:sz w:val="22"/>
          <w:szCs w:val="22"/>
        </w:rPr>
        <w:t xml:space="preserve"> </w:t>
      </w:r>
    </w:p>
    <w:p w14:paraId="50F2242B" w14:textId="4C667D41" w:rsidR="003D490E" w:rsidRPr="0028646B" w:rsidRDefault="003D490E" w:rsidP="00CE410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3D490E">
        <w:rPr>
          <w:rFonts w:ascii="Lato" w:hAnsi="Lato"/>
          <w:sz w:val="22"/>
          <w:szCs w:val="22"/>
        </w:rPr>
        <w:t xml:space="preserve">Kolacja w formie bufetu, z zastrzeżeniem: zupa, danie główne (do wyboru </w:t>
      </w:r>
      <w:r w:rsidR="00143BA9">
        <w:rPr>
          <w:rFonts w:ascii="Lato" w:hAnsi="Lato"/>
          <w:sz w:val="22"/>
          <w:szCs w:val="22"/>
        </w:rPr>
        <w:t>dania wigilijne</w:t>
      </w:r>
      <w:r w:rsidRPr="003D490E">
        <w:rPr>
          <w:rFonts w:ascii="Lato" w:hAnsi="Lato"/>
          <w:sz w:val="22"/>
          <w:szCs w:val="22"/>
        </w:rPr>
        <w:t xml:space="preserve">), bufet sałatkowy, napoje </w:t>
      </w:r>
      <w:r>
        <w:rPr>
          <w:rFonts w:ascii="Lato" w:hAnsi="Lato"/>
          <w:sz w:val="22"/>
          <w:szCs w:val="22"/>
        </w:rPr>
        <w:t>(woda niegazowana/gazowana, soki).</w:t>
      </w:r>
      <w:r w:rsidR="00521848">
        <w:rPr>
          <w:rFonts w:ascii="Lato" w:hAnsi="Lato"/>
          <w:sz w:val="22"/>
          <w:szCs w:val="22"/>
        </w:rPr>
        <w:t xml:space="preserve"> </w:t>
      </w:r>
    </w:p>
    <w:p w14:paraId="254E88E1" w14:textId="7D5D0575" w:rsidR="003D490E" w:rsidRDefault="003D490E" w:rsidP="008D099B">
      <w:pPr>
        <w:spacing w:line="240" w:lineRule="auto"/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3D490E">
        <w:rPr>
          <w:rFonts w:ascii="Lato" w:hAnsi="Lato"/>
          <w:b/>
          <w:bCs/>
          <w:sz w:val="22"/>
          <w:szCs w:val="22"/>
          <w:u w:val="single"/>
        </w:rPr>
        <w:t>II dzień warsztatów:</w:t>
      </w:r>
    </w:p>
    <w:p w14:paraId="54F25FA6" w14:textId="2D586F9C" w:rsidR="003D490E" w:rsidRDefault="003D490E" w:rsidP="00567E65">
      <w:pPr>
        <w:pStyle w:val="Akapitzlist"/>
        <w:numPr>
          <w:ilvl w:val="0"/>
          <w:numId w:val="16"/>
        </w:numPr>
        <w:spacing w:line="360" w:lineRule="auto"/>
        <w:ind w:left="709" w:hanging="349"/>
        <w:jc w:val="both"/>
        <w:rPr>
          <w:rFonts w:ascii="Lato" w:hAnsi="Lato"/>
          <w:sz w:val="22"/>
          <w:szCs w:val="22"/>
        </w:rPr>
      </w:pPr>
      <w:r w:rsidRPr="003D490E">
        <w:rPr>
          <w:rFonts w:ascii="Lato" w:hAnsi="Lato"/>
          <w:sz w:val="22"/>
          <w:szCs w:val="22"/>
        </w:rPr>
        <w:t>Śniadanie zgodnie ze standardem panującym w hotelu</w:t>
      </w:r>
      <w:r w:rsidR="004A2108">
        <w:rPr>
          <w:rFonts w:ascii="Lato" w:hAnsi="Lato"/>
          <w:sz w:val="22"/>
          <w:szCs w:val="22"/>
        </w:rPr>
        <w:t xml:space="preserve"> </w:t>
      </w:r>
      <w:r w:rsidR="00820C2C">
        <w:rPr>
          <w:rFonts w:ascii="Lato" w:hAnsi="Lato"/>
          <w:sz w:val="22"/>
          <w:szCs w:val="22"/>
        </w:rPr>
        <w:t xml:space="preserve">– dla </w:t>
      </w:r>
      <w:r w:rsidR="004A2108">
        <w:rPr>
          <w:rFonts w:ascii="Lato" w:hAnsi="Lato"/>
          <w:sz w:val="22"/>
          <w:szCs w:val="22"/>
        </w:rPr>
        <w:t>30 osób</w:t>
      </w:r>
      <w:r w:rsidR="00693692">
        <w:rPr>
          <w:rFonts w:ascii="Lato" w:hAnsi="Lato"/>
          <w:sz w:val="22"/>
          <w:szCs w:val="22"/>
        </w:rPr>
        <w:t>.</w:t>
      </w:r>
    </w:p>
    <w:p w14:paraId="72D11FCE" w14:textId="0648FAFA" w:rsidR="00693692" w:rsidRPr="001747AB" w:rsidRDefault="00404519" w:rsidP="001747AB">
      <w:pPr>
        <w:pStyle w:val="Akapitzlist"/>
        <w:numPr>
          <w:ilvl w:val="0"/>
          <w:numId w:val="16"/>
        </w:numPr>
        <w:spacing w:line="360" w:lineRule="auto"/>
        <w:rPr>
          <w:rFonts w:ascii="Lato" w:hAnsi="Lato"/>
          <w:sz w:val="22"/>
          <w:szCs w:val="22"/>
        </w:rPr>
      </w:pPr>
      <w:r w:rsidRPr="00404519">
        <w:rPr>
          <w:rFonts w:ascii="Lato" w:hAnsi="Lato"/>
          <w:sz w:val="22"/>
          <w:szCs w:val="22"/>
        </w:rPr>
        <w:t>Przerwa kawowa podczas trwania warsztatów (ciastka kruche, ciasta pieczone, owoce świeże – 3 rodzaje, woda mineralna gazowana oraz niegazowana, kawa ziarnista z ekspresu – bez ograniczeń, herbata czarna, owocowa i zielona – bez ograniczeń, dodatki w postaci mleka/śmietanki, cukru, słodziku, cytryny świeżej – bez ograniczeń)</w:t>
      </w:r>
      <w:r w:rsidR="001B47D6">
        <w:rPr>
          <w:rFonts w:ascii="Lato" w:hAnsi="Lato"/>
          <w:sz w:val="22"/>
          <w:szCs w:val="22"/>
        </w:rPr>
        <w:t xml:space="preserve"> </w:t>
      </w:r>
      <w:r w:rsidR="00F0543A">
        <w:rPr>
          <w:rFonts w:ascii="Lato" w:hAnsi="Lato"/>
          <w:sz w:val="22"/>
          <w:szCs w:val="22"/>
        </w:rPr>
        <w:t>poczęstunek w formie finger food</w:t>
      </w:r>
      <w:r w:rsidR="001747AB">
        <w:rPr>
          <w:rFonts w:ascii="Lato" w:hAnsi="Lato"/>
          <w:sz w:val="22"/>
          <w:szCs w:val="22"/>
        </w:rPr>
        <w:t xml:space="preserve"> (np. kanapki)</w:t>
      </w:r>
      <w:r w:rsidR="00CD13CE">
        <w:rPr>
          <w:rFonts w:ascii="Lato" w:hAnsi="Lato"/>
          <w:sz w:val="22"/>
          <w:szCs w:val="22"/>
        </w:rPr>
        <w:t xml:space="preserve"> – dla </w:t>
      </w:r>
      <w:r w:rsidR="006A0695">
        <w:rPr>
          <w:rFonts w:ascii="Lato" w:hAnsi="Lato"/>
          <w:sz w:val="22"/>
          <w:szCs w:val="22"/>
        </w:rPr>
        <w:t xml:space="preserve">ok </w:t>
      </w:r>
      <w:r w:rsidR="00CD13CE">
        <w:rPr>
          <w:rFonts w:ascii="Lato" w:hAnsi="Lato"/>
          <w:sz w:val="22"/>
          <w:szCs w:val="22"/>
        </w:rPr>
        <w:t>150 osób.</w:t>
      </w:r>
    </w:p>
    <w:p w14:paraId="513C3F47" w14:textId="413F8AF6" w:rsidR="00033AC9" w:rsidRDefault="00C01502" w:rsidP="00567E65">
      <w:pPr>
        <w:pStyle w:val="Akapitzlist"/>
        <w:numPr>
          <w:ilvl w:val="0"/>
          <w:numId w:val="16"/>
        </w:numPr>
        <w:spacing w:line="360" w:lineRule="auto"/>
        <w:ind w:left="709" w:hanging="349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Lunch</w:t>
      </w:r>
      <w:r w:rsidR="00567E65" w:rsidRPr="00567E65">
        <w:rPr>
          <w:rFonts w:ascii="Lato" w:hAnsi="Lato"/>
          <w:sz w:val="22"/>
          <w:szCs w:val="22"/>
        </w:rPr>
        <w:t xml:space="preserve"> w formie bufetu, z zastrzeżeniem: zupa, danie główne </w:t>
      </w:r>
      <w:r w:rsidR="002527AB">
        <w:rPr>
          <w:rFonts w:ascii="Lato" w:hAnsi="Lato"/>
          <w:sz w:val="22"/>
          <w:szCs w:val="22"/>
        </w:rPr>
        <w:t xml:space="preserve">- </w:t>
      </w:r>
      <w:r w:rsidR="00567E65" w:rsidRPr="00567E65">
        <w:rPr>
          <w:rFonts w:ascii="Lato" w:hAnsi="Lato"/>
          <w:sz w:val="22"/>
          <w:szCs w:val="22"/>
        </w:rPr>
        <w:t>do wyboru mięsne lub wegetariańskie oraz dodatek skrobiowy, bufet sałatkowy, napoje (woda niegazowana/gazowana, soki</w:t>
      </w:r>
      <w:r w:rsidR="002527AB">
        <w:rPr>
          <w:rFonts w:ascii="Lato" w:hAnsi="Lato"/>
          <w:sz w:val="22"/>
          <w:szCs w:val="22"/>
        </w:rPr>
        <w:t xml:space="preserve">) – dla </w:t>
      </w:r>
      <w:r w:rsidR="006A0695">
        <w:rPr>
          <w:rFonts w:ascii="Lato" w:hAnsi="Lato"/>
          <w:sz w:val="22"/>
          <w:szCs w:val="22"/>
        </w:rPr>
        <w:t xml:space="preserve">ok </w:t>
      </w:r>
      <w:r w:rsidR="002527AB">
        <w:rPr>
          <w:rFonts w:ascii="Lato" w:hAnsi="Lato"/>
          <w:sz w:val="22"/>
          <w:szCs w:val="22"/>
        </w:rPr>
        <w:t>150 osób.</w:t>
      </w:r>
    </w:p>
    <w:p w14:paraId="3E669285" w14:textId="2B1109F0" w:rsidR="005D2EB3" w:rsidRDefault="00C41F8A" w:rsidP="00567E65">
      <w:pPr>
        <w:pStyle w:val="Akapitzlist"/>
        <w:numPr>
          <w:ilvl w:val="0"/>
          <w:numId w:val="16"/>
        </w:numPr>
        <w:spacing w:line="360" w:lineRule="auto"/>
        <w:ind w:left="709" w:hanging="349"/>
        <w:jc w:val="both"/>
        <w:rPr>
          <w:rFonts w:ascii="Lato" w:hAnsi="Lato"/>
          <w:sz w:val="22"/>
          <w:szCs w:val="22"/>
        </w:rPr>
      </w:pPr>
      <w:r w:rsidRPr="00C41F8A">
        <w:rPr>
          <w:rFonts w:ascii="Lato" w:hAnsi="Lato"/>
          <w:sz w:val="22"/>
          <w:szCs w:val="22"/>
        </w:rPr>
        <w:t>Kolacja w formie bufetu</w:t>
      </w:r>
      <w:r w:rsidR="00C52CA1">
        <w:rPr>
          <w:rFonts w:ascii="Lato" w:hAnsi="Lato"/>
          <w:sz w:val="22"/>
          <w:szCs w:val="22"/>
        </w:rPr>
        <w:t xml:space="preserve"> o charakterze wigilijnym</w:t>
      </w:r>
      <w:r w:rsidRPr="00C41F8A">
        <w:rPr>
          <w:rFonts w:ascii="Lato" w:hAnsi="Lato"/>
          <w:sz w:val="22"/>
          <w:szCs w:val="22"/>
        </w:rPr>
        <w:t xml:space="preserve"> z zastrzeżeniem: zupa, danie główne (do wyboru dania wigilijne), bufet sałatkowy, napoje (</w:t>
      </w:r>
      <w:r w:rsidR="00E438C7">
        <w:rPr>
          <w:rFonts w:ascii="Lato" w:hAnsi="Lato"/>
          <w:sz w:val="22"/>
          <w:szCs w:val="22"/>
        </w:rPr>
        <w:t xml:space="preserve">kawa, herbata, </w:t>
      </w:r>
      <w:r w:rsidRPr="00C41F8A">
        <w:rPr>
          <w:rFonts w:ascii="Lato" w:hAnsi="Lato"/>
          <w:sz w:val="22"/>
          <w:szCs w:val="22"/>
        </w:rPr>
        <w:t>woda niegazowana/gazowana, soki).</w:t>
      </w:r>
      <w:r w:rsidR="002D38DE">
        <w:rPr>
          <w:rFonts w:ascii="Lato" w:hAnsi="Lato"/>
          <w:sz w:val="22"/>
          <w:szCs w:val="22"/>
        </w:rPr>
        <w:t xml:space="preserve"> – dla </w:t>
      </w:r>
      <w:r w:rsidR="006A0695">
        <w:rPr>
          <w:rFonts w:ascii="Lato" w:hAnsi="Lato"/>
          <w:sz w:val="22"/>
          <w:szCs w:val="22"/>
        </w:rPr>
        <w:t xml:space="preserve">ok </w:t>
      </w:r>
      <w:r w:rsidR="002D38DE">
        <w:rPr>
          <w:rFonts w:ascii="Lato" w:hAnsi="Lato"/>
          <w:sz w:val="22"/>
          <w:szCs w:val="22"/>
        </w:rPr>
        <w:t>150 osób.</w:t>
      </w:r>
    </w:p>
    <w:p w14:paraId="21BBBDF8" w14:textId="6163782B" w:rsidR="00D07A95" w:rsidRDefault="00D07A95" w:rsidP="00D07A95">
      <w:pPr>
        <w:spacing w:line="360" w:lineRule="auto"/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07A95">
        <w:rPr>
          <w:rFonts w:ascii="Lato" w:hAnsi="Lato"/>
          <w:b/>
          <w:bCs/>
          <w:sz w:val="22"/>
          <w:szCs w:val="22"/>
          <w:u w:val="single"/>
        </w:rPr>
        <w:t>III dzień warsztatów</w:t>
      </w:r>
    </w:p>
    <w:p w14:paraId="43074727" w14:textId="2DAF9CEA" w:rsidR="00D07A95" w:rsidRPr="00820C2C" w:rsidRDefault="00D07A95" w:rsidP="00D07A9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20C2C">
        <w:rPr>
          <w:rFonts w:ascii="Lato" w:hAnsi="Lato"/>
          <w:sz w:val="22"/>
          <w:szCs w:val="22"/>
        </w:rPr>
        <w:t xml:space="preserve">Śniadanie zgodnie ze standardem </w:t>
      </w:r>
      <w:r w:rsidR="00820C2C" w:rsidRPr="00820C2C">
        <w:rPr>
          <w:rFonts w:ascii="Lato" w:hAnsi="Lato"/>
          <w:sz w:val="22"/>
          <w:szCs w:val="22"/>
        </w:rPr>
        <w:t>panującym w hotelu</w:t>
      </w:r>
      <w:r w:rsidR="00820C2C">
        <w:rPr>
          <w:rFonts w:ascii="Lato" w:hAnsi="Lato"/>
          <w:sz w:val="22"/>
          <w:szCs w:val="22"/>
        </w:rPr>
        <w:t xml:space="preserve"> </w:t>
      </w:r>
      <w:r w:rsidR="002D38DE">
        <w:rPr>
          <w:rFonts w:ascii="Lato" w:hAnsi="Lato"/>
          <w:sz w:val="22"/>
          <w:szCs w:val="22"/>
        </w:rPr>
        <w:t xml:space="preserve">– dla </w:t>
      </w:r>
      <w:r w:rsidR="006A0695">
        <w:rPr>
          <w:rFonts w:ascii="Lato" w:hAnsi="Lato"/>
          <w:sz w:val="22"/>
          <w:szCs w:val="22"/>
        </w:rPr>
        <w:t xml:space="preserve">ok </w:t>
      </w:r>
      <w:r w:rsidR="002D38DE">
        <w:rPr>
          <w:rFonts w:ascii="Lato" w:hAnsi="Lato"/>
          <w:sz w:val="22"/>
          <w:szCs w:val="22"/>
        </w:rPr>
        <w:t>150 osób.</w:t>
      </w:r>
    </w:p>
    <w:p w14:paraId="641FD564" w14:textId="77777777" w:rsidR="008F70C4" w:rsidRDefault="008F70C4" w:rsidP="008D099B">
      <w:pPr>
        <w:pStyle w:val="Akapitzlist"/>
        <w:spacing w:line="240" w:lineRule="auto"/>
        <w:jc w:val="both"/>
        <w:rPr>
          <w:rFonts w:ascii="Lato" w:hAnsi="Lato"/>
          <w:sz w:val="22"/>
          <w:szCs w:val="22"/>
        </w:rPr>
      </w:pPr>
    </w:p>
    <w:p w14:paraId="00FA6180" w14:textId="40C76096" w:rsidR="008F70C4" w:rsidRPr="003207F8" w:rsidRDefault="008F70C4" w:rsidP="003207F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3207F8">
        <w:rPr>
          <w:rFonts w:ascii="Lato" w:hAnsi="Lato"/>
          <w:sz w:val="22"/>
          <w:szCs w:val="22"/>
        </w:rPr>
        <w:t>W ramach usługi Wykonawca zapewni:</w:t>
      </w:r>
    </w:p>
    <w:p w14:paraId="22DFB116" w14:textId="77777777" w:rsidR="008F70C4" w:rsidRPr="008F70C4" w:rsidRDefault="008F70C4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obsługę kelnerską w trakcie trwania świadczenia usługi,</w:t>
      </w:r>
    </w:p>
    <w:p w14:paraId="4406B6F2" w14:textId="6C7EE4A6" w:rsidR="008F70C4" w:rsidRPr="008F70C4" w:rsidRDefault="008F70C4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odpowiednią zastawę - wszystkie dania oraz napoje gorące podane zostaną w</w:t>
      </w:r>
      <w:r w:rsidR="008D099B">
        <w:rPr>
          <w:rFonts w:ascii="Lato" w:hAnsi="Lato"/>
          <w:sz w:val="22"/>
          <w:szCs w:val="22"/>
        </w:rPr>
        <w:t> </w:t>
      </w:r>
      <w:r w:rsidRPr="008F70C4">
        <w:rPr>
          <w:rFonts w:ascii="Lato" w:hAnsi="Lato"/>
          <w:sz w:val="22"/>
          <w:szCs w:val="22"/>
        </w:rPr>
        <w:t>naczyniach ceramicznych niejednorazowego użytku (filiżanki, talerzyki, szklanki) z</w:t>
      </w:r>
      <w:r w:rsidR="008D099B">
        <w:rPr>
          <w:rFonts w:ascii="Lato" w:hAnsi="Lato"/>
          <w:sz w:val="22"/>
          <w:szCs w:val="22"/>
        </w:rPr>
        <w:t> </w:t>
      </w:r>
      <w:r w:rsidRPr="008F70C4">
        <w:rPr>
          <w:rFonts w:ascii="Lato" w:hAnsi="Lato"/>
          <w:sz w:val="22"/>
          <w:szCs w:val="22"/>
        </w:rPr>
        <w:t>zapewnieniem metalowych sztućców</w:t>
      </w:r>
      <w:r>
        <w:rPr>
          <w:rFonts w:ascii="Lato" w:hAnsi="Lato"/>
          <w:sz w:val="22"/>
          <w:szCs w:val="22"/>
        </w:rPr>
        <w:t xml:space="preserve"> oraz</w:t>
      </w:r>
      <w:r w:rsidRPr="008F70C4">
        <w:rPr>
          <w:rFonts w:ascii="Lato" w:hAnsi="Lato"/>
          <w:sz w:val="22"/>
          <w:szCs w:val="22"/>
        </w:rPr>
        <w:t xml:space="preserve"> serwetek. Wykonawca zapewni także odpowiednią liczbę ekspresów do kawy/termosów/podgrzewaczy z niezbędnymi kablami/przedłużaczami do ich podłączenia,</w:t>
      </w:r>
    </w:p>
    <w:p w14:paraId="6D7C17D0" w14:textId="77777777" w:rsidR="008F70C4" w:rsidRPr="008F70C4" w:rsidRDefault="008F70C4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odpowiednie winietki dań bufetowych z oznaczeniem, które z nich są wegetariańskie.</w:t>
      </w:r>
    </w:p>
    <w:p w14:paraId="42E0A3D0" w14:textId="77777777" w:rsidR="008F70C4" w:rsidRPr="008F70C4" w:rsidRDefault="008F70C4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 xml:space="preserve">Wykonawca jest zobowiązany do używania wyłącznie produktów spełniających normy jakościowe produktów spożywczych, bezpiecznego przechowywania </w:t>
      </w:r>
    </w:p>
    <w:p w14:paraId="3EF93C1A" w14:textId="77777777" w:rsidR="008F70C4" w:rsidRPr="008F70C4" w:rsidRDefault="008F70C4" w:rsidP="008D099B">
      <w:pPr>
        <w:pStyle w:val="Akapitzlist"/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 xml:space="preserve">i przygotowywania artykułów spożywczych zgodnie z ustawą z dnia 25 sierpnia 2006 r. o bezpieczeństwie żywności i żywienia (Dz. U. z 2023 poz. 1448), dbania </w:t>
      </w:r>
    </w:p>
    <w:p w14:paraId="7A838D9B" w14:textId="77777777" w:rsidR="008F70C4" w:rsidRPr="008F70C4" w:rsidRDefault="008F70C4" w:rsidP="008D099B">
      <w:pPr>
        <w:pStyle w:val="Akapitzlist"/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lastRenderedPageBreak/>
        <w:t xml:space="preserve">o to, by wszystkie posiłki były bezwzględnie świeże oraz charakteryzowały się wysoką jakością w odniesieniu do użytych składników oraz do kontroli aktualnych badań sanitarno-epidemiologicznych pracowników mających kontakt z przygotowaniem </w:t>
      </w:r>
    </w:p>
    <w:p w14:paraId="23DC5D2F" w14:textId="77777777" w:rsidR="008F70C4" w:rsidRPr="008F70C4" w:rsidRDefault="008F70C4" w:rsidP="008D099B">
      <w:pPr>
        <w:pStyle w:val="Akapitzlist"/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i wydawaniem posiłków.</w:t>
      </w:r>
    </w:p>
    <w:p w14:paraId="4AF6CFA0" w14:textId="1097FC87" w:rsidR="008F70C4" w:rsidRPr="008F70C4" w:rsidRDefault="008F70C4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Wykonawca jest zobowiązany do zapewnienia wyżywienia, posiadającego odpowiednio wysoką kaloryczność</w:t>
      </w:r>
      <w:r>
        <w:rPr>
          <w:rFonts w:ascii="Lato" w:hAnsi="Lato"/>
          <w:sz w:val="22"/>
          <w:szCs w:val="22"/>
        </w:rPr>
        <w:t>.</w:t>
      </w:r>
    </w:p>
    <w:p w14:paraId="4072E6D4" w14:textId="4EED0C9A" w:rsidR="008F70C4" w:rsidRPr="008F70C4" w:rsidRDefault="008F70C4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Wykonawca jest zobowiązany dostarczyć produkty przerwy kawowej na miejsce spożycia cateringu najpóźniej 30 min. przed planowanym rozpoczęciem warsztatów oraz obiad najpóźniej 1</w:t>
      </w:r>
      <w:r w:rsidR="002A0D9A">
        <w:rPr>
          <w:rFonts w:ascii="Lato" w:hAnsi="Lato"/>
          <w:sz w:val="22"/>
          <w:szCs w:val="22"/>
        </w:rPr>
        <w:t>5</w:t>
      </w:r>
      <w:r w:rsidRPr="008F70C4">
        <w:rPr>
          <w:rFonts w:ascii="Lato" w:hAnsi="Lato"/>
          <w:sz w:val="22"/>
          <w:szCs w:val="22"/>
        </w:rPr>
        <w:t xml:space="preserve"> min. przed rozpoczęciem przerwy obiadowej.</w:t>
      </w:r>
    </w:p>
    <w:p w14:paraId="161772BE" w14:textId="48BB0698" w:rsidR="008F70C4" w:rsidRPr="002A0D9A" w:rsidRDefault="008F70C4" w:rsidP="002A0D9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F70C4">
        <w:rPr>
          <w:rFonts w:ascii="Lato" w:hAnsi="Lato"/>
          <w:sz w:val="22"/>
          <w:szCs w:val="22"/>
        </w:rPr>
        <w:t>Wykonawca jest zobowiązany do przygotowania posiłków w dniu świadczenia usług cateringowych. Podane posiłki nie mogą być wykonywane z produktów typu instant, np. zupy w proszku</w:t>
      </w:r>
      <w:r w:rsidR="00143BA9">
        <w:rPr>
          <w:rFonts w:ascii="Lato" w:hAnsi="Lato"/>
          <w:sz w:val="22"/>
          <w:szCs w:val="22"/>
        </w:rPr>
        <w:t>, mrożone pierogi</w:t>
      </w:r>
      <w:r w:rsidRPr="008F70C4">
        <w:rPr>
          <w:rFonts w:ascii="Lato" w:hAnsi="Lato"/>
          <w:sz w:val="22"/>
          <w:szCs w:val="22"/>
        </w:rPr>
        <w:t>. Ryby podawane w zestawach powinny być świeże i pozbawione ości - filetowane, dania i napoje gorące powinny posiadać odpowiednią temperaturę</w:t>
      </w:r>
      <w:r w:rsidR="00143BA9">
        <w:rPr>
          <w:rFonts w:ascii="Lato" w:hAnsi="Lato"/>
          <w:sz w:val="22"/>
          <w:szCs w:val="22"/>
        </w:rPr>
        <w:t>.</w:t>
      </w:r>
      <w:r w:rsidR="002A0D9A">
        <w:rPr>
          <w:rFonts w:ascii="Lato" w:hAnsi="Lato"/>
          <w:sz w:val="22"/>
          <w:szCs w:val="22"/>
        </w:rPr>
        <w:t xml:space="preserve"> </w:t>
      </w:r>
    </w:p>
    <w:p w14:paraId="7D4F7CAF" w14:textId="78A85418" w:rsidR="001B7865" w:rsidRPr="001B7865" w:rsidRDefault="001B7865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1B7865">
        <w:rPr>
          <w:rFonts w:ascii="Lato" w:hAnsi="Lato"/>
          <w:sz w:val="22"/>
          <w:szCs w:val="22"/>
        </w:rPr>
        <w:t>Wykonawca zobowiązany jest do umieszczenia informacji o alergenach w dostępnym widocznym miejscu dla osób korzystających z posiłków. Informacje należy umieścić w</w:t>
      </w:r>
      <w:r w:rsidR="008D099B">
        <w:rPr>
          <w:rFonts w:ascii="Lato" w:hAnsi="Lato"/>
          <w:sz w:val="22"/>
          <w:szCs w:val="22"/>
        </w:rPr>
        <w:t> </w:t>
      </w:r>
      <w:r w:rsidRPr="001B7865">
        <w:rPr>
          <w:rFonts w:ascii="Lato" w:hAnsi="Lato"/>
          <w:sz w:val="22"/>
          <w:szCs w:val="22"/>
        </w:rPr>
        <w:t>menu lub na dodatkowej kartce na przykład w formie graficznych znaczków w menu, czy w tabeli na osobnej karcie.</w:t>
      </w:r>
    </w:p>
    <w:p w14:paraId="21A231DD" w14:textId="6A60BD14" w:rsidR="001B7865" w:rsidRDefault="001B7865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1B7865">
        <w:rPr>
          <w:rFonts w:ascii="Lato" w:hAnsi="Lato"/>
          <w:sz w:val="22"/>
          <w:szCs w:val="22"/>
        </w:rPr>
        <w:t>Wykonawca zobowiązany jest dostarczyć produkty pierwszej klasy jakości, świeże, odpowiadające normom jakościowym właściwym dla danego rodzaju produktów, spełniających normy jakościowe produktów spożywczych, bezpiecznego przechowywania i przygotowywania artykułów spożywczych zgodnie z ustawą z dnia 25 sierpnia 2006 r. o bezpieczeństwie żywności i żywienia (Dz. U. z 2023 poz. 1448), które obowiązują na terenie Polski, oraz o aktualnych terminach przydatności do spożycia. Wykonawca musi ustalić z Zamawiającym menu najpóźniej na 5 dni przed terminem realizacji warsztatów, w szczególności składniki dania obiadowego (uzyskanie akceptacji Zamawiającego dla propozycji menu).</w:t>
      </w:r>
    </w:p>
    <w:p w14:paraId="25E54115" w14:textId="11F8BDE3" w:rsidR="001B7865" w:rsidRDefault="001B7865" w:rsidP="008D09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1B7865">
        <w:rPr>
          <w:rFonts w:ascii="Lato" w:hAnsi="Lato"/>
          <w:sz w:val="22"/>
          <w:szCs w:val="22"/>
        </w:rPr>
        <w:t>Zamawiający wymaga podania posiłków punktualnie, zgodnie z godzinami ustalonymi z</w:t>
      </w:r>
      <w:r w:rsidR="008D099B">
        <w:rPr>
          <w:rFonts w:ascii="Lato" w:hAnsi="Lato"/>
          <w:sz w:val="22"/>
          <w:szCs w:val="22"/>
        </w:rPr>
        <w:t> </w:t>
      </w:r>
      <w:r w:rsidRPr="001B7865">
        <w:rPr>
          <w:rFonts w:ascii="Lato" w:hAnsi="Lato"/>
          <w:sz w:val="22"/>
          <w:szCs w:val="22"/>
        </w:rPr>
        <w:t>Zamawiającym.</w:t>
      </w:r>
    </w:p>
    <w:p w14:paraId="57615D6B" w14:textId="2344BEE1" w:rsidR="00AA7D38" w:rsidRPr="00143BA9" w:rsidRDefault="00AA7D38" w:rsidP="00567E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143BA9">
        <w:rPr>
          <w:rFonts w:ascii="Lato" w:hAnsi="Lato"/>
          <w:sz w:val="22"/>
          <w:szCs w:val="22"/>
        </w:rPr>
        <w:t>Zamawiający zastrzega sobie prawo do zgłoszenia wykonawcy specyficznych wymagań żywieniowych, w tym posiłków uwzględniających ewentualne predyspozycje diety</w:t>
      </w:r>
      <w:r w:rsidR="00026481">
        <w:rPr>
          <w:rFonts w:ascii="Lato" w:hAnsi="Lato"/>
          <w:sz w:val="22"/>
          <w:szCs w:val="22"/>
        </w:rPr>
        <w:t>.</w:t>
      </w:r>
    </w:p>
    <w:p w14:paraId="25B877DD" w14:textId="2A01BA73" w:rsidR="00567E65" w:rsidRDefault="00567E65" w:rsidP="00567E65">
      <w:pPr>
        <w:pStyle w:val="Akapitzlist"/>
        <w:numPr>
          <w:ilvl w:val="0"/>
          <w:numId w:val="18"/>
        </w:numPr>
        <w:spacing w:line="360" w:lineRule="auto"/>
        <w:rPr>
          <w:rFonts w:ascii="Lato" w:hAnsi="Lato"/>
          <w:sz w:val="22"/>
          <w:szCs w:val="22"/>
        </w:rPr>
      </w:pPr>
      <w:r w:rsidRPr="00143BA9">
        <w:rPr>
          <w:rFonts w:ascii="Lato" w:hAnsi="Lato"/>
          <w:sz w:val="22"/>
          <w:szCs w:val="22"/>
        </w:rPr>
        <w:t xml:space="preserve">Wykonawca wraz z ofertą zobowiązany jest przedstawić propozycję menu </w:t>
      </w:r>
      <w:r w:rsidRPr="00026481">
        <w:rPr>
          <w:rFonts w:ascii="Lato" w:hAnsi="Lato"/>
          <w:sz w:val="22"/>
          <w:szCs w:val="22"/>
          <w:u w:val="single"/>
        </w:rPr>
        <w:t>(w trzech wariantach)</w:t>
      </w:r>
      <w:r w:rsidRPr="00143BA9">
        <w:rPr>
          <w:rFonts w:ascii="Lato" w:hAnsi="Lato"/>
          <w:sz w:val="22"/>
          <w:szCs w:val="22"/>
        </w:rPr>
        <w:t xml:space="preserve"> obejmującą: opis proponowanych potraw i napojów dla każdego rodzaju posiłku (lunch, przerwa kawowa, kolacja</w:t>
      </w:r>
      <w:r w:rsidR="005E494A">
        <w:rPr>
          <w:rFonts w:ascii="Lato" w:hAnsi="Lato"/>
          <w:sz w:val="22"/>
          <w:szCs w:val="22"/>
        </w:rPr>
        <w:t>, kolacja o charakterze wigilijnym</w:t>
      </w:r>
      <w:r w:rsidRPr="00143BA9">
        <w:rPr>
          <w:rFonts w:ascii="Lato" w:hAnsi="Lato"/>
          <w:sz w:val="22"/>
          <w:szCs w:val="22"/>
        </w:rPr>
        <w:t>), sposób serwowania.</w:t>
      </w:r>
    </w:p>
    <w:p w14:paraId="621B6503" w14:textId="4A544197" w:rsidR="005C0B90" w:rsidRPr="00143BA9" w:rsidRDefault="00D06E4E" w:rsidP="00567E65">
      <w:pPr>
        <w:pStyle w:val="Akapitzlist"/>
        <w:numPr>
          <w:ilvl w:val="0"/>
          <w:numId w:val="18"/>
        </w:numPr>
        <w:spacing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Godziny serwowania posiłków</w:t>
      </w:r>
      <w:r w:rsidR="009C0146">
        <w:rPr>
          <w:rFonts w:ascii="Lato" w:hAnsi="Lato"/>
          <w:sz w:val="22"/>
          <w:szCs w:val="22"/>
        </w:rPr>
        <w:t xml:space="preserve"> oraz </w:t>
      </w:r>
      <w:r w:rsidR="004D27C6">
        <w:rPr>
          <w:rFonts w:ascii="Lato" w:hAnsi="Lato"/>
          <w:sz w:val="22"/>
          <w:szCs w:val="22"/>
        </w:rPr>
        <w:t>Menu</w:t>
      </w:r>
      <w:r>
        <w:rPr>
          <w:rFonts w:ascii="Lato" w:hAnsi="Lato"/>
          <w:sz w:val="22"/>
          <w:szCs w:val="22"/>
        </w:rPr>
        <w:t xml:space="preserve"> Zamawiający uzgodni z Wykonawcą </w:t>
      </w:r>
      <w:r w:rsidR="004F39E8">
        <w:rPr>
          <w:rFonts w:ascii="Lato" w:hAnsi="Lato"/>
          <w:sz w:val="22"/>
          <w:szCs w:val="22"/>
        </w:rPr>
        <w:t xml:space="preserve">najpóźniej </w:t>
      </w:r>
      <w:r w:rsidR="004D27C6">
        <w:rPr>
          <w:rFonts w:ascii="Lato" w:hAnsi="Lato"/>
          <w:sz w:val="22"/>
          <w:szCs w:val="22"/>
        </w:rPr>
        <w:t>5</w:t>
      </w:r>
      <w:r w:rsidR="004F39E8">
        <w:rPr>
          <w:rFonts w:ascii="Lato" w:hAnsi="Lato"/>
          <w:sz w:val="22"/>
          <w:szCs w:val="22"/>
        </w:rPr>
        <w:t xml:space="preserve"> dni przed realizacją usługi.</w:t>
      </w:r>
    </w:p>
    <w:p w14:paraId="05C6FCD6" w14:textId="4FB272DC" w:rsidR="009471A8" w:rsidRPr="009471A8" w:rsidRDefault="009471A8" w:rsidP="009471A8">
      <w:pPr>
        <w:pStyle w:val="Akapitzlist"/>
        <w:spacing w:line="360" w:lineRule="auto"/>
        <w:jc w:val="both"/>
        <w:rPr>
          <w:rFonts w:ascii="Lato" w:hAnsi="Lato"/>
          <w:color w:val="EE0000"/>
          <w:sz w:val="22"/>
          <w:szCs w:val="22"/>
        </w:rPr>
      </w:pPr>
    </w:p>
    <w:p w14:paraId="344B93D1" w14:textId="06A8EE30" w:rsidR="001B7865" w:rsidRPr="001B7865" w:rsidRDefault="001B7865" w:rsidP="008D09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b/>
          <w:bCs/>
          <w:sz w:val="22"/>
          <w:szCs w:val="22"/>
          <w:highlight w:val="lightGray"/>
        </w:rPr>
      </w:pPr>
      <w:r w:rsidRPr="001B7865">
        <w:rPr>
          <w:rFonts w:ascii="Lato" w:hAnsi="Lato"/>
          <w:b/>
          <w:bCs/>
          <w:sz w:val="22"/>
          <w:szCs w:val="22"/>
          <w:highlight w:val="lightGray"/>
        </w:rPr>
        <w:t>TRANSPORT</w:t>
      </w:r>
    </w:p>
    <w:p w14:paraId="2F3C0F90" w14:textId="41A1F018" w:rsidR="001B7865" w:rsidRDefault="001B7865" w:rsidP="008D099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Wykonawca zapewni transport dla maksymalnie </w:t>
      </w:r>
      <w:r w:rsidRPr="001F44E1">
        <w:rPr>
          <w:rFonts w:ascii="Lato" w:hAnsi="Lato"/>
          <w:sz w:val="22"/>
          <w:szCs w:val="22"/>
        </w:rPr>
        <w:t>1</w:t>
      </w:r>
      <w:r w:rsidR="00451AEB" w:rsidRPr="001F44E1">
        <w:rPr>
          <w:rFonts w:ascii="Lato" w:hAnsi="Lato"/>
          <w:sz w:val="22"/>
          <w:szCs w:val="22"/>
        </w:rPr>
        <w:t>5</w:t>
      </w:r>
      <w:r w:rsidRPr="001F44E1">
        <w:rPr>
          <w:rFonts w:ascii="Lato" w:hAnsi="Lato"/>
          <w:sz w:val="22"/>
          <w:szCs w:val="22"/>
        </w:rPr>
        <w:t>0 osó</w:t>
      </w:r>
      <w:r w:rsidR="00ED01C6">
        <w:rPr>
          <w:rFonts w:ascii="Lato" w:hAnsi="Lato"/>
          <w:sz w:val="22"/>
          <w:szCs w:val="22"/>
        </w:rPr>
        <w:t>b (z podziałem na dni):</w:t>
      </w:r>
    </w:p>
    <w:p w14:paraId="7FEDC419" w14:textId="29E5A6A3" w:rsidR="00C4492A" w:rsidRDefault="00C4492A" w:rsidP="00C4492A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3</w:t>
        </w:r>
      </w:fldSimple>
      <w:r>
        <w:t xml:space="preserve"> Transport uczestników warsztatów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991"/>
        <w:gridCol w:w="4109"/>
        <w:gridCol w:w="1696"/>
      </w:tblGrid>
      <w:tr w:rsidR="001462A7" w14:paraId="454E3A22" w14:textId="77777777" w:rsidTr="00C4492A">
        <w:tc>
          <w:tcPr>
            <w:tcW w:w="1250" w:type="pct"/>
            <w:shd w:val="clear" w:color="auto" w:fill="D1D1D1" w:themeFill="background2" w:themeFillShade="E6"/>
          </w:tcPr>
          <w:p w14:paraId="26613981" w14:textId="77777777" w:rsidR="001462A7" w:rsidRPr="0029637E" w:rsidRDefault="001462A7" w:rsidP="0029637E">
            <w:pPr>
              <w:pStyle w:val="Akapitzlist"/>
              <w:spacing w:line="360" w:lineRule="auto"/>
              <w:ind w:left="0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D1D1D1" w:themeFill="background2" w:themeFillShade="E6"/>
          </w:tcPr>
          <w:p w14:paraId="7AE7E247" w14:textId="3447967B" w:rsidR="001462A7" w:rsidRPr="0029637E" w:rsidRDefault="001462A7" w:rsidP="0029637E">
            <w:pPr>
              <w:pStyle w:val="Akapitzlist"/>
              <w:spacing w:line="360" w:lineRule="auto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9637E">
              <w:rPr>
                <w:rFonts w:ascii="Lato" w:hAnsi="Lato"/>
                <w:b/>
                <w:bCs/>
                <w:sz w:val="20"/>
                <w:szCs w:val="20"/>
              </w:rPr>
              <w:t>Ilość osób</w:t>
            </w:r>
          </w:p>
        </w:tc>
        <w:tc>
          <w:tcPr>
            <w:tcW w:w="2267" w:type="pct"/>
            <w:shd w:val="clear" w:color="auto" w:fill="D1D1D1" w:themeFill="background2" w:themeFillShade="E6"/>
          </w:tcPr>
          <w:p w14:paraId="2CE0A485" w14:textId="7A763438" w:rsidR="001462A7" w:rsidRPr="0029637E" w:rsidRDefault="00A5760D" w:rsidP="0029637E">
            <w:pPr>
              <w:pStyle w:val="Akapitzlist"/>
              <w:spacing w:line="360" w:lineRule="auto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9637E">
              <w:rPr>
                <w:rFonts w:ascii="Lato" w:hAnsi="Lato"/>
                <w:b/>
                <w:bCs/>
                <w:sz w:val="20"/>
                <w:szCs w:val="20"/>
              </w:rPr>
              <w:t>Trasa</w:t>
            </w:r>
          </w:p>
        </w:tc>
        <w:tc>
          <w:tcPr>
            <w:tcW w:w="936" w:type="pct"/>
            <w:shd w:val="clear" w:color="auto" w:fill="D1D1D1" w:themeFill="background2" w:themeFillShade="E6"/>
          </w:tcPr>
          <w:p w14:paraId="41145D5B" w14:textId="03D2078B" w:rsidR="001462A7" w:rsidRPr="0029637E" w:rsidRDefault="00A5760D" w:rsidP="0029637E">
            <w:pPr>
              <w:pStyle w:val="Akapitzlist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9637E">
              <w:rPr>
                <w:rFonts w:ascii="Lato" w:hAnsi="Lato"/>
                <w:b/>
                <w:bCs/>
                <w:sz w:val="20"/>
                <w:szCs w:val="20"/>
              </w:rPr>
              <w:t xml:space="preserve">Godzina podstawienia </w:t>
            </w:r>
            <w:r w:rsidR="0029637E" w:rsidRPr="0029637E">
              <w:rPr>
                <w:rFonts w:ascii="Lato" w:hAnsi="Lato"/>
                <w:b/>
                <w:bCs/>
                <w:sz w:val="20"/>
                <w:szCs w:val="20"/>
              </w:rPr>
              <w:t>pojazdu</w:t>
            </w:r>
          </w:p>
        </w:tc>
      </w:tr>
      <w:tr w:rsidR="001462A7" w14:paraId="762F71F2" w14:textId="77777777" w:rsidTr="00C4492A">
        <w:tc>
          <w:tcPr>
            <w:tcW w:w="1250" w:type="pct"/>
          </w:tcPr>
          <w:p w14:paraId="2606E375" w14:textId="29A6CF09" w:rsidR="001462A7" w:rsidRDefault="001462A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 dzień warsztatów (</w:t>
            </w:r>
            <w:r w:rsidR="00DD2519">
              <w:rPr>
                <w:rFonts w:ascii="Lato" w:hAnsi="Lato"/>
                <w:sz w:val="20"/>
                <w:szCs w:val="20"/>
              </w:rPr>
              <w:t>15.</w:t>
            </w:r>
            <w:r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547" w:type="pct"/>
          </w:tcPr>
          <w:p w14:paraId="7150D658" w14:textId="6849698F" w:rsidR="001462A7" w:rsidRPr="00B3266F" w:rsidRDefault="001462A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3266F"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2267" w:type="pct"/>
          </w:tcPr>
          <w:p w14:paraId="253EE6C9" w14:textId="5BE93ECD" w:rsidR="001462A7" w:rsidRPr="007E0F6E" w:rsidRDefault="009E3A25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</w:t>
            </w:r>
            <w:r w:rsidR="002E07B7" w:rsidRPr="007E0F6E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  <w:p w14:paraId="4B675CC0" w14:textId="77777777" w:rsidR="002E07B7" w:rsidRPr="007E0F6E" w:rsidRDefault="002E07B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18"/>
                <w:szCs w:val="18"/>
              </w:rPr>
            </w:pPr>
            <w:r w:rsidRPr="007E0F6E">
              <w:rPr>
                <w:rFonts w:ascii="Lato" w:hAnsi="Lato"/>
                <w:sz w:val="18"/>
                <w:szCs w:val="18"/>
              </w:rPr>
              <w:t>Siedziba Zamawiającego (ul. Płocka 11/13, 01-231 Warszawa)</w:t>
            </w:r>
          </w:p>
          <w:p w14:paraId="2ECA37C4" w14:textId="77777777" w:rsidR="007E0F6E" w:rsidRPr="007E0F6E" w:rsidRDefault="002E07B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7E0F6E">
              <w:rPr>
                <w:rFonts w:ascii="Lato" w:hAnsi="Lato"/>
                <w:b/>
                <w:bCs/>
                <w:sz w:val="20"/>
                <w:szCs w:val="20"/>
              </w:rPr>
              <w:t>Do:</w:t>
            </w:r>
            <w:r w:rsidR="007E0F6E" w:rsidRPr="007E0F6E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  <w:p w14:paraId="45486288" w14:textId="4CF68A48" w:rsidR="002E07B7" w:rsidRPr="007E0F6E" w:rsidRDefault="007E0F6E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18"/>
                <w:szCs w:val="18"/>
              </w:rPr>
            </w:pPr>
            <w:r w:rsidRPr="007E0F6E">
              <w:rPr>
                <w:rFonts w:ascii="Lato" w:hAnsi="Lato"/>
                <w:sz w:val="18"/>
                <w:szCs w:val="18"/>
              </w:rPr>
              <w:t>miejsce realizacji przedmiotu zamówienia</w:t>
            </w:r>
          </w:p>
          <w:p w14:paraId="453BDBD0" w14:textId="32706C38" w:rsidR="002E07B7" w:rsidRPr="00B3266F" w:rsidRDefault="002E07B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36" w:type="pct"/>
          </w:tcPr>
          <w:p w14:paraId="246C9F7E" w14:textId="32B2398C" w:rsidR="001462A7" w:rsidRPr="00B3266F" w:rsidRDefault="00CF241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12:00 </w:t>
            </w:r>
          </w:p>
        </w:tc>
      </w:tr>
      <w:tr w:rsidR="001462A7" w14:paraId="4BCF9D5E" w14:textId="77777777" w:rsidTr="00C4492A">
        <w:tc>
          <w:tcPr>
            <w:tcW w:w="1250" w:type="pct"/>
          </w:tcPr>
          <w:p w14:paraId="15335491" w14:textId="16155BA6" w:rsidR="001462A7" w:rsidRDefault="001462A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II dzień warsztatów (</w:t>
            </w:r>
            <w:r w:rsidR="00586AE5">
              <w:rPr>
                <w:rFonts w:ascii="Lato" w:hAnsi="Lato"/>
                <w:sz w:val="20"/>
                <w:szCs w:val="20"/>
              </w:rPr>
              <w:t>16.</w:t>
            </w:r>
            <w:r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547" w:type="pct"/>
          </w:tcPr>
          <w:p w14:paraId="6D3FF7B2" w14:textId="40227B52" w:rsidR="001462A7" w:rsidRPr="00B3266F" w:rsidRDefault="00CF241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120</w:t>
            </w:r>
          </w:p>
        </w:tc>
        <w:tc>
          <w:tcPr>
            <w:tcW w:w="2267" w:type="pct"/>
          </w:tcPr>
          <w:p w14:paraId="3C1CC91C" w14:textId="77777777" w:rsidR="00D8291A" w:rsidRPr="007E0F6E" w:rsidRDefault="00D8291A" w:rsidP="00D8291A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</w:t>
            </w:r>
            <w:r w:rsidRPr="007E0F6E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  <w:p w14:paraId="375C13A2" w14:textId="77777777" w:rsidR="00D8291A" w:rsidRPr="007E0F6E" w:rsidRDefault="00D8291A" w:rsidP="00D8291A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18"/>
                <w:szCs w:val="18"/>
              </w:rPr>
            </w:pPr>
            <w:r w:rsidRPr="007E0F6E">
              <w:rPr>
                <w:rFonts w:ascii="Lato" w:hAnsi="Lato"/>
                <w:sz w:val="18"/>
                <w:szCs w:val="18"/>
              </w:rPr>
              <w:t>Siedziba Zamawiającego (ul. Płocka 11/13, 01-231 Warszawa)</w:t>
            </w:r>
          </w:p>
          <w:p w14:paraId="626A0D3C" w14:textId="77777777" w:rsidR="00D8291A" w:rsidRPr="007E0F6E" w:rsidRDefault="00D8291A" w:rsidP="00D8291A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7E0F6E">
              <w:rPr>
                <w:rFonts w:ascii="Lato" w:hAnsi="Lato"/>
                <w:b/>
                <w:bCs/>
                <w:sz w:val="20"/>
                <w:szCs w:val="20"/>
              </w:rPr>
              <w:t xml:space="preserve">Do: </w:t>
            </w:r>
          </w:p>
          <w:p w14:paraId="198A9968" w14:textId="77777777" w:rsidR="00D8291A" w:rsidRPr="007E0F6E" w:rsidRDefault="00D8291A" w:rsidP="00D8291A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18"/>
                <w:szCs w:val="18"/>
              </w:rPr>
            </w:pPr>
            <w:r w:rsidRPr="007E0F6E">
              <w:rPr>
                <w:rFonts w:ascii="Lato" w:hAnsi="Lato"/>
                <w:sz w:val="18"/>
                <w:szCs w:val="18"/>
              </w:rPr>
              <w:t>miejsce realizacji przedmiotu zamówienia</w:t>
            </w:r>
          </w:p>
          <w:p w14:paraId="4A0E4A45" w14:textId="77777777" w:rsidR="001462A7" w:rsidRPr="00B3266F" w:rsidRDefault="001462A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36" w:type="pct"/>
          </w:tcPr>
          <w:p w14:paraId="21441468" w14:textId="590512E9" w:rsidR="001462A7" w:rsidRPr="00B3266F" w:rsidRDefault="000C3FEA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8:00 </w:t>
            </w:r>
          </w:p>
        </w:tc>
      </w:tr>
      <w:tr w:rsidR="001462A7" w14:paraId="0833F3A8" w14:textId="77777777" w:rsidTr="00C4492A">
        <w:tc>
          <w:tcPr>
            <w:tcW w:w="1250" w:type="pct"/>
          </w:tcPr>
          <w:p w14:paraId="6EFE68F1" w14:textId="3C76CE06" w:rsidR="001462A7" w:rsidRPr="002362AE" w:rsidRDefault="001462A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2362AE">
              <w:rPr>
                <w:rFonts w:ascii="Lato" w:hAnsi="Lato"/>
                <w:sz w:val="20"/>
                <w:szCs w:val="20"/>
              </w:rPr>
              <w:t>III dzień warsztatów (</w:t>
            </w:r>
            <w:r w:rsidR="00586AE5">
              <w:rPr>
                <w:rFonts w:ascii="Lato" w:hAnsi="Lato"/>
                <w:sz w:val="20"/>
                <w:szCs w:val="20"/>
              </w:rPr>
              <w:t>17.</w:t>
            </w:r>
            <w:r w:rsidRPr="002362AE">
              <w:rPr>
                <w:rFonts w:ascii="Lato" w:hAnsi="Lato"/>
                <w:sz w:val="20"/>
                <w:szCs w:val="20"/>
              </w:rPr>
              <w:t>12.2025 r.)</w:t>
            </w:r>
          </w:p>
        </w:tc>
        <w:tc>
          <w:tcPr>
            <w:tcW w:w="547" w:type="pct"/>
          </w:tcPr>
          <w:p w14:paraId="310CC802" w14:textId="4CA69257" w:rsidR="001462A7" w:rsidRPr="00B3266F" w:rsidRDefault="00CF2417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FC5229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267" w:type="pct"/>
          </w:tcPr>
          <w:p w14:paraId="46667C36" w14:textId="77777777" w:rsidR="00AC7CAC" w:rsidRDefault="00AC7CAC" w:rsidP="00AC7CAC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</w:t>
            </w:r>
            <w:r w:rsidRPr="007E0F6E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  <w:p w14:paraId="4229729D" w14:textId="1BE3CCC3" w:rsidR="00AC7CAC" w:rsidRPr="00AC7CAC" w:rsidRDefault="00AC7CAC" w:rsidP="00AC7CAC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18"/>
                <w:szCs w:val="18"/>
              </w:rPr>
            </w:pPr>
            <w:r w:rsidRPr="00AC7CAC">
              <w:rPr>
                <w:rFonts w:ascii="Lato" w:hAnsi="Lato"/>
                <w:sz w:val="18"/>
                <w:szCs w:val="18"/>
              </w:rPr>
              <w:t>Miejsce realizacji przedmiotu zamówienia</w:t>
            </w:r>
          </w:p>
          <w:p w14:paraId="0288D769" w14:textId="77777777" w:rsidR="00AC7CAC" w:rsidRPr="007E0F6E" w:rsidRDefault="00AC7CAC" w:rsidP="00AC7CAC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7E0F6E">
              <w:rPr>
                <w:rFonts w:ascii="Lato" w:hAnsi="Lato"/>
                <w:b/>
                <w:bCs/>
                <w:sz w:val="20"/>
                <w:szCs w:val="20"/>
              </w:rPr>
              <w:t xml:space="preserve">Do: </w:t>
            </w:r>
          </w:p>
          <w:p w14:paraId="5261C247" w14:textId="6B3AE3AD" w:rsidR="001462A7" w:rsidRPr="00AC7CAC" w:rsidRDefault="00AC7CAC" w:rsidP="00AC7CAC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18"/>
                <w:szCs w:val="18"/>
              </w:rPr>
            </w:pPr>
            <w:r w:rsidRPr="007E0F6E">
              <w:rPr>
                <w:rFonts w:ascii="Lato" w:hAnsi="Lato"/>
                <w:sz w:val="18"/>
                <w:szCs w:val="18"/>
              </w:rPr>
              <w:t>Siedziba Zamawiającego (ul. Płocka 11/13, 01-231 Warszawa)</w:t>
            </w:r>
          </w:p>
        </w:tc>
        <w:tc>
          <w:tcPr>
            <w:tcW w:w="936" w:type="pct"/>
          </w:tcPr>
          <w:p w14:paraId="0B66F790" w14:textId="5BD6704F" w:rsidR="001462A7" w:rsidRPr="00B3266F" w:rsidRDefault="00277BF5" w:rsidP="001462A7">
            <w:pPr>
              <w:pStyle w:val="Akapitzlist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12:00</w:t>
            </w:r>
          </w:p>
        </w:tc>
      </w:tr>
    </w:tbl>
    <w:p w14:paraId="75D4BA54" w14:textId="77777777" w:rsidR="00ED01C6" w:rsidRDefault="00ED01C6" w:rsidP="00ED01C6">
      <w:pPr>
        <w:pStyle w:val="Akapitzlist"/>
        <w:spacing w:line="360" w:lineRule="auto"/>
        <w:ind w:left="1080"/>
        <w:jc w:val="both"/>
        <w:rPr>
          <w:rFonts w:ascii="Lato" w:hAnsi="Lato"/>
          <w:sz w:val="22"/>
          <w:szCs w:val="22"/>
        </w:rPr>
      </w:pPr>
    </w:p>
    <w:p w14:paraId="7CB54562" w14:textId="77777777" w:rsidR="00A47AAB" w:rsidRDefault="00A47AAB" w:rsidP="00A47AAB">
      <w:pPr>
        <w:pStyle w:val="Akapitzlist"/>
        <w:spacing w:line="360" w:lineRule="auto"/>
        <w:ind w:left="1080"/>
        <w:jc w:val="both"/>
        <w:rPr>
          <w:rFonts w:ascii="Lato" w:hAnsi="Lato"/>
          <w:sz w:val="22"/>
          <w:szCs w:val="22"/>
        </w:rPr>
      </w:pPr>
    </w:p>
    <w:p w14:paraId="1BF2B807" w14:textId="2BB32009" w:rsidR="008D099B" w:rsidRPr="008D099B" w:rsidRDefault="008D099B" w:rsidP="008D099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D099B">
        <w:rPr>
          <w:rFonts w:ascii="Lato" w:hAnsi="Lato"/>
          <w:sz w:val="22"/>
          <w:szCs w:val="22"/>
        </w:rPr>
        <w:t>Dokładne godziny transportu (w dniu wyjazdu oraz powrotu) mogą się zmienić i</w:t>
      </w:r>
      <w:r>
        <w:rPr>
          <w:rFonts w:ascii="Lato" w:hAnsi="Lato"/>
          <w:sz w:val="22"/>
          <w:szCs w:val="22"/>
        </w:rPr>
        <w:t> </w:t>
      </w:r>
      <w:r w:rsidRPr="008D099B">
        <w:rPr>
          <w:rFonts w:ascii="Lato" w:hAnsi="Lato"/>
          <w:sz w:val="22"/>
          <w:szCs w:val="22"/>
        </w:rPr>
        <w:t>zostaną potwierdzone przez Zamawiającego najpóźniej do 5 dni kalendarzowych przed rozpoczęciem realizacji przedmiotu zamówienia.</w:t>
      </w:r>
    </w:p>
    <w:p w14:paraId="38B3491E" w14:textId="78CAADF2" w:rsidR="008D099B" w:rsidRPr="008D099B" w:rsidRDefault="008D099B" w:rsidP="008D099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D099B">
        <w:rPr>
          <w:rFonts w:ascii="Lato" w:hAnsi="Lato"/>
          <w:sz w:val="22"/>
          <w:szCs w:val="22"/>
        </w:rPr>
        <w:t>Podstawiony pojazd (bus/autokar) powinien być w należytym stanie technicznym, kierowca powinien posiadać wszystkie niezbędne i aktualne dokumenty pojazdu, w</w:t>
      </w:r>
      <w:r>
        <w:rPr>
          <w:rFonts w:ascii="Lato" w:hAnsi="Lato"/>
          <w:sz w:val="22"/>
          <w:szCs w:val="22"/>
        </w:rPr>
        <w:t> </w:t>
      </w:r>
      <w:r w:rsidRPr="008D099B">
        <w:rPr>
          <w:rFonts w:ascii="Lato" w:hAnsi="Lato"/>
          <w:sz w:val="22"/>
          <w:szCs w:val="22"/>
        </w:rPr>
        <w:t>tym ubezpieczenia OC. Pojazd musi spełniać wszystkie wymogi bezpieczeństwa dotyczące przewozu osób, wyposażony w pasy bezpieczeństwa, klimatyzację. Wykonujący usługę transportową musi posiadać aktualną licencję na przewóz krajowy osób.</w:t>
      </w:r>
    </w:p>
    <w:p w14:paraId="3C2636D9" w14:textId="77777777" w:rsidR="008D099B" w:rsidRDefault="008D099B" w:rsidP="008D099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8D099B">
        <w:rPr>
          <w:rFonts w:ascii="Lato" w:hAnsi="Lato"/>
          <w:sz w:val="22"/>
          <w:szCs w:val="22"/>
        </w:rPr>
        <w:lastRenderedPageBreak/>
        <w:t>W przypadku awarii pojazdu uniemożliwiającego dalszą jazdę, Wykonawca zobowiązuje się niezwłocznie podstawić nowy pojazd zastępczy o tym samym standardzie.</w:t>
      </w:r>
    </w:p>
    <w:p w14:paraId="1B66B35A" w14:textId="77777777" w:rsidR="0060576A" w:rsidRPr="0060576A" w:rsidRDefault="0060576A" w:rsidP="006057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60576A">
        <w:rPr>
          <w:rFonts w:ascii="Lato" w:hAnsi="Lato"/>
          <w:sz w:val="22"/>
          <w:szCs w:val="22"/>
        </w:rPr>
        <w:t xml:space="preserve">Wymaga się, aby w środkach transportu przeznaczonych do wykonywania usługi była zainstalowana sprawna klimatyzacja. </w:t>
      </w:r>
    </w:p>
    <w:p w14:paraId="4DFB56A4" w14:textId="77777777" w:rsidR="0060576A" w:rsidRPr="0060576A" w:rsidRDefault="0060576A" w:rsidP="006057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60576A">
        <w:rPr>
          <w:rFonts w:ascii="Lato" w:hAnsi="Lato"/>
          <w:sz w:val="22"/>
          <w:szCs w:val="22"/>
        </w:rPr>
        <w:t xml:space="preserve">Zamawiający nie będzie ponosił kosztów powrotu wykonawcy usługi z miejsca warsztatu do „bazy”. Środek transportu używany na potrzeby spotkań będzie oznaczony kartką z nazwą warsztatu oraz logotypami udostępnionymi przez Zamawiającego. </w:t>
      </w:r>
    </w:p>
    <w:p w14:paraId="3E37AE57" w14:textId="49F8DFC4" w:rsidR="0060576A" w:rsidRPr="001F44E1" w:rsidRDefault="0060576A" w:rsidP="006057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/>
          <w:sz w:val="22"/>
          <w:szCs w:val="22"/>
        </w:rPr>
      </w:pPr>
      <w:r w:rsidRPr="001F44E1">
        <w:rPr>
          <w:rFonts w:ascii="Lato" w:hAnsi="Lato"/>
          <w:sz w:val="22"/>
          <w:szCs w:val="22"/>
        </w:rPr>
        <w:t>Transport osób wykonywany będzie zgodnie z przepisami prawa krajowego, w tym ustawy z dnia 6 września 2001</w:t>
      </w:r>
      <w:r w:rsidR="002A0D9A">
        <w:rPr>
          <w:rFonts w:ascii="Lato" w:hAnsi="Lato"/>
          <w:sz w:val="22"/>
          <w:szCs w:val="22"/>
        </w:rPr>
        <w:t xml:space="preserve"> </w:t>
      </w:r>
      <w:r w:rsidRPr="001F44E1">
        <w:rPr>
          <w:rFonts w:ascii="Lato" w:hAnsi="Lato"/>
          <w:sz w:val="22"/>
          <w:szCs w:val="22"/>
        </w:rPr>
        <w:t xml:space="preserve">r. o transporcie drogowym (Dz. U. z 2019 r. poz. 58). Każdorazowo Wykonawca jest zobligowany do przedstawienia dokumentów potwierdzających, że: </w:t>
      </w:r>
    </w:p>
    <w:p w14:paraId="7928147F" w14:textId="065D5257" w:rsidR="0060576A" w:rsidRPr="001F44E1" w:rsidRDefault="001F44E1" w:rsidP="001F44E1">
      <w:pPr>
        <w:pStyle w:val="Akapitzlist"/>
        <w:spacing w:line="360" w:lineRule="auto"/>
        <w:ind w:left="1276" w:hanging="196"/>
        <w:jc w:val="both"/>
        <w:rPr>
          <w:rFonts w:ascii="Lato" w:hAnsi="Lato"/>
          <w:sz w:val="22"/>
          <w:szCs w:val="22"/>
        </w:rPr>
      </w:pPr>
      <w:r w:rsidRPr="001F44E1">
        <w:rPr>
          <w:rFonts w:ascii="Lato" w:hAnsi="Lato"/>
          <w:sz w:val="22"/>
          <w:szCs w:val="22"/>
        </w:rPr>
        <w:t xml:space="preserve">- </w:t>
      </w:r>
      <w:r w:rsidR="0060576A" w:rsidRPr="001F44E1">
        <w:rPr>
          <w:rFonts w:ascii="Lato" w:hAnsi="Lato"/>
          <w:sz w:val="22"/>
          <w:szCs w:val="22"/>
        </w:rPr>
        <w:t>przewoźnik jest zarejestrowaną firmą uprawnioną do wykonywania usługi przewozu osób środkami transportu drogowego,</w:t>
      </w:r>
    </w:p>
    <w:p w14:paraId="11A744A0" w14:textId="59F34F08" w:rsidR="0060576A" w:rsidRPr="001F44E1" w:rsidRDefault="001F44E1" w:rsidP="001F44E1">
      <w:pPr>
        <w:pStyle w:val="Akapitzlist"/>
        <w:spacing w:line="360" w:lineRule="auto"/>
        <w:ind w:left="1276" w:hanging="196"/>
        <w:jc w:val="both"/>
        <w:rPr>
          <w:rFonts w:ascii="Lato" w:hAnsi="Lato"/>
          <w:sz w:val="22"/>
          <w:szCs w:val="22"/>
        </w:rPr>
      </w:pPr>
      <w:r w:rsidRPr="001F44E1">
        <w:rPr>
          <w:rFonts w:ascii="Lato" w:hAnsi="Lato"/>
          <w:sz w:val="22"/>
          <w:szCs w:val="22"/>
        </w:rPr>
        <w:t xml:space="preserve">- </w:t>
      </w:r>
      <w:r w:rsidR="0060576A" w:rsidRPr="001F44E1">
        <w:rPr>
          <w:rFonts w:ascii="Lato" w:hAnsi="Lato"/>
          <w:sz w:val="22"/>
          <w:szCs w:val="22"/>
        </w:rPr>
        <w:t>posiada licencję i zezwolenia uprawniające do podejmowania i wykonywania działalności gospodarczej w zakresie transportu drogowego – przewóz osób.</w:t>
      </w:r>
    </w:p>
    <w:p w14:paraId="6DAFF1CD" w14:textId="27EA2050" w:rsidR="0060576A" w:rsidRPr="001F44E1" w:rsidRDefault="001F44E1" w:rsidP="001F44E1">
      <w:pPr>
        <w:pStyle w:val="Akapitzlist"/>
        <w:spacing w:line="360" w:lineRule="auto"/>
        <w:ind w:left="1080"/>
        <w:jc w:val="both"/>
        <w:rPr>
          <w:rFonts w:ascii="Lato" w:hAnsi="Lato"/>
          <w:sz w:val="22"/>
          <w:szCs w:val="22"/>
        </w:rPr>
      </w:pPr>
      <w:r w:rsidRPr="001F44E1">
        <w:rPr>
          <w:rFonts w:ascii="Lato" w:hAnsi="Lato"/>
          <w:sz w:val="22"/>
          <w:szCs w:val="22"/>
        </w:rPr>
        <w:t>- k</w:t>
      </w:r>
      <w:r w:rsidR="0060576A" w:rsidRPr="001F44E1">
        <w:rPr>
          <w:rFonts w:ascii="Lato" w:hAnsi="Lato"/>
          <w:sz w:val="22"/>
          <w:szCs w:val="22"/>
        </w:rPr>
        <w:t>oszty parkingów w zakresie realizacji usługi pozostają po stronie Wykonawcy</w:t>
      </w:r>
      <w:r w:rsidRPr="001F44E1">
        <w:rPr>
          <w:rFonts w:ascii="Lato" w:hAnsi="Lato"/>
          <w:sz w:val="22"/>
          <w:szCs w:val="22"/>
        </w:rPr>
        <w:t>.</w:t>
      </w:r>
    </w:p>
    <w:p w14:paraId="792FFD7F" w14:textId="16D16E35" w:rsidR="008D099B" w:rsidRPr="0060576A" w:rsidRDefault="008D099B" w:rsidP="008D099B">
      <w:pPr>
        <w:pStyle w:val="Akapitzlist"/>
        <w:spacing w:line="360" w:lineRule="auto"/>
        <w:ind w:left="1080"/>
        <w:rPr>
          <w:rFonts w:ascii="Lato" w:hAnsi="Lato"/>
          <w:color w:val="EE0000"/>
          <w:sz w:val="22"/>
          <w:szCs w:val="22"/>
        </w:rPr>
      </w:pPr>
    </w:p>
    <w:p w14:paraId="7D9AA250" w14:textId="3A1CF844" w:rsidR="001B7865" w:rsidRPr="001B7865" w:rsidRDefault="001B7865" w:rsidP="001B7865">
      <w:pPr>
        <w:pStyle w:val="Akapitzlist"/>
        <w:spacing w:line="240" w:lineRule="auto"/>
        <w:ind w:left="1080"/>
        <w:rPr>
          <w:rFonts w:ascii="Lato" w:hAnsi="Lato"/>
          <w:sz w:val="22"/>
          <w:szCs w:val="22"/>
        </w:rPr>
      </w:pPr>
    </w:p>
    <w:sectPr w:rsidR="001B7865" w:rsidRPr="001B7865" w:rsidSect="00CD614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104D" w14:textId="77777777" w:rsidR="00A67C9C" w:rsidRDefault="00A67C9C" w:rsidP="00CD6146">
      <w:pPr>
        <w:spacing w:after="0" w:line="240" w:lineRule="auto"/>
      </w:pPr>
      <w:r>
        <w:separator/>
      </w:r>
    </w:p>
  </w:endnote>
  <w:endnote w:type="continuationSeparator" w:id="0">
    <w:p w14:paraId="58B8D0E8" w14:textId="77777777" w:rsidR="00A67C9C" w:rsidRDefault="00A67C9C" w:rsidP="00CD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755956"/>
      <w:docPartObj>
        <w:docPartGallery w:val="Page Numbers (Bottom of Page)"/>
        <w:docPartUnique/>
      </w:docPartObj>
    </w:sdtPr>
    <w:sdtEndPr/>
    <w:sdtContent>
      <w:p w14:paraId="3EADE6FD" w14:textId="55CB756C" w:rsidR="00CD6146" w:rsidRDefault="00CD61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92EE1" w14:textId="77777777" w:rsidR="00CD6146" w:rsidRDefault="00CD6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BDD9" w14:textId="77777777" w:rsidR="00A67C9C" w:rsidRDefault="00A67C9C" w:rsidP="00CD6146">
      <w:pPr>
        <w:spacing w:after="0" w:line="240" w:lineRule="auto"/>
      </w:pPr>
      <w:r>
        <w:separator/>
      </w:r>
    </w:p>
  </w:footnote>
  <w:footnote w:type="continuationSeparator" w:id="0">
    <w:p w14:paraId="217219D9" w14:textId="77777777" w:rsidR="00A67C9C" w:rsidRDefault="00A67C9C" w:rsidP="00CD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CA6"/>
    <w:multiLevelType w:val="hybridMultilevel"/>
    <w:tmpl w:val="BD620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E44"/>
    <w:multiLevelType w:val="hybridMultilevel"/>
    <w:tmpl w:val="764C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4EA"/>
    <w:multiLevelType w:val="hybridMultilevel"/>
    <w:tmpl w:val="2BC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4CC"/>
    <w:multiLevelType w:val="hybridMultilevel"/>
    <w:tmpl w:val="6F8CB5D4"/>
    <w:lvl w:ilvl="0" w:tplc="932A5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644B6"/>
    <w:multiLevelType w:val="hybridMultilevel"/>
    <w:tmpl w:val="37D4462C"/>
    <w:lvl w:ilvl="0" w:tplc="23C80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4F4A"/>
    <w:multiLevelType w:val="hybridMultilevel"/>
    <w:tmpl w:val="BA86469A"/>
    <w:lvl w:ilvl="0" w:tplc="A62A0A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17836"/>
    <w:multiLevelType w:val="hybridMultilevel"/>
    <w:tmpl w:val="E1644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3049"/>
    <w:multiLevelType w:val="hybridMultilevel"/>
    <w:tmpl w:val="04267728"/>
    <w:lvl w:ilvl="0" w:tplc="B2760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542ED"/>
    <w:multiLevelType w:val="hybridMultilevel"/>
    <w:tmpl w:val="CA606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018C"/>
    <w:multiLevelType w:val="hybridMultilevel"/>
    <w:tmpl w:val="18385AAE"/>
    <w:lvl w:ilvl="0" w:tplc="EEFE1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05A"/>
    <w:multiLevelType w:val="hybridMultilevel"/>
    <w:tmpl w:val="51DE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8FE"/>
    <w:multiLevelType w:val="hybridMultilevel"/>
    <w:tmpl w:val="101AF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54"/>
    <w:multiLevelType w:val="hybridMultilevel"/>
    <w:tmpl w:val="068C6708"/>
    <w:lvl w:ilvl="0" w:tplc="2A043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945838"/>
    <w:multiLevelType w:val="hybridMultilevel"/>
    <w:tmpl w:val="2D824576"/>
    <w:lvl w:ilvl="0" w:tplc="77985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F7DF4"/>
    <w:multiLevelType w:val="hybridMultilevel"/>
    <w:tmpl w:val="60DC6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78A7"/>
    <w:multiLevelType w:val="hybridMultilevel"/>
    <w:tmpl w:val="C9CC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E520F"/>
    <w:multiLevelType w:val="hybridMultilevel"/>
    <w:tmpl w:val="CEECD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D4407"/>
    <w:multiLevelType w:val="hybridMultilevel"/>
    <w:tmpl w:val="EFC28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12D40"/>
    <w:multiLevelType w:val="hybridMultilevel"/>
    <w:tmpl w:val="6B7AA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F26CF"/>
    <w:multiLevelType w:val="hybridMultilevel"/>
    <w:tmpl w:val="A0464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D2512"/>
    <w:multiLevelType w:val="hybridMultilevel"/>
    <w:tmpl w:val="60A64E56"/>
    <w:lvl w:ilvl="0" w:tplc="4D7E3C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A119D"/>
    <w:multiLevelType w:val="hybridMultilevel"/>
    <w:tmpl w:val="2E828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32CF"/>
    <w:multiLevelType w:val="hybridMultilevel"/>
    <w:tmpl w:val="791E0F04"/>
    <w:lvl w:ilvl="0" w:tplc="51F4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50D08"/>
    <w:multiLevelType w:val="hybridMultilevel"/>
    <w:tmpl w:val="5E160A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21D4C"/>
    <w:multiLevelType w:val="hybridMultilevel"/>
    <w:tmpl w:val="12C0CFE4"/>
    <w:lvl w:ilvl="0" w:tplc="E51E5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D1487"/>
    <w:multiLevelType w:val="hybridMultilevel"/>
    <w:tmpl w:val="530A2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8163469">
    <w:abstractNumId w:val="2"/>
  </w:num>
  <w:num w:numId="2" w16cid:durableId="1979265370">
    <w:abstractNumId w:val="23"/>
  </w:num>
  <w:num w:numId="3" w16cid:durableId="1182427800">
    <w:abstractNumId w:val="6"/>
  </w:num>
  <w:num w:numId="4" w16cid:durableId="268859808">
    <w:abstractNumId w:val="17"/>
  </w:num>
  <w:num w:numId="5" w16cid:durableId="1821918198">
    <w:abstractNumId w:val="0"/>
  </w:num>
  <w:num w:numId="6" w16cid:durableId="851652111">
    <w:abstractNumId w:val="18"/>
  </w:num>
  <w:num w:numId="7" w16cid:durableId="286357171">
    <w:abstractNumId w:val="25"/>
  </w:num>
  <w:num w:numId="8" w16cid:durableId="667750033">
    <w:abstractNumId w:val="4"/>
  </w:num>
  <w:num w:numId="9" w16cid:durableId="1419054859">
    <w:abstractNumId w:val="3"/>
  </w:num>
  <w:num w:numId="10" w16cid:durableId="595553697">
    <w:abstractNumId w:val="21"/>
  </w:num>
  <w:num w:numId="11" w16cid:durableId="192504873">
    <w:abstractNumId w:val="1"/>
  </w:num>
  <w:num w:numId="12" w16cid:durableId="1996688908">
    <w:abstractNumId w:val="20"/>
  </w:num>
  <w:num w:numId="13" w16cid:durableId="96562010">
    <w:abstractNumId w:val="13"/>
  </w:num>
  <w:num w:numId="14" w16cid:durableId="802381858">
    <w:abstractNumId w:val="5"/>
  </w:num>
  <w:num w:numId="15" w16cid:durableId="1252859914">
    <w:abstractNumId w:val="8"/>
  </w:num>
  <w:num w:numId="16" w16cid:durableId="1607806332">
    <w:abstractNumId w:val="10"/>
  </w:num>
  <w:num w:numId="17" w16cid:durableId="1886798242">
    <w:abstractNumId w:val="12"/>
  </w:num>
  <w:num w:numId="18" w16cid:durableId="1781295284">
    <w:abstractNumId w:val="11"/>
  </w:num>
  <w:num w:numId="19" w16cid:durableId="1785080590">
    <w:abstractNumId w:val="24"/>
  </w:num>
  <w:num w:numId="20" w16cid:durableId="14115688">
    <w:abstractNumId w:val="16"/>
  </w:num>
  <w:num w:numId="21" w16cid:durableId="1605773028">
    <w:abstractNumId w:val="15"/>
  </w:num>
  <w:num w:numId="22" w16cid:durableId="1236892992">
    <w:abstractNumId w:val="19"/>
  </w:num>
  <w:num w:numId="23" w16cid:durableId="709493280">
    <w:abstractNumId w:val="22"/>
  </w:num>
  <w:num w:numId="24" w16cid:durableId="1062212308">
    <w:abstractNumId w:val="9"/>
  </w:num>
  <w:num w:numId="25" w16cid:durableId="2073968028">
    <w:abstractNumId w:val="7"/>
  </w:num>
  <w:num w:numId="26" w16cid:durableId="2018802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F8"/>
    <w:rsid w:val="0000187E"/>
    <w:rsid w:val="00023138"/>
    <w:rsid w:val="00026481"/>
    <w:rsid w:val="00033AC9"/>
    <w:rsid w:val="00066A22"/>
    <w:rsid w:val="000A6F28"/>
    <w:rsid w:val="000B4EC4"/>
    <w:rsid w:val="000C3FEA"/>
    <w:rsid w:val="000F2D67"/>
    <w:rsid w:val="00104766"/>
    <w:rsid w:val="0011767C"/>
    <w:rsid w:val="001272B9"/>
    <w:rsid w:val="00133FA1"/>
    <w:rsid w:val="00143BA9"/>
    <w:rsid w:val="001462A7"/>
    <w:rsid w:val="001747AB"/>
    <w:rsid w:val="00180C7A"/>
    <w:rsid w:val="00193CE1"/>
    <w:rsid w:val="001B47D6"/>
    <w:rsid w:val="001B7865"/>
    <w:rsid w:val="001D4BDC"/>
    <w:rsid w:val="001E762B"/>
    <w:rsid w:val="001F0280"/>
    <w:rsid w:val="001F44E1"/>
    <w:rsid w:val="001F71E1"/>
    <w:rsid w:val="00221649"/>
    <w:rsid w:val="00235534"/>
    <w:rsid w:val="002362AE"/>
    <w:rsid w:val="0024054C"/>
    <w:rsid w:val="002527AB"/>
    <w:rsid w:val="00260792"/>
    <w:rsid w:val="00266370"/>
    <w:rsid w:val="00277BF5"/>
    <w:rsid w:val="0028646B"/>
    <w:rsid w:val="0029637E"/>
    <w:rsid w:val="002A0D9A"/>
    <w:rsid w:val="002C3DC8"/>
    <w:rsid w:val="002C5CD0"/>
    <w:rsid w:val="002D38DE"/>
    <w:rsid w:val="002E07B7"/>
    <w:rsid w:val="003018BC"/>
    <w:rsid w:val="003207F8"/>
    <w:rsid w:val="00333C35"/>
    <w:rsid w:val="003426D6"/>
    <w:rsid w:val="003A43D4"/>
    <w:rsid w:val="003B315D"/>
    <w:rsid w:val="003C2992"/>
    <w:rsid w:val="003D490E"/>
    <w:rsid w:val="003F408C"/>
    <w:rsid w:val="00404519"/>
    <w:rsid w:val="004178F8"/>
    <w:rsid w:val="00432E20"/>
    <w:rsid w:val="00443FAB"/>
    <w:rsid w:val="00447C5E"/>
    <w:rsid w:val="00451A8D"/>
    <w:rsid w:val="00451AEB"/>
    <w:rsid w:val="00480BBB"/>
    <w:rsid w:val="00484A78"/>
    <w:rsid w:val="004A2108"/>
    <w:rsid w:val="004B12D2"/>
    <w:rsid w:val="004B60EC"/>
    <w:rsid w:val="004C3BA4"/>
    <w:rsid w:val="004D27C6"/>
    <w:rsid w:val="004F09FF"/>
    <w:rsid w:val="004F39E8"/>
    <w:rsid w:val="00521848"/>
    <w:rsid w:val="005237A7"/>
    <w:rsid w:val="00553DC9"/>
    <w:rsid w:val="0055705A"/>
    <w:rsid w:val="00567E65"/>
    <w:rsid w:val="005769CC"/>
    <w:rsid w:val="00586AE5"/>
    <w:rsid w:val="005B550D"/>
    <w:rsid w:val="005C0B90"/>
    <w:rsid w:val="005C14DB"/>
    <w:rsid w:val="005C3F12"/>
    <w:rsid w:val="005C7F94"/>
    <w:rsid w:val="005D2EB3"/>
    <w:rsid w:val="005E3B0C"/>
    <w:rsid w:val="005E4388"/>
    <w:rsid w:val="005E494A"/>
    <w:rsid w:val="006016CB"/>
    <w:rsid w:val="006036E3"/>
    <w:rsid w:val="0060576A"/>
    <w:rsid w:val="00606965"/>
    <w:rsid w:val="006439EE"/>
    <w:rsid w:val="00693692"/>
    <w:rsid w:val="0069537E"/>
    <w:rsid w:val="006A0695"/>
    <w:rsid w:val="006A39F1"/>
    <w:rsid w:val="006B169F"/>
    <w:rsid w:val="006C1D8E"/>
    <w:rsid w:val="006E3E0D"/>
    <w:rsid w:val="006E6F78"/>
    <w:rsid w:val="006F674E"/>
    <w:rsid w:val="007061AB"/>
    <w:rsid w:val="007122AA"/>
    <w:rsid w:val="00732235"/>
    <w:rsid w:val="007363D2"/>
    <w:rsid w:val="007405EB"/>
    <w:rsid w:val="007421C1"/>
    <w:rsid w:val="007913D6"/>
    <w:rsid w:val="007D65CB"/>
    <w:rsid w:val="007E0F6E"/>
    <w:rsid w:val="007F2BD6"/>
    <w:rsid w:val="008000D4"/>
    <w:rsid w:val="00810821"/>
    <w:rsid w:val="00820C2C"/>
    <w:rsid w:val="00841F25"/>
    <w:rsid w:val="00874DDB"/>
    <w:rsid w:val="00895006"/>
    <w:rsid w:val="008C3A4F"/>
    <w:rsid w:val="008D099B"/>
    <w:rsid w:val="008E66B0"/>
    <w:rsid w:val="008F70C4"/>
    <w:rsid w:val="008F7347"/>
    <w:rsid w:val="009425C1"/>
    <w:rsid w:val="00945A05"/>
    <w:rsid w:val="009471A8"/>
    <w:rsid w:val="00951B2F"/>
    <w:rsid w:val="00952D49"/>
    <w:rsid w:val="009C0146"/>
    <w:rsid w:val="009E1B8F"/>
    <w:rsid w:val="009E3A25"/>
    <w:rsid w:val="00A11519"/>
    <w:rsid w:val="00A35C80"/>
    <w:rsid w:val="00A419F0"/>
    <w:rsid w:val="00A47AAB"/>
    <w:rsid w:val="00A5760D"/>
    <w:rsid w:val="00A67C9C"/>
    <w:rsid w:val="00A86448"/>
    <w:rsid w:val="00AA302B"/>
    <w:rsid w:val="00AA7D38"/>
    <w:rsid w:val="00AB651B"/>
    <w:rsid w:val="00AC071C"/>
    <w:rsid w:val="00AC07C0"/>
    <w:rsid w:val="00AC7CAC"/>
    <w:rsid w:val="00AD3D5F"/>
    <w:rsid w:val="00AD5166"/>
    <w:rsid w:val="00AE227D"/>
    <w:rsid w:val="00B3266F"/>
    <w:rsid w:val="00B437EB"/>
    <w:rsid w:val="00B6493F"/>
    <w:rsid w:val="00B67147"/>
    <w:rsid w:val="00B81BDD"/>
    <w:rsid w:val="00BE37AB"/>
    <w:rsid w:val="00C01502"/>
    <w:rsid w:val="00C41F8A"/>
    <w:rsid w:val="00C4492A"/>
    <w:rsid w:val="00C52CA1"/>
    <w:rsid w:val="00C654D9"/>
    <w:rsid w:val="00C76CB8"/>
    <w:rsid w:val="00CA7811"/>
    <w:rsid w:val="00CC3626"/>
    <w:rsid w:val="00CC433C"/>
    <w:rsid w:val="00CC46C8"/>
    <w:rsid w:val="00CD13CE"/>
    <w:rsid w:val="00CD1D5C"/>
    <w:rsid w:val="00CD6146"/>
    <w:rsid w:val="00CE125A"/>
    <w:rsid w:val="00CE32A8"/>
    <w:rsid w:val="00CE3F86"/>
    <w:rsid w:val="00CE4102"/>
    <w:rsid w:val="00CF2417"/>
    <w:rsid w:val="00CF5ACA"/>
    <w:rsid w:val="00D06E4E"/>
    <w:rsid w:val="00D07A95"/>
    <w:rsid w:val="00D1529E"/>
    <w:rsid w:val="00D37477"/>
    <w:rsid w:val="00D81D1A"/>
    <w:rsid w:val="00D8291A"/>
    <w:rsid w:val="00DB45BC"/>
    <w:rsid w:val="00DD2519"/>
    <w:rsid w:val="00E438C7"/>
    <w:rsid w:val="00EA6081"/>
    <w:rsid w:val="00EB695F"/>
    <w:rsid w:val="00ED01C6"/>
    <w:rsid w:val="00EE1230"/>
    <w:rsid w:val="00EE1928"/>
    <w:rsid w:val="00EE1CEC"/>
    <w:rsid w:val="00F0543A"/>
    <w:rsid w:val="00F46193"/>
    <w:rsid w:val="00F501EF"/>
    <w:rsid w:val="00F87E71"/>
    <w:rsid w:val="00FA6FCA"/>
    <w:rsid w:val="00FB3C2B"/>
    <w:rsid w:val="00F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8FC3"/>
  <w15:chartTrackingRefBased/>
  <w15:docId w15:val="{44C7BAA8-8775-4921-B279-F16C1D37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8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8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8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8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8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E123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146"/>
  </w:style>
  <w:style w:type="paragraph" w:styleId="Stopka">
    <w:name w:val="footer"/>
    <w:basedOn w:val="Normalny"/>
    <w:link w:val="StopkaZnak"/>
    <w:uiPriority w:val="99"/>
    <w:unhideWhenUsed/>
    <w:rsid w:val="00CD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1993</Words>
  <Characters>11963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Katarzyna Wolska</cp:lastModifiedBy>
  <cp:revision>2</cp:revision>
  <dcterms:created xsi:type="dcterms:W3CDTF">2025-11-05T11:37:00Z</dcterms:created>
  <dcterms:modified xsi:type="dcterms:W3CDTF">2025-11-05T11:37:00Z</dcterms:modified>
</cp:coreProperties>
</file>