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BC8B" w14:textId="77777777" w:rsidR="00D03EEE" w:rsidRDefault="00165D8C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7CB82351" w14:textId="5F15A7A9" w:rsidR="00D03EEE" w:rsidRPr="00935D92" w:rsidRDefault="00165D8C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="00566946">
        <w:rPr>
          <w:rFonts w:cs="Arial"/>
        </w:rPr>
        <w:t xml:space="preserve">14 lutego 2024 </w:t>
      </w:r>
      <w:r w:rsidRPr="00FB52C7">
        <w:rPr>
          <w:rFonts w:cs="Arial"/>
          <w:sz w:val="20"/>
        </w:rPr>
        <w:t>r.</w:t>
      </w:r>
    </w:p>
    <w:bookmarkEnd w:id="0"/>
    <w:p w14:paraId="3F2FE053" w14:textId="77777777" w:rsidR="00D03EEE" w:rsidRDefault="00D03EEE" w:rsidP="00935D92">
      <w:pPr>
        <w:autoSpaceDE w:val="0"/>
        <w:autoSpaceDN w:val="0"/>
        <w:adjustRightInd w:val="0"/>
        <w:rPr>
          <w:rFonts w:cs="Arial"/>
        </w:rPr>
      </w:pPr>
    </w:p>
    <w:p w14:paraId="2ABD9A68" w14:textId="77777777" w:rsidR="00D03EEE" w:rsidRPr="00F60D15" w:rsidRDefault="00165D8C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PS-VIII.431.4.2024</w:t>
      </w:r>
      <w:bookmarkEnd w:id="2"/>
    </w:p>
    <w:p w14:paraId="1C8B820C" w14:textId="77777777" w:rsidR="00C91305" w:rsidRPr="00C91305" w:rsidRDefault="00C91305" w:rsidP="00C91305">
      <w:pPr>
        <w:spacing w:before="0"/>
        <w:ind w:left="4956" w:firstLine="6"/>
        <w:rPr>
          <w:rFonts w:eastAsia="Calibri" w:cs="Arial"/>
          <w:b/>
          <w:bCs/>
          <w:sz w:val="22"/>
          <w:szCs w:val="22"/>
          <w:lang w:eastAsia="en-US"/>
        </w:rPr>
      </w:pPr>
      <w:bookmarkStart w:id="3" w:name="_Hlk69461572"/>
      <w:r w:rsidRPr="00C91305">
        <w:rPr>
          <w:rFonts w:eastAsia="Calibri" w:cs="Arial"/>
          <w:b/>
          <w:bCs/>
          <w:sz w:val="22"/>
          <w:szCs w:val="22"/>
          <w:lang w:eastAsia="en-US"/>
        </w:rPr>
        <w:t>Pani</w:t>
      </w:r>
    </w:p>
    <w:p w14:paraId="2F08D363" w14:textId="4964815F" w:rsidR="00C91305" w:rsidRPr="00C91305" w:rsidRDefault="003B6773" w:rsidP="00C91305">
      <w:pPr>
        <w:spacing w:before="0"/>
        <w:ind w:left="4956" w:firstLine="6"/>
        <w:rPr>
          <w:rFonts w:eastAsia="Calibri" w:cs="Arial"/>
          <w:b/>
          <w:bCs/>
          <w:sz w:val="22"/>
          <w:szCs w:val="22"/>
          <w:lang w:eastAsia="en-US"/>
        </w:rPr>
      </w:pPr>
      <w:r>
        <w:rPr>
          <w:rFonts w:eastAsia="Calibri" w:cs="Arial"/>
          <w:b/>
          <w:bCs/>
          <w:sz w:val="22"/>
          <w:szCs w:val="22"/>
          <w:lang w:eastAsia="en-US"/>
        </w:rPr>
        <w:t>[……………]*</w:t>
      </w:r>
      <w:r w:rsidR="00C91305" w:rsidRPr="00C91305">
        <w:rPr>
          <w:rFonts w:eastAsia="Calibri" w:cs="Arial"/>
          <w:b/>
          <w:bCs/>
          <w:sz w:val="22"/>
          <w:szCs w:val="22"/>
          <w:lang w:eastAsia="en-US"/>
        </w:rPr>
        <w:t xml:space="preserve"> </w:t>
      </w:r>
      <w:r w:rsidR="00C91305" w:rsidRPr="00C91305">
        <w:rPr>
          <w:rFonts w:eastAsia="Calibri" w:cs="Arial"/>
          <w:b/>
          <w:bCs/>
          <w:sz w:val="22"/>
          <w:szCs w:val="22"/>
          <w:lang w:eastAsia="en-US"/>
        </w:rPr>
        <w:br/>
        <w:t xml:space="preserve">Kierownik </w:t>
      </w:r>
    </w:p>
    <w:p w14:paraId="00A24C51" w14:textId="77777777" w:rsidR="00C91305" w:rsidRPr="00C91305" w:rsidRDefault="00C91305" w:rsidP="00C91305">
      <w:pPr>
        <w:spacing w:before="0"/>
        <w:ind w:left="4956" w:firstLine="6"/>
        <w:rPr>
          <w:rFonts w:cs="Arial"/>
          <w:b/>
          <w:bCs/>
          <w:sz w:val="22"/>
          <w:szCs w:val="22"/>
          <w:lang w:eastAsia="en-US"/>
        </w:rPr>
      </w:pPr>
      <w:r w:rsidRPr="00C91305">
        <w:rPr>
          <w:rFonts w:cs="Arial"/>
          <w:b/>
          <w:bCs/>
          <w:sz w:val="22"/>
          <w:szCs w:val="22"/>
          <w:lang w:eastAsia="en-US"/>
        </w:rPr>
        <w:t>Placówki Wsparcia Dziennego</w:t>
      </w:r>
    </w:p>
    <w:p w14:paraId="6D56809C" w14:textId="77777777" w:rsidR="00C91305" w:rsidRPr="00C91305" w:rsidRDefault="00C91305" w:rsidP="00C91305">
      <w:pPr>
        <w:spacing w:before="0"/>
        <w:ind w:left="4956" w:firstLine="6"/>
        <w:rPr>
          <w:rFonts w:cs="Arial"/>
          <w:b/>
          <w:bCs/>
          <w:sz w:val="22"/>
          <w:szCs w:val="22"/>
          <w:lang w:eastAsia="en-US"/>
        </w:rPr>
      </w:pPr>
      <w:r w:rsidRPr="00C91305">
        <w:rPr>
          <w:rFonts w:cs="Arial"/>
          <w:b/>
          <w:bCs/>
          <w:sz w:val="22"/>
          <w:szCs w:val="22"/>
          <w:lang w:eastAsia="en-US"/>
        </w:rPr>
        <w:t>„SPOT Jasnej Gwiazdy”</w:t>
      </w:r>
    </w:p>
    <w:p w14:paraId="2A90E1ED" w14:textId="77777777" w:rsidR="00C91305" w:rsidRPr="00C91305" w:rsidRDefault="00C91305" w:rsidP="00C91305">
      <w:pPr>
        <w:spacing w:before="0"/>
        <w:ind w:left="4956" w:firstLine="6"/>
        <w:rPr>
          <w:rFonts w:cs="Arial"/>
          <w:b/>
          <w:bCs/>
          <w:sz w:val="22"/>
          <w:szCs w:val="22"/>
          <w:lang w:eastAsia="en-US"/>
        </w:rPr>
      </w:pPr>
      <w:r w:rsidRPr="00C91305">
        <w:rPr>
          <w:rFonts w:cs="Arial"/>
          <w:b/>
          <w:bCs/>
          <w:sz w:val="22"/>
          <w:szCs w:val="22"/>
          <w:lang w:eastAsia="en-US"/>
        </w:rPr>
        <w:t>Fundacja „Mały Bohater”</w:t>
      </w:r>
    </w:p>
    <w:p w14:paraId="13380CDA" w14:textId="77777777" w:rsidR="00C91305" w:rsidRPr="00C91305" w:rsidRDefault="00C91305" w:rsidP="00C91305">
      <w:pPr>
        <w:spacing w:before="0" w:after="480"/>
        <w:ind w:left="4956" w:firstLine="6"/>
        <w:rPr>
          <w:rFonts w:cs="Arial"/>
          <w:b/>
          <w:sz w:val="22"/>
          <w:szCs w:val="22"/>
          <w:lang w:eastAsia="en-US"/>
        </w:rPr>
      </w:pPr>
      <w:r w:rsidRPr="00C91305">
        <w:rPr>
          <w:rFonts w:cs="Arial"/>
          <w:b/>
          <w:bCs/>
          <w:sz w:val="22"/>
          <w:szCs w:val="22"/>
          <w:lang w:eastAsia="en-US"/>
        </w:rPr>
        <w:t>ul. Janusza Meissnera 6C</w:t>
      </w:r>
      <w:r w:rsidRPr="00C91305">
        <w:rPr>
          <w:rFonts w:cs="Arial"/>
          <w:b/>
          <w:bCs/>
          <w:sz w:val="22"/>
          <w:szCs w:val="22"/>
          <w:lang w:eastAsia="en-US"/>
        </w:rPr>
        <w:br/>
        <w:t>80-462 Gdańsk</w:t>
      </w:r>
    </w:p>
    <w:p w14:paraId="6851D32C" w14:textId="77777777" w:rsidR="00C91305" w:rsidRPr="00C91305" w:rsidRDefault="00C91305" w:rsidP="00C91305">
      <w:pPr>
        <w:spacing w:before="0"/>
        <w:jc w:val="center"/>
        <w:rPr>
          <w:rFonts w:cs="Arial"/>
          <w:b/>
          <w:sz w:val="22"/>
          <w:szCs w:val="22"/>
          <w:lang w:eastAsia="en-US"/>
        </w:rPr>
      </w:pPr>
      <w:r w:rsidRPr="00C91305">
        <w:rPr>
          <w:rFonts w:cs="Arial"/>
          <w:b/>
          <w:sz w:val="22"/>
          <w:szCs w:val="22"/>
          <w:lang w:eastAsia="en-US"/>
        </w:rPr>
        <w:t>WYSTĄPIENIE POKONTROLNE</w:t>
      </w:r>
    </w:p>
    <w:p w14:paraId="261F1FDE" w14:textId="77777777" w:rsidR="00C91305" w:rsidRPr="00C91305" w:rsidRDefault="00C91305" w:rsidP="00C91305">
      <w:pPr>
        <w:spacing w:before="0"/>
        <w:ind w:firstLineChars="425" w:firstLine="935"/>
        <w:jc w:val="both"/>
        <w:rPr>
          <w:rFonts w:cs="Arial"/>
          <w:sz w:val="22"/>
          <w:szCs w:val="22"/>
          <w:lang w:eastAsia="en-US"/>
        </w:rPr>
      </w:pPr>
    </w:p>
    <w:p w14:paraId="13165C2C" w14:textId="2723DD29" w:rsidR="00C91305" w:rsidRPr="00C91305" w:rsidRDefault="00C91305" w:rsidP="00C91305">
      <w:pPr>
        <w:spacing w:before="0" w:after="120"/>
        <w:jc w:val="both"/>
        <w:rPr>
          <w:rFonts w:cs="Arial"/>
          <w:sz w:val="22"/>
          <w:szCs w:val="22"/>
          <w:lang w:eastAsia="en-US"/>
        </w:rPr>
      </w:pPr>
      <w:r w:rsidRPr="00C91305">
        <w:rPr>
          <w:rFonts w:cs="Arial"/>
          <w:sz w:val="22"/>
          <w:szCs w:val="22"/>
          <w:lang w:eastAsia="en-US"/>
        </w:rPr>
        <w:t>Na podstawie art. 186 ust. 1 pkt 3 lit. b ustawy z dnia 9 czerwca 2011 r. o wspieraniu rodziny i systemie pieczy zastępczej (Dz. U. z 2023 r. poz. 1426 ze zm.) zwanej dalej „ustawą” oraz rozporządzenia Ministra Pracy i Polityki Społecznej z dnia 21 sierpnia 2015 r. w sprawie przeprowadzania kontroli przez wojewodę oraz wzoru legitymacji uprawniającej do przeprowadzania kontroli (Dz. U. z 2015 poz. 1477)</w:t>
      </w:r>
      <w:r w:rsidR="003B6773">
        <w:rPr>
          <w:rFonts w:cs="Arial"/>
          <w:sz w:val="22"/>
          <w:szCs w:val="22"/>
          <w:lang w:eastAsia="en-US"/>
        </w:rPr>
        <w:t>,</w:t>
      </w:r>
      <w:r w:rsidRPr="00C91305">
        <w:rPr>
          <w:rFonts w:cs="Arial"/>
          <w:sz w:val="22"/>
          <w:szCs w:val="22"/>
          <w:lang w:eastAsia="en-US"/>
        </w:rPr>
        <w:t xml:space="preserve"> zespół inspektorów Wydziału Polityki Społecznej Pomorskiego Urzędu Wojewódzkiego w Gdańsku w składzie:</w:t>
      </w:r>
    </w:p>
    <w:p w14:paraId="5BDAB343" w14:textId="384005B0" w:rsidR="00C91305" w:rsidRPr="00C91305" w:rsidRDefault="003B6773" w:rsidP="006D7758">
      <w:pPr>
        <w:spacing w:before="0" w:after="120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[……………….]*</w:t>
      </w:r>
      <w:r w:rsidR="00C91305" w:rsidRPr="00C91305">
        <w:rPr>
          <w:rFonts w:cs="Arial"/>
          <w:sz w:val="22"/>
          <w:szCs w:val="22"/>
          <w:lang w:eastAsia="en-US"/>
        </w:rPr>
        <w:t xml:space="preserve"> – starszy inspektor wojewódzki, kierujący zespołem inspektorów, </w:t>
      </w:r>
      <w:r w:rsidR="006B1BC7">
        <w:rPr>
          <w:rFonts w:cs="Arial"/>
          <w:sz w:val="22"/>
          <w:szCs w:val="22"/>
          <w:lang w:eastAsia="en-US"/>
        </w:rPr>
        <w:br/>
      </w:r>
      <w:r w:rsidR="00C91305" w:rsidRPr="00C91305">
        <w:rPr>
          <w:rFonts w:cs="Arial"/>
          <w:sz w:val="22"/>
          <w:szCs w:val="22"/>
          <w:lang w:eastAsia="en-US"/>
        </w:rPr>
        <w:t>na podstawie Upoważnienia Nr 19/2024, znak PS-VIII.0030.4.2024 z dnia 1 lutego 2024 r.</w:t>
      </w:r>
      <w:r w:rsidR="006D7758">
        <w:rPr>
          <w:rFonts w:cs="Arial"/>
          <w:sz w:val="22"/>
          <w:szCs w:val="22"/>
          <w:lang w:eastAsia="en-US"/>
        </w:rPr>
        <w:t>,</w:t>
      </w:r>
    </w:p>
    <w:p w14:paraId="701C02C7" w14:textId="2E337AD3" w:rsidR="00C91305" w:rsidRPr="00C91305" w:rsidRDefault="003B6773" w:rsidP="00C91305">
      <w:pPr>
        <w:spacing w:before="0" w:after="120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[……………….]*</w:t>
      </w:r>
      <w:r w:rsidR="00C91305" w:rsidRPr="00C91305">
        <w:rPr>
          <w:rFonts w:cs="Arial"/>
          <w:sz w:val="22"/>
          <w:szCs w:val="22"/>
          <w:lang w:eastAsia="en-US"/>
        </w:rPr>
        <w:t xml:space="preserve"> – inspektor wojewódzki, członek zespołu inspektorów, na podstawie Upoważnienia Nr 20/2024, znak PS-VIII.0030.4.2024 z dnia 1 lutego 2024 r.,</w:t>
      </w:r>
    </w:p>
    <w:p w14:paraId="7DA38CA4" w14:textId="14F88877" w:rsidR="00C91305" w:rsidRPr="00C91305" w:rsidRDefault="00C91305" w:rsidP="00C91305">
      <w:pPr>
        <w:spacing w:before="0" w:after="120"/>
        <w:jc w:val="both"/>
        <w:rPr>
          <w:rFonts w:cs="Arial"/>
          <w:sz w:val="22"/>
          <w:szCs w:val="22"/>
          <w:lang w:eastAsia="en-US"/>
        </w:rPr>
      </w:pPr>
      <w:r w:rsidRPr="00C91305">
        <w:rPr>
          <w:rFonts w:cs="Arial"/>
          <w:sz w:val="22"/>
          <w:szCs w:val="22"/>
          <w:lang w:eastAsia="en-US"/>
        </w:rPr>
        <w:t xml:space="preserve">w dniach od 5 do 9 lutego 2024 r. przeprowadzili w placówce wsparcia </w:t>
      </w:r>
      <w:r w:rsidR="00AD2C1F" w:rsidRPr="00D06320">
        <w:rPr>
          <w:rFonts w:cs="Arial"/>
          <w:sz w:val="22"/>
          <w:szCs w:val="22"/>
          <w:lang w:eastAsia="en-US"/>
        </w:rPr>
        <w:t>dziennego</w:t>
      </w:r>
      <w:r w:rsidR="00AD2C1F">
        <w:rPr>
          <w:rFonts w:cs="Arial"/>
          <w:color w:val="0070C0"/>
          <w:sz w:val="22"/>
          <w:szCs w:val="22"/>
          <w:lang w:eastAsia="en-US"/>
        </w:rPr>
        <w:t xml:space="preserve">, </w:t>
      </w:r>
      <w:r w:rsidRPr="00C91305">
        <w:rPr>
          <w:rFonts w:cs="Arial"/>
          <w:sz w:val="22"/>
          <w:szCs w:val="22"/>
          <w:lang w:eastAsia="en-US"/>
        </w:rPr>
        <w:t>prowadzonej w formie pracy podwórkowej</w:t>
      </w:r>
      <w:r w:rsidR="002338DD">
        <w:rPr>
          <w:rFonts w:cs="Arial"/>
          <w:sz w:val="22"/>
          <w:szCs w:val="22"/>
          <w:lang w:eastAsia="en-US"/>
        </w:rPr>
        <w:t>,</w:t>
      </w:r>
      <w:r w:rsidR="00A56860">
        <w:rPr>
          <w:rFonts w:cs="Arial"/>
          <w:sz w:val="22"/>
          <w:szCs w:val="22"/>
          <w:lang w:eastAsia="en-US"/>
        </w:rPr>
        <w:t xml:space="preserve"> na zlecenie Miasta Gdyni,</w:t>
      </w:r>
      <w:r w:rsidRPr="00C91305">
        <w:rPr>
          <w:rFonts w:cs="Arial"/>
          <w:sz w:val="22"/>
          <w:szCs w:val="22"/>
          <w:lang w:eastAsia="en-US"/>
        </w:rPr>
        <w:t xml:space="preserve"> przez Fundację „Mały Bohater” o nazwie „Spot Jasnej Gwiazdy” </w:t>
      </w:r>
      <w:r w:rsidRPr="00D06320">
        <w:rPr>
          <w:rFonts w:cs="Arial"/>
          <w:sz w:val="22"/>
          <w:szCs w:val="22"/>
          <w:lang w:eastAsia="en-US"/>
        </w:rPr>
        <w:t>zwan</w:t>
      </w:r>
      <w:r w:rsidR="00AD2C1F" w:rsidRPr="00D06320">
        <w:rPr>
          <w:rFonts w:cs="Arial"/>
          <w:sz w:val="22"/>
          <w:szCs w:val="22"/>
          <w:lang w:eastAsia="en-US"/>
        </w:rPr>
        <w:t xml:space="preserve">ej </w:t>
      </w:r>
      <w:r w:rsidRPr="00C91305">
        <w:rPr>
          <w:rFonts w:cs="Arial"/>
          <w:sz w:val="22"/>
          <w:szCs w:val="22"/>
          <w:lang w:eastAsia="en-US"/>
        </w:rPr>
        <w:t xml:space="preserve">dalej „Placówką”, kontrolę pozaplanową </w:t>
      </w:r>
      <w:r w:rsidR="006D7758">
        <w:rPr>
          <w:rFonts w:cs="Arial"/>
          <w:sz w:val="22"/>
          <w:szCs w:val="22"/>
          <w:lang w:eastAsia="en-US"/>
        </w:rPr>
        <w:br/>
      </w:r>
      <w:r w:rsidRPr="00C91305">
        <w:rPr>
          <w:rFonts w:cs="Arial"/>
          <w:sz w:val="22"/>
          <w:szCs w:val="22"/>
          <w:lang w:eastAsia="en-US"/>
        </w:rPr>
        <w:t>w trybie uproszczonym w zakresie: Zgodność zatrudnienia pracowników z wymaganymi</w:t>
      </w:r>
      <w:r w:rsidR="002338DD">
        <w:rPr>
          <w:rFonts w:cs="Arial"/>
          <w:sz w:val="22"/>
          <w:szCs w:val="22"/>
          <w:lang w:eastAsia="en-US"/>
        </w:rPr>
        <w:t xml:space="preserve"> </w:t>
      </w:r>
      <w:r w:rsidRPr="00C91305">
        <w:rPr>
          <w:rFonts w:cs="Arial"/>
          <w:sz w:val="22"/>
          <w:szCs w:val="22"/>
          <w:lang w:eastAsia="en-US"/>
        </w:rPr>
        <w:t>kwalifikacjami.</w:t>
      </w:r>
    </w:p>
    <w:p w14:paraId="065775A1" w14:textId="77777777" w:rsidR="00D03EEE" w:rsidRPr="00C91305" w:rsidRDefault="00C91305" w:rsidP="00C91305">
      <w:pPr>
        <w:spacing w:after="240"/>
        <w:jc w:val="both"/>
        <w:rPr>
          <w:sz w:val="22"/>
          <w:szCs w:val="22"/>
        </w:rPr>
      </w:pPr>
      <w:r w:rsidRPr="00C91305">
        <w:rPr>
          <w:rFonts w:cs="Arial"/>
          <w:sz w:val="22"/>
          <w:szCs w:val="22"/>
          <w:lang w:eastAsia="en-US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64485350" w14:textId="77777777" w:rsidR="00D03EEE" w:rsidRPr="00C91305" w:rsidRDefault="00165D8C" w:rsidP="00C91305">
      <w:pPr>
        <w:pStyle w:val="Nagwek2"/>
        <w:spacing w:before="120"/>
        <w:jc w:val="both"/>
        <w:rPr>
          <w:b w:val="0"/>
          <w:sz w:val="22"/>
          <w:szCs w:val="22"/>
        </w:rPr>
      </w:pPr>
      <w:r w:rsidRPr="00C91305">
        <w:rPr>
          <w:sz w:val="22"/>
          <w:szCs w:val="22"/>
        </w:rPr>
        <w:t>Data rozpoczęcia i zakończenia kontroli:</w:t>
      </w:r>
      <w:r w:rsidR="00C91305" w:rsidRPr="00C91305">
        <w:rPr>
          <w:b w:val="0"/>
          <w:sz w:val="22"/>
          <w:szCs w:val="22"/>
        </w:rPr>
        <w:t xml:space="preserve"> od 5 do 9 lutego 2024 r.</w:t>
      </w:r>
    </w:p>
    <w:p w14:paraId="45B11C3F" w14:textId="77777777" w:rsidR="00D03EEE" w:rsidRPr="00C91305" w:rsidRDefault="00165D8C" w:rsidP="00C91305">
      <w:pPr>
        <w:pStyle w:val="Nagwek2"/>
        <w:spacing w:before="120"/>
        <w:jc w:val="both"/>
        <w:rPr>
          <w:b w:val="0"/>
          <w:sz w:val="22"/>
          <w:szCs w:val="22"/>
        </w:rPr>
      </w:pPr>
      <w:r w:rsidRPr="00C91305">
        <w:rPr>
          <w:sz w:val="22"/>
          <w:szCs w:val="22"/>
        </w:rPr>
        <w:t>Okres objęty kontrolą:</w:t>
      </w:r>
      <w:r w:rsidR="00C91305" w:rsidRPr="00C91305">
        <w:rPr>
          <w:sz w:val="22"/>
          <w:szCs w:val="22"/>
        </w:rPr>
        <w:t xml:space="preserve"> </w:t>
      </w:r>
      <w:r w:rsidR="00C91305" w:rsidRPr="00C91305">
        <w:rPr>
          <w:b w:val="0"/>
          <w:sz w:val="22"/>
          <w:szCs w:val="22"/>
        </w:rPr>
        <w:t xml:space="preserve">od 1 stycznia 2023 r. do dnia rozpoczęcia kontroli tj. do </w:t>
      </w:r>
      <w:r w:rsidR="00C91305" w:rsidRPr="00C91305">
        <w:rPr>
          <w:b w:val="0"/>
          <w:sz w:val="22"/>
          <w:szCs w:val="22"/>
        </w:rPr>
        <w:br/>
        <w:t>5 lutego 2024 r.</w:t>
      </w:r>
    </w:p>
    <w:p w14:paraId="20FDF7F7" w14:textId="53B8860C" w:rsidR="00C91305" w:rsidRDefault="00165D8C" w:rsidP="000C5866">
      <w:pPr>
        <w:pStyle w:val="Nagwek2"/>
        <w:jc w:val="both"/>
        <w:rPr>
          <w:b w:val="0"/>
          <w:sz w:val="22"/>
          <w:szCs w:val="22"/>
        </w:rPr>
      </w:pPr>
      <w:r w:rsidRPr="00C91305">
        <w:rPr>
          <w:sz w:val="22"/>
          <w:szCs w:val="22"/>
        </w:rPr>
        <w:t>Kierownik jednostki kontrolowanej:</w:t>
      </w:r>
      <w:r w:rsidR="00C91305" w:rsidRPr="00C91305">
        <w:rPr>
          <w:b w:val="0"/>
          <w:sz w:val="22"/>
          <w:szCs w:val="22"/>
        </w:rPr>
        <w:t xml:space="preserve"> Funkcję Kierownika Placówki pełniła Pani </w:t>
      </w:r>
      <w:r w:rsidR="003B6773">
        <w:rPr>
          <w:b w:val="0"/>
          <w:sz w:val="22"/>
          <w:szCs w:val="22"/>
        </w:rPr>
        <w:t>[………….]*</w:t>
      </w:r>
      <w:r w:rsidR="00C91305" w:rsidRPr="00C91305">
        <w:rPr>
          <w:b w:val="0"/>
          <w:sz w:val="22"/>
          <w:szCs w:val="22"/>
        </w:rPr>
        <w:t>.</w:t>
      </w:r>
    </w:p>
    <w:p w14:paraId="2599BC78" w14:textId="77777777" w:rsidR="000C5866" w:rsidRPr="000C5866" w:rsidRDefault="000C5866" w:rsidP="000C5866"/>
    <w:p w14:paraId="4A1E8B3B" w14:textId="77777777" w:rsidR="00D03EEE" w:rsidRPr="00C91305" w:rsidRDefault="00165D8C" w:rsidP="00C91305">
      <w:pPr>
        <w:pStyle w:val="Nagwek2"/>
        <w:spacing w:after="0"/>
        <w:jc w:val="both"/>
        <w:rPr>
          <w:b w:val="0"/>
          <w:sz w:val="22"/>
          <w:szCs w:val="22"/>
        </w:rPr>
      </w:pPr>
      <w:r w:rsidRPr="00C91305">
        <w:rPr>
          <w:sz w:val="22"/>
          <w:szCs w:val="22"/>
        </w:rPr>
        <w:lastRenderedPageBreak/>
        <w:t>Ustaleń kontroli dokonano na podstawie:</w:t>
      </w:r>
    </w:p>
    <w:p w14:paraId="10D041BC" w14:textId="77777777" w:rsidR="00C91305" w:rsidRPr="00C91305" w:rsidRDefault="00C91305" w:rsidP="00C91305">
      <w:pPr>
        <w:spacing w:before="0"/>
        <w:rPr>
          <w:sz w:val="22"/>
          <w:szCs w:val="22"/>
        </w:rPr>
      </w:pPr>
      <w:r w:rsidRPr="00C91305">
        <w:rPr>
          <w:sz w:val="22"/>
          <w:szCs w:val="22"/>
        </w:rPr>
        <w:t>- analizy dokumentacji,</w:t>
      </w:r>
    </w:p>
    <w:p w14:paraId="207680F9" w14:textId="4C483D20" w:rsidR="00C91305" w:rsidRPr="00C91305" w:rsidRDefault="00C91305" w:rsidP="00C91305">
      <w:pPr>
        <w:spacing w:before="0"/>
        <w:rPr>
          <w:sz w:val="22"/>
          <w:szCs w:val="22"/>
        </w:rPr>
      </w:pPr>
      <w:r w:rsidRPr="00C91305">
        <w:rPr>
          <w:sz w:val="22"/>
          <w:szCs w:val="22"/>
        </w:rPr>
        <w:t xml:space="preserve">- rozmów z Kierownikiem </w:t>
      </w:r>
      <w:r w:rsidR="00AA74CE">
        <w:rPr>
          <w:sz w:val="22"/>
          <w:szCs w:val="22"/>
        </w:rPr>
        <w:t>Placówki.</w:t>
      </w:r>
    </w:p>
    <w:p w14:paraId="7D3E825B" w14:textId="35350ADE" w:rsidR="00D03EEE" w:rsidRPr="00C91305" w:rsidRDefault="00165D8C" w:rsidP="00F7567E">
      <w:pPr>
        <w:pStyle w:val="Nagwek2"/>
        <w:jc w:val="both"/>
        <w:rPr>
          <w:b w:val="0"/>
          <w:sz w:val="22"/>
          <w:szCs w:val="22"/>
        </w:rPr>
      </w:pPr>
      <w:r w:rsidRPr="00C91305">
        <w:rPr>
          <w:sz w:val="22"/>
          <w:szCs w:val="22"/>
        </w:rPr>
        <w:t>Ocena skontrolowanej działalności:</w:t>
      </w:r>
      <w:r w:rsidR="00C91305" w:rsidRPr="00C91305">
        <w:rPr>
          <w:b w:val="0"/>
          <w:sz w:val="22"/>
          <w:szCs w:val="22"/>
        </w:rPr>
        <w:t xml:space="preserve"> Działalność placówki wsparcia dziennego</w:t>
      </w:r>
      <w:r w:rsidR="000C5866">
        <w:rPr>
          <w:b w:val="0"/>
          <w:sz w:val="22"/>
          <w:szCs w:val="22"/>
        </w:rPr>
        <w:t xml:space="preserve"> </w:t>
      </w:r>
      <w:r w:rsidR="00C91305" w:rsidRPr="00C91305">
        <w:rPr>
          <w:b w:val="0"/>
          <w:sz w:val="22"/>
          <w:szCs w:val="22"/>
        </w:rPr>
        <w:t>w zakresie objętym kontrolą oceniono pozytywnie</w:t>
      </w:r>
      <w:r w:rsidR="006C4728">
        <w:rPr>
          <w:b w:val="0"/>
          <w:sz w:val="22"/>
          <w:szCs w:val="22"/>
        </w:rPr>
        <w:t xml:space="preserve"> z </w:t>
      </w:r>
      <w:r w:rsidR="004C24A3">
        <w:rPr>
          <w:b w:val="0"/>
          <w:sz w:val="22"/>
          <w:szCs w:val="22"/>
        </w:rPr>
        <w:t>nieprawidłowościami</w:t>
      </w:r>
      <w:r w:rsidR="00AA74CE">
        <w:rPr>
          <w:b w:val="0"/>
          <w:sz w:val="22"/>
          <w:szCs w:val="22"/>
        </w:rPr>
        <w:t>.</w:t>
      </w:r>
    </w:p>
    <w:p w14:paraId="621BDC36" w14:textId="218ACC90" w:rsidR="00D03EEE" w:rsidRDefault="003B6773" w:rsidP="006E5290">
      <w:pPr>
        <w:pStyle w:val="Nagwek2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Ustalenia kontroli […]*</w:t>
      </w:r>
    </w:p>
    <w:p w14:paraId="13D65BC2" w14:textId="77777777" w:rsidR="003B6773" w:rsidRPr="003B6773" w:rsidRDefault="003B6773" w:rsidP="003B6773"/>
    <w:p w14:paraId="1EF28105" w14:textId="04CBF312" w:rsidR="001F608B" w:rsidRDefault="001F608B" w:rsidP="001F608B">
      <w:pPr>
        <w:spacing w:before="0" w:after="120"/>
        <w:jc w:val="both"/>
        <w:rPr>
          <w:rFonts w:cs="Arial"/>
          <w:b/>
          <w:sz w:val="22"/>
          <w:szCs w:val="22"/>
        </w:rPr>
      </w:pPr>
      <w:r w:rsidRPr="001F608B">
        <w:rPr>
          <w:rFonts w:cs="Arial"/>
          <w:b/>
          <w:sz w:val="22"/>
          <w:szCs w:val="22"/>
        </w:rPr>
        <w:t>Wnioski:</w:t>
      </w:r>
    </w:p>
    <w:p w14:paraId="048576C5" w14:textId="07CAC2C5" w:rsidR="004915F2" w:rsidRDefault="001F608B" w:rsidP="004915F2">
      <w:pPr>
        <w:spacing w:before="0" w:after="120"/>
        <w:jc w:val="both"/>
        <w:rPr>
          <w:rFonts w:cs="Arial"/>
          <w:sz w:val="22"/>
          <w:szCs w:val="22"/>
        </w:rPr>
      </w:pPr>
      <w:r w:rsidRPr="001F608B">
        <w:rPr>
          <w:rFonts w:cs="Arial"/>
          <w:sz w:val="22"/>
          <w:szCs w:val="22"/>
        </w:rPr>
        <w:t>Kierownik</w:t>
      </w:r>
      <w:r>
        <w:rPr>
          <w:rFonts w:cs="Arial"/>
          <w:sz w:val="22"/>
          <w:szCs w:val="22"/>
        </w:rPr>
        <w:t xml:space="preserve"> Placówki posiadała kwalifikacje zgodne z art. 25 ust. 2 pkt</w:t>
      </w:r>
      <w:r w:rsidR="004915F2">
        <w:rPr>
          <w:rFonts w:cs="Arial"/>
          <w:sz w:val="22"/>
          <w:szCs w:val="22"/>
        </w:rPr>
        <w:t xml:space="preserve"> 1 ustawy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o wspieraniu rodziny i systemie pieczy zastępczej.</w:t>
      </w:r>
      <w:r w:rsidR="004915F2">
        <w:rPr>
          <w:rFonts w:cs="Arial"/>
          <w:sz w:val="22"/>
          <w:szCs w:val="22"/>
        </w:rPr>
        <w:t xml:space="preserve"> W okresie od 1 września 2021 r. do </w:t>
      </w:r>
      <w:r w:rsidR="004915F2">
        <w:rPr>
          <w:rFonts w:cs="Arial"/>
          <w:sz w:val="22"/>
          <w:szCs w:val="22"/>
        </w:rPr>
        <w:br/>
        <w:t>3 maja 2023 r. nie dokonano weryfikacji spełniania przez Pani</w:t>
      </w:r>
      <w:r w:rsidR="00B41A02">
        <w:rPr>
          <w:rFonts w:cs="Arial"/>
          <w:sz w:val="22"/>
          <w:szCs w:val="22"/>
        </w:rPr>
        <w:t>ą</w:t>
      </w:r>
      <w:r w:rsidR="004915F2">
        <w:rPr>
          <w:rFonts w:cs="Arial"/>
          <w:sz w:val="22"/>
          <w:szCs w:val="22"/>
        </w:rPr>
        <w:t xml:space="preserve"> </w:t>
      </w:r>
      <w:r w:rsidR="003B6773">
        <w:rPr>
          <w:rFonts w:cs="Arial"/>
          <w:sz w:val="22"/>
          <w:szCs w:val="22"/>
        </w:rPr>
        <w:t xml:space="preserve">[……]* </w:t>
      </w:r>
      <w:r w:rsidR="004915F2">
        <w:rPr>
          <w:rFonts w:cs="Arial"/>
          <w:sz w:val="22"/>
          <w:szCs w:val="22"/>
        </w:rPr>
        <w:t xml:space="preserve">warunku, o którym mowa w art. </w:t>
      </w:r>
      <w:r w:rsidR="004915F2" w:rsidRPr="00D35B2B">
        <w:rPr>
          <w:rFonts w:cs="Arial"/>
          <w:sz w:val="22"/>
          <w:szCs w:val="22"/>
        </w:rPr>
        <w:t>25 ust. 2 pkt 3 ustawy</w:t>
      </w:r>
      <w:r w:rsidR="006D7758">
        <w:rPr>
          <w:rFonts w:cs="Arial"/>
          <w:sz w:val="22"/>
          <w:szCs w:val="22"/>
        </w:rPr>
        <w:t xml:space="preserve"> </w:t>
      </w:r>
      <w:r w:rsidR="006D7758" w:rsidRPr="006E5290">
        <w:rPr>
          <w:rFonts w:cs="Arial"/>
          <w:sz w:val="22"/>
          <w:szCs w:val="22"/>
        </w:rPr>
        <w:t>o wspieraniu rodziny i systemie pieczy zastępczej</w:t>
      </w:r>
      <w:r w:rsidR="004915F2">
        <w:rPr>
          <w:rFonts w:cs="Arial"/>
          <w:sz w:val="22"/>
          <w:szCs w:val="22"/>
        </w:rPr>
        <w:t>.</w:t>
      </w:r>
    </w:p>
    <w:p w14:paraId="463DF522" w14:textId="5F01D7BC" w:rsidR="001F608B" w:rsidRDefault="00AA74CE" w:rsidP="004915F2">
      <w:pPr>
        <w:spacing w:before="0" w:after="2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Wychowawcy pracujący w Placówce posiadali</w:t>
      </w:r>
      <w:r w:rsidR="001F608B">
        <w:rPr>
          <w:rFonts w:cs="Arial"/>
          <w:sz w:val="22"/>
          <w:szCs w:val="22"/>
        </w:rPr>
        <w:t xml:space="preserve"> kwalifikacje zgodne z art. 26 ust. </w:t>
      </w:r>
      <w:r>
        <w:rPr>
          <w:rFonts w:cs="Arial"/>
          <w:sz w:val="22"/>
          <w:szCs w:val="22"/>
        </w:rPr>
        <w:t xml:space="preserve">1 pkt 1 oraz </w:t>
      </w:r>
      <w:r w:rsidR="006E5290">
        <w:rPr>
          <w:rFonts w:cs="Arial"/>
          <w:sz w:val="22"/>
          <w:szCs w:val="22"/>
        </w:rPr>
        <w:t xml:space="preserve">art. 26 ust. 2 pkt 1-3 ustawy </w:t>
      </w:r>
      <w:r w:rsidR="006E5290" w:rsidRPr="006E5290">
        <w:rPr>
          <w:rFonts w:cs="Arial"/>
          <w:sz w:val="22"/>
          <w:szCs w:val="22"/>
        </w:rPr>
        <w:t>o wspieraniu rodziny i systemie pieczy zastępczej</w:t>
      </w:r>
      <w:r w:rsidR="006E5290">
        <w:rPr>
          <w:rFonts w:cs="Arial"/>
          <w:sz w:val="22"/>
          <w:szCs w:val="22"/>
        </w:rPr>
        <w:t xml:space="preserve">. </w:t>
      </w:r>
      <w:r w:rsidR="00AF40C9">
        <w:rPr>
          <w:rFonts w:cs="Arial"/>
          <w:sz w:val="22"/>
          <w:szCs w:val="22"/>
        </w:rPr>
        <w:t>Przy zatrudnianiu wychowawców n</w:t>
      </w:r>
      <w:r w:rsidR="001F608B">
        <w:rPr>
          <w:rFonts w:cs="Arial"/>
          <w:sz w:val="22"/>
          <w:szCs w:val="22"/>
        </w:rPr>
        <w:t>ie weryfikowano czy nie figurują</w:t>
      </w:r>
      <w:r w:rsidR="00AF40C9">
        <w:rPr>
          <w:rFonts w:cs="Arial"/>
          <w:sz w:val="22"/>
          <w:szCs w:val="22"/>
        </w:rPr>
        <w:t xml:space="preserve"> oni</w:t>
      </w:r>
      <w:r w:rsidR="001F608B">
        <w:rPr>
          <w:rFonts w:cs="Arial"/>
          <w:sz w:val="22"/>
          <w:szCs w:val="22"/>
        </w:rPr>
        <w:t xml:space="preserve"> w Rejestrze</w:t>
      </w:r>
      <w:r w:rsidR="001F608B" w:rsidRPr="001F608B">
        <w:rPr>
          <w:rFonts w:cs="Arial"/>
          <w:sz w:val="22"/>
          <w:szCs w:val="22"/>
        </w:rPr>
        <w:t xml:space="preserve"> Sprawców Przestępstw na Tle Seksualnym z dostępem ograniczonym</w:t>
      </w:r>
      <w:r w:rsidR="001F608B">
        <w:rPr>
          <w:rFonts w:cs="Arial"/>
          <w:sz w:val="22"/>
          <w:szCs w:val="22"/>
        </w:rPr>
        <w:t>.</w:t>
      </w:r>
    </w:p>
    <w:p w14:paraId="4F04CC03" w14:textId="06136D34" w:rsidR="004915F2" w:rsidRDefault="004915F2" w:rsidP="004915F2">
      <w:pPr>
        <w:spacing w:before="0" w:after="120"/>
        <w:jc w:val="both"/>
        <w:rPr>
          <w:rFonts w:cs="Arial"/>
          <w:b/>
          <w:sz w:val="22"/>
          <w:szCs w:val="22"/>
        </w:rPr>
      </w:pPr>
      <w:r w:rsidRPr="004915F2">
        <w:rPr>
          <w:rFonts w:cs="Arial"/>
          <w:b/>
          <w:sz w:val="22"/>
          <w:szCs w:val="22"/>
        </w:rPr>
        <w:t>Zalecenia:</w:t>
      </w:r>
    </w:p>
    <w:p w14:paraId="2EF5B004" w14:textId="197A25C6" w:rsidR="004915F2" w:rsidRPr="004915F2" w:rsidRDefault="004915F2" w:rsidP="004915F2">
      <w:pPr>
        <w:spacing w:before="0" w:after="360"/>
        <w:jc w:val="both"/>
        <w:rPr>
          <w:rFonts w:cs="Arial"/>
          <w:sz w:val="22"/>
          <w:szCs w:val="22"/>
        </w:rPr>
      </w:pPr>
      <w:r w:rsidRPr="004915F2">
        <w:rPr>
          <w:rFonts w:cs="Arial"/>
          <w:sz w:val="22"/>
          <w:szCs w:val="22"/>
        </w:rPr>
        <w:t xml:space="preserve">1. </w:t>
      </w:r>
      <w:r>
        <w:rPr>
          <w:rFonts w:cs="Arial"/>
          <w:sz w:val="22"/>
          <w:szCs w:val="22"/>
        </w:rPr>
        <w:t>Przy zatrudnianiu osób do pracy z dziećmi w pl</w:t>
      </w:r>
      <w:r w:rsidR="00AD2C1F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cówce wsparcia dziennego weryfikować czy osoby te nie figurują w R</w:t>
      </w:r>
      <w:r w:rsidRPr="004915F2">
        <w:rPr>
          <w:rFonts w:cs="Arial"/>
          <w:sz w:val="22"/>
          <w:szCs w:val="22"/>
        </w:rPr>
        <w:t>ejestrze Sprawców Przestępstw na Tle Seksualnym z dostępem ograniczonym</w:t>
      </w:r>
      <w:r w:rsidR="006D7758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zgodnie z art. 7b ust. 2 pkt 4 i 26 ust. 2 pkt 4 ustawy o wspieraniu rodziny </w:t>
      </w:r>
      <w:r>
        <w:rPr>
          <w:rFonts w:cs="Arial"/>
          <w:sz w:val="22"/>
          <w:szCs w:val="22"/>
        </w:rPr>
        <w:br/>
        <w:t>i systemie pieczy zastępczej.</w:t>
      </w:r>
    </w:p>
    <w:p w14:paraId="7BB849C2" w14:textId="77777777" w:rsidR="00D06320" w:rsidRPr="00D06320" w:rsidRDefault="00D06320" w:rsidP="00D06320">
      <w:pPr>
        <w:jc w:val="both"/>
        <w:rPr>
          <w:rFonts w:cs="Arial"/>
          <w:b/>
          <w:bCs/>
          <w:sz w:val="22"/>
          <w:szCs w:val="22"/>
        </w:rPr>
      </w:pPr>
      <w:r w:rsidRPr="00D06320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67F29F3F" w14:textId="77777777" w:rsidR="00D06320" w:rsidRPr="00D06320" w:rsidRDefault="00D06320" w:rsidP="00D06320">
      <w:pPr>
        <w:spacing w:before="0"/>
        <w:jc w:val="both"/>
        <w:rPr>
          <w:rFonts w:cs="Arial"/>
          <w:sz w:val="20"/>
          <w:szCs w:val="22"/>
        </w:rPr>
      </w:pPr>
    </w:p>
    <w:p w14:paraId="61D412D2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D06320">
        <w:rPr>
          <w:rFonts w:cs="Arial"/>
          <w:b/>
          <w:bCs/>
          <w:sz w:val="18"/>
          <w:szCs w:val="18"/>
        </w:rPr>
        <w:t xml:space="preserve"> </w:t>
      </w:r>
      <w:r w:rsidRPr="00D06320">
        <w:rPr>
          <w:rFonts w:cs="Arial"/>
          <w:sz w:val="18"/>
          <w:szCs w:val="18"/>
        </w:rPr>
        <w:t>(Dz. U. 2015 poz. 1477):</w:t>
      </w:r>
    </w:p>
    <w:p w14:paraId="1FE2E173" w14:textId="004CC2F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5DEFC67A" w14:textId="7DFD0F69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 xml:space="preserve">2. Wojewoda zajmuje stanowisko wobec zastrzeżeń, o których mowa w ust. 1, na zasadach określonych </w:t>
      </w:r>
      <w:r>
        <w:rPr>
          <w:rFonts w:cs="Arial"/>
          <w:sz w:val="18"/>
          <w:szCs w:val="18"/>
        </w:rPr>
        <w:br/>
      </w:r>
      <w:r w:rsidRPr="00D06320">
        <w:rPr>
          <w:rFonts w:cs="Arial"/>
          <w:sz w:val="18"/>
          <w:szCs w:val="18"/>
        </w:rPr>
        <w:t>w art. 197d ustawy z dnia 9 czerwca 2011 r. o wspieraniu rodziny i systemie pieczy zastępczej.</w:t>
      </w:r>
    </w:p>
    <w:p w14:paraId="529E1E05" w14:textId="70451DF6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 xml:space="preserve">Zgodnie z art. 197d ustawy z dnia 9 czerwca 2011 r., o wspieraniu rodziny i systemie pieczy zastępczej (Dz.U. </w:t>
      </w:r>
      <w:r>
        <w:rPr>
          <w:rFonts w:cs="Arial"/>
          <w:sz w:val="18"/>
          <w:szCs w:val="18"/>
        </w:rPr>
        <w:br/>
      </w:r>
      <w:r w:rsidRPr="00D06320">
        <w:rPr>
          <w:rFonts w:cs="Arial"/>
          <w:sz w:val="18"/>
          <w:szCs w:val="18"/>
        </w:rPr>
        <w:t>z 2023 r. poz. 1426 ze zm.):</w:t>
      </w:r>
    </w:p>
    <w:p w14:paraId="16F28EA5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1. Wojewoda, po przeprowadzeniu postępowania kontrolnego może wydać zalecenia pokontrolne.</w:t>
      </w:r>
    </w:p>
    <w:p w14:paraId="725707D6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2. Kontrolowana jednostka może, w terminie 7 dni od dnia otrzymania tych zaleceń pokontrolnych, zgłosić do nich zastrzeżenia.</w:t>
      </w:r>
    </w:p>
    <w:p w14:paraId="0FD489EA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3. Wojewoda, w terminie 14 dni od dnia otrzymania zastrzeżeń, o których mowa w ust. 2 przedstawia stanowisko w sprawie ich uwzględnienia.</w:t>
      </w:r>
    </w:p>
    <w:p w14:paraId="67BBA282" w14:textId="13FFD39C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 xml:space="preserve">4. W przypadku nieuwzględnienia zastrzeżeń przez wojewodę kontrolowana jednostka jest obowiązana </w:t>
      </w:r>
      <w:r>
        <w:rPr>
          <w:rFonts w:cs="Arial"/>
          <w:sz w:val="18"/>
          <w:szCs w:val="18"/>
        </w:rPr>
        <w:br/>
      </w:r>
      <w:r w:rsidRPr="00D06320">
        <w:rPr>
          <w:rFonts w:cs="Arial"/>
          <w:sz w:val="18"/>
          <w:szCs w:val="18"/>
        </w:rPr>
        <w:t xml:space="preserve">w terminie 30 dni od dnia otrzymania stanowiska wojewody, o którym mowa w ust. 3, do powiadomienia wojewody o realizacji zaleceń pokontrolnych. </w:t>
      </w:r>
    </w:p>
    <w:p w14:paraId="24564087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 xml:space="preserve">5. W przypadku uwzględnienia zastrzeżeń przez wojewodę, kontrolowana jednostka jest obowiązana, </w:t>
      </w:r>
      <w:r w:rsidRPr="00D06320">
        <w:rPr>
          <w:rFonts w:cs="Arial"/>
          <w:sz w:val="18"/>
          <w:szCs w:val="18"/>
        </w:rPr>
        <w:br/>
        <w:t>w terminie 30 dni od dnia otrzymania stanowiska wojewody, o którym mowa w ust. 3, do powiadomienia wojewody o realizacji zaleceń pokontrolnych, mając na uwadze zmiany wynikające z uwzględnionych zastrzeżeń.</w:t>
      </w:r>
    </w:p>
    <w:p w14:paraId="1BF632B8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F046EBF" w14:textId="5865CF61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lastRenderedPageBreak/>
        <w:t>7. Organ, o którym mowa w ust. 6, do którego skierowano zawiadomienie o stwierdzonych uchybieniach, jest obowiązany, w terminie 30 dni od dnia otrzymania zawiadomienia o stwierdzonych uchybieniach, powiadomić wojewodę o podjętych czynnościach.</w:t>
      </w:r>
    </w:p>
    <w:p w14:paraId="78196E2C" w14:textId="77777777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>Zgodnie z art. 198:</w:t>
      </w:r>
    </w:p>
    <w:p w14:paraId="02A4978F" w14:textId="54D18F8F" w:rsidR="00D06320" w:rsidRPr="00D06320" w:rsidRDefault="00D06320" w:rsidP="00D06320">
      <w:pPr>
        <w:spacing w:before="0"/>
        <w:jc w:val="both"/>
        <w:rPr>
          <w:rFonts w:cs="Arial"/>
          <w:sz w:val="18"/>
          <w:szCs w:val="18"/>
        </w:rPr>
      </w:pPr>
      <w:r w:rsidRPr="00D06320">
        <w:rPr>
          <w:rFonts w:cs="Arial"/>
          <w:sz w:val="18"/>
          <w:szCs w:val="18"/>
        </w:rPr>
        <w:t xml:space="preserve">1. Kto nie realizuje zaleceń pokontrolnych, o których mowa w art. 197d ust. 1, podlega karze pieniężnej </w:t>
      </w:r>
      <w:r>
        <w:rPr>
          <w:rFonts w:cs="Arial"/>
          <w:sz w:val="18"/>
          <w:szCs w:val="18"/>
        </w:rPr>
        <w:br/>
      </w:r>
      <w:r w:rsidRPr="00D06320">
        <w:rPr>
          <w:rFonts w:cs="Arial"/>
          <w:sz w:val="18"/>
          <w:szCs w:val="18"/>
        </w:rPr>
        <w:t>w wysokości od 1000 do 15 000 zł.</w:t>
      </w:r>
    </w:p>
    <w:p w14:paraId="6943FD58" w14:textId="77777777" w:rsidR="006C4728" w:rsidRDefault="006C4728" w:rsidP="00D06320">
      <w:pPr>
        <w:spacing w:after="240"/>
        <w:jc w:val="both"/>
      </w:pPr>
      <w:r>
        <w:t>Wystąpienie pokontrolne sporządzono w dwóch jednobrzmiących egzemplarzach.</w:t>
      </w:r>
    </w:p>
    <w:bookmarkEnd w:id="3"/>
    <w:p w14:paraId="089FA93F" w14:textId="77777777" w:rsidR="004A60B9" w:rsidRDefault="004A60B9" w:rsidP="0006517B">
      <w:pPr>
        <w:spacing w:before="0"/>
        <w:ind w:left="4961" w:hanging="714"/>
        <w:jc w:val="center"/>
        <w:rPr>
          <w:rFonts w:cs="Arial"/>
          <w:color w:val="000000"/>
          <w:sz w:val="18"/>
          <w:szCs w:val="18"/>
        </w:rPr>
      </w:pPr>
    </w:p>
    <w:p w14:paraId="71BF0035" w14:textId="77777777" w:rsidR="00D03EEE" w:rsidRPr="00BD28DF" w:rsidRDefault="00165D8C" w:rsidP="0006517B">
      <w:pPr>
        <w:spacing w:before="0"/>
        <w:ind w:left="4961" w:hanging="714"/>
        <w:jc w:val="center"/>
        <w:rPr>
          <w:rFonts w:cs="Arial"/>
          <w:color w:val="000000"/>
          <w:sz w:val="18"/>
          <w:szCs w:val="18"/>
        </w:rPr>
      </w:pPr>
      <w:r w:rsidRPr="00BD28DF">
        <w:rPr>
          <w:rFonts w:cs="Arial"/>
          <w:color w:val="000000"/>
          <w:sz w:val="18"/>
          <w:szCs w:val="18"/>
        </w:rPr>
        <w:t>z up. Wojewody Pomorskiego</w:t>
      </w:r>
    </w:p>
    <w:p w14:paraId="4777D5E2" w14:textId="473E8953" w:rsidR="00D03EEE" w:rsidRPr="00BD28DF" w:rsidRDefault="00BD28DF" w:rsidP="0006517B">
      <w:pPr>
        <w:spacing w:before="0"/>
        <w:ind w:left="4961" w:hanging="714"/>
        <w:jc w:val="center"/>
        <w:rPr>
          <w:rFonts w:cs="Arial"/>
          <w:color w:val="000000"/>
          <w:sz w:val="18"/>
          <w:szCs w:val="18"/>
        </w:rPr>
      </w:pPr>
      <w:r w:rsidRPr="00BD28DF">
        <w:rPr>
          <w:rFonts w:cs="Arial"/>
          <w:color w:val="000000"/>
          <w:sz w:val="18"/>
          <w:szCs w:val="18"/>
        </w:rPr>
        <w:t xml:space="preserve">wz. </w:t>
      </w:r>
      <w:r w:rsidR="00165D8C" w:rsidRPr="00BD28DF">
        <w:rPr>
          <w:rFonts w:cs="Arial"/>
          <w:color w:val="000000"/>
          <w:sz w:val="18"/>
          <w:szCs w:val="18"/>
        </w:rPr>
        <w:t>Dyrektor</w:t>
      </w:r>
      <w:r w:rsidRPr="00BD28DF">
        <w:rPr>
          <w:rFonts w:cs="Arial"/>
          <w:color w:val="000000"/>
          <w:sz w:val="18"/>
          <w:szCs w:val="18"/>
        </w:rPr>
        <w:t>a Wydziału</w:t>
      </w:r>
    </w:p>
    <w:p w14:paraId="2530E3E9" w14:textId="698BD880" w:rsidR="00BD28DF" w:rsidRPr="00BD28DF" w:rsidRDefault="00BD28DF" w:rsidP="0006517B">
      <w:pPr>
        <w:spacing w:before="0"/>
        <w:ind w:left="4961" w:hanging="714"/>
        <w:jc w:val="center"/>
        <w:rPr>
          <w:rFonts w:cs="Arial"/>
          <w:color w:val="000000"/>
          <w:sz w:val="18"/>
          <w:szCs w:val="18"/>
        </w:rPr>
      </w:pPr>
      <w:r w:rsidRPr="00BD28DF">
        <w:rPr>
          <w:rFonts w:cs="Arial"/>
          <w:color w:val="000000"/>
          <w:sz w:val="18"/>
          <w:szCs w:val="18"/>
        </w:rPr>
        <w:t>Kierownik</w:t>
      </w:r>
      <w:r>
        <w:rPr>
          <w:rFonts w:cs="Arial"/>
          <w:color w:val="000000"/>
          <w:sz w:val="18"/>
          <w:szCs w:val="18"/>
        </w:rPr>
        <w:t xml:space="preserve"> </w:t>
      </w:r>
      <w:r w:rsidRPr="00BD28DF">
        <w:rPr>
          <w:rFonts w:cs="Arial"/>
          <w:color w:val="000000"/>
          <w:sz w:val="18"/>
          <w:szCs w:val="18"/>
        </w:rPr>
        <w:t>Oddziału Nadzoru i Kontroli</w:t>
      </w:r>
    </w:p>
    <w:p w14:paraId="5B5516D7" w14:textId="77777777" w:rsidR="00D03EEE" w:rsidRPr="00BD28DF" w:rsidRDefault="00165D8C" w:rsidP="0006517B">
      <w:pPr>
        <w:spacing w:before="0"/>
        <w:ind w:left="4961" w:hanging="714"/>
        <w:jc w:val="center"/>
        <w:rPr>
          <w:rFonts w:cs="Arial"/>
          <w:color w:val="000000"/>
          <w:sz w:val="18"/>
          <w:szCs w:val="18"/>
        </w:rPr>
      </w:pPr>
      <w:r w:rsidRPr="00BD28DF">
        <w:rPr>
          <w:rFonts w:cs="Arial"/>
          <w:color w:val="000000"/>
          <w:sz w:val="18"/>
          <w:szCs w:val="18"/>
        </w:rPr>
        <w:t>Wydziału Polityki Społecznej</w:t>
      </w:r>
    </w:p>
    <w:p w14:paraId="6A5A2AD7" w14:textId="192B9D81" w:rsidR="00D03EEE" w:rsidRPr="00BD28DF" w:rsidRDefault="00165D8C" w:rsidP="0006517B">
      <w:pPr>
        <w:spacing w:before="0"/>
        <w:ind w:left="4961" w:hanging="714"/>
        <w:jc w:val="center"/>
        <w:rPr>
          <w:rFonts w:cs="Arial"/>
          <w:color w:val="000000"/>
          <w:sz w:val="18"/>
          <w:szCs w:val="18"/>
        </w:rPr>
      </w:pPr>
      <w:r w:rsidRPr="00BD28DF">
        <w:rPr>
          <w:rFonts w:cs="Arial"/>
          <w:color w:val="000000"/>
          <w:sz w:val="18"/>
          <w:szCs w:val="18"/>
        </w:rPr>
        <w:t xml:space="preserve">  </w:t>
      </w:r>
      <w:r w:rsidR="003B6773">
        <w:rPr>
          <w:rFonts w:cs="Arial"/>
          <w:color w:val="000000"/>
          <w:sz w:val="18"/>
          <w:szCs w:val="18"/>
        </w:rPr>
        <w:t>[………………………]*</w:t>
      </w:r>
    </w:p>
    <w:p w14:paraId="202A7A29" w14:textId="77777777" w:rsidR="00D03EEE" w:rsidRPr="00BD28DF" w:rsidRDefault="00165D8C" w:rsidP="0006517B">
      <w:pPr>
        <w:spacing w:before="0"/>
        <w:ind w:left="4961" w:hanging="714"/>
        <w:jc w:val="center"/>
        <w:rPr>
          <w:rFonts w:cs="Arial"/>
          <w:color w:val="000000"/>
          <w:sz w:val="16"/>
          <w:szCs w:val="16"/>
        </w:rPr>
      </w:pPr>
      <w:r w:rsidRPr="00BD28DF">
        <w:rPr>
          <w:rFonts w:cs="Arial"/>
          <w:color w:val="000000"/>
          <w:sz w:val="16"/>
          <w:szCs w:val="16"/>
        </w:rPr>
        <w:t>/-kwalifikowany podpis elektroniczny-/</w:t>
      </w:r>
    </w:p>
    <w:p w14:paraId="19101B70" w14:textId="77777777" w:rsidR="00D06320" w:rsidRPr="0006517B" w:rsidRDefault="00D0632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</w:p>
    <w:p w14:paraId="702C7F05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7611D84D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25A3FAFC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1EE05683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1F63A593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4CD3C4E7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7335BD36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6FA8C503" w14:textId="77777777" w:rsidR="004A60B9" w:rsidRDefault="004A60B9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</w:p>
    <w:p w14:paraId="5C3AA9A6" w14:textId="7E8012EA" w:rsidR="00D03EEE" w:rsidRPr="00540CB4" w:rsidRDefault="003B6773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  <w:r>
        <w:rPr>
          <w:rFonts w:eastAsia="Calibri" w:cs="Arial"/>
          <w:bCs/>
          <w:sz w:val="18"/>
          <w:szCs w:val="22"/>
          <w:lang w:eastAsia="en-US"/>
        </w:rPr>
        <w:t>[…………………]*</w:t>
      </w:r>
      <w:r w:rsidR="006C4728" w:rsidRPr="00540CB4">
        <w:rPr>
          <w:rFonts w:eastAsia="Calibri" w:cs="Arial"/>
          <w:bCs/>
          <w:sz w:val="18"/>
          <w:szCs w:val="22"/>
          <w:lang w:eastAsia="en-US"/>
        </w:rPr>
        <w:t>, starszy inspektor wojewódzki</w:t>
      </w:r>
    </w:p>
    <w:p w14:paraId="5291A2C3" w14:textId="77777777" w:rsidR="00D06320" w:rsidRDefault="00165D8C" w:rsidP="00D06320">
      <w:pPr>
        <w:spacing w:before="0" w:after="120" w:line="240" w:lineRule="auto"/>
        <w:rPr>
          <w:rFonts w:eastAsia="Calibri" w:cs="Arial"/>
          <w:bCs/>
          <w:sz w:val="18"/>
          <w:szCs w:val="22"/>
          <w:lang w:eastAsia="en-US"/>
        </w:rPr>
      </w:pPr>
      <w:r w:rsidRPr="00540CB4">
        <w:rPr>
          <w:rFonts w:eastAsia="Calibri" w:cs="Arial"/>
          <w:bCs/>
          <w:sz w:val="18"/>
          <w:szCs w:val="22"/>
          <w:lang w:eastAsia="en-US"/>
        </w:rPr>
        <w:t>/-kwalifikowany podpis elektroniczny-/</w:t>
      </w:r>
    </w:p>
    <w:p w14:paraId="55AEC630" w14:textId="0AD07E49" w:rsidR="00D03EEE" w:rsidRPr="00540CB4" w:rsidRDefault="003B6773" w:rsidP="00D06320">
      <w:pPr>
        <w:spacing w:before="0" w:line="240" w:lineRule="auto"/>
        <w:rPr>
          <w:rFonts w:eastAsia="Calibri" w:cs="Arial"/>
          <w:bCs/>
          <w:sz w:val="18"/>
          <w:szCs w:val="22"/>
          <w:lang w:eastAsia="en-US"/>
        </w:rPr>
      </w:pPr>
      <w:r>
        <w:rPr>
          <w:rFonts w:eastAsia="Calibri" w:cs="Arial"/>
          <w:bCs/>
          <w:sz w:val="18"/>
          <w:szCs w:val="22"/>
          <w:lang w:eastAsia="en-US"/>
        </w:rPr>
        <w:t>[…………………]*</w:t>
      </w:r>
      <w:r w:rsidR="006C4728" w:rsidRPr="00540CB4">
        <w:rPr>
          <w:rFonts w:eastAsia="Calibri" w:cs="Arial"/>
          <w:bCs/>
          <w:sz w:val="18"/>
          <w:szCs w:val="22"/>
          <w:lang w:eastAsia="en-US"/>
        </w:rPr>
        <w:t>, inspektor wojewódzki</w:t>
      </w:r>
    </w:p>
    <w:p w14:paraId="2CF6106E" w14:textId="77777777" w:rsidR="00D03EEE" w:rsidRDefault="00165D8C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  <w:r w:rsidRPr="00540CB4">
        <w:rPr>
          <w:rFonts w:eastAsia="Calibri" w:cs="Arial"/>
          <w:bCs/>
          <w:sz w:val="18"/>
          <w:szCs w:val="22"/>
          <w:lang w:eastAsia="en-US"/>
        </w:rPr>
        <w:t>/-kwalifikowany podpis elektroniczny-/</w:t>
      </w:r>
    </w:p>
    <w:p w14:paraId="52131B81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42130CD7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FE059F0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0CE7311F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1C541927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155AB0F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2E9039A3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DFFFE39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10C8D303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0353C8C6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404A0DA0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73F987B8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46D89175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7D5119D4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59819662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5B732483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B4C998B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74AB4F2C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B09378E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5BA52411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9658627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76D8682C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6721504D" w14:textId="77777777" w:rsidR="003B6773" w:rsidRDefault="003B6773" w:rsidP="00D06320">
      <w:pPr>
        <w:spacing w:before="0" w:line="240" w:lineRule="auto"/>
        <w:jc w:val="both"/>
        <w:rPr>
          <w:rFonts w:eastAsia="Calibri" w:cs="Arial"/>
          <w:bCs/>
          <w:sz w:val="18"/>
          <w:szCs w:val="22"/>
          <w:lang w:eastAsia="en-US"/>
        </w:rPr>
      </w:pPr>
    </w:p>
    <w:p w14:paraId="7C76B0A4" w14:textId="77777777" w:rsidR="003B6773" w:rsidRDefault="003B6773" w:rsidP="003B6773">
      <w:pPr>
        <w:jc w:val="both"/>
        <w:rPr>
          <w:rFonts w:eastAsia="Calibri" w:cs="Arial"/>
          <w:sz w:val="20"/>
          <w:szCs w:val="22"/>
          <w:lang w:eastAsia="en-US"/>
        </w:rPr>
      </w:pPr>
    </w:p>
    <w:p w14:paraId="2DC70595" w14:textId="46B00EE6" w:rsidR="004A60B9" w:rsidRPr="004A60B9" w:rsidRDefault="003B6773" w:rsidP="003B6773">
      <w:pPr>
        <w:jc w:val="both"/>
        <w:rPr>
          <w:rFonts w:eastAsia="Calibri" w:cs="Arial"/>
          <w:sz w:val="18"/>
          <w:szCs w:val="22"/>
          <w:lang w:eastAsia="en-US"/>
        </w:rPr>
      </w:pPr>
      <w:r w:rsidRPr="004A60B9">
        <w:rPr>
          <w:rFonts w:eastAsia="Calibri" w:cs="Arial"/>
          <w:sz w:val="18"/>
          <w:szCs w:val="22"/>
          <w:lang w:eastAsia="en-US"/>
        </w:rPr>
        <w:t xml:space="preserve">* Wyłączenie jawności informacji publicznej na podstawie art. 1 ust. 1 ustawy z dnia 10 maja 2018 r. </w:t>
      </w:r>
      <w:r w:rsidRPr="004A60B9">
        <w:rPr>
          <w:rFonts w:eastAsia="Calibri" w:cs="Arial"/>
          <w:sz w:val="18"/>
          <w:szCs w:val="22"/>
          <w:lang w:eastAsia="en-US"/>
        </w:rPr>
        <w:br/>
        <w:t xml:space="preserve">o ochronie danych osobowych (Dz. U. z 2019 r. poz. 1781) i art. 7 ust. 3 ustawy z dnia 9 czerwca 2011 r. </w:t>
      </w:r>
      <w:r w:rsidR="004A60B9">
        <w:rPr>
          <w:rFonts w:eastAsia="Calibri" w:cs="Arial"/>
          <w:sz w:val="18"/>
          <w:szCs w:val="22"/>
          <w:lang w:eastAsia="en-US"/>
        </w:rPr>
        <w:br/>
      </w:r>
      <w:r w:rsidRPr="004A60B9">
        <w:rPr>
          <w:rFonts w:eastAsia="Calibri" w:cs="Arial"/>
          <w:sz w:val="18"/>
          <w:szCs w:val="22"/>
          <w:lang w:eastAsia="en-US"/>
        </w:rPr>
        <w:t>o wspieraniu rodziny i systemie pieczy zastępczej (Dz. U. z 2024 r. poz. 177).</w:t>
      </w:r>
    </w:p>
    <w:sectPr w:rsidR="004A60B9" w:rsidRPr="004A60B9" w:rsidSect="00D45D99">
      <w:footerReference w:type="first" r:id="rId7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EEA8" w14:textId="77777777" w:rsidR="00D45D99" w:rsidRDefault="00D45D99">
      <w:pPr>
        <w:spacing w:before="0" w:line="240" w:lineRule="auto"/>
      </w:pPr>
      <w:r>
        <w:separator/>
      </w:r>
    </w:p>
  </w:endnote>
  <w:endnote w:type="continuationSeparator" w:id="0">
    <w:p w14:paraId="1C96E82F" w14:textId="77777777" w:rsidR="00D45D99" w:rsidRDefault="00D45D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E151D" w14:textId="77777777" w:rsidR="00D03EEE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15BE2E22">
        <v:rect id="_x0000_i1026" style="width:453.5pt;height:1.5pt" o:hralign="center" o:hrstd="t" o:hr="t" fillcolor="#a0a0a0" stroked="f"/>
      </w:pict>
    </w:r>
  </w:p>
  <w:p w14:paraId="662CD95E" w14:textId="77777777" w:rsidR="00D03EEE" w:rsidRPr="003D5AD9" w:rsidRDefault="00165D8C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619BD133" w14:textId="77777777" w:rsidR="00D03EEE" w:rsidRPr="003D5AD9" w:rsidRDefault="00165D8C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1B57A81" w14:textId="77777777" w:rsidR="00D03EEE" w:rsidRPr="003D5AD9" w:rsidRDefault="00165D8C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1A296CB3" w14:textId="77777777" w:rsidR="00D03EEE" w:rsidRPr="003D5AD9" w:rsidRDefault="00165D8C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B7DE" w14:textId="77777777" w:rsidR="00D45D99" w:rsidRDefault="00D45D99">
      <w:pPr>
        <w:spacing w:before="0" w:line="240" w:lineRule="auto"/>
      </w:pPr>
      <w:r>
        <w:separator/>
      </w:r>
    </w:p>
  </w:footnote>
  <w:footnote w:type="continuationSeparator" w:id="0">
    <w:p w14:paraId="508FFDC2" w14:textId="77777777" w:rsidR="00D45D99" w:rsidRDefault="00D45D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EBA"/>
    <w:multiLevelType w:val="hybridMultilevel"/>
    <w:tmpl w:val="59BE528C"/>
    <w:lvl w:ilvl="0" w:tplc="061494F8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7A0A6E56">
      <w:start w:val="1"/>
      <w:numFmt w:val="lowerLetter"/>
      <w:lvlText w:val="%2."/>
      <w:lvlJc w:val="left"/>
      <w:pPr>
        <w:ind w:left="1440" w:hanging="360"/>
      </w:pPr>
    </w:lvl>
    <w:lvl w:ilvl="2" w:tplc="4B6AAF10" w:tentative="1">
      <w:start w:val="1"/>
      <w:numFmt w:val="lowerRoman"/>
      <w:lvlText w:val="%3."/>
      <w:lvlJc w:val="right"/>
      <w:pPr>
        <w:ind w:left="2160" w:hanging="180"/>
      </w:pPr>
    </w:lvl>
    <w:lvl w:ilvl="3" w:tplc="7922A564" w:tentative="1">
      <w:start w:val="1"/>
      <w:numFmt w:val="decimal"/>
      <w:lvlText w:val="%4."/>
      <w:lvlJc w:val="left"/>
      <w:pPr>
        <w:ind w:left="2880" w:hanging="360"/>
      </w:pPr>
    </w:lvl>
    <w:lvl w:ilvl="4" w:tplc="5972FC38" w:tentative="1">
      <w:start w:val="1"/>
      <w:numFmt w:val="lowerLetter"/>
      <w:lvlText w:val="%5."/>
      <w:lvlJc w:val="left"/>
      <w:pPr>
        <w:ind w:left="3600" w:hanging="360"/>
      </w:pPr>
    </w:lvl>
    <w:lvl w:ilvl="5" w:tplc="749027C2" w:tentative="1">
      <w:start w:val="1"/>
      <w:numFmt w:val="lowerRoman"/>
      <w:lvlText w:val="%6."/>
      <w:lvlJc w:val="right"/>
      <w:pPr>
        <w:ind w:left="4320" w:hanging="180"/>
      </w:pPr>
    </w:lvl>
    <w:lvl w:ilvl="6" w:tplc="B478103E" w:tentative="1">
      <w:start w:val="1"/>
      <w:numFmt w:val="decimal"/>
      <w:lvlText w:val="%7."/>
      <w:lvlJc w:val="left"/>
      <w:pPr>
        <w:ind w:left="5040" w:hanging="360"/>
      </w:pPr>
    </w:lvl>
    <w:lvl w:ilvl="7" w:tplc="7FBA65FC" w:tentative="1">
      <w:start w:val="1"/>
      <w:numFmt w:val="lowerLetter"/>
      <w:lvlText w:val="%8."/>
      <w:lvlJc w:val="left"/>
      <w:pPr>
        <w:ind w:left="5760" w:hanging="360"/>
      </w:pPr>
    </w:lvl>
    <w:lvl w:ilvl="8" w:tplc="06263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369FA"/>
    <w:multiLevelType w:val="hybridMultilevel"/>
    <w:tmpl w:val="9ED61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08979">
    <w:abstractNumId w:val="0"/>
  </w:num>
  <w:num w:numId="2" w16cid:durableId="40830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05"/>
    <w:rsid w:val="00044571"/>
    <w:rsid w:val="00073CB8"/>
    <w:rsid w:val="000C5866"/>
    <w:rsid w:val="001307CB"/>
    <w:rsid w:val="00165D8C"/>
    <w:rsid w:val="00173355"/>
    <w:rsid w:val="001F608B"/>
    <w:rsid w:val="00206BA4"/>
    <w:rsid w:val="002147D0"/>
    <w:rsid w:val="002338DD"/>
    <w:rsid w:val="002A6E1F"/>
    <w:rsid w:val="0035790D"/>
    <w:rsid w:val="0038734C"/>
    <w:rsid w:val="003B6773"/>
    <w:rsid w:val="003F22D6"/>
    <w:rsid w:val="004467C8"/>
    <w:rsid w:val="004915F2"/>
    <w:rsid w:val="004A20E1"/>
    <w:rsid w:val="004A60B9"/>
    <w:rsid w:val="004C24A3"/>
    <w:rsid w:val="00513398"/>
    <w:rsid w:val="00540CB4"/>
    <w:rsid w:val="00566946"/>
    <w:rsid w:val="005B6F2B"/>
    <w:rsid w:val="005C09A3"/>
    <w:rsid w:val="006B1BC7"/>
    <w:rsid w:val="006C4728"/>
    <w:rsid w:val="006C674D"/>
    <w:rsid w:val="006D7758"/>
    <w:rsid w:val="006E5290"/>
    <w:rsid w:val="00755448"/>
    <w:rsid w:val="007D377B"/>
    <w:rsid w:val="009113A4"/>
    <w:rsid w:val="0099227A"/>
    <w:rsid w:val="00A05B60"/>
    <w:rsid w:val="00A215B1"/>
    <w:rsid w:val="00A56860"/>
    <w:rsid w:val="00A86E31"/>
    <w:rsid w:val="00A97CE5"/>
    <w:rsid w:val="00AA74CE"/>
    <w:rsid w:val="00AD2C1F"/>
    <w:rsid w:val="00AE5101"/>
    <w:rsid w:val="00AF40C9"/>
    <w:rsid w:val="00B41A02"/>
    <w:rsid w:val="00B76382"/>
    <w:rsid w:val="00BD28DF"/>
    <w:rsid w:val="00BD3E33"/>
    <w:rsid w:val="00C76F02"/>
    <w:rsid w:val="00C91305"/>
    <w:rsid w:val="00CE39C9"/>
    <w:rsid w:val="00D0328E"/>
    <w:rsid w:val="00D03EEE"/>
    <w:rsid w:val="00D06320"/>
    <w:rsid w:val="00D35B2B"/>
    <w:rsid w:val="00D45D99"/>
    <w:rsid w:val="00D467DB"/>
    <w:rsid w:val="00DB5582"/>
    <w:rsid w:val="00E6506E"/>
    <w:rsid w:val="00E84095"/>
    <w:rsid w:val="00EA7E44"/>
    <w:rsid w:val="00EF0D7D"/>
    <w:rsid w:val="00F06160"/>
    <w:rsid w:val="00F108F8"/>
    <w:rsid w:val="00F10FFF"/>
    <w:rsid w:val="00F2616B"/>
    <w:rsid w:val="00F56069"/>
    <w:rsid w:val="00F63B38"/>
    <w:rsid w:val="00FA504F"/>
    <w:rsid w:val="00FC7C86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27095"/>
  <w15:docId w15:val="{13BD9613-527C-440E-BA28-0CAD5D0F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Jarosław Ziętkiewicz</cp:lastModifiedBy>
  <cp:revision>2</cp:revision>
  <cp:lastPrinted>2024-02-12T11:39:00Z</cp:lastPrinted>
  <dcterms:created xsi:type="dcterms:W3CDTF">2024-03-04T11:16:00Z</dcterms:created>
  <dcterms:modified xsi:type="dcterms:W3CDTF">2024-03-04T11:16:00Z</dcterms:modified>
</cp:coreProperties>
</file>