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F20" w:rsidRPr="001F7F20" w:rsidRDefault="001F7F20" w:rsidP="004A039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52DC" w:rsidRPr="006459F8" w:rsidRDefault="004A039D" w:rsidP="00D752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25</w:t>
      </w:r>
    </w:p>
    <w:p w:rsidR="00D752DC" w:rsidRPr="006459F8" w:rsidRDefault="00D752DC" w:rsidP="00D752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9F8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D752DC" w:rsidRPr="006459F8" w:rsidRDefault="00D752DC" w:rsidP="00D752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9F8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A039D">
        <w:rPr>
          <w:rFonts w:ascii="Times New Roman" w:hAnsi="Times New Roman" w:cs="Times New Roman"/>
          <w:b/>
          <w:sz w:val="24"/>
          <w:szCs w:val="24"/>
        </w:rPr>
        <w:t>2 listopada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9F8">
        <w:rPr>
          <w:rFonts w:ascii="Times New Roman" w:hAnsi="Times New Roman" w:cs="Times New Roman"/>
          <w:b/>
          <w:sz w:val="24"/>
          <w:szCs w:val="24"/>
        </w:rPr>
        <w:t>2020 r.</w:t>
      </w:r>
    </w:p>
    <w:p w:rsidR="00D752DC" w:rsidRDefault="00D752DC" w:rsidP="00D752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9F8">
        <w:rPr>
          <w:rFonts w:ascii="Times New Roman" w:hAnsi="Times New Roman" w:cs="Times New Roman"/>
          <w:b/>
          <w:sz w:val="24"/>
          <w:szCs w:val="24"/>
        </w:rPr>
        <w:t xml:space="preserve">w sprawie udzielenia patronatu </w:t>
      </w:r>
      <w:r>
        <w:rPr>
          <w:rFonts w:ascii="Times New Roman" w:hAnsi="Times New Roman" w:cs="Times New Roman"/>
          <w:b/>
          <w:sz w:val="24"/>
          <w:szCs w:val="24"/>
        </w:rPr>
        <w:t>projektowi „Wspólnie dla Przyszłości”</w:t>
      </w:r>
    </w:p>
    <w:p w:rsidR="00D752DC" w:rsidRDefault="00D752DC" w:rsidP="00D752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2DC" w:rsidRPr="006459F8" w:rsidRDefault="00D752DC" w:rsidP="00D752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2DC" w:rsidRPr="006459F8" w:rsidRDefault="00D752DC" w:rsidP="00D752DC">
      <w:pPr>
        <w:jc w:val="both"/>
        <w:rPr>
          <w:rFonts w:ascii="Times New Roman" w:hAnsi="Times New Roman" w:cs="Times New Roman"/>
          <w:sz w:val="24"/>
          <w:szCs w:val="24"/>
        </w:rPr>
      </w:pPr>
      <w:r w:rsidRPr="00817E62">
        <w:rPr>
          <w:rFonts w:ascii="Times New Roman" w:hAnsi="Times New Roman" w:cs="Times New Roman"/>
          <w:sz w:val="24"/>
          <w:szCs w:val="24"/>
        </w:rPr>
        <w:t>Na podstawie § 13 rozporządzenia Przewodniczącego Komitetu do spraw Pożytku Publicznego z dnia 10 września 2019 r. w sprawie Rady Dialogu z Młodym Pokoleniem (Dz. U. poz. 1743)</w:t>
      </w:r>
      <w:r>
        <w:rPr>
          <w:rFonts w:ascii="Times New Roman" w:hAnsi="Times New Roman" w:cs="Times New Roman"/>
          <w:sz w:val="24"/>
          <w:szCs w:val="24"/>
        </w:rPr>
        <w:t xml:space="preserve">, a także Uchwały nr 18 </w:t>
      </w:r>
      <w:r w:rsidRPr="00344E3B">
        <w:rPr>
          <w:rFonts w:ascii="Times New Roman" w:hAnsi="Times New Roman" w:cs="Times New Roman"/>
          <w:sz w:val="24"/>
          <w:szCs w:val="24"/>
        </w:rPr>
        <w:t>Rady Dialogu z Młodym Pokoleniem z dnia 26 sierpnia 2020 r. w sprawie Regulaminu przyznawania Patronatu Rady Dialogu z Młodym Pokoleniem</w:t>
      </w:r>
      <w:r>
        <w:rPr>
          <w:rFonts w:ascii="Times New Roman" w:hAnsi="Times New Roman" w:cs="Times New Roman"/>
          <w:sz w:val="24"/>
          <w:szCs w:val="24"/>
        </w:rPr>
        <w:t xml:space="preserve">, Rada </w:t>
      </w:r>
      <w:r w:rsidRPr="00817E62">
        <w:rPr>
          <w:rFonts w:ascii="Times New Roman" w:hAnsi="Times New Roman" w:cs="Times New Roman"/>
          <w:sz w:val="24"/>
          <w:szCs w:val="24"/>
        </w:rPr>
        <w:t>przyjmuje uchwałę w następującym brzmieniu:</w:t>
      </w:r>
    </w:p>
    <w:p w:rsidR="00D752DC" w:rsidRPr="006459F8" w:rsidRDefault="00D752DC" w:rsidP="00D752DC">
      <w:pPr>
        <w:jc w:val="center"/>
        <w:rPr>
          <w:rFonts w:ascii="Times New Roman" w:hAnsi="Times New Roman" w:cs="Times New Roman"/>
          <w:sz w:val="24"/>
          <w:szCs w:val="24"/>
        </w:rPr>
      </w:pPr>
      <w:r w:rsidRPr="006459F8">
        <w:rPr>
          <w:rFonts w:ascii="Times New Roman" w:hAnsi="Times New Roman" w:cs="Times New Roman"/>
          <w:sz w:val="24"/>
          <w:szCs w:val="24"/>
        </w:rPr>
        <w:t>§ 1</w:t>
      </w:r>
    </w:p>
    <w:p w:rsidR="00D752DC" w:rsidRPr="006459F8" w:rsidRDefault="00D752DC" w:rsidP="00D752DC">
      <w:pPr>
        <w:jc w:val="both"/>
        <w:rPr>
          <w:rFonts w:ascii="Times New Roman" w:hAnsi="Times New Roman" w:cs="Times New Roman"/>
          <w:sz w:val="24"/>
          <w:szCs w:val="24"/>
        </w:rPr>
      </w:pPr>
      <w:r w:rsidRPr="006459F8">
        <w:rPr>
          <w:rFonts w:ascii="Times New Roman" w:hAnsi="Times New Roman" w:cs="Times New Roman"/>
          <w:sz w:val="24"/>
          <w:szCs w:val="24"/>
        </w:rPr>
        <w:t>Rada Dialogu z Młodym Pokoleni</w:t>
      </w:r>
      <w:r>
        <w:rPr>
          <w:rFonts w:ascii="Times New Roman" w:hAnsi="Times New Roman" w:cs="Times New Roman"/>
          <w:sz w:val="24"/>
          <w:szCs w:val="24"/>
        </w:rPr>
        <w:t>em udziela patronatu projektowi „Wspólnie dla Przyszłości”.</w:t>
      </w:r>
    </w:p>
    <w:p w:rsidR="00D752DC" w:rsidRPr="006459F8" w:rsidRDefault="00D752DC" w:rsidP="00D752D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59F8"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D752DC" w:rsidRPr="006459F8" w:rsidRDefault="00D752DC" w:rsidP="00D752D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9F8"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D752DC" w:rsidRDefault="00D752DC" w:rsidP="00D752DC"/>
    <w:p w:rsidR="006951AE" w:rsidRDefault="006951AE"/>
    <w:sectPr w:rsidR="00695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DC"/>
    <w:rsid w:val="001F7F20"/>
    <w:rsid w:val="004A039D"/>
    <w:rsid w:val="006951AE"/>
    <w:rsid w:val="00D7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5259"/>
  <w15:chartTrackingRefBased/>
  <w15:docId w15:val="{D2D55B56-89FF-4816-A669-99BEB5EF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52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3</cp:revision>
  <dcterms:created xsi:type="dcterms:W3CDTF">2020-10-28T13:21:00Z</dcterms:created>
  <dcterms:modified xsi:type="dcterms:W3CDTF">2020-11-02T08:58:00Z</dcterms:modified>
</cp:coreProperties>
</file>