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8560A" w14:textId="77777777" w:rsidR="00160190" w:rsidRPr="00694AD4" w:rsidRDefault="00160190" w:rsidP="00160190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14:paraId="0439B9A5" w14:textId="77777777" w:rsidR="00160190" w:rsidRPr="00694AD4" w:rsidRDefault="00160190" w:rsidP="00160190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nagrody i odznaczenia</w:t>
      </w:r>
    </w:p>
    <w:p w14:paraId="359393BB" w14:textId="77777777" w:rsidR="001573AF" w:rsidRDefault="001573AF" w:rsidP="001573AF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informujemy, iż:</w:t>
      </w:r>
    </w:p>
    <w:p w14:paraId="79974DE3" w14:textId="77777777" w:rsidR="00764891" w:rsidRPr="00764891" w:rsidRDefault="00764891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E0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Minister Energii, z siedzibą w Warszawie (0</w:t>
      </w:r>
      <w:r w:rsidR="001573AF">
        <w:rPr>
          <w:rFonts w:ascii="Times New Roman" w:eastAsia="Times New Roman" w:hAnsi="Times New Roman" w:cs="Times New Roman"/>
          <w:sz w:val="24"/>
          <w:szCs w:val="24"/>
          <w:lang w:eastAsia="pl-PL"/>
        </w:rPr>
        <w:t>0-522), ul. Krucza 36/Wspólna 6;</w:t>
      </w:r>
    </w:p>
    <w:p w14:paraId="61C3D482" w14:textId="77777777" w:rsidR="008F485B" w:rsidRDefault="008F485B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ochroną danych osobowych należy kontaktować się Inspektorem Ochrony Danych: </w:t>
      </w:r>
      <w:hyperlink r:id="rId5" w:history="1">
        <w:r w:rsidRPr="008F485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iodo@me.gov.pl</w:t>
        </w:r>
      </w:hyperlink>
      <w:r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4B69807" w14:textId="30BC73F7" w:rsidR="001573AF" w:rsidRPr="001573AF" w:rsidRDefault="001573AF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przetwarzane są w celu przyznawania nagród i odznaczeń przez Ministra Energii. </w:t>
      </w:r>
    </w:p>
    <w:p w14:paraId="3BF2F09A" w14:textId="77777777" w:rsidR="00160190" w:rsidRPr="00160190" w:rsidRDefault="00160190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są przetwarzane na podstawie art. 6 ust. 1 lit. c </w:t>
      </w:r>
      <w:r w:rsidR="001573AF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ustawy z dnia 16 października 1992 r. o orderach i odznaczeniach. (Dz. U. Nr 90, poz. 450 z późn. zm.), ustawy z dnia 14 lutego 2003 r. o stopniach górniczych, honorowych szpadach górniczych i mundurach górniczych (Dz. U. Nr 52, poz. 449 z późn. zm.), rozporządzenia Prezydenta RP z dnia 15 grudnia 2004 r. w sprawie szczegółowego trybu postępowania w sprawach o nadanie orderów i odznaczeń oraz wzorów odpowiednich dokumentów (Dz. U. Nr 277, poz. 2743 z późn. zm.), rozporządzenia Rady Ministrów z dnia 28 listopada 2001 r. w sprawie ustanowienia odznaki honorowej „Zasłużony dla Górnictwa RP”, ustalenia jej wzoru, zasad i trybu nadawania oraz sposobu noszenia (Dz. U. Nr 141, poz. 1587 z późn. zm.), rozporządzenia Rady Ministrów z dnia 30 listopada 2001 r. w sprawie ustanowienia odznaki honorowej „Za Zasługi dla Energetyki”, ustalenia jej wzoru, zasad i trybu nadawania i noszenia (Dz. U. Nr 141, poz. 1588 z późn. zm. ), rozporządzenia Rady Ministrów z dnia 17 listopada 2011 r. w sprawie ustanowienia odznaki honorowej „Zasłużony dla Przemysłu Naftowego i Gazowniczego”, ustalenia jej wzoru, zasad i trybu nadawania oraz sposobu noszenia (Dz. U. Nr 252, poz. 1512 z późn. zm. ), rozporządzenie Ministra Gospodarki, Pracy i Polityki Społecznej z dnia 29 września 2003 r. w sprawie stanowisk służbowych, stopni górniczych, wzorów mundurów górniczych i honorowej szpady górniczej (Dz. U. Nr 181, poz. 1771).</w:t>
      </w:r>
    </w:p>
    <w:p w14:paraId="7205164A" w14:textId="77777777" w:rsidR="00274F07" w:rsidRDefault="001573AF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274F07"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przekazywane w związku z przyznawaniem nagród i odznaczeń nie będą przetwarzane w </w:t>
      </w:r>
      <w:r w:rsidR="00274F07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celu niż określony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3</w:t>
      </w:r>
      <w:r w:rsidR="00274F07"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3506A0" w14:textId="77777777" w:rsidR="001573AF" w:rsidRPr="001573AF" w:rsidRDefault="001573AF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wyłącznie podmioty uprawnione do uzyskania danych osobowych na podstawie przepisów prawa oraz dostawcy usług dla Ministerstwa Energii.</w:t>
      </w:r>
    </w:p>
    <w:p w14:paraId="354BF7C6" w14:textId="77777777" w:rsidR="006C6C02" w:rsidRPr="006C6C02" w:rsidRDefault="006C6C02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C0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 lub organizacji międzynarodowej,</w:t>
      </w:r>
    </w:p>
    <w:p w14:paraId="3E6D43FE" w14:textId="77777777" w:rsidR="00160190" w:rsidRDefault="00160190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wynikający z obowiązującego w Ministerstwie Energii Jed</w:t>
      </w:r>
      <w:r w:rsidR="00274F07">
        <w:rPr>
          <w:rFonts w:ascii="Times New Roman" w:eastAsia="Times New Roman" w:hAnsi="Times New Roman" w:cs="Times New Roman"/>
          <w:sz w:val="24"/>
          <w:szCs w:val="24"/>
          <w:lang w:eastAsia="pl-PL"/>
        </w:rPr>
        <w:t>nolitego Rzeczowego Wykazu Akt.</w:t>
      </w:r>
    </w:p>
    <w:p w14:paraId="00D631AE" w14:textId="77777777" w:rsidR="006C6C02" w:rsidRPr="006C6C02" w:rsidRDefault="006C6C02" w:rsidP="006C6C0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żądać od administratora dostępu do danych osobowych, ich sprostowania lub ograniczenia ich przetwarzania, wniesienia sprzeciwu wobec przetwarzania i przenoszenia danych.</w:t>
      </w:r>
    </w:p>
    <w:p w14:paraId="343CA1D9" w14:textId="77777777" w:rsidR="00F6764C" w:rsidRPr="008F485B" w:rsidRDefault="00F6764C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Ministerstwo Energii otrzymało od instytucji, która złoży</w:t>
      </w:r>
      <w:r w:rsidR="001573AF"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wniosek o </w:t>
      </w:r>
      <w:r w:rsidR="006C6C02"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nadanie Pani/Panu odznaczenia</w:t>
      </w:r>
      <w:r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14:paraId="1519E02C" w14:textId="77777777" w:rsidR="006C6C02" w:rsidRPr="006C6C02" w:rsidRDefault="006C6C02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C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Przysługuje Pani/Panu również prawo do złożenia skargi w związku z przetwarzaniem ww. danych do Prezesa Urzędu Ochrony Danych Osobowych (na adres: ul. Stawki 2, 00 - 193 Warszawa).</w:t>
      </w:r>
    </w:p>
    <w:p w14:paraId="1CB9AAE7" w14:textId="77777777" w:rsidR="006C6C02" w:rsidRPr="006C6C02" w:rsidRDefault="006C6C02" w:rsidP="006C6C02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wymaganych przepisami prawa jest dobrowolne, jednakże odmowa ich podania uniemożliwi rozpatrzenie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DE1083" w14:textId="77777777" w:rsidR="006C6C02" w:rsidRDefault="006C6C02" w:rsidP="006C6C02">
      <w:pPr>
        <w:pStyle w:val="NormalnyWeb"/>
        <w:numPr>
          <w:ilvl w:val="0"/>
          <w:numId w:val="1"/>
        </w:numPr>
        <w:jc w:val="both"/>
      </w:pPr>
      <w:r>
        <w:t>Pani/Pana dane osobowe nie będą poddane zautomatyzowanemu podejmowaniu decyzji, w tym profilowaniu.</w:t>
      </w:r>
    </w:p>
    <w:p w14:paraId="772C3057" w14:textId="77777777" w:rsidR="00160190" w:rsidRPr="00160190" w:rsidRDefault="00160190" w:rsidP="006C6C02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60190" w:rsidRPr="00160190" w:rsidSect="00274F0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90"/>
    <w:rsid w:val="001573AF"/>
    <w:rsid w:val="00160190"/>
    <w:rsid w:val="00274F07"/>
    <w:rsid w:val="005D6757"/>
    <w:rsid w:val="006C6C02"/>
    <w:rsid w:val="00764891"/>
    <w:rsid w:val="008536A7"/>
    <w:rsid w:val="008F485B"/>
    <w:rsid w:val="009D638B"/>
    <w:rsid w:val="00AE248E"/>
    <w:rsid w:val="00F6764C"/>
    <w:rsid w:val="00F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6F4B"/>
  <w15:chartTrackingRefBased/>
  <w15:docId w15:val="{255CD5F6-9B6D-4526-951A-E14F5447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C0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C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F4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9</cp:revision>
  <dcterms:created xsi:type="dcterms:W3CDTF">2019-05-21T07:10:00Z</dcterms:created>
  <dcterms:modified xsi:type="dcterms:W3CDTF">2019-05-22T12:42:00Z</dcterms:modified>
</cp:coreProperties>
</file>