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EB" w:rsidRPr="00455F97" w:rsidRDefault="000C0FEB" w:rsidP="00455F97">
      <w:pPr>
        <w:spacing w:after="60" w:line="288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455F97">
        <w:rPr>
          <w:rFonts w:ascii="Times New Roman" w:eastAsia="Times New Roman" w:hAnsi="Times New Roman" w:cs="Times New Roman"/>
          <w:b/>
          <w:lang w:eastAsia="pl-PL"/>
        </w:rPr>
        <w:t>Załącznik nr 2</w:t>
      </w:r>
    </w:p>
    <w:p w:rsidR="000C0FEB" w:rsidRDefault="000C0FEB" w:rsidP="00455F97">
      <w:pPr>
        <w:spacing w:after="60" w:line="288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5238F9" w:rsidRPr="00455F97" w:rsidRDefault="005238F9" w:rsidP="00455F97">
      <w:pPr>
        <w:spacing w:after="60" w:line="288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0C0FEB" w:rsidRPr="000C0FEB" w:rsidRDefault="000C0FEB" w:rsidP="00455F97">
      <w:pPr>
        <w:spacing w:after="6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C0FEB">
        <w:rPr>
          <w:rFonts w:ascii="Times New Roman" w:eastAsia="Times New Roman" w:hAnsi="Times New Roman" w:cs="Times New Roman"/>
          <w:b/>
          <w:lang w:eastAsia="pl-PL"/>
        </w:rPr>
        <w:t>FORMULARZ WYCENY SZACUNKOWEJ</w:t>
      </w:r>
    </w:p>
    <w:p w:rsid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</w:p>
    <w:p w:rsidR="005238F9" w:rsidRPr="000C0FEB" w:rsidRDefault="005238F9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</w:p>
    <w:p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NIP:………………...…………...........................</w:t>
      </w:r>
    </w:p>
    <w:p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:rsidR="00455F97" w:rsidRDefault="00455F97" w:rsidP="00455F97">
      <w:pPr>
        <w:spacing w:after="60" w:line="288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0C0FEB" w:rsidRPr="000C0FEB" w:rsidRDefault="000C0FEB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0C0FEB">
        <w:rPr>
          <w:rFonts w:ascii="Times New Roman" w:eastAsia="Times New Roman" w:hAnsi="Times New Roman" w:cs="Times New Roman"/>
          <w:iCs/>
          <w:lang w:eastAsia="pl-PL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:rsidR="000C0FEB" w:rsidRPr="000C0FEB" w:rsidRDefault="00455F97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netto</w:t>
      </w:r>
    </w:p>
    <w:p w:rsidR="000C0FEB" w:rsidRDefault="000C0FEB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0C0FEB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</w:t>
      </w:r>
      <w:r w:rsidR="00455F97">
        <w:rPr>
          <w:rFonts w:ascii="Times New Roman" w:eastAsia="Times New Roman" w:hAnsi="Times New Roman" w:cs="Times New Roman"/>
          <w:b/>
          <w:iCs/>
          <w:lang w:eastAsia="pl-PL"/>
        </w:rPr>
        <w:t xml:space="preserve"> zł. netto</w:t>
      </w:r>
    </w:p>
    <w:p w:rsidR="00455F97" w:rsidRPr="00541E9E" w:rsidRDefault="00455F97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brutto</w:t>
      </w:r>
    </w:p>
    <w:p w:rsidR="00455F97" w:rsidRPr="00541E9E" w:rsidRDefault="00455F97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 brutto</w:t>
      </w:r>
    </w:p>
    <w:p w:rsidR="00455F97" w:rsidRPr="00541E9E" w:rsidRDefault="00455F97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iCs/>
          <w:lang w:eastAsia="pl-PL"/>
        </w:rPr>
        <w:t>powyżej cenie zawiera się</w:t>
      </w: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:</w:t>
      </w:r>
    </w:p>
    <w:p w:rsidR="00541E9E" w:rsidRPr="00340794" w:rsidRDefault="00870A3F" w:rsidP="00340794">
      <w:pPr>
        <w:pStyle w:val="Akapitzlist"/>
        <w:widowControl w:val="0"/>
        <w:numPr>
          <w:ilvl w:val="0"/>
          <w:numId w:val="4"/>
        </w:numPr>
        <w:adjustRightInd w:val="0"/>
        <w:spacing w:after="100" w:line="312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iCs/>
          <w:u w:val="single"/>
        </w:rPr>
      </w:pPr>
      <w:r>
        <w:rPr>
          <w:rFonts w:ascii="Times New Roman" w:eastAsia="Times New Roman" w:hAnsi="Times New Roman" w:cs="Times New Roman"/>
          <w:bCs/>
          <w:iCs/>
          <w:u w:val="single"/>
        </w:rPr>
        <w:t>Przygotowanie r</w:t>
      </w:r>
      <w:r w:rsidR="00541E9E" w:rsidRPr="00340794">
        <w:rPr>
          <w:rFonts w:ascii="Times New Roman" w:eastAsia="Times New Roman" w:hAnsi="Times New Roman" w:cs="Times New Roman"/>
          <w:bCs/>
          <w:iCs/>
          <w:u w:val="single"/>
        </w:rPr>
        <w:t>aportu metodologiczn</w:t>
      </w:r>
      <w:r>
        <w:rPr>
          <w:rFonts w:ascii="Times New Roman" w:eastAsia="Times New Roman" w:hAnsi="Times New Roman" w:cs="Times New Roman"/>
          <w:bCs/>
          <w:iCs/>
          <w:u w:val="single"/>
        </w:rPr>
        <w:t>ego</w:t>
      </w:r>
      <w:r w:rsidR="00541E9E" w:rsidRPr="00340794">
        <w:rPr>
          <w:rFonts w:ascii="Times New Roman" w:eastAsia="Times New Roman" w:hAnsi="Times New Roman" w:cs="Times New Roman"/>
          <w:bCs/>
          <w:iCs/>
          <w:u w:val="single"/>
        </w:rPr>
        <w:t xml:space="preserve"> i realizacja wywiadów indywidualnych dla Modułu I;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zł.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brutto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 brutto</w:t>
      </w:r>
    </w:p>
    <w:p w:rsidR="00541E9E" w:rsidRPr="00340794" w:rsidRDefault="00541E9E" w:rsidP="00340794">
      <w:pPr>
        <w:pStyle w:val="Akapitzlist"/>
        <w:widowControl w:val="0"/>
        <w:numPr>
          <w:ilvl w:val="0"/>
          <w:numId w:val="4"/>
        </w:numPr>
        <w:adjustRightInd w:val="0"/>
        <w:spacing w:after="100" w:line="312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iCs/>
          <w:u w:val="single"/>
        </w:rPr>
      </w:pPr>
      <w:r w:rsidRPr="00340794">
        <w:rPr>
          <w:rFonts w:ascii="Times New Roman" w:eastAsia="Times New Roman" w:hAnsi="Times New Roman" w:cs="Times New Roman"/>
          <w:bCs/>
          <w:iCs/>
          <w:u w:val="single"/>
        </w:rPr>
        <w:t xml:space="preserve">Przygotowanie raportu metodologicznego </w:t>
      </w:r>
      <w:r w:rsidR="001379AC">
        <w:rPr>
          <w:rFonts w:ascii="Times New Roman" w:eastAsia="Times New Roman" w:hAnsi="Times New Roman" w:cs="Times New Roman"/>
          <w:bCs/>
          <w:iCs/>
          <w:u w:val="single"/>
        </w:rPr>
        <w:t xml:space="preserve">dla Modułu II </w:t>
      </w:r>
      <w:r w:rsidRPr="00340794">
        <w:rPr>
          <w:rFonts w:ascii="Times New Roman" w:eastAsia="Times New Roman" w:hAnsi="Times New Roman" w:cs="Times New Roman"/>
          <w:bCs/>
          <w:iCs/>
          <w:u w:val="single"/>
        </w:rPr>
        <w:t>i realizacj</w:t>
      </w:r>
      <w:r w:rsidR="00870A3F">
        <w:rPr>
          <w:rFonts w:ascii="Times New Roman" w:eastAsia="Times New Roman" w:hAnsi="Times New Roman" w:cs="Times New Roman"/>
          <w:bCs/>
          <w:iCs/>
          <w:u w:val="single"/>
        </w:rPr>
        <w:t>a</w:t>
      </w:r>
      <w:r w:rsidRPr="00340794">
        <w:rPr>
          <w:rFonts w:ascii="Times New Roman" w:eastAsia="Times New Roman" w:hAnsi="Times New Roman" w:cs="Times New Roman"/>
          <w:bCs/>
          <w:iCs/>
          <w:u w:val="single"/>
        </w:rPr>
        <w:t xml:space="preserve"> wywiadów indywidualnych </w:t>
      </w:r>
      <w:r w:rsidR="00870A3F">
        <w:rPr>
          <w:rFonts w:ascii="Times New Roman" w:eastAsia="Times New Roman" w:hAnsi="Times New Roman" w:cs="Times New Roman"/>
          <w:bCs/>
          <w:iCs/>
          <w:u w:val="single"/>
        </w:rPr>
        <w:t xml:space="preserve">dla </w:t>
      </w:r>
      <w:r w:rsidRPr="00340794">
        <w:rPr>
          <w:rFonts w:ascii="Times New Roman" w:eastAsia="Times New Roman" w:hAnsi="Times New Roman" w:cs="Times New Roman"/>
          <w:bCs/>
          <w:iCs/>
          <w:u w:val="single"/>
        </w:rPr>
        <w:t>Komponentu II Modułu II;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zł.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brutto</w:t>
      </w:r>
    </w:p>
    <w:p w:rsid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 brutto</w:t>
      </w:r>
    </w:p>
    <w:p w:rsidR="005238F9" w:rsidRDefault="005238F9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5238F9" w:rsidRDefault="005238F9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5238F9" w:rsidRPr="00541E9E" w:rsidRDefault="005238F9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541E9E" w:rsidRPr="00340794" w:rsidRDefault="00541E9E" w:rsidP="00340794">
      <w:pPr>
        <w:pStyle w:val="Akapitzlist"/>
        <w:widowControl w:val="0"/>
        <w:numPr>
          <w:ilvl w:val="0"/>
          <w:numId w:val="4"/>
        </w:numPr>
        <w:adjustRightInd w:val="0"/>
        <w:spacing w:after="100" w:line="312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iCs/>
          <w:u w:val="single"/>
        </w:rPr>
      </w:pPr>
      <w:r w:rsidRPr="00340794">
        <w:rPr>
          <w:rFonts w:ascii="Times New Roman" w:eastAsia="Times New Roman" w:hAnsi="Times New Roman" w:cs="Times New Roman"/>
          <w:bCs/>
          <w:iCs/>
          <w:u w:val="single"/>
        </w:rPr>
        <w:lastRenderedPageBreak/>
        <w:t xml:space="preserve">Realizacja badania terenowego dla Modułu I i Komponentu I Modułu II oraz </w:t>
      </w:r>
      <w:r w:rsidR="00870A3F">
        <w:rPr>
          <w:rFonts w:ascii="Times New Roman" w:eastAsia="Times New Roman" w:hAnsi="Times New Roman" w:cs="Times New Roman"/>
          <w:bCs/>
          <w:iCs/>
          <w:u w:val="single"/>
        </w:rPr>
        <w:t xml:space="preserve">przygotowanie </w:t>
      </w:r>
      <w:r w:rsidRPr="00340794">
        <w:rPr>
          <w:rFonts w:ascii="Times New Roman" w:eastAsia="Times New Roman" w:hAnsi="Times New Roman" w:cs="Times New Roman"/>
          <w:bCs/>
          <w:iCs/>
          <w:u w:val="single"/>
        </w:rPr>
        <w:t>raportów cząstkowych dla tych etapów;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zł.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brutto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 brutto</w:t>
      </w:r>
    </w:p>
    <w:p w:rsidR="00541E9E" w:rsidRPr="00340794" w:rsidRDefault="00541E9E" w:rsidP="00340794">
      <w:pPr>
        <w:pStyle w:val="Akapitzlist"/>
        <w:widowControl w:val="0"/>
        <w:numPr>
          <w:ilvl w:val="0"/>
          <w:numId w:val="4"/>
        </w:numPr>
        <w:adjustRightInd w:val="0"/>
        <w:spacing w:after="100" w:line="312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iCs/>
          <w:u w:val="single"/>
        </w:rPr>
      </w:pPr>
      <w:r w:rsidRPr="00340794">
        <w:rPr>
          <w:rFonts w:ascii="Times New Roman" w:eastAsia="Times New Roman" w:hAnsi="Times New Roman" w:cs="Times New Roman"/>
          <w:bCs/>
          <w:iCs/>
          <w:u w:val="single"/>
        </w:rPr>
        <w:t>Przygotowanie raportu końcowego dla Modułu I;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zł.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brutto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 brutto</w:t>
      </w:r>
    </w:p>
    <w:p w:rsidR="00541E9E" w:rsidRPr="00340794" w:rsidRDefault="00340794" w:rsidP="00340794">
      <w:pPr>
        <w:pStyle w:val="Akapitzlist"/>
        <w:widowControl w:val="0"/>
        <w:numPr>
          <w:ilvl w:val="0"/>
          <w:numId w:val="4"/>
        </w:numPr>
        <w:adjustRightInd w:val="0"/>
        <w:spacing w:after="100" w:line="312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iCs/>
          <w:u w:val="single"/>
        </w:rPr>
      </w:pPr>
      <w:r w:rsidRPr="00340794">
        <w:rPr>
          <w:rFonts w:ascii="Times New Roman" w:eastAsia="Times New Roman" w:hAnsi="Times New Roman" w:cs="Times New Roman"/>
          <w:bCs/>
          <w:iCs/>
          <w:u w:val="single"/>
        </w:rPr>
        <w:t>Realizacja</w:t>
      </w:r>
      <w:r w:rsidR="00541E9E" w:rsidRPr="00340794">
        <w:rPr>
          <w:rFonts w:ascii="Times New Roman" w:eastAsia="Times New Roman" w:hAnsi="Times New Roman" w:cs="Times New Roman"/>
          <w:bCs/>
          <w:iCs/>
          <w:u w:val="single"/>
        </w:rPr>
        <w:t xml:space="preserve"> badania terenowego </w:t>
      </w:r>
      <w:r w:rsidR="00870A3F">
        <w:rPr>
          <w:rFonts w:ascii="Times New Roman" w:eastAsia="Times New Roman" w:hAnsi="Times New Roman" w:cs="Times New Roman"/>
          <w:bCs/>
          <w:iCs/>
          <w:u w:val="single"/>
        </w:rPr>
        <w:t xml:space="preserve">dla </w:t>
      </w:r>
      <w:r w:rsidR="00541E9E" w:rsidRPr="00340794">
        <w:rPr>
          <w:rFonts w:ascii="Times New Roman" w:eastAsia="Times New Roman" w:hAnsi="Times New Roman" w:cs="Times New Roman"/>
          <w:bCs/>
          <w:iCs/>
          <w:u w:val="single"/>
        </w:rPr>
        <w:t xml:space="preserve">Komponentu II i III Modułu II oraz </w:t>
      </w:r>
      <w:r w:rsidR="00870A3F">
        <w:rPr>
          <w:rFonts w:ascii="Times New Roman" w:eastAsia="Times New Roman" w:hAnsi="Times New Roman" w:cs="Times New Roman"/>
          <w:bCs/>
          <w:iCs/>
          <w:u w:val="single"/>
        </w:rPr>
        <w:t xml:space="preserve">przygotowanie </w:t>
      </w:r>
      <w:r w:rsidR="00541E9E" w:rsidRPr="00340794">
        <w:rPr>
          <w:rFonts w:ascii="Times New Roman" w:eastAsia="Times New Roman" w:hAnsi="Times New Roman" w:cs="Times New Roman"/>
          <w:bCs/>
          <w:iCs/>
          <w:u w:val="single"/>
        </w:rPr>
        <w:t>raportu cząstkowego dla tego etapu;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zł.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brutto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 brutto</w:t>
      </w:r>
    </w:p>
    <w:p w:rsidR="00541E9E" w:rsidRPr="00340794" w:rsidRDefault="00340794" w:rsidP="00340794">
      <w:pPr>
        <w:pStyle w:val="Akapitzlist"/>
        <w:widowControl w:val="0"/>
        <w:numPr>
          <w:ilvl w:val="0"/>
          <w:numId w:val="4"/>
        </w:numPr>
        <w:adjustRightInd w:val="0"/>
        <w:spacing w:after="100" w:line="312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iCs/>
          <w:u w:val="single"/>
        </w:rPr>
      </w:pPr>
      <w:r w:rsidRPr="00340794">
        <w:rPr>
          <w:rFonts w:ascii="Times New Roman" w:eastAsia="Times New Roman" w:hAnsi="Times New Roman" w:cs="Times New Roman"/>
          <w:bCs/>
          <w:iCs/>
          <w:u w:val="single"/>
        </w:rPr>
        <w:t>Przygotowanie</w:t>
      </w:r>
      <w:r w:rsidR="00541E9E" w:rsidRPr="00340794">
        <w:rPr>
          <w:rFonts w:ascii="Times New Roman" w:eastAsia="Times New Roman" w:hAnsi="Times New Roman" w:cs="Times New Roman"/>
          <w:bCs/>
          <w:iCs/>
          <w:u w:val="single"/>
        </w:rPr>
        <w:t xml:space="preserve"> </w:t>
      </w:r>
      <w:r w:rsidRPr="00340794">
        <w:rPr>
          <w:rFonts w:ascii="Times New Roman" w:eastAsia="Times New Roman" w:hAnsi="Times New Roman" w:cs="Times New Roman"/>
          <w:bCs/>
          <w:iCs/>
          <w:u w:val="single"/>
        </w:rPr>
        <w:t>raportu</w:t>
      </w:r>
      <w:r w:rsidR="00541E9E" w:rsidRPr="00340794">
        <w:rPr>
          <w:rFonts w:ascii="Times New Roman" w:eastAsia="Times New Roman" w:hAnsi="Times New Roman" w:cs="Times New Roman"/>
          <w:bCs/>
          <w:iCs/>
          <w:u w:val="single"/>
        </w:rPr>
        <w:t xml:space="preserve"> końcowego dla Modułu II;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zł. netto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brutto</w:t>
      </w:r>
    </w:p>
    <w:p w:rsidR="00541E9E" w:rsidRPr="00541E9E" w:rsidRDefault="00541E9E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 brutto</w:t>
      </w:r>
    </w:p>
    <w:p w:rsid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</w:p>
    <w:p w:rsidR="00340794" w:rsidRPr="00340794" w:rsidRDefault="00340794" w:rsidP="00340794">
      <w:pPr>
        <w:spacing w:after="60" w:line="288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340794">
        <w:rPr>
          <w:rFonts w:ascii="Times New Roman" w:eastAsia="Times New Roman" w:hAnsi="Times New Roman" w:cs="Times New Roman"/>
          <w:u w:val="single"/>
          <w:lang w:eastAsia="pl-PL"/>
        </w:rPr>
        <w:t>Zamawiający zastrzega sobie możliwość rezygnacji przed wszczęciem postępowania o zamówienie publiczne z rezygnacji z jednego bądź więcej niż jednego etapu wycenionego powyżej.</w:t>
      </w:r>
    </w:p>
    <w:p w:rsidR="00340794" w:rsidRPr="00541E9E" w:rsidRDefault="00340794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</w:p>
    <w:p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0C0FEB" w:rsidRPr="000C0FEB" w:rsidRDefault="000C0FEB" w:rsidP="00455F97">
      <w:pPr>
        <w:numPr>
          <w:ilvl w:val="0"/>
          <w:numId w:val="1"/>
        </w:num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Nie wnosimy/wnoszę żadnych zastrzeżeń do zapytania o wycenę.</w:t>
      </w:r>
    </w:p>
    <w:p w:rsidR="000C0FEB" w:rsidRPr="000C0FEB" w:rsidRDefault="000C0FEB" w:rsidP="00455F97">
      <w:pPr>
        <w:numPr>
          <w:ilvl w:val="0"/>
          <w:numId w:val="1"/>
        </w:num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Przyjmujemy/przyjmuję do wiadomości, że:</w:t>
      </w:r>
    </w:p>
    <w:p w:rsidR="000C0FEB" w:rsidRPr="000C0FEB" w:rsidRDefault="000C0FEB" w:rsidP="00455F97">
      <w:pPr>
        <w:numPr>
          <w:ilvl w:val="0"/>
          <w:numId w:val="2"/>
        </w:numPr>
        <w:spacing w:after="6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:rsidR="000C0FEB" w:rsidRPr="000C0FEB" w:rsidRDefault="000C0FEB" w:rsidP="00455F97">
      <w:pPr>
        <w:numPr>
          <w:ilvl w:val="0"/>
          <w:numId w:val="2"/>
        </w:numPr>
        <w:spacing w:after="6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Powyższe zapytanie nie stanowi oferty w rozumieniu Kodeksu cywilnego.</w:t>
      </w:r>
    </w:p>
    <w:p w:rsidR="000C0FEB" w:rsidRPr="000C0FEB" w:rsidRDefault="000C0FEB" w:rsidP="00455F97">
      <w:pPr>
        <w:numPr>
          <w:ilvl w:val="0"/>
          <w:numId w:val="1"/>
        </w:numPr>
        <w:spacing w:after="60" w:line="288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C0FEB">
        <w:rPr>
          <w:rFonts w:ascii="Times New Roman" w:eastAsia="Calibri" w:hAnsi="Times New Roman" w:cs="Times New Roman"/>
          <w:lang w:eastAsia="pl-PL"/>
        </w:rPr>
        <w:lastRenderedPageBreak/>
        <w:t>Oświadczam, że wypełniliśmy/wypełniłem/-am obowiązki informacyjne przewidziane w art. 13 lub art. 14 RODO</w:t>
      </w:r>
      <w:r w:rsidR="00455F97">
        <w:rPr>
          <w:rStyle w:val="Odwoanieprzypisudolnego"/>
          <w:rFonts w:ascii="Times New Roman" w:eastAsia="Calibri" w:hAnsi="Times New Roman" w:cs="Times New Roman"/>
          <w:lang w:eastAsia="pl-PL"/>
        </w:rPr>
        <w:footnoteReference w:id="1"/>
      </w:r>
      <w:r w:rsidRPr="000C0FEB">
        <w:rPr>
          <w:rFonts w:ascii="Times New Roman" w:eastAsia="Calibri" w:hAnsi="Times New Roman" w:cs="Times New Roman"/>
          <w:lang w:eastAsia="pl-PL"/>
        </w:rPr>
        <w:t>) wobec osób fizycznych, od których dane osobowe bezpośrednio lub pośrednio pozyskałem w celu złożenia wyceny w niniejszym postępowaniu.</w:t>
      </w:r>
    </w:p>
    <w:p w:rsidR="000C0FEB" w:rsidRPr="000C0FEB" w:rsidRDefault="000C0FEB" w:rsidP="00455F97">
      <w:pPr>
        <w:spacing w:after="60" w:line="288" w:lineRule="auto"/>
        <w:ind w:left="720"/>
        <w:rPr>
          <w:rFonts w:ascii="Times New Roman" w:eastAsia="Calibri" w:hAnsi="Times New Roman" w:cs="Times New Roman"/>
          <w:lang w:eastAsia="pl-PL"/>
        </w:rPr>
      </w:pPr>
    </w:p>
    <w:p w:rsidR="000C0FEB" w:rsidRPr="000C0FEB" w:rsidRDefault="000C0FEB" w:rsidP="00455F97">
      <w:pPr>
        <w:spacing w:after="60" w:line="288" w:lineRule="auto"/>
        <w:ind w:left="720"/>
        <w:rPr>
          <w:rFonts w:ascii="Times New Roman" w:eastAsia="Calibri" w:hAnsi="Times New Roman" w:cs="Times New Roman"/>
          <w:lang w:eastAsia="pl-PL"/>
        </w:rPr>
      </w:pPr>
    </w:p>
    <w:p w:rsidR="00541E9E" w:rsidRPr="00340794" w:rsidRDefault="00541E9E" w:rsidP="00541E9E">
      <w:pPr>
        <w:spacing w:line="240" w:lineRule="auto"/>
        <w:ind w:right="423"/>
        <w:rPr>
          <w:rFonts w:ascii="Times New Roman" w:hAnsi="Times New Roman" w:cs="Times New Roman"/>
        </w:rPr>
      </w:pPr>
      <w:r w:rsidRPr="00340794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340794">
        <w:rPr>
          <w:rFonts w:ascii="Times New Roman" w:hAnsi="Times New Roman" w:cs="Times New Roman"/>
        </w:rPr>
        <w:tab/>
        <w:t xml:space="preserve">            ……………………………….</w:t>
      </w:r>
    </w:p>
    <w:p w:rsidR="00541E9E" w:rsidRPr="00340794" w:rsidRDefault="00541E9E" w:rsidP="00340794">
      <w:pPr>
        <w:spacing w:after="0" w:line="240" w:lineRule="auto"/>
        <w:ind w:left="5387" w:right="423" w:hanging="5387"/>
        <w:rPr>
          <w:rFonts w:ascii="Times New Roman" w:hAnsi="Times New Roman" w:cs="Times New Roman"/>
        </w:rPr>
      </w:pPr>
      <w:r w:rsidRPr="00340794">
        <w:rPr>
          <w:rFonts w:ascii="Times New Roman" w:hAnsi="Times New Roman" w:cs="Times New Roman"/>
        </w:rPr>
        <w:t xml:space="preserve">       miejscowość, data                                                             imię i nazwisko</w:t>
      </w:r>
      <w:r w:rsidR="00340794">
        <w:rPr>
          <w:rFonts w:ascii="Times New Roman" w:hAnsi="Times New Roman" w:cs="Times New Roman"/>
        </w:rPr>
        <w:t xml:space="preserve"> osoby podpisującej Formularz ofertowy upoważnionej do reprezentowania Wykonawcy</w:t>
      </w:r>
    </w:p>
    <w:p w:rsidR="00C149DB" w:rsidRPr="00455F97" w:rsidRDefault="00C149DB" w:rsidP="00541E9E">
      <w:pPr>
        <w:spacing w:after="60" w:line="288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sectPr w:rsidR="00C149DB" w:rsidRPr="00455F97" w:rsidSect="005238F9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965" w:rsidRDefault="00DA7965" w:rsidP="00455F97">
      <w:pPr>
        <w:spacing w:after="0" w:line="240" w:lineRule="auto"/>
      </w:pPr>
      <w:r>
        <w:separator/>
      </w:r>
    </w:p>
  </w:endnote>
  <w:endnote w:type="continuationSeparator" w:id="0">
    <w:p w:rsidR="00DA7965" w:rsidRDefault="00DA7965" w:rsidP="0045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3C" w:rsidRDefault="00455F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B3C" w:rsidRDefault="002850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6C" w:rsidRPr="00CB32C8" w:rsidRDefault="00455F97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28507C">
      <w:rPr>
        <w:rFonts w:ascii="Calibri" w:hAnsi="Calibri"/>
        <w:b/>
        <w:bCs/>
        <w:noProof/>
        <w:sz w:val="18"/>
        <w:szCs w:val="18"/>
      </w:rPr>
      <w:t>1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28507C">
      <w:rPr>
        <w:rFonts w:ascii="Calibri" w:hAnsi="Calibri"/>
        <w:b/>
        <w:bCs/>
        <w:noProof/>
        <w:sz w:val="18"/>
        <w:szCs w:val="18"/>
      </w:rPr>
      <w:t>3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:rsidR="00F17B3C" w:rsidRDefault="0028507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965" w:rsidRDefault="00DA7965" w:rsidP="00455F97">
      <w:pPr>
        <w:spacing w:after="0" w:line="240" w:lineRule="auto"/>
      </w:pPr>
      <w:r>
        <w:separator/>
      </w:r>
    </w:p>
  </w:footnote>
  <w:footnote w:type="continuationSeparator" w:id="0">
    <w:p w:rsidR="00DA7965" w:rsidRDefault="00DA7965" w:rsidP="00455F97">
      <w:pPr>
        <w:spacing w:after="0" w:line="240" w:lineRule="auto"/>
      </w:pPr>
      <w:r>
        <w:continuationSeparator/>
      </w:r>
    </w:p>
  </w:footnote>
  <w:footnote w:id="1">
    <w:p w:rsidR="00455F97" w:rsidRDefault="00455F97" w:rsidP="00455F97">
      <w:pPr>
        <w:pStyle w:val="Tekstprzypisudolnego"/>
        <w:jc w:val="both"/>
      </w:pPr>
      <w:r>
        <w:rPr>
          <w:rStyle w:val="Odwoanieprzypisudolnego"/>
        </w:rPr>
        <w:footnoteRef/>
      </w:r>
      <w:r w:rsidRPr="000C0FEB">
        <w:rPr>
          <w:rFonts w:ascii="Times New Roman" w:eastAsia="Calibri" w:hAnsi="Times New Roman" w:cs="Times New Roman"/>
          <w:sz w:val="18"/>
          <w:szCs w:val="18"/>
          <w:lang w:eastAsia="pl-PL"/>
        </w:rPr>
        <w:t>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3C" w:rsidRDefault="00455F9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B3C" w:rsidRDefault="0028507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B3" w:rsidRPr="00AE772C" w:rsidRDefault="00455F97" w:rsidP="00CB32C8">
    <w:pPr>
      <w:pStyle w:val="Nagwek"/>
      <w:jc w:val="right"/>
      <w:rPr>
        <w:rFonts w:ascii="Arial" w:hAnsi="Arial" w:cs="Arial"/>
        <w:b/>
      </w:rPr>
    </w:pPr>
    <w:r w:rsidRPr="00AE772C">
      <w:rPr>
        <w:rFonts w:ascii="Calibri" w:hAnsi="Calibri" w:cs="Calibri"/>
        <w:b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627E"/>
    <w:multiLevelType w:val="hybridMultilevel"/>
    <w:tmpl w:val="050631BC"/>
    <w:lvl w:ilvl="0" w:tplc="435ED2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379AC"/>
    <w:rsid w:val="0028507C"/>
    <w:rsid w:val="00340794"/>
    <w:rsid w:val="00455F97"/>
    <w:rsid w:val="005238F9"/>
    <w:rsid w:val="00541E9E"/>
    <w:rsid w:val="00870A3F"/>
    <w:rsid w:val="00C149DB"/>
    <w:rsid w:val="00D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2F4D6-784F-4BD9-BF5F-A9130AA6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C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0FEB"/>
  </w:style>
  <w:style w:type="paragraph" w:styleId="Stopka">
    <w:name w:val="footer"/>
    <w:basedOn w:val="Normalny"/>
    <w:link w:val="StopkaZnak"/>
    <w:uiPriority w:val="99"/>
    <w:semiHidden/>
    <w:unhideWhenUsed/>
    <w:rsid w:val="000C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0FEB"/>
  </w:style>
  <w:style w:type="character" w:styleId="Numerstrony">
    <w:name w:val="page number"/>
    <w:basedOn w:val="Domylnaczcionkaakapitu"/>
    <w:rsid w:val="000C0FE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F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F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F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1E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06C91-A711-419F-A275-3B1DFD89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2021-02-12T12:54:00Z</dcterms:created>
  <dcterms:modified xsi:type="dcterms:W3CDTF">2021-02-12T12:54:00Z</dcterms:modified>
</cp:coreProperties>
</file>