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2B" w:rsidRPr="009172A5" w:rsidRDefault="0017272B" w:rsidP="00327B94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17272B" w:rsidRPr="0017272B" w:rsidRDefault="0017272B" w:rsidP="009B3777">
      <w:pPr>
        <w:spacing w:after="0" w:line="240" w:lineRule="auto"/>
        <w:jc w:val="both"/>
        <w:rPr>
          <w:rFonts w:ascii="Verdana" w:eastAsia="Times New Roman" w:hAnsi="Verdana"/>
          <w:b/>
          <w:szCs w:val="24"/>
          <w:lang w:eastAsia="pl-PL"/>
        </w:rPr>
      </w:pPr>
    </w:p>
    <w:p w:rsidR="009B3777" w:rsidRPr="009B3777" w:rsidRDefault="0017272B" w:rsidP="009B3777">
      <w:pPr>
        <w:tabs>
          <w:tab w:val="left" w:leader="dot" w:pos="9072"/>
        </w:tabs>
        <w:spacing w:after="0" w:line="240" w:lineRule="auto"/>
        <w:ind w:left="5664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Gen</w:t>
      </w:r>
      <w:r w:rsidR="009B3777"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eralna Dyrekcja</w:t>
      </w:r>
    </w:p>
    <w:p w:rsidR="0017272B" w:rsidRPr="009B3777" w:rsidRDefault="009B3777" w:rsidP="009B3777">
      <w:pPr>
        <w:tabs>
          <w:tab w:val="left" w:leader="dot" w:pos="9072"/>
        </w:tabs>
        <w:spacing w:after="0" w:line="240" w:lineRule="auto"/>
        <w:ind w:left="5664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Dróg </w:t>
      </w:r>
      <w:r w:rsidR="0017272B"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Krajowych i Autostrad</w:t>
      </w:r>
    </w:p>
    <w:p w:rsidR="0017272B" w:rsidRPr="009B3777" w:rsidRDefault="0017272B" w:rsidP="009B3777">
      <w:pPr>
        <w:tabs>
          <w:tab w:val="left" w:leader="dot" w:pos="9072"/>
        </w:tabs>
        <w:spacing w:after="0" w:line="240" w:lineRule="auto"/>
        <w:ind w:left="5664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ul. Wronia 53</w:t>
      </w:r>
    </w:p>
    <w:p w:rsidR="0017272B" w:rsidRPr="009B3777" w:rsidRDefault="0017272B" w:rsidP="009B3777">
      <w:pPr>
        <w:tabs>
          <w:tab w:val="left" w:leader="dot" w:pos="9072"/>
        </w:tabs>
        <w:spacing w:after="0" w:line="240" w:lineRule="auto"/>
        <w:ind w:left="5664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00-874 Warszawa</w:t>
      </w:r>
    </w:p>
    <w:p w:rsidR="0017272B" w:rsidRPr="009B3777" w:rsidRDefault="0017272B" w:rsidP="009B3777">
      <w:pPr>
        <w:tabs>
          <w:tab w:val="left" w:leader="dot" w:pos="9072"/>
        </w:tabs>
        <w:spacing w:after="0" w:line="240" w:lineRule="auto"/>
        <w:jc w:val="right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7272B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7272B" w:rsidRPr="0017272B" w:rsidRDefault="008A0832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Dotyczy ogłoszenia o zamówienie</w:t>
      </w:r>
      <w:r w:rsidR="0017272B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17272B" w:rsidRPr="009B3777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Cs/>
          <w:sz w:val="20"/>
          <w:szCs w:val="20"/>
          <w:lang w:eastAsia="pl-PL"/>
        </w:rPr>
        <w:t>kompleksowe rozwiązanie telekomunikacyjne dla obsługi infolinii z informacją drogową świadczoną na rzecz GDDKiA za pośrednictwem Abonenckiej Usługi Specjalnej</w:t>
      </w:r>
      <w:r w:rsidR="009B3777">
        <w:rPr>
          <w:rFonts w:ascii="Verdana" w:eastAsia="Times New Roman" w:hAnsi="Verdana"/>
          <w:bCs/>
          <w:sz w:val="20"/>
          <w:szCs w:val="20"/>
          <w:lang w:eastAsia="pl-PL"/>
        </w:rPr>
        <w:br/>
      </w:r>
      <w:r w:rsidRPr="009B3777">
        <w:rPr>
          <w:rFonts w:ascii="Verdana" w:eastAsia="Times New Roman" w:hAnsi="Verdana"/>
          <w:bCs/>
          <w:sz w:val="20"/>
          <w:szCs w:val="20"/>
          <w:lang w:eastAsia="pl-PL"/>
        </w:rPr>
        <w:t>(AUS) 19 111</w:t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 w zakres</w:t>
      </w:r>
      <w:r w:rsidR="007569D9">
        <w:rPr>
          <w:rFonts w:ascii="Verdana" w:eastAsia="Times New Roman" w:hAnsi="Verdana"/>
          <w:bCs/>
          <w:iCs/>
          <w:sz w:val="20"/>
          <w:szCs w:val="20"/>
          <w:lang w:eastAsia="pl-PL"/>
        </w:rPr>
        <w:t>ie dróg krajowych przez okres 12</w:t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 miesięcy</w:t>
      </w:r>
      <w:r w:rsidR="00586DF3">
        <w:rPr>
          <w:rFonts w:ascii="Verdana" w:eastAsia="Times New Roman" w:hAnsi="Verdana"/>
          <w:bCs/>
          <w:iCs/>
          <w:sz w:val="20"/>
          <w:szCs w:val="20"/>
          <w:lang w:eastAsia="pl-PL"/>
        </w:rPr>
        <w:t>.</w:t>
      </w: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17272B" w:rsidRPr="009172A5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Pr="009172A5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17272B" w:rsidRPr="009B3777" w:rsidRDefault="0017272B" w:rsidP="009B3777">
      <w:pPr>
        <w:spacing w:after="0" w:line="240" w:lineRule="auto"/>
        <w:jc w:val="both"/>
        <w:rPr>
          <w:rFonts w:ascii="Verdana" w:eastAsia="Times New Roman" w:hAnsi="Verdana"/>
          <w:bCs/>
          <w:i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>kompleksowe rozwiązanie telekomunikacyjne dla obsługi infolinii z informacją drogową świadczoną na rzecz GDDKiA za pośrednictwem Abonenckiej Usługi Specjalnej</w:t>
      </w:r>
      <w:r w:rsid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br/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>(AUS) 19 111 w zakresie dróg kr</w:t>
      </w:r>
      <w:r w:rsidR="007569D9">
        <w:rPr>
          <w:rFonts w:ascii="Verdana" w:eastAsia="Times New Roman" w:hAnsi="Verdana"/>
          <w:bCs/>
          <w:iCs/>
          <w:sz w:val="20"/>
          <w:szCs w:val="20"/>
          <w:lang w:eastAsia="pl-PL"/>
        </w:rPr>
        <w:t>ajowych przez okres 12</w:t>
      </w:r>
      <w:bookmarkStart w:id="0" w:name="_GoBack"/>
      <w:bookmarkEnd w:id="0"/>
      <w:r w:rsidR="00507DC9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 miesięcy, </w:t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spełniające wymagania określone w </w:t>
      </w:r>
      <w:r w:rsidR="001869D6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Opisie Przedmiotu Zamówienia (stanowiącym </w:t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>załą</w:t>
      </w:r>
      <w:r w:rsidR="001869D6">
        <w:rPr>
          <w:rFonts w:ascii="Verdana" w:eastAsia="Times New Roman" w:hAnsi="Verdana"/>
          <w:bCs/>
          <w:iCs/>
          <w:sz w:val="20"/>
          <w:szCs w:val="20"/>
          <w:lang w:eastAsia="pl-PL"/>
        </w:rPr>
        <w:t>cznik nr 1 do Ogłoszenia), który</w:t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 zawiera szczegółowy o</w:t>
      </w:r>
      <w:r w:rsid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>pis techni</w:t>
      </w:r>
      <w:r w:rsidR="001869D6">
        <w:rPr>
          <w:rFonts w:ascii="Verdana" w:eastAsia="Times New Roman" w:hAnsi="Verdana"/>
          <w:bCs/>
          <w:iCs/>
          <w:sz w:val="20"/>
          <w:szCs w:val="20"/>
          <w:lang w:eastAsia="pl-PL"/>
        </w:rPr>
        <w:t>czny i warunki</w:t>
      </w:r>
      <w:r w:rsidR="001869D6">
        <w:rPr>
          <w:rFonts w:ascii="Verdana" w:eastAsia="Times New Roman" w:hAnsi="Verdana"/>
          <w:bCs/>
          <w:iCs/>
          <w:sz w:val="20"/>
          <w:szCs w:val="20"/>
          <w:lang w:eastAsia="pl-PL"/>
        </w:rPr>
        <w:br/>
      </w:r>
      <w:r w:rsidRPr="009B3777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dla  systemu do obsługi połączeń przychodzących na numer AUS 19 111. </w:t>
      </w:r>
    </w:p>
    <w:p w:rsidR="0017272B" w:rsidRDefault="0017272B" w:rsidP="009B3777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A0832" w:rsidRDefault="00327B94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</w:t>
      </w:r>
      <w:r w:rsidR="008A0832">
        <w:rPr>
          <w:rFonts w:ascii="Verdana" w:eastAsia="Times New Roman" w:hAnsi="Verdana"/>
          <w:b/>
          <w:sz w:val="20"/>
          <w:szCs w:val="20"/>
          <w:lang w:eastAsia="pl-PL"/>
        </w:rPr>
        <w:t>całkowitą cenę:</w:t>
      </w:r>
    </w:p>
    <w:p w:rsidR="00507DC9" w:rsidRDefault="00507DC9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A0832" w:rsidRDefault="008A0832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07DC9" w:rsidRDefault="008A0832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…………………………………, podatek VAT: …………….., co łącznie stanowi cenę </w:t>
      </w:r>
    </w:p>
    <w:p w:rsidR="00507DC9" w:rsidRDefault="00507DC9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7272B" w:rsidRDefault="008A0832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oferty </w:t>
      </w:r>
      <w:r w:rsidR="00327B94">
        <w:rPr>
          <w:rFonts w:ascii="Verdana" w:eastAsia="Times New Roman" w:hAnsi="Verdana"/>
          <w:b/>
          <w:sz w:val="20"/>
          <w:szCs w:val="20"/>
          <w:lang w:eastAsia="pl-PL"/>
        </w:rPr>
        <w:t>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………………………………………………………………..</w:t>
      </w:r>
    </w:p>
    <w:p w:rsidR="00507DC9" w:rsidRDefault="00507DC9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A0832" w:rsidRPr="008A0832" w:rsidRDefault="008A0832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</w:t>
      </w:r>
      <w:r w:rsidRPr="008A0832">
        <w:rPr>
          <w:rFonts w:ascii="Verdana" w:eastAsia="Times New Roman" w:hAnsi="Verdana"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zł</w:t>
      </w:r>
      <w:r w:rsidRPr="008A0832">
        <w:rPr>
          <w:rFonts w:ascii="Verdana" w:eastAsia="Times New Roman" w:hAnsi="Verdana"/>
          <w:sz w:val="20"/>
          <w:szCs w:val="20"/>
          <w:lang w:eastAsia="pl-PL"/>
        </w:rPr>
        <w:t>: 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Pr="008A083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………………………………………………………………………….. brutto)</w:t>
      </w:r>
    </w:p>
    <w:p w:rsidR="00327B94" w:rsidRDefault="00327B94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7272B" w:rsidRPr="00160068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17272B" w:rsidRPr="009172A5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Pr="009172A5" w:rsidRDefault="0017272B" w:rsidP="009B3777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17272B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24F8" w:rsidRDefault="00B924F8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24F8" w:rsidRPr="009172A5" w:rsidRDefault="00B924F8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7272B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924F8" w:rsidRDefault="00B924F8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B924F8" w:rsidRPr="009172A5" w:rsidRDefault="00B924F8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A0832" w:rsidRPr="009172A5" w:rsidRDefault="008A0832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Pr="009172A5" w:rsidRDefault="0017272B" w:rsidP="00327B9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7272B" w:rsidRPr="009172A5" w:rsidRDefault="0017272B" w:rsidP="009B3777">
      <w:pPr>
        <w:spacing w:after="0" w:line="240" w:lineRule="auto"/>
        <w:ind w:left="566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</w:p>
    <w:p w:rsidR="0029352E" w:rsidRPr="00327B94" w:rsidRDefault="0017272B" w:rsidP="00327B94">
      <w:pPr>
        <w:spacing w:after="0" w:line="240" w:lineRule="auto"/>
        <w:ind w:left="5664" w:firstLine="708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9924DA">
        <w:rPr>
          <w:rFonts w:ascii="Verdana" w:eastAsia="Times New Roman" w:hAnsi="Verdana"/>
          <w:sz w:val="18"/>
          <w:szCs w:val="18"/>
          <w:lang w:eastAsia="pl-PL"/>
        </w:rPr>
        <w:t xml:space="preserve">      </w:t>
      </w:r>
      <w:r w:rsidRPr="009924DA">
        <w:rPr>
          <w:rFonts w:ascii="Verdana" w:eastAsia="Times New Roman" w:hAnsi="Verdana"/>
          <w:i/>
          <w:sz w:val="18"/>
          <w:szCs w:val="18"/>
          <w:lang w:eastAsia="pl-PL"/>
        </w:rPr>
        <w:t>Podpis Wykonawcy/Pełnomocnika</w:t>
      </w:r>
    </w:p>
    <w:sectPr w:rsidR="0029352E" w:rsidRPr="00327B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0C" w:rsidRDefault="00AC0D0C" w:rsidP="0017272B">
      <w:pPr>
        <w:spacing w:after="0" w:line="240" w:lineRule="auto"/>
      </w:pPr>
      <w:r>
        <w:separator/>
      </w:r>
    </w:p>
  </w:endnote>
  <w:endnote w:type="continuationSeparator" w:id="0">
    <w:p w:rsidR="00AC0D0C" w:rsidRDefault="00AC0D0C" w:rsidP="0017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0C" w:rsidRDefault="00AC0D0C" w:rsidP="0017272B">
      <w:pPr>
        <w:spacing w:after="0" w:line="240" w:lineRule="auto"/>
      </w:pPr>
      <w:r>
        <w:separator/>
      </w:r>
    </w:p>
  </w:footnote>
  <w:footnote w:type="continuationSeparator" w:id="0">
    <w:p w:rsidR="00AC0D0C" w:rsidRDefault="00AC0D0C" w:rsidP="0017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2B" w:rsidRDefault="0017272B" w:rsidP="0017272B">
    <w:pPr>
      <w:spacing w:after="0" w:line="360" w:lineRule="auto"/>
      <w:jc w:val="right"/>
      <w:rPr>
        <w:rFonts w:ascii="Verdana" w:eastAsia="MS Mincho" w:hAnsi="Verdana"/>
        <w:b/>
        <w:sz w:val="20"/>
        <w:szCs w:val="20"/>
        <w:lang w:val="cs-CZ"/>
      </w:rPr>
    </w:pPr>
    <w:r>
      <w:rPr>
        <w:rFonts w:ascii="Verdana" w:eastAsia="MS Mincho" w:hAnsi="Verdana"/>
        <w:b/>
        <w:sz w:val="20"/>
        <w:szCs w:val="20"/>
        <w:lang w:val="cs-CZ"/>
      </w:rPr>
      <w:t>Załącznik nr 2</w:t>
    </w:r>
  </w:p>
  <w:p w:rsidR="0017272B" w:rsidRPr="0017272B" w:rsidRDefault="0017272B" w:rsidP="0017272B">
    <w:pPr>
      <w:spacing w:after="0" w:line="360" w:lineRule="auto"/>
      <w:jc w:val="right"/>
      <w:rPr>
        <w:rFonts w:ascii="Verdana" w:eastAsia="MS Mincho" w:hAnsi="Verdana"/>
        <w:b/>
        <w:sz w:val="20"/>
        <w:szCs w:val="20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51"/>
    <w:rsid w:val="00110A20"/>
    <w:rsid w:val="0017272B"/>
    <w:rsid w:val="001869D6"/>
    <w:rsid w:val="00254851"/>
    <w:rsid w:val="0029352E"/>
    <w:rsid w:val="002B47A5"/>
    <w:rsid w:val="00327B94"/>
    <w:rsid w:val="00507DC9"/>
    <w:rsid w:val="00586DF3"/>
    <w:rsid w:val="007569D9"/>
    <w:rsid w:val="008A0832"/>
    <w:rsid w:val="009B3777"/>
    <w:rsid w:val="00AC0D0C"/>
    <w:rsid w:val="00B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C4BF"/>
  <w15:chartTrackingRefBased/>
  <w15:docId w15:val="{596D6A2E-AB6C-49F7-8CDB-4F216A5C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7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7272B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7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7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7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2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Horodecka Marta</dc:creator>
  <cp:keywords/>
  <dc:description/>
  <cp:lastModifiedBy>Kowalczyk Łukasz</cp:lastModifiedBy>
  <cp:revision>5</cp:revision>
  <dcterms:created xsi:type="dcterms:W3CDTF">2019-10-07T06:50:00Z</dcterms:created>
  <dcterms:modified xsi:type="dcterms:W3CDTF">2022-08-24T11:32:00Z</dcterms:modified>
</cp:coreProperties>
</file>