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C2DC" w14:textId="1B739CAB" w:rsidR="00E35EF6" w:rsidRPr="00E35EF6" w:rsidRDefault="00E35EF6" w:rsidP="00E35EF6">
      <w:pPr>
        <w:spacing w:after="0" w:line="288" w:lineRule="auto"/>
        <w:jc w:val="right"/>
        <w:rPr>
          <w:rFonts w:ascii="Lato" w:hAnsi="Lato" w:cs="Arial"/>
          <w:b/>
          <w:bCs/>
          <w:sz w:val="16"/>
          <w:szCs w:val="16"/>
        </w:rPr>
      </w:pPr>
      <w:r w:rsidRPr="60D96DD9">
        <w:rPr>
          <w:rFonts w:ascii="Lato" w:hAnsi="Lato" w:cs="Arial"/>
          <w:b/>
          <w:bCs/>
          <w:sz w:val="16"/>
          <w:szCs w:val="16"/>
        </w:rPr>
        <w:t xml:space="preserve">Załącznik </w:t>
      </w:r>
      <w:r w:rsidR="00111C9A">
        <w:rPr>
          <w:rFonts w:ascii="Lato" w:hAnsi="Lato" w:cs="Arial"/>
          <w:b/>
          <w:bCs/>
          <w:sz w:val="16"/>
          <w:szCs w:val="16"/>
        </w:rPr>
        <w:t>2</w:t>
      </w:r>
      <w:r w:rsidRPr="60D96DD9">
        <w:rPr>
          <w:rFonts w:ascii="Lato" w:hAnsi="Lato" w:cs="Arial"/>
          <w:b/>
          <w:bCs/>
          <w:sz w:val="16"/>
          <w:szCs w:val="16"/>
        </w:rPr>
        <w:t xml:space="preserve"> do Zapytania</w:t>
      </w:r>
    </w:p>
    <w:p w14:paraId="4609DA0F" w14:textId="1DC0FAA5" w:rsidR="00E35EF6" w:rsidRPr="00E35EF6" w:rsidRDefault="00E35EF6" w:rsidP="00E35EF6">
      <w:pPr>
        <w:spacing w:after="0" w:line="288" w:lineRule="auto"/>
        <w:jc w:val="right"/>
        <w:rPr>
          <w:rFonts w:ascii="Lato" w:hAnsi="Lato" w:cs="Arial"/>
          <w:b/>
          <w:bCs/>
          <w:sz w:val="16"/>
          <w:szCs w:val="16"/>
        </w:rPr>
      </w:pPr>
      <w:r w:rsidRPr="00E35EF6">
        <w:rPr>
          <w:rFonts w:ascii="Lato" w:hAnsi="Lato" w:cs="Arial"/>
          <w:b/>
          <w:bCs/>
          <w:sz w:val="16"/>
          <w:szCs w:val="16"/>
        </w:rPr>
        <w:t xml:space="preserve">Formularz szacowania </w:t>
      </w:r>
    </w:p>
    <w:p w14:paraId="2CBE86CA" w14:textId="0F5C4F01" w:rsidR="003A0142" w:rsidRPr="007B0C40" w:rsidRDefault="003A0142" w:rsidP="00E35EF6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Zamawiający:</w:t>
      </w:r>
    </w:p>
    <w:p w14:paraId="238CF5A6" w14:textId="77777777" w:rsidR="003A0142" w:rsidRPr="007B0C40" w:rsidRDefault="003A0142" w:rsidP="003A0142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Biuro Rzecznika Praw Pacjenta</w:t>
      </w:r>
    </w:p>
    <w:p w14:paraId="47584852" w14:textId="1C725824" w:rsidR="00B65989" w:rsidRPr="007B0C40" w:rsidRDefault="003A0142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ul. Płocka 11/13; 01-231 Warszawa</w:t>
      </w:r>
    </w:p>
    <w:p w14:paraId="5D9D7CDD" w14:textId="0586ACC7" w:rsidR="00B65989" w:rsidRPr="007B0C40" w:rsidRDefault="00B65989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</w:p>
    <w:p w14:paraId="1B221D77" w14:textId="19162ADA" w:rsidR="00B65989" w:rsidRPr="007B0C40" w:rsidRDefault="00B65989" w:rsidP="60D96DD9">
      <w:pPr>
        <w:spacing w:after="0" w:line="288" w:lineRule="auto"/>
        <w:rPr>
          <w:rFonts w:ascii="Lato" w:hAnsi="Lato" w:cs="Arial"/>
          <w:b/>
          <w:bCs/>
          <w:sz w:val="24"/>
          <w:szCs w:val="24"/>
        </w:rPr>
      </w:pPr>
      <w:r w:rsidRPr="007B0C40">
        <w:rPr>
          <w:rFonts w:ascii="Lato" w:hAnsi="Lato" w:cs="Arial"/>
          <w:b/>
          <w:bCs/>
          <w:sz w:val="24"/>
          <w:szCs w:val="24"/>
        </w:rPr>
        <w:t>Formularz szacowania wartości zamówienia</w:t>
      </w:r>
    </w:p>
    <w:p w14:paraId="28963AB3" w14:textId="77777777" w:rsidR="0037406F" w:rsidRPr="00E35EF6" w:rsidRDefault="0037406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6D113CF" w14:textId="617B294D" w:rsidR="00FD432C" w:rsidRPr="00E35EF6" w:rsidRDefault="00FD432C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 xml:space="preserve">Nazwa </w:t>
      </w:r>
      <w:proofErr w:type="gramStart"/>
      <w:r w:rsidRPr="00E35EF6">
        <w:rPr>
          <w:rFonts w:ascii="Lato" w:hAnsi="Lato" w:cs="Arial"/>
          <w:b/>
          <w:bCs/>
          <w:sz w:val="20"/>
          <w:szCs w:val="20"/>
        </w:rPr>
        <w:t>Wykonawcy</w:t>
      </w:r>
      <w:r w:rsidR="00D71A90" w:rsidRPr="00E35EF6">
        <w:rPr>
          <w:rFonts w:ascii="Lato" w:hAnsi="Lato" w:cs="Arial"/>
          <w:b/>
          <w:bCs/>
          <w:sz w:val="20"/>
          <w:szCs w:val="20"/>
        </w:rPr>
        <w:t>: ….</w:t>
      </w:r>
      <w:proofErr w:type="gramEnd"/>
      <w:r w:rsidR="00D71A90" w:rsidRPr="00E35EF6">
        <w:rPr>
          <w:rFonts w:ascii="Lato" w:hAnsi="Lato" w:cs="Arial"/>
          <w:b/>
          <w:bCs/>
          <w:sz w:val="20"/>
          <w:szCs w:val="20"/>
        </w:rPr>
        <w:t>.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</w:t>
      </w:r>
      <w:r w:rsidR="00D71A90" w:rsidRPr="00E35EF6">
        <w:rPr>
          <w:rFonts w:ascii="Lato" w:hAnsi="Lato" w:cs="Arial"/>
          <w:b/>
          <w:bCs/>
          <w:sz w:val="20"/>
          <w:szCs w:val="20"/>
        </w:rPr>
        <w:t>...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…………………………………………………………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………….</w:t>
      </w:r>
    </w:p>
    <w:p w14:paraId="038815CC" w14:textId="77777777" w:rsidR="00C7280F" w:rsidRPr="00E35EF6" w:rsidRDefault="00C7280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39ABF8BB" w14:textId="4CEC4B0F" w:rsidR="00D71A90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 w:rsidRPr="00E35EF6">
        <w:rPr>
          <w:rFonts w:ascii="Lato" w:hAnsi="Lato" w:cs="Arial"/>
          <w:b/>
          <w:bCs/>
          <w:sz w:val="20"/>
          <w:szCs w:val="20"/>
        </w:rPr>
        <w:t>...............</w:t>
      </w:r>
    </w:p>
    <w:p w14:paraId="16B8EF5B" w14:textId="77777777" w:rsidR="00C7280F" w:rsidRPr="00E35EF6" w:rsidRDefault="00C7280F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556A3AA9" w14:textId="6B252D31" w:rsidR="00D71A90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O</w:t>
      </w:r>
      <w:r w:rsidR="00CE19CA" w:rsidRPr="00E35EF6">
        <w:rPr>
          <w:rFonts w:ascii="Lato" w:hAnsi="Lato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E35EF6" w:rsidRDefault="00CE19CA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1DF19ACF" w14:textId="4F8AE644" w:rsidR="00FD432C" w:rsidRPr="00E35EF6" w:rsidRDefault="00D71A90" w:rsidP="005C73C5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35EF6">
        <w:rPr>
          <w:rFonts w:ascii="Lato" w:hAnsi="Lato" w:cs="Arial"/>
          <w:b/>
          <w:bCs/>
          <w:sz w:val="20"/>
          <w:szCs w:val="20"/>
        </w:rPr>
        <w:t>...</w:t>
      </w:r>
      <w:r w:rsidR="00FD432C" w:rsidRPr="00E35EF6">
        <w:rPr>
          <w:rFonts w:ascii="Lato" w:hAnsi="Lato" w:cs="Arial"/>
          <w:b/>
          <w:bCs/>
          <w:sz w:val="20"/>
          <w:szCs w:val="20"/>
        </w:rPr>
        <w:t>……………………………………………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…; e-mail: ……</w:t>
      </w:r>
      <w:r w:rsidRPr="00E35EF6">
        <w:rPr>
          <w:rFonts w:ascii="Lato" w:hAnsi="Lato" w:cs="Arial"/>
          <w:b/>
          <w:bCs/>
          <w:sz w:val="20"/>
          <w:szCs w:val="20"/>
        </w:rPr>
        <w:t>…………………</w:t>
      </w:r>
      <w:r w:rsidR="000D6EF8" w:rsidRPr="00E35EF6">
        <w:rPr>
          <w:rFonts w:ascii="Lato" w:hAnsi="Lato" w:cs="Arial"/>
          <w:b/>
          <w:bCs/>
          <w:sz w:val="20"/>
          <w:szCs w:val="20"/>
        </w:rPr>
        <w:t>………;</w:t>
      </w:r>
      <w:r w:rsidRPr="00E35EF6">
        <w:rPr>
          <w:rFonts w:ascii="Lato" w:hAnsi="Lato" w:cs="Arial"/>
          <w:b/>
          <w:bCs/>
          <w:sz w:val="20"/>
          <w:szCs w:val="20"/>
        </w:rPr>
        <w:t xml:space="preserve"> tel.</w:t>
      </w:r>
      <w:r w:rsidR="000D6EF8" w:rsidRPr="00E35EF6">
        <w:rPr>
          <w:rFonts w:ascii="Lato" w:hAnsi="Lato" w:cs="Arial"/>
          <w:b/>
          <w:bCs/>
          <w:sz w:val="20"/>
          <w:szCs w:val="20"/>
        </w:rPr>
        <w:t>:</w:t>
      </w:r>
      <w:r w:rsidRPr="00E35EF6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Pr="00E35EF6" w:rsidRDefault="00CE19CA" w:rsidP="00CE19CA">
      <w:pPr>
        <w:spacing w:after="0" w:line="288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4A295BA2" w14:textId="77777777" w:rsidR="0040388B" w:rsidRPr="0040388B" w:rsidRDefault="00B65989" w:rsidP="0040388B">
      <w:pPr>
        <w:spacing w:after="0" w:line="288" w:lineRule="auto"/>
        <w:jc w:val="both"/>
        <w:rPr>
          <w:rFonts w:ascii="Lato" w:hAnsi="Lato" w:cs="Arial"/>
          <w:i/>
          <w:iCs/>
          <w:sz w:val="20"/>
          <w:szCs w:val="20"/>
        </w:rPr>
      </w:pPr>
      <w:r w:rsidRPr="60D96DD9">
        <w:rPr>
          <w:rFonts w:ascii="Lato" w:hAnsi="Lato" w:cs="Arial"/>
          <w:sz w:val="20"/>
          <w:szCs w:val="20"/>
        </w:rPr>
        <w:t xml:space="preserve">W związku z planowanym wszczęciem przez </w:t>
      </w:r>
      <w:r w:rsidR="003A0142" w:rsidRPr="60D96DD9">
        <w:rPr>
          <w:rFonts w:ascii="Lato" w:hAnsi="Lato" w:cs="Arial"/>
          <w:sz w:val="20"/>
          <w:szCs w:val="20"/>
        </w:rPr>
        <w:t>Biuro Rzecznika Praw Pacjenta</w:t>
      </w:r>
      <w:r w:rsidRPr="60D96DD9">
        <w:rPr>
          <w:rFonts w:ascii="Lato" w:hAnsi="Lato" w:cs="Arial"/>
          <w:sz w:val="20"/>
          <w:szCs w:val="20"/>
        </w:rPr>
        <w:t xml:space="preserve"> postępowania o udzielenie zamówienia publicznego </w:t>
      </w:r>
      <w:r w:rsidR="00A472C0" w:rsidRPr="60D96DD9">
        <w:rPr>
          <w:rFonts w:ascii="Lato" w:hAnsi="Lato" w:cs="Arial"/>
          <w:sz w:val="20"/>
          <w:szCs w:val="20"/>
        </w:rPr>
        <w:t xml:space="preserve">na </w:t>
      </w:r>
      <w:r w:rsidR="0040388B" w:rsidRPr="0040388B">
        <w:rPr>
          <w:rFonts w:ascii="Lato" w:hAnsi="Lato" w:cs="Arial"/>
          <w:i/>
          <w:iCs/>
          <w:sz w:val="20"/>
          <w:szCs w:val="20"/>
        </w:rPr>
        <w:t>świadczenie usługi w postaci przeprowadzenia szkoleń w ramach projektu:</w:t>
      </w:r>
    </w:p>
    <w:p w14:paraId="58CCA9ED" w14:textId="4DC664FC" w:rsidR="003E314E" w:rsidRPr="00E35EF6" w:rsidRDefault="0040388B" w:rsidP="0040388B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  <w:r w:rsidRPr="0040388B">
        <w:rPr>
          <w:rFonts w:ascii="Lato" w:hAnsi="Lato" w:cs="Arial"/>
          <w:i/>
          <w:iCs/>
          <w:sz w:val="20"/>
          <w:szCs w:val="20"/>
        </w:rPr>
        <w:t>„Bezpieczny pacjent – działania na rzecz praw pacjenta w systemie ochrony zdrowia”.</w:t>
      </w:r>
      <w:r w:rsidR="00E35EF6" w:rsidRPr="60D96DD9">
        <w:rPr>
          <w:rFonts w:ascii="Lato" w:hAnsi="Lato" w:cs="Arial"/>
          <w:i/>
          <w:iCs/>
          <w:sz w:val="20"/>
          <w:szCs w:val="20"/>
        </w:rPr>
        <w:t xml:space="preserve">, </w:t>
      </w:r>
      <w:r w:rsidR="00D71A90" w:rsidRPr="60D96DD9">
        <w:rPr>
          <w:rFonts w:ascii="Lato" w:hAnsi="Lato" w:cs="Arial"/>
          <w:sz w:val="20"/>
          <w:szCs w:val="20"/>
        </w:rPr>
        <w:t>po zapoznaniu się z</w:t>
      </w:r>
      <w:r w:rsidR="00397247" w:rsidRPr="60D96DD9">
        <w:rPr>
          <w:rFonts w:ascii="Lato" w:hAnsi="Lato" w:cs="Arial"/>
          <w:sz w:val="20"/>
          <w:szCs w:val="20"/>
        </w:rPr>
        <w:t xml:space="preserve"> </w:t>
      </w:r>
      <w:r w:rsidR="00D71A90" w:rsidRPr="60D96DD9">
        <w:rPr>
          <w:rFonts w:ascii="Lato" w:hAnsi="Lato" w:cs="Arial"/>
          <w:sz w:val="20"/>
          <w:szCs w:val="20"/>
        </w:rPr>
        <w:t>zakresem szacowanego zamówienia</w:t>
      </w:r>
      <w:r w:rsidR="00E35EF6" w:rsidRPr="60D96DD9">
        <w:rPr>
          <w:rFonts w:ascii="Lato" w:hAnsi="Lato" w:cs="Arial"/>
          <w:sz w:val="20"/>
          <w:szCs w:val="20"/>
        </w:rPr>
        <w:t xml:space="preserve">, stanowiącego </w:t>
      </w:r>
      <w:r w:rsidR="00E35EF6" w:rsidRPr="00A4710D">
        <w:rPr>
          <w:rFonts w:ascii="Lato" w:hAnsi="Lato" w:cs="Arial"/>
          <w:b/>
          <w:bCs/>
          <w:sz w:val="20"/>
          <w:szCs w:val="20"/>
        </w:rPr>
        <w:t xml:space="preserve">zał. </w:t>
      </w:r>
      <w:r w:rsidR="00111C9A">
        <w:rPr>
          <w:rFonts w:ascii="Lato" w:hAnsi="Lato" w:cs="Arial"/>
          <w:b/>
          <w:bCs/>
          <w:sz w:val="20"/>
          <w:szCs w:val="20"/>
        </w:rPr>
        <w:t>1</w:t>
      </w:r>
      <w:r w:rsidR="00E35EF6" w:rsidRPr="60D96DD9">
        <w:rPr>
          <w:rFonts w:ascii="Lato" w:hAnsi="Lato" w:cs="Arial"/>
          <w:sz w:val="20"/>
          <w:szCs w:val="20"/>
        </w:rPr>
        <w:t xml:space="preserve"> do zapytania o cenę</w:t>
      </w:r>
      <w:r w:rsidR="00D71A90" w:rsidRPr="60D96DD9">
        <w:rPr>
          <w:rFonts w:ascii="Lato" w:hAnsi="Lato" w:cs="Arial"/>
          <w:sz w:val="20"/>
          <w:szCs w:val="20"/>
        </w:rPr>
        <w:t xml:space="preserve">, </w:t>
      </w:r>
      <w:r w:rsidR="007F1A44" w:rsidRPr="60D96DD9">
        <w:rPr>
          <w:rFonts w:ascii="Lato" w:hAnsi="Lato" w:cs="Arial"/>
          <w:sz w:val="20"/>
          <w:szCs w:val="20"/>
        </w:rPr>
        <w:t xml:space="preserve">szacuję cenę </w:t>
      </w:r>
      <w:r w:rsidR="00B65989" w:rsidRPr="60D96DD9">
        <w:rPr>
          <w:rFonts w:ascii="Lato" w:hAnsi="Lato" w:cs="Arial"/>
          <w:sz w:val="20"/>
          <w:szCs w:val="20"/>
        </w:rPr>
        <w:t>wykonani</w:t>
      </w:r>
      <w:r w:rsidR="007F1A44" w:rsidRPr="60D96DD9">
        <w:rPr>
          <w:rFonts w:ascii="Lato" w:hAnsi="Lato" w:cs="Arial"/>
          <w:sz w:val="20"/>
          <w:szCs w:val="20"/>
        </w:rPr>
        <w:t>a</w:t>
      </w:r>
      <w:r w:rsidR="00B65989" w:rsidRPr="60D96DD9">
        <w:rPr>
          <w:rFonts w:ascii="Lato" w:hAnsi="Lato" w:cs="Arial"/>
          <w:sz w:val="20"/>
          <w:szCs w:val="20"/>
        </w:rPr>
        <w:t xml:space="preserve"> ww. przedmiotu zamówienia</w:t>
      </w:r>
      <w:r w:rsidR="007713B0" w:rsidRPr="60D96DD9">
        <w:rPr>
          <w:rFonts w:ascii="Lato" w:hAnsi="Lato" w:cs="Arial"/>
          <w:sz w:val="20"/>
          <w:szCs w:val="20"/>
        </w:rPr>
        <w:t xml:space="preserve"> zgodnie z poniższym</w:t>
      </w:r>
      <w:r w:rsidR="00B65989" w:rsidRPr="60D96DD9">
        <w:rPr>
          <w:rFonts w:ascii="Lato" w:hAnsi="Lato" w:cs="Arial"/>
          <w:sz w:val="20"/>
          <w:szCs w:val="20"/>
        </w:rPr>
        <w:t>:</w:t>
      </w:r>
      <w:r w:rsidR="002B311D">
        <w:rPr>
          <w:rFonts w:ascii="Lato" w:hAnsi="Lato" w:cs="Arial"/>
          <w:sz w:val="20"/>
          <w:szCs w:val="20"/>
        </w:rPr>
        <w:t xml:space="preserve"> </w:t>
      </w:r>
    </w:p>
    <w:p w14:paraId="39608498" w14:textId="77777777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592"/>
        <w:gridCol w:w="1732"/>
        <w:gridCol w:w="1187"/>
        <w:gridCol w:w="61"/>
        <w:gridCol w:w="1239"/>
        <w:gridCol w:w="1732"/>
      </w:tblGrid>
      <w:tr w:rsidR="0040388B" w:rsidRPr="00E35EF6" w14:paraId="1E4A080C" w14:textId="77777777" w:rsidTr="0040388B">
        <w:tc>
          <w:tcPr>
            <w:tcW w:w="519" w:type="dxa"/>
            <w:shd w:val="clear" w:color="auto" w:fill="BFBFBF" w:themeFill="background1" w:themeFillShade="BF"/>
          </w:tcPr>
          <w:p w14:paraId="14BF96A3" w14:textId="7D154C80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E35EF6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2592" w:type="dxa"/>
            <w:shd w:val="clear" w:color="auto" w:fill="BFBFBF" w:themeFill="background1" w:themeFillShade="BF"/>
          </w:tcPr>
          <w:p w14:paraId="1502AE94" w14:textId="0E88EE44" w:rsidR="0040388B" w:rsidRPr="00E35EF6" w:rsidRDefault="0040388B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60D96DD9">
              <w:rPr>
                <w:rFonts w:ascii="Lato" w:hAnsi="Lato" w:cs="Arial"/>
                <w:sz w:val="20"/>
                <w:szCs w:val="20"/>
              </w:rPr>
              <w:t xml:space="preserve">Wyceniany obszar zgodnie z zakresem zamówienia – </w:t>
            </w:r>
            <w:r>
              <w:br/>
            </w:r>
            <w:r>
              <w:rPr>
                <w:rFonts w:ascii="Lato" w:hAnsi="Lato" w:cs="Arial"/>
                <w:sz w:val="20"/>
                <w:szCs w:val="20"/>
              </w:rPr>
              <w:t>dla części nr 1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22F0228F" w14:textId="0D36315A" w:rsidR="0040388B" w:rsidRPr="00E35EF6" w:rsidRDefault="0040388B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Cena za godzinę netto (PLN)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14:paraId="473A32A5" w14:textId="237EB75B" w:rsidR="0040388B" w:rsidRDefault="0040388B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Ilość godzin</w:t>
            </w:r>
          </w:p>
        </w:tc>
        <w:tc>
          <w:tcPr>
            <w:tcW w:w="1300" w:type="dxa"/>
            <w:gridSpan w:val="2"/>
            <w:shd w:val="clear" w:color="auto" w:fill="BFBFBF" w:themeFill="background1" w:themeFillShade="BF"/>
          </w:tcPr>
          <w:p w14:paraId="5BB12CB9" w14:textId="52ED42B8" w:rsidR="0040388B" w:rsidRPr="00E35EF6" w:rsidRDefault="0040388B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Wartość netto zamówienia (PLN)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716A83AA" w14:textId="7A124D62" w:rsidR="0040388B" w:rsidRPr="00E35EF6" w:rsidRDefault="0040388B" w:rsidP="00450DF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35EF6">
              <w:rPr>
                <w:rFonts w:ascii="Lato" w:hAnsi="Lato" w:cs="Arial"/>
                <w:sz w:val="20"/>
                <w:szCs w:val="20"/>
              </w:rPr>
              <w:t>wartość brutto zamówienia</w:t>
            </w:r>
            <w:r>
              <w:rPr>
                <w:rFonts w:ascii="Lato" w:hAnsi="Lato" w:cs="Arial"/>
                <w:sz w:val="20"/>
                <w:szCs w:val="20"/>
              </w:rPr>
              <w:t xml:space="preserve"> (PLN)</w:t>
            </w:r>
          </w:p>
        </w:tc>
      </w:tr>
      <w:tr w:rsidR="0040388B" w:rsidRPr="00E35EF6" w14:paraId="221016C1" w14:textId="77777777" w:rsidTr="0040388B">
        <w:tc>
          <w:tcPr>
            <w:tcW w:w="519" w:type="dxa"/>
          </w:tcPr>
          <w:p w14:paraId="19236E6E" w14:textId="09916C4C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</w:tcPr>
          <w:p w14:paraId="7F2BB965" w14:textId="77777777" w:rsidR="0040388B" w:rsidRPr="00111C9A" w:rsidRDefault="0040388B" w:rsidP="00111C9A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>Część 1: Stosowanie prostego języka w urzędzie i kultury komunikacji elektronicznej w</w:t>
            </w:r>
          </w:p>
          <w:p w14:paraId="7F504308" w14:textId="4B744B9B" w:rsidR="0040388B" w:rsidRPr="00E35EF6" w:rsidRDefault="0040388B" w:rsidP="00111C9A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>kontakcie z pacjentem oraz podmiotem leczniczym</w:t>
            </w:r>
          </w:p>
        </w:tc>
        <w:tc>
          <w:tcPr>
            <w:tcW w:w="1732" w:type="dxa"/>
          </w:tcPr>
          <w:p w14:paraId="45287847" w14:textId="77777777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CBFF905" w14:textId="00C545F0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gridSpan w:val="2"/>
          </w:tcPr>
          <w:p w14:paraId="1F4F445C" w14:textId="1EB5BA7C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C9B04B3" w14:textId="370D9664" w:rsidR="0040388B" w:rsidRPr="00E35EF6" w:rsidRDefault="0040388B" w:rsidP="00A472C0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6A790535" w14:textId="77777777" w:rsidTr="0040388B">
        <w:tc>
          <w:tcPr>
            <w:tcW w:w="519" w:type="dxa"/>
          </w:tcPr>
          <w:p w14:paraId="0CCF303E" w14:textId="5E394658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</w:tcPr>
          <w:p w14:paraId="037A6F80" w14:textId="3A4926D1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2</w:t>
            </w:r>
            <w:r w:rsidRPr="00111C9A">
              <w:rPr>
                <w:rFonts w:ascii="Lato" w:hAnsi="Lato" w:cs="Arial"/>
                <w:sz w:val="20"/>
                <w:szCs w:val="20"/>
              </w:rPr>
              <w:t>: Kodeks rodzinny i opiekuńczy</w:t>
            </w:r>
          </w:p>
        </w:tc>
        <w:tc>
          <w:tcPr>
            <w:tcW w:w="1732" w:type="dxa"/>
          </w:tcPr>
          <w:p w14:paraId="0B144517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3AB30B0" w14:textId="7156DE3C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gridSpan w:val="2"/>
          </w:tcPr>
          <w:p w14:paraId="7977A5A7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E1AF013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0000C63B" w14:textId="77777777" w:rsidTr="0040388B">
        <w:tc>
          <w:tcPr>
            <w:tcW w:w="519" w:type="dxa"/>
          </w:tcPr>
          <w:p w14:paraId="22E2C912" w14:textId="564C80CC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</w:tcPr>
          <w:p w14:paraId="71487966" w14:textId="23F2A9F5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3</w:t>
            </w:r>
            <w:r w:rsidRPr="00111C9A">
              <w:rPr>
                <w:rFonts w:ascii="Lato" w:hAnsi="Lato" w:cs="Arial"/>
                <w:sz w:val="20"/>
                <w:szCs w:val="20"/>
              </w:rPr>
              <w:t>: Analiza danych i statystyka</w:t>
            </w:r>
          </w:p>
        </w:tc>
        <w:tc>
          <w:tcPr>
            <w:tcW w:w="1732" w:type="dxa"/>
          </w:tcPr>
          <w:p w14:paraId="0466314C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F7DF22C" w14:textId="417B1EF3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140</w:t>
            </w:r>
          </w:p>
        </w:tc>
        <w:tc>
          <w:tcPr>
            <w:tcW w:w="1300" w:type="dxa"/>
            <w:gridSpan w:val="2"/>
          </w:tcPr>
          <w:p w14:paraId="7DC05959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730A397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0EFD1022" w14:textId="77777777" w:rsidTr="0040388B">
        <w:tc>
          <w:tcPr>
            <w:tcW w:w="519" w:type="dxa"/>
          </w:tcPr>
          <w:p w14:paraId="62428D77" w14:textId="4FF6025A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92" w:type="dxa"/>
          </w:tcPr>
          <w:p w14:paraId="7EEAD7E3" w14:textId="4E9DD3DB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4</w:t>
            </w:r>
            <w:r w:rsidRPr="00111C9A">
              <w:rPr>
                <w:rFonts w:ascii="Lato" w:hAnsi="Lato" w:cs="Arial"/>
                <w:sz w:val="20"/>
                <w:szCs w:val="20"/>
              </w:rPr>
              <w:t>: Pierwsza pomoc i stosowanie przymusu bezpośredniego w podmiotach</w:t>
            </w:r>
          </w:p>
          <w:p w14:paraId="2E3A0957" w14:textId="12690BD0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>leczniczych</w:t>
            </w:r>
          </w:p>
        </w:tc>
        <w:tc>
          <w:tcPr>
            <w:tcW w:w="1732" w:type="dxa"/>
          </w:tcPr>
          <w:p w14:paraId="038512CB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32EB477" w14:textId="7F1E78B4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gridSpan w:val="2"/>
          </w:tcPr>
          <w:p w14:paraId="51CDEDFB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42F8B3A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38BB63DD" w14:textId="77777777" w:rsidTr="0040388B">
        <w:tc>
          <w:tcPr>
            <w:tcW w:w="519" w:type="dxa"/>
          </w:tcPr>
          <w:p w14:paraId="48C7EAFD" w14:textId="2BC51448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592" w:type="dxa"/>
          </w:tcPr>
          <w:p w14:paraId="388EDA48" w14:textId="6F2E348F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5</w:t>
            </w:r>
            <w:r w:rsidRPr="00111C9A">
              <w:rPr>
                <w:rFonts w:ascii="Lato" w:hAnsi="Lato" w:cs="Arial"/>
                <w:sz w:val="20"/>
                <w:szCs w:val="20"/>
              </w:rPr>
              <w:t>: Konsultacje społeczne, etyka</w:t>
            </w:r>
          </w:p>
        </w:tc>
        <w:tc>
          <w:tcPr>
            <w:tcW w:w="1732" w:type="dxa"/>
          </w:tcPr>
          <w:p w14:paraId="5B58C4FC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789E6AA" w14:textId="440CB11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gridSpan w:val="2"/>
          </w:tcPr>
          <w:p w14:paraId="0062EFEA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E9A83B3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392FA20B" w14:textId="77777777" w:rsidTr="0040388B">
        <w:tc>
          <w:tcPr>
            <w:tcW w:w="519" w:type="dxa"/>
          </w:tcPr>
          <w:p w14:paraId="6A0A4015" w14:textId="42A7E2FA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592" w:type="dxa"/>
          </w:tcPr>
          <w:p w14:paraId="26495533" w14:textId="095367EC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6</w:t>
            </w:r>
            <w:r w:rsidRPr="00111C9A">
              <w:rPr>
                <w:rFonts w:ascii="Lato" w:hAnsi="Lato" w:cs="Arial"/>
                <w:sz w:val="20"/>
                <w:szCs w:val="20"/>
              </w:rPr>
              <w:t>: Detencja dzieci i młodzieży</w:t>
            </w:r>
          </w:p>
        </w:tc>
        <w:tc>
          <w:tcPr>
            <w:tcW w:w="1732" w:type="dxa"/>
          </w:tcPr>
          <w:p w14:paraId="66564AC2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77EEE63" w14:textId="5E58611D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gridSpan w:val="2"/>
          </w:tcPr>
          <w:p w14:paraId="7B8C13BE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7DE60AD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06417F02" w14:textId="77777777" w:rsidTr="0040388B">
        <w:tc>
          <w:tcPr>
            <w:tcW w:w="519" w:type="dxa"/>
          </w:tcPr>
          <w:p w14:paraId="60F35F53" w14:textId="3DBB5BF9" w:rsidR="0040388B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2592" w:type="dxa"/>
          </w:tcPr>
          <w:p w14:paraId="23B73FBB" w14:textId="311AB84A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 xml:space="preserve">Część </w:t>
            </w:r>
            <w:r>
              <w:rPr>
                <w:rFonts w:ascii="Lato" w:hAnsi="Lato" w:cs="Arial"/>
                <w:sz w:val="20"/>
                <w:szCs w:val="20"/>
              </w:rPr>
              <w:t>7</w:t>
            </w:r>
            <w:r w:rsidRPr="00111C9A">
              <w:rPr>
                <w:rFonts w:ascii="Lato" w:hAnsi="Lato" w:cs="Arial"/>
                <w:sz w:val="20"/>
                <w:szCs w:val="20"/>
              </w:rPr>
              <w:t xml:space="preserve">: Kontrola w administracji publicznej </w:t>
            </w:r>
            <w:r w:rsidRPr="00111C9A">
              <w:rPr>
                <w:rFonts w:ascii="Lato" w:hAnsi="Lato" w:cs="Arial"/>
                <w:sz w:val="20"/>
                <w:szCs w:val="20"/>
              </w:rPr>
              <w:lastRenderedPageBreak/>
              <w:t>(uprawnienia kontrolującego oraz prawa i</w:t>
            </w:r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739CE14B" w14:textId="4814BA3B" w:rsidR="0040388B" w:rsidRPr="00111C9A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111C9A">
              <w:rPr>
                <w:rFonts w:ascii="Lato" w:hAnsi="Lato" w:cs="Arial"/>
                <w:sz w:val="20"/>
                <w:szCs w:val="20"/>
              </w:rPr>
              <w:t>obowiązki kontrolowanego)</w:t>
            </w:r>
          </w:p>
        </w:tc>
        <w:tc>
          <w:tcPr>
            <w:tcW w:w="1732" w:type="dxa"/>
          </w:tcPr>
          <w:p w14:paraId="647BFAE5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3551EC1" w14:textId="0C596068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gridSpan w:val="2"/>
          </w:tcPr>
          <w:p w14:paraId="73897361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B1C42F4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0388B" w:rsidRPr="00E35EF6" w14:paraId="2035270B" w14:textId="77777777" w:rsidTr="0040388B">
        <w:tc>
          <w:tcPr>
            <w:tcW w:w="6091" w:type="dxa"/>
            <w:gridSpan w:val="5"/>
          </w:tcPr>
          <w:p w14:paraId="26FDBC7F" w14:textId="77777777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SUMA</w:t>
            </w:r>
          </w:p>
        </w:tc>
        <w:tc>
          <w:tcPr>
            <w:tcW w:w="1239" w:type="dxa"/>
          </w:tcPr>
          <w:p w14:paraId="3B31CFDB" w14:textId="7B3E7AE6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1777E4D" w14:textId="0F8D4F8F" w:rsidR="0040388B" w:rsidRPr="00E35EF6" w:rsidRDefault="0040388B" w:rsidP="0040388B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456B25E" w14:textId="77777777" w:rsidR="00E35EF6" w:rsidRDefault="00E35EF6" w:rsidP="00A472C0">
      <w:pPr>
        <w:spacing w:line="276" w:lineRule="auto"/>
        <w:rPr>
          <w:rFonts w:ascii="Lato" w:hAnsi="Lato" w:cs="Arial"/>
          <w:sz w:val="20"/>
          <w:szCs w:val="20"/>
        </w:rPr>
      </w:pPr>
    </w:p>
    <w:p w14:paraId="3A979E06" w14:textId="77777777" w:rsidR="001C0A8A" w:rsidRDefault="001C0A8A" w:rsidP="00A472C0">
      <w:pPr>
        <w:spacing w:line="276" w:lineRule="auto"/>
        <w:rPr>
          <w:rFonts w:ascii="Lato" w:hAnsi="Lato" w:cs="Arial"/>
          <w:sz w:val="20"/>
          <w:szCs w:val="20"/>
        </w:rPr>
      </w:pPr>
    </w:p>
    <w:p w14:paraId="5E57D420" w14:textId="77777777" w:rsidR="00111C9A" w:rsidRDefault="00111C9A" w:rsidP="60D96DD9">
      <w:pPr>
        <w:spacing w:before="240" w:after="240"/>
        <w:rPr>
          <w:rFonts w:ascii="Lato" w:hAnsi="Lato" w:cs="Arial"/>
          <w:sz w:val="20"/>
          <w:szCs w:val="20"/>
        </w:rPr>
      </w:pPr>
    </w:p>
    <w:p w14:paraId="03EE4609" w14:textId="6A71B586" w:rsidR="1FA69EA2" w:rsidRDefault="1FA69EA2" w:rsidP="60D96DD9">
      <w:pPr>
        <w:spacing w:before="240" w:after="240"/>
        <w:rPr>
          <w:rFonts w:ascii="Lato" w:hAnsi="Lato" w:cs="Arial"/>
          <w:sz w:val="20"/>
          <w:szCs w:val="20"/>
        </w:rPr>
      </w:pPr>
      <w:r w:rsidRPr="60D96DD9">
        <w:rPr>
          <w:rFonts w:ascii="Lato" w:hAnsi="Lato" w:cs="Arial"/>
          <w:sz w:val="20"/>
          <w:szCs w:val="20"/>
        </w:rPr>
        <w:t>*</w:t>
      </w:r>
      <w:r w:rsidR="7EFEFF4D" w:rsidRPr="60D96DD9">
        <w:rPr>
          <w:rFonts w:ascii="Lato" w:eastAsia="Lato" w:hAnsi="Lato" w:cs="Lato"/>
          <w:sz w:val="20"/>
          <w:szCs w:val="20"/>
        </w:rPr>
        <w:t xml:space="preserve"> szkolenia finansowane w całości ze środków publicznych</w:t>
      </w:r>
    </w:p>
    <w:p w14:paraId="0394B32B" w14:textId="77777777" w:rsidR="007713B0" w:rsidRPr="00E35EF6" w:rsidRDefault="007713B0" w:rsidP="005A3902">
      <w:pPr>
        <w:pStyle w:val="Akapitzlist"/>
        <w:spacing w:after="0" w:line="276" w:lineRule="auto"/>
        <w:ind w:left="1080"/>
        <w:rPr>
          <w:rFonts w:ascii="Lato" w:hAnsi="Lato" w:cs="Arial"/>
          <w:sz w:val="20"/>
          <w:szCs w:val="20"/>
        </w:rPr>
      </w:pPr>
    </w:p>
    <w:p w14:paraId="7E15A095" w14:textId="77777777" w:rsidR="007F1A44" w:rsidRPr="00E35EF6" w:rsidRDefault="007F1A44" w:rsidP="00A472C0">
      <w:pPr>
        <w:spacing w:after="0" w:line="288" w:lineRule="auto"/>
        <w:rPr>
          <w:rFonts w:ascii="Lato" w:hAnsi="Lato" w:cs="Arial"/>
          <w:i/>
          <w:sz w:val="20"/>
          <w:szCs w:val="20"/>
          <w:lang w:eastAsia="x-none"/>
        </w:rPr>
      </w:pPr>
      <w:r w:rsidRPr="00E35EF6">
        <w:rPr>
          <w:rFonts w:ascii="Lato" w:hAnsi="Lato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0F2BBF85" w14:textId="5503DB04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6452BC04" w14:textId="77777777" w:rsidR="007713B0" w:rsidRPr="00E35EF6" w:rsidRDefault="007713B0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6CF2C87B" w14:textId="5E93F9E7" w:rsidR="007F1A44" w:rsidRPr="00E35EF6" w:rsidRDefault="007F1A44" w:rsidP="005A3902">
      <w:pPr>
        <w:spacing w:after="0" w:line="288" w:lineRule="auto"/>
        <w:rPr>
          <w:rFonts w:ascii="Lato" w:hAnsi="Lato" w:cs="Arial"/>
          <w:sz w:val="20"/>
          <w:szCs w:val="20"/>
        </w:rPr>
      </w:pPr>
      <w:r w:rsidRPr="00E35EF6">
        <w:rPr>
          <w:rFonts w:ascii="Lato" w:hAnsi="Lato" w:cs="Arial"/>
          <w:sz w:val="20"/>
          <w:szCs w:val="20"/>
        </w:rPr>
        <w:t xml:space="preserve">Niniejsza informacja </w:t>
      </w:r>
      <w:r w:rsidRPr="00E35EF6">
        <w:rPr>
          <w:rFonts w:ascii="Lato" w:hAnsi="Lato" w:cs="Arial"/>
          <w:color w:val="EE0000"/>
          <w:sz w:val="20"/>
          <w:szCs w:val="20"/>
        </w:rPr>
        <w:t xml:space="preserve">nie stanowi oferty </w:t>
      </w:r>
      <w:r w:rsidRPr="00E35EF6">
        <w:rPr>
          <w:rFonts w:ascii="Lato" w:hAnsi="Lato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6BBA294E" w14:textId="77777777" w:rsidR="007713B0" w:rsidRPr="00E35EF6" w:rsidRDefault="007713B0" w:rsidP="005A3902">
      <w:pPr>
        <w:spacing w:after="0" w:line="288" w:lineRule="auto"/>
        <w:rPr>
          <w:rFonts w:ascii="Lato" w:hAnsi="Lato" w:cs="Arial"/>
          <w:sz w:val="20"/>
          <w:szCs w:val="20"/>
        </w:rPr>
      </w:pPr>
    </w:p>
    <w:p w14:paraId="35B1EE9C" w14:textId="77777777" w:rsidR="007713B0" w:rsidRPr="00E35EF6" w:rsidRDefault="007713B0" w:rsidP="008C3B5A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5DEC2096" w14:textId="12165BA0" w:rsidR="60D96DD9" w:rsidRDefault="60D96DD9" w:rsidP="60D96DD9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011D0346" w14:textId="26F229B8" w:rsidR="60D96DD9" w:rsidRDefault="60D96DD9" w:rsidP="60D96DD9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p w14:paraId="28A36B8D" w14:textId="6E5223F8" w:rsidR="00571DE1" w:rsidRPr="00E35EF6" w:rsidRDefault="00571DE1" w:rsidP="005C73C5">
      <w:pPr>
        <w:spacing w:after="0" w:line="288" w:lineRule="auto"/>
        <w:jc w:val="both"/>
        <w:rPr>
          <w:rFonts w:ascii="Lato" w:hAnsi="Lato" w:cs="Arial"/>
          <w:sz w:val="20"/>
          <w:szCs w:val="20"/>
        </w:rPr>
      </w:pPr>
    </w:p>
    <w:sectPr w:rsidR="00571DE1" w:rsidRPr="00E35EF6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7286" w14:textId="77777777" w:rsidR="0000367B" w:rsidRDefault="0000367B" w:rsidP="00243A66">
      <w:pPr>
        <w:spacing w:after="0" w:line="240" w:lineRule="auto"/>
      </w:pPr>
      <w:r>
        <w:separator/>
      </w:r>
    </w:p>
  </w:endnote>
  <w:endnote w:type="continuationSeparator" w:id="0">
    <w:p w14:paraId="13BAF029" w14:textId="77777777" w:rsidR="0000367B" w:rsidRDefault="0000367B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EB64" w14:textId="77777777" w:rsidR="0000367B" w:rsidRDefault="0000367B" w:rsidP="00243A66">
      <w:pPr>
        <w:spacing w:after="0" w:line="240" w:lineRule="auto"/>
      </w:pPr>
      <w:r>
        <w:separator/>
      </w:r>
    </w:p>
  </w:footnote>
  <w:footnote w:type="continuationSeparator" w:id="0">
    <w:p w14:paraId="09FC76D9" w14:textId="77777777" w:rsidR="0000367B" w:rsidRDefault="0000367B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737EE5D2" w:rsidR="00243A66" w:rsidRPr="000B2FA8" w:rsidRDefault="00111C9A" w:rsidP="004E0303">
    <w:pPr>
      <w:pStyle w:val="Nagwek"/>
      <w:spacing w:after="120"/>
    </w:pPr>
    <w:r>
      <w:rPr>
        <w:noProof/>
      </w:rPr>
      <w:drawing>
        <wp:inline distT="0" distB="0" distL="0" distR="0" wp14:anchorId="36DB14B6" wp14:editId="169BD674">
          <wp:extent cx="5761355" cy="713105"/>
          <wp:effectExtent l="0" t="0" r="0" b="0"/>
          <wp:docPr id="1594490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4D38B"/>
    <w:multiLevelType w:val="hybridMultilevel"/>
    <w:tmpl w:val="237CB7E6"/>
    <w:lvl w:ilvl="0" w:tplc="7490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E3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A5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E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E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A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A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9887519">
    <w:abstractNumId w:val="5"/>
  </w:num>
  <w:num w:numId="2" w16cid:durableId="1918636617">
    <w:abstractNumId w:val="4"/>
  </w:num>
  <w:num w:numId="3" w16cid:durableId="1596404285">
    <w:abstractNumId w:val="2"/>
  </w:num>
  <w:num w:numId="4" w16cid:durableId="187917134">
    <w:abstractNumId w:val="0"/>
  </w:num>
  <w:num w:numId="5" w16cid:durableId="1491405688">
    <w:abstractNumId w:val="3"/>
  </w:num>
  <w:num w:numId="6" w16cid:durableId="240024639">
    <w:abstractNumId w:val="6"/>
  </w:num>
  <w:num w:numId="7" w16cid:durableId="53307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0367B"/>
    <w:rsid w:val="00081BD0"/>
    <w:rsid w:val="000B2FA8"/>
    <w:rsid w:val="000C13D8"/>
    <w:rsid w:val="000D6918"/>
    <w:rsid w:val="000D6EF8"/>
    <w:rsid w:val="000E5899"/>
    <w:rsid w:val="00111C9A"/>
    <w:rsid w:val="001155F1"/>
    <w:rsid w:val="001327F6"/>
    <w:rsid w:val="00144531"/>
    <w:rsid w:val="001B4A19"/>
    <w:rsid w:val="001C0A8A"/>
    <w:rsid w:val="001E64E5"/>
    <w:rsid w:val="002024A8"/>
    <w:rsid w:val="00243A66"/>
    <w:rsid w:val="00255E07"/>
    <w:rsid w:val="0026249F"/>
    <w:rsid w:val="00264D6F"/>
    <w:rsid w:val="00266546"/>
    <w:rsid w:val="00277B67"/>
    <w:rsid w:val="002B311D"/>
    <w:rsid w:val="002B5333"/>
    <w:rsid w:val="002E5D25"/>
    <w:rsid w:val="002F4848"/>
    <w:rsid w:val="002F4C9C"/>
    <w:rsid w:val="00320C86"/>
    <w:rsid w:val="0037233D"/>
    <w:rsid w:val="0037406F"/>
    <w:rsid w:val="00397247"/>
    <w:rsid w:val="003A0142"/>
    <w:rsid w:val="003D2DB7"/>
    <w:rsid w:val="003E314E"/>
    <w:rsid w:val="0040388B"/>
    <w:rsid w:val="00450DF9"/>
    <w:rsid w:val="004B7BF0"/>
    <w:rsid w:val="004D0783"/>
    <w:rsid w:val="004D6081"/>
    <w:rsid w:val="004E0303"/>
    <w:rsid w:val="00520C71"/>
    <w:rsid w:val="00571DE1"/>
    <w:rsid w:val="005A3902"/>
    <w:rsid w:val="005C73C5"/>
    <w:rsid w:val="005F5A41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B0C40"/>
    <w:rsid w:val="007E11A5"/>
    <w:rsid w:val="007E1CFE"/>
    <w:rsid w:val="007F1A44"/>
    <w:rsid w:val="00814154"/>
    <w:rsid w:val="0083644A"/>
    <w:rsid w:val="00883772"/>
    <w:rsid w:val="008A2BD1"/>
    <w:rsid w:val="008C3B5A"/>
    <w:rsid w:val="008D3F17"/>
    <w:rsid w:val="008E0C5C"/>
    <w:rsid w:val="008F64F6"/>
    <w:rsid w:val="00915342"/>
    <w:rsid w:val="009736B4"/>
    <w:rsid w:val="00994A67"/>
    <w:rsid w:val="009B348F"/>
    <w:rsid w:val="009D06C4"/>
    <w:rsid w:val="009F682A"/>
    <w:rsid w:val="00A4656C"/>
    <w:rsid w:val="00A4710D"/>
    <w:rsid w:val="00A472C0"/>
    <w:rsid w:val="00A522F3"/>
    <w:rsid w:val="00A72A9C"/>
    <w:rsid w:val="00A9641E"/>
    <w:rsid w:val="00B10EF5"/>
    <w:rsid w:val="00B161D7"/>
    <w:rsid w:val="00B22E04"/>
    <w:rsid w:val="00B65989"/>
    <w:rsid w:val="00B66DA6"/>
    <w:rsid w:val="00B93A64"/>
    <w:rsid w:val="00BD7801"/>
    <w:rsid w:val="00C15644"/>
    <w:rsid w:val="00C7280F"/>
    <w:rsid w:val="00C91829"/>
    <w:rsid w:val="00C91932"/>
    <w:rsid w:val="00CE19CA"/>
    <w:rsid w:val="00CF13A0"/>
    <w:rsid w:val="00CF3AD8"/>
    <w:rsid w:val="00D36B2B"/>
    <w:rsid w:val="00D443B6"/>
    <w:rsid w:val="00D71A90"/>
    <w:rsid w:val="00DB519E"/>
    <w:rsid w:val="00DC4DFA"/>
    <w:rsid w:val="00DD340C"/>
    <w:rsid w:val="00DE69F4"/>
    <w:rsid w:val="00E35EF6"/>
    <w:rsid w:val="00E52C2A"/>
    <w:rsid w:val="00E87024"/>
    <w:rsid w:val="00ED3B4C"/>
    <w:rsid w:val="00F17E92"/>
    <w:rsid w:val="00F212DF"/>
    <w:rsid w:val="00F57D79"/>
    <w:rsid w:val="00F80573"/>
    <w:rsid w:val="00FD2776"/>
    <w:rsid w:val="00FD432C"/>
    <w:rsid w:val="00FD44D3"/>
    <w:rsid w:val="00FE0294"/>
    <w:rsid w:val="027C8D79"/>
    <w:rsid w:val="02BF6DA9"/>
    <w:rsid w:val="0437AA15"/>
    <w:rsid w:val="1173DBF1"/>
    <w:rsid w:val="143B6AEF"/>
    <w:rsid w:val="157801DD"/>
    <w:rsid w:val="15D1B976"/>
    <w:rsid w:val="162F5F85"/>
    <w:rsid w:val="1ED84F73"/>
    <w:rsid w:val="1FA69EA2"/>
    <w:rsid w:val="211F56C7"/>
    <w:rsid w:val="28D3EE7C"/>
    <w:rsid w:val="2FC3B764"/>
    <w:rsid w:val="3389B0BA"/>
    <w:rsid w:val="3D2D710B"/>
    <w:rsid w:val="3F0B1A4A"/>
    <w:rsid w:val="40581F27"/>
    <w:rsid w:val="41F1A498"/>
    <w:rsid w:val="4BE73DDC"/>
    <w:rsid w:val="4F1A007E"/>
    <w:rsid w:val="5190790F"/>
    <w:rsid w:val="52292FC3"/>
    <w:rsid w:val="53E01240"/>
    <w:rsid w:val="601A3B69"/>
    <w:rsid w:val="60D96DD9"/>
    <w:rsid w:val="60FB25F1"/>
    <w:rsid w:val="62FE9E58"/>
    <w:rsid w:val="63151C1D"/>
    <w:rsid w:val="6E0B6CBD"/>
    <w:rsid w:val="74E1ADAA"/>
    <w:rsid w:val="757C3536"/>
    <w:rsid w:val="7B17431C"/>
    <w:rsid w:val="7BDC9663"/>
    <w:rsid w:val="7C8D8D7B"/>
    <w:rsid w:val="7EFEF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1804</Characters>
  <Application>Microsoft Office Word</Application>
  <DocSecurity>4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Wolska</cp:lastModifiedBy>
  <cp:revision>2</cp:revision>
  <dcterms:created xsi:type="dcterms:W3CDTF">2026-05-22T10:42:00Z</dcterms:created>
  <dcterms:modified xsi:type="dcterms:W3CDTF">2026-05-22T10:42:00Z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2026-02-02T19:06:46.1641513+01:00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GRN-822032de-2711-4db2-82a3-f8f6ce6674f8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{"ver":1,"date":"2026-02-02T19:06:47","author":"UxC4dwLulzfINJ8nQH+xvX5LNGipWa4BRSZhPgxsCvku7on4leA0nJApcK9ycUEA9YXgJn21dOplpTRMeZmHmq95SYgy50mPXJVbRR06Xww=","classification":{"node":"INTERNAL"}}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mF1iyUcDjivZ3ZpsblpizE2FwTK35PtN/sQRXOE9kYE=</vt:lpwstr>
  </property>
</Properties>
</file>