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D6E" w:rsidRDefault="005D16D5" w:rsidP="009276B2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Marta Cienkowska</w:t>
      </w: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75172B">
      <w:pPr>
        <w:pStyle w:val="Nagwek4"/>
        <w:tabs>
          <w:tab w:val="center" w:pos="9072"/>
        </w:tabs>
        <w:spacing w:before="60"/>
        <w:ind w:right="-3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ab/>
      </w:r>
      <w:r>
        <w:rPr>
          <w:rFonts w:asciiTheme="minorHAnsi" w:hAnsiTheme="minorHAnsi" w:cstheme="minorHAnsi"/>
          <w:i w:val="0"/>
          <w:sz w:val="22"/>
          <w:szCs w:val="22"/>
        </w:rPr>
        <w:tab/>
      </w:r>
    </w:p>
    <w:p w:rsidR="0075172B" w:rsidRDefault="0075172B" w:rsidP="0075172B">
      <w:pPr>
        <w:pStyle w:val="Nagwek1"/>
        <w:keepLines w:val="0"/>
        <w:numPr>
          <w:ilvl w:val="0"/>
          <w:numId w:val="1"/>
        </w:numPr>
        <w:suppressAutoHyphens/>
        <w:spacing w:before="0" w:line="312" w:lineRule="auto"/>
        <w:jc w:val="center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color w:val="auto"/>
        </w:rPr>
        <w:t>AKT NADANIA</w:t>
      </w:r>
    </w:p>
    <w:p w:rsidR="0075172B" w:rsidRDefault="0075172B" w:rsidP="0075172B">
      <w:pPr>
        <w:pStyle w:val="Nagwek3"/>
        <w:numPr>
          <w:ilvl w:val="2"/>
          <w:numId w:val="1"/>
        </w:numPr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STOPNIA AWANSU ZAWODOWEGO NAUCZYCIELA</w:t>
      </w:r>
    </w:p>
    <w:p w:rsidR="0075172B" w:rsidRDefault="0075172B" w:rsidP="0075172B">
      <w:pPr>
        <w:rPr>
          <w:rFonts w:ascii="Calibri" w:hAnsi="Calibri" w:cs="Calibri"/>
        </w:rPr>
      </w:pPr>
    </w:p>
    <w:p w:rsidR="0075172B" w:rsidRDefault="0075172B" w:rsidP="0075172B">
      <w:pPr>
        <w:rPr>
          <w:rFonts w:ascii="Calibri" w:hAnsi="Calibri" w:cs="Calibri"/>
        </w:rPr>
      </w:pPr>
    </w:p>
    <w:p w:rsidR="0075172B" w:rsidRDefault="0075172B" w:rsidP="0075172B">
      <w:pPr>
        <w:pStyle w:val="Tekstpodstawowy"/>
        <w:spacing w:line="312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Na podstawie art. 9b ust. 1a – 1c i 4 pkt 3 ustawy z dnia 26 stycznia 1982 r. – Karta Nauczyciela (</w:t>
      </w:r>
      <w:r w:rsidR="00ED455F">
        <w:rPr>
          <w:rFonts w:ascii="Calibri" w:hAnsi="Calibri" w:cs="Calibri"/>
          <w:sz w:val="22"/>
        </w:rPr>
        <w:t xml:space="preserve">tekst jedn. </w:t>
      </w:r>
      <w:r>
        <w:rPr>
          <w:rFonts w:ascii="Calibri" w:hAnsi="Calibri" w:cs="Calibri"/>
          <w:sz w:val="22"/>
        </w:rPr>
        <w:t>Dz. U. z 202</w:t>
      </w:r>
      <w:r w:rsidR="0096740C">
        <w:rPr>
          <w:rFonts w:ascii="Calibri" w:hAnsi="Calibri" w:cs="Calibri"/>
          <w:sz w:val="22"/>
        </w:rPr>
        <w:t>6</w:t>
      </w:r>
      <w:r>
        <w:rPr>
          <w:rFonts w:ascii="Calibri" w:hAnsi="Calibri" w:cs="Calibri"/>
          <w:sz w:val="22"/>
        </w:rPr>
        <w:t xml:space="preserve"> r. poz. </w:t>
      </w:r>
      <w:r w:rsidR="0096740C">
        <w:rPr>
          <w:rFonts w:ascii="Calibri" w:hAnsi="Calibri" w:cs="Calibri"/>
          <w:sz w:val="22"/>
        </w:rPr>
        <w:t>515</w:t>
      </w:r>
      <w:bookmarkStart w:id="0" w:name="_GoBack"/>
      <w:bookmarkEnd w:id="0"/>
      <w:r>
        <w:rPr>
          <w:rFonts w:ascii="Calibri" w:hAnsi="Calibri" w:cs="Calibri"/>
          <w:sz w:val="22"/>
        </w:rPr>
        <w:t xml:space="preserve">), po przeprowadzeniu postępowania kwalifikacyjnego i uzyskaniu zaświadczenia z dnia </w:t>
      </w:r>
      <w:r>
        <w:rPr>
          <w:rFonts w:ascii="Calibri" w:hAnsi="Calibri" w:cs="Calibri"/>
          <w:b/>
          <w:i/>
          <w:sz w:val="22"/>
        </w:rPr>
        <w:t>[data zaświadczenia]</w:t>
      </w:r>
      <w:r>
        <w:rPr>
          <w:rFonts w:ascii="Calibri" w:hAnsi="Calibri" w:cs="Calibri"/>
          <w:sz w:val="22"/>
        </w:rPr>
        <w:t xml:space="preserve"> o akceptacji Komisji Kwalifikacyjnej Nr </w:t>
      </w:r>
      <w:r>
        <w:rPr>
          <w:rFonts w:ascii="Calibri" w:hAnsi="Calibri" w:cs="Calibri"/>
          <w:b/>
          <w:i/>
          <w:sz w:val="22"/>
        </w:rPr>
        <w:t>[numer komisji awansowej]</w:t>
      </w:r>
      <w:r>
        <w:rPr>
          <w:rFonts w:ascii="Calibri" w:hAnsi="Calibri" w:cs="Calibri"/>
          <w:b/>
          <w:sz w:val="22"/>
        </w:rPr>
        <w:t>,</w:t>
      </w:r>
      <w:r>
        <w:rPr>
          <w:rFonts w:ascii="Calibri" w:hAnsi="Calibri" w:cs="Calibri"/>
          <w:sz w:val="22"/>
        </w:rPr>
        <w:t xml:space="preserve"> powołanej przez Ministra Kultury i Dziedzictwa Narodowego  </w:t>
      </w:r>
    </w:p>
    <w:p w:rsidR="0075172B" w:rsidRDefault="0075172B" w:rsidP="0075172B">
      <w:pPr>
        <w:pStyle w:val="Tekstpodstawowy"/>
        <w:spacing w:line="312" w:lineRule="auto"/>
        <w:rPr>
          <w:rFonts w:ascii="Calibri" w:hAnsi="Calibri" w:cs="Calibri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</w:rPr>
        <w:t>nadaję Pani/u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  <w:sz w:val="32"/>
          <w:szCs w:val="32"/>
        </w:rPr>
        <w:t>[imię i nazwisko]</w:t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>urodzonej/mu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</w:rPr>
        <w:t>[data urodzenia]</w:t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</w:p>
    <w:p w:rsidR="0075172B" w:rsidRDefault="0075172B" w:rsidP="0075172B">
      <w:pPr>
        <w:pStyle w:val="Tekstpodstawowy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stopień nauczyciela dyplomowanego</w:t>
      </w:r>
    </w:p>
    <w:p w:rsidR="0075172B" w:rsidRDefault="0075172B" w:rsidP="0075172B">
      <w:pPr>
        <w:pStyle w:val="Tekstpodstawowy"/>
        <w:jc w:val="center"/>
        <w:rPr>
          <w:rFonts w:ascii="Calibri" w:hAnsi="Calibri" w:cs="Calibri"/>
          <w:b/>
          <w:sz w:val="28"/>
        </w:rPr>
      </w:pPr>
    </w:p>
    <w:p w:rsidR="0075172B" w:rsidRDefault="0075172B" w:rsidP="0075172B">
      <w:pPr>
        <w:pStyle w:val="Tekstpodstawowy"/>
        <w:spacing w:line="360" w:lineRule="auto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Posiada Pan/i wykształcenie </w:t>
      </w:r>
      <w:r>
        <w:rPr>
          <w:rFonts w:ascii="Calibri" w:hAnsi="Calibri" w:cs="Calibri"/>
          <w:b/>
          <w:i/>
        </w:rPr>
        <w:t>[poziom wykształcenia]</w:t>
      </w:r>
    </w:p>
    <w:p w:rsidR="0075172B" w:rsidRDefault="0075172B" w:rsidP="0075172B">
      <w:pPr>
        <w:pStyle w:val="Tekstpodstawowy"/>
        <w:spacing w:line="360" w:lineRule="auto"/>
        <w:rPr>
          <w:rFonts w:ascii="Calibri" w:hAnsi="Calibri" w:cs="Calibri"/>
        </w:rPr>
      </w:pPr>
    </w:p>
    <w:p w:rsidR="0075172B" w:rsidRPr="005D16D5" w:rsidRDefault="0075172B" w:rsidP="005D16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6D5">
        <w:rPr>
          <w:rFonts w:ascii="Times New Roman" w:hAnsi="Times New Roman" w:cs="Times New Roman"/>
          <w:b/>
          <w:sz w:val="28"/>
          <w:szCs w:val="28"/>
        </w:rPr>
        <w:t>UZASADNIENIE</w:t>
      </w:r>
    </w:p>
    <w:p w:rsidR="0075172B" w:rsidRDefault="0075172B" w:rsidP="0075172B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>Pani Janina Nowak-Kowalska, nauczyciel przedmiotów teoretycznych w szkole muzycznej II stopnia, spełniła warunki nadania stopnia nauczyciela dyplomowanego, określone w art. 9b ust. 1a ustawy Karta Nauczyciela, bowiem legitymuje się dyplomem ukończenia Akademii Muzycznej im. Karola Lipińskiego we Wrocławiu w zakresie teorii muzyki, zaświadczeniem o uzyskaniu przygotowania pedagogicznego, posiada wymagany okres pracy w Szkole Muzycznej II stopnia w Tomaszowie oraz uzyskała wyróżniającą ocenę pracy.</w:t>
      </w:r>
    </w:p>
    <w:p w:rsidR="0075172B" w:rsidRDefault="0075172B" w:rsidP="0075172B">
      <w:pPr>
        <w:spacing w:line="360" w:lineRule="auto"/>
        <w:jc w:val="both"/>
        <w:rPr>
          <w:rFonts w:ascii="Calibri" w:hAnsi="Calibri" w:cs="Calibri"/>
          <w:sz w:val="26"/>
        </w:rPr>
      </w:pPr>
    </w:p>
    <w:p w:rsidR="005D16D5" w:rsidRDefault="005D16D5" w:rsidP="0075172B">
      <w:pPr>
        <w:pStyle w:val="Tekstpodstawowy"/>
        <w:rPr>
          <w:rFonts w:ascii="Calibri" w:hAnsi="Calibri" w:cs="Calibri"/>
          <w:sz w:val="22"/>
        </w:rPr>
      </w:pPr>
    </w:p>
    <w:p w:rsidR="005D16D5" w:rsidRDefault="005D16D5" w:rsidP="0075172B">
      <w:pPr>
        <w:pStyle w:val="Tekstpodstawowy"/>
        <w:rPr>
          <w:rFonts w:ascii="Calibri" w:hAnsi="Calibri" w:cs="Calibri"/>
          <w:sz w:val="22"/>
        </w:rPr>
      </w:pPr>
    </w:p>
    <w:p w:rsidR="005D16D5" w:rsidRDefault="005D16D5" w:rsidP="0075172B">
      <w:pPr>
        <w:pStyle w:val="Tekstpodstawowy"/>
        <w:rPr>
          <w:rFonts w:ascii="Calibri" w:hAnsi="Calibri" w:cs="Calibri"/>
          <w:sz w:val="22"/>
        </w:rPr>
      </w:pPr>
    </w:p>
    <w:p w:rsidR="005D16D5" w:rsidRDefault="005D16D5" w:rsidP="0075172B">
      <w:pPr>
        <w:pStyle w:val="Tekstpodstawowy"/>
        <w:rPr>
          <w:rFonts w:ascii="Calibri" w:hAnsi="Calibri" w:cs="Calibri"/>
          <w:sz w:val="22"/>
        </w:rPr>
      </w:pPr>
    </w:p>
    <w:p w:rsidR="005D16D5" w:rsidRDefault="005D16D5" w:rsidP="005D16D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5D16D5" w:rsidRPr="005D16D5" w:rsidRDefault="005D16D5" w:rsidP="005D16D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0"/>
        </w:rPr>
      </w:pPr>
      <w:r w:rsidRPr="005D16D5">
        <w:rPr>
          <w:rFonts w:ascii="Times New Roman" w:eastAsia="Times New Roman" w:hAnsi="Times New Roman" w:cs="Times New Roman"/>
          <w:b/>
          <w:bCs/>
          <w:sz w:val="18"/>
          <w:szCs w:val="20"/>
        </w:rPr>
        <w:lastRenderedPageBreak/>
        <w:t>Pouczenie:</w:t>
      </w:r>
    </w:p>
    <w:p w:rsidR="005D16D5" w:rsidRPr="005D16D5" w:rsidRDefault="005D16D5" w:rsidP="005D16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5D16D5">
        <w:rPr>
          <w:rFonts w:ascii="Times New Roman" w:eastAsia="Times New Roman" w:hAnsi="Times New Roman" w:cs="Times New Roman"/>
          <w:sz w:val="18"/>
          <w:szCs w:val="24"/>
        </w:rPr>
        <w:t>Od niniejszej decyzji przysługuje Pani odwołanie do Ministra Kultury i Dziedzictwa Narodowego w terminie 14 dni od dnia doręczenia decyzji. Odwołanie wnosi się za pośrednictwem organu, który wydał decyzję.</w:t>
      </w:r>
      <w:r w:rsidRPr="005D16D5">
        <w:rPr>
          <w:rFonts w:ascii="Times New Roman" w:eastAsia="Times New Roman" w:hAnsi="Times New Roman" w:cs="Times New Roman"/>
          <w:sz w:val="18"/>
          <w:szCs w:val="24"/>
        </w:rPr>
        <w:br/>
        <w:t>W trakcie biegu terminu do wniesienia odwołania może Pani zrzec się prawa do wniesienia odwołania wobec organu, który wydał decyzję. Z dniem doręczenia organowi, który wydał decyzję, oświadczenia o zrzeczeniu się prawa do wniesienia odwołania decyzja staje się ostateczna i prawomocna.</w:t>
      </w:r>
    </w:p>
    <w:p w:rsidR="005D16D5" w:rsidRPr="005D16D5" w:rsidRDefault="005D16D5" w:rsidP="005D16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i/>
          <w:sz w:val="20"/>
          <w:szCs w:val="20"/>
        </w:rPr>
        <w:t>(pieczęć urzędowa)</w:t>
      </w: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D16D5" w:rsidRPr="005D16D5" w:rsidRDefault="00355CC9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Warszawa,</w:t>
      </w:r>
    </w:p>
    <w:p w:rsidR="005D16D5" w:rsidRPr="005D16D5" w:rsidRDefault="005D16D5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16D5">
        <w:rPr>
          <w:rFonts w:ascii="Times New Roman" w:eastAsia="Times New Roman" w:hAnsi="Times New Roman" w:cs="Times New Roman"/>
          <w:sz w:val="20"/>
          <w:szCs w:val="24"/>
        </w:rPr>
        <w:t>……………………………..</w:t>
      </w:r>
    </w:p>
    <w:p w:rsidR="005D16D5" w:rsidRPr="005D16D5" w:rsidRDefault="005D16D5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16D5">
        <w:rPr>
          <w:rFonts w:ascii="Times New Roman" w:eastAsia="Times New Roman" w:hAnsi="Times New Roman" w:cs="Times New Roman"/>
          <w:sz w:val="20"/>
          <w:szCs w:val="24"/>
        </w:rPr>
        <w:t xml:space="preserve">        (data wydania aktu)</w:t>
      </w:r>
    </w:p>
    <w:p w:rsidR="005D16D5" w:rsidRPr="005D16D5" w:rsidRDefault="005D16D5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16D5" w:rsidRDefault="005D16D5" w:rsidP="005D16D5">
      <w:pPr>
        <w:ind w:left="2836" w:firstLine="709"/>
        <w:jc w:val="right"/>
        <w:rPr>
          <w:rFonts w:ascii="Times New Roman" w:hAnsi="Times New Roman" w:cs="Times New Roman"/>
          <w:sz w:val="20"/>
        </w:rPr>
      </w:pPr>
    </w:p>
    <w:p w:rsidR="005D16D5" w:rsidRPr="005D16D5" w:rsidRDefault="005D16D5" w:rsidP="005D16D5">
      <w:pPr>
        <w:ind w:left="2836" w:firstLine="709"/>
        <w:jc w:val="right"/>
        <w:rPr>
          <w:rFonts w:ascii="Times New Roman" w:hAnsi="Times New Roman" w:cs="Times New Roman"/>
          <w:sz w:val="20"/>
        </w:rPr>
      </w:pPr>
      <w:r w:rsidRPr="005D16D5">
        <w:rPr>
          <w:rFonts w:ascii="Times New Roman" w:hAnsi="Times New Roman" w:cs="Times New Roman"/>
          <w:sz w:val="20"/>
        </w:rPr>
        <w:tab/>
      </w:r>
    </w:p>
    <w:p w:rsidR="005D16D5" w:rsidRPr="005D16D5" w:rsidRDefault="005D16D5" w:rsidP="005D16D5">
      <w:pPr>
        <w:suppressAutoHyphens/>
        <w:spacing w:after="0" w:line="240" w:lineRule="auto"/>
        <w:ind w:left="354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D16D5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</w:t>
      </w:r>
    </w:p>
    <w:p w:rsidR="005D16D5" w:rsidRPr="005D16D5" w:rsidRDefault="005D16D5" w:rsidP="005D16D5">
      <w:pPr>
        <w:suppressAutoHyphens/>
        <w:spacing w:after="0" w:line="240" w:lineRule="auto"/>
        <w:ind w:left="4254"/>
        <w:jc w:val="center"/>
        <w:rPr>
          <w:rFonts w:ascii="Times New Roman" w:eastAsia="Times New Roman" w:hAnsi="Times New Roman" w:cs="Times New Roman"/>
          <w:i/>
          <w:sz w:val="20"/>
          <w:szCs w:val="24"/>
        </w:rPr>
      </w:pPr>
      <w:r w:rsidRPr="005D16D5">
        <w:rPr>
          <w:rFonts w:ascii="Times New Roman" w:eastAsia="Times New Roman" w:hAnsi="Times New Roman" w:cs="Times New Roman"/>
          <w:i/>
          <w:sz w:val="20"/>
          <w:szCs w:val="24"/>
        </w:rPr>
        <w:t>(imię i nazwisko, stanowisko służbowe</w:t>
      </w:r>
      <w:r w:rsidRPr="005D16D5">
        <w:rPr>
          <w:rFonts w:ascii="Times New Roman" w:eastAsia="Times New Roman" w:hAnsi="Times New Roman" w:cs="Times New Roman"/>
          <w:i/>
          <w:sz w:val="20"/>
          <w:szCs w:val="24"/>
        </w:rPr>
        <w:br/>
        <w:t>oraz podpis pracownika organu</w:t>
      </w:r>
      <w:r w:rsidRPr="005D16D5">
        <w:rPr>
          <w:rFonts w:ascii="Times New Roman" w:eastAsia="Times New Roman" w:hAnsi="Times New Roman" w:cs="Times New Roman"/>
          <w:i/>
          <w:sz w:val="20"/>
          <w:szCs w:val="24"/>
        </w:rPr>
        <w:br/>
        <w:t>upoważnionego do wydania aktu)</w:t>
      </w:r>
    </w:p>
    <w:p w:rsidR="005D16D5" w:rsidRPr="005D16D5" w:rsidRDefault="005D16D5" w:rsidP="005D16D5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5D16D5" w:rsidRPr="005D16D5" w:rsidRDefault="005D16D5" w:rsidP="005D16D5">
      <w:pPr>
        <w:rPr>
          <w:rFonts w:ascii="Times New Roman" w:hAnsi="Times New Roman" w:cs="Times New Roman"/>
          <w:sz w:val="20"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6468CA" w:rsidRDefault="003549DE" w:rsidP="009276B2">
      <w:pPr>
        <w:spacing w:after="0" w:line="240" w:lineRule="auto"/>
        <w:rPr>
          <w:rFonts w:ascii="Lato" w:hAnsi="Lato"/>
          <w:sz w:val="20"/>
        </w:rPr>
      </w:pPr>
    </w:p>
    <w:p w:rsidR="00376038" w:rsidRDefault="003549DE" w:rsidP="00376038">
      <w:pPr>
        <w:rPr>
          <w:rFonts w:ascii="Lato" w:hAnsi="Lato"/>
          <w:sz w:val="20"/>
        </w:rPr>
      </w:pPr>
    </w:p>
    <w:p w:rsidR="00694CD4" w:rsidRDefault="003549DE" w:rsidP="00376038">
      <w:pPr>
        <w:rPr>
          <w:rFonts w:ascii="Lato" w:hAnsi="Lato"/>
          <w:sz w:val="20"/>
        </w:rPr>
      </w:pPr>
    </w:p>
    <w:p w:rsidR="00706366" w:rsidRDefault="003549DE" w:rsidP="00376038">
      <w:pPr>
        <w:rPr>
          <w:rFonts w:ascii="Lato" w:hAnsi="Lato"/>
          <w:sz w:val="20"/>
        </w:rPr>
      </w:pPr>
    </w:p>
    <w:p w:rsidR="00706366" w:rsidRDefault="003549DE" w:rsidP="00376038">
      <w:pPr>
        <w:rPr>
          <w:rFonts w:ascii="Lato" w:hAnsi="Lato"/>
          <w:sz w:val="20"/>
        </w:rPr>
      </w:pPr>
    </w:p>
    <w:p w:rsidR="008111DA" w:rsidRDefault="003549DE" w:rsidP="00376038">
      <w:pPr>
        <w:tabs>
          <w:tab w:val="left" w:pos="1224"/>
        </w:tabs>
        <w:rPr>
          <w:rFonts w:ascii="Lato" w:hAnsi="Lato"/>
          <w:sz w:val="20"/>
        </w:rPr>
      </w:pPr>
    </w:p>
    <w:sectPr w:rsidR="008111DA" w:rsidSect="003760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9DE" w:rsidRDefault="003549DE">
      <w:pPr>
        <w:spacing w:after="0" w:line="240" w:lineRule="auto"/>
      </w:pPr>
      <w:r>
        <w:separator/>
      </w:r>
    </w:p>
  </w:endnote>
  <w:endnote w:type="continuationSeparator" w:id="0">
    <w:p w:rsidR="003549DE" w:rsidRDefault="00354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DC1AA5-CA7D-4435-8608-372AC52100C8}"/>
    <w:embedBold r:id="rId2" w:fontKey="{3266BD7B-0DA3-4A7B-B48E-73E6638784AD}"/>
    <w:embedItalic r:id="rId3" w:fontKey="{52E2F463-46D6-4A63-8991-6A6D1FBE506C}"/>
    <w:embedBoldItalic r:id="rId4" w:fontKey="{022D721C-BDA7-4EDF-ACEA-59C0EA23FF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ato">
    <w:charset w:val="EE"/>
    <w:family w:val="swiss"/>
    <w:pitch w:val="variable"/>
    <w:sig w:usb0="800000AF" w:usb1="4000604A" w:usb2="00000000" w:usb3="00000000" w:csb0="00000093" w:csb1="00000000"/>
    <w:embedRegular r:id="rId5" w:fontKey="{D28E8B06-5F20-48AA-B72F-D961C851B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</w:t>
          </w:r>
          <w:r w:rsidRPr="00B02FCC">
            <w:rPr>
              <w:rFonts w:ascii="Lato" w:hAnsi="Lato"/>
              <w:sz w:val="14"/>
            </w:rPr>
            <w:t>0</w:t>
          </w:r>
          <w:r>
            <w:rPr>
              <w:rFonts w:ascii="Lato" w:hAnsi="Lato"/>
              <w:sz w:val="14"/>
            </w:rPr>
            <w:t xml:space="preserve"> 100</w:t>
          </w:r>
        </w:p>
      </w:tc>
      <w:tc>
        <w:tcPr>
          <w:tcW w:w="3395" w:type="dxa"/>
        </w:tcPr>
        <w:p w:rsidR="006A0246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5F52C1">
      <w:tc>
        <w:tcPr>
          <w:tcW w:w="4531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C829F1" w:rsidRPr="005F0FB5" w:rsidRDefault="00C81460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-423581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33.35pt" to="396.85pt,-33.3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038" w:rsidRDefault="00C81460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  <w:r w:rsidRPr="00376038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26035</wp:posOffset>
              </wp:positionH>
              <wp:positionV relativeFrom="paragraph">
                <wp:posOffset>-70618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2.05pt,-5.55pt" to="398.9pt,-5.55pt" strokecolor="black" strokeweight="0.5pt">
              <v:stroke joinstyle="miter"/>
              <w10:wrap anchorx="margin"/>
            </v:line>
          </w:pict>
        </mc:Fallback>
      </mc:AlternateContent>
    </w:r>
    <w:r w:rsidRPr="00376038">
      <w:rPr>
        <w:rFonts w:ascii="Lato" w:eastAsia="Calibri" w:hAnsi="Lato" w:cs="Times New Roman"/>
        <w:color w:val="000000"/>
        <w:sz w:val="16"/>
        <w:szCs w:val="16"/>
      </w:rPr>
      <w:t>Informacja dotycząca zasad przetwarzania danyc</w:t>
    </w:r>
    <w:r>
      <w:rPr>
        <w:rFonts w:ascii="Lato" w:eastAsia="Calibri" w:hAnsi="Lato" w:cs="Times New Roman"/>
        <w:color w:val="000000"/>
        <w:sz w:val="16"/>
        <w:szCs w:val="16"/>
      </w:rPr>
      <w:t xml:space="preserve">h osobowych przez </w:t>
    </w:r>
    <w:r w:rsidRPr="00D377C2">
      <w:rPr>
        <w:rFonts w:ascii="Lato" w:eastAsia="Calibri" w:hAnsi="Lato" w:cs="Times New Roman"/>
        <w:color w:val="000000"/>
        <w:sz w:val="16"/>
        <w:szCs w:val="16"/>
      </w:rPr>
      <w:t>Ministra Ku</w:t>
    </w:r>
    <w:r>
      <w:rPr>
        <w:rFonts w:ascii="Lato" w:eastAsia="Calibri" w:hAnsi="Lato" w:cs="Times New Roman"/>
        <w:color w:val="000000"/>
        <w:sz w:val="16"/>
        <w:szCs w:val="16"/>
      </w:rPr>
      <w:t>ltury i Dziedzictwa Narodowego</w:t>
    </w:r>
    <w:r w:rsidRPr="00376038">
      <w:rPr>
        <w:rFonts w:ascii="Lato" w:eastAsia="Calibri" w:hAnsi="Lato" w:cs="Times New Roman"/>
        <w:color w:val="000000"/>
        <w:sz w:val="16"/>
        <w:szCs w:val="16"/>
      </w:rPr>
      <w:t xml:space="preserve"> oraz praw osób, których dane są przetwarzane została zamieszczona na stronie </w:t>
    </w:r>
    <w:hyperlink r:id="rId1" w:history="1">
      <w:r w:rsidRPr="00376038">
        <w:rPr>
          <w:rFonts w:ascii="Lato" w:eastAsia="Calibri" w:hAnsi="Lato" w:cs="Times New Roman"/>
          <w:color w:val="0563C1"/>
          <w:sz w:val="16"/>
          <w:szCs w:val="16"/>
          <w:u w:val="single"/>
        </w:rPr>
        <w:t>http://bip.mkidn.gov.pl</w:t>
      </w:r>
    </w:hyperlink>
    <w:r w:rsidRPr="00376038">
      <w:rPr>
        <w:rFonts w:ascii="Lato" w:eastAsia="Calibri" w:hAnsi="Lato" w:cs="Times New Roman"/>
        <w:color w:val="000000"/>
        <w:sz w:val="16"/>
        <w:szCs w:val="16"/>
      </w:rPr>
      <w:t xml:space="preserve"> w zakładce ochrona danych osobowych.</w:t>
    </w:r>
  </w:p>
  <w:p w:rsidR="00A530D5" w:rsidRPr="00A530D5" w:rsidRDefault="003549DE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+48 22 42 10 100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5F0FB5" w:rsidRPr="005F0FB5" w:rsidRDefault="003549DE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9DE" w:rsidRDefault="003549DE">
      <w:pPr>
        <w:spacing w:after="0" w:line="240" w:lineRule="auto"/>
      </w:pPr>
      <w:r>
        <w:separator/>
      </w:r>
    </w:p>
  </w:footnote>
  <w:footnote w:type="continuationSeparator" w:id="0">
    <w:p w:rsidR="003549DE" w:rsidRDefault="00354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6B2" w:rsidRDefault="003549D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EB2" w:rsidRDefault="00C814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-168910</wp:posOffset>
          </wp:positionV>
          <wp:extent cx="3776623" cy="1061720"/>
          <wp:effectExtent l="0" t="0" r="0" b="0"/>
          <wp:wrapThrough wrapText="bothSides">
            <wp:wrapPolygon edited="0">
              <wp:start x="2615" y="2325"/>
              <wp:lineTo x="1417" y="3876"/>
              <wp:lineTo x="654" y="6589"/>
              <wp:lineTo x="1090" y="17053"/>
              <wp:lineTo x="2942" y="18215"/>
              <wp:lineTo x="5012" y="18990"/>
              <wp:lineTo x="20812" y="18990"/>
              <wp:lineTo x="21030" y="15890"/>
              <wp:lineTo x="20158" y="14727"/>
              <wp:lineTo x="20376" y="10852"/>
              <wp:lineTo x="14165" y="9301"/>
              <wp:lineTo x="14710" y="5813"/>
              <wp:lineTo x="12749" y="4651"/>
              <wp:lineTo x="3051" y="2325"/>
              <wp:lineTo x="2615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76623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4091940</wp:posOffset>
          </wp:positionH>
          <wp:positionV relativeFrom="paragraph">
            <wp:posOffset>-45664</wp:posOffset>
          </wp:positionV>
          <wp:extent cx="974783" cy="93535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4783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5C"/>
    <w:rsid w:val="003549DE"/>
    <w:rsid w:val="00355CC9"/>
    <w:rsid w:val="005D16D5"/>
    <w:rsid w:val="006558E6"/>
    <w:rsid w:val="0075172B"/>
    <w:rsid w:val="007F0686"/>
    <w:rsid w:val="008B0ADC"/>
    <w:rsid w:val="008E10D9"/>
    <w:rsid w:val="0096740C"/>
    <w:rsid w:val="00B64729"/>
    <w:rsid w:val="00C81460"/>
    <w:rsid w:val="00CB6FC1"/>
    <w:rsid w:val="00D66A5C"/>
    <w:rsid w:val="00ED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876E3"/>
  <w15:docId w15:val="{3672DB78-0D7F-45A9-8B21-A630C605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5172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172B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172B"/>
    <w:pPr>
      <w:keepNext/>
      <w:tabs>
        <w:tab w:val="left" w:pos="5103"/>
      </w:tabs>
      <w:suppressAutoHyphens/>
      <w:autoSpaceDN w:val="0"/>
      <w:spacing w:after="0" w:line="360" w:lineRule="auto"/>
      <w:outlineLvl w:val="2"/>
    </w:pPr>
    <w:rPr>
      <w:rFonts w:ascii="Garamond" w:eastAsia="Garamond" w:hAnsi="Garamond" w:cs="Garamond"/>
      <w:b/>
      <w:kern w:val="3"/>
      <w:sz w:val="28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172B"/>
    <w:pPr>
      <w:keepNext/>
      <w:tabs>
        <w:tab w:val="center" w:pos="1843"/>
      </w:tabs>
      <w:suppressAutoHyphens/>
      <w:autoSpaceDN w:val="0"/>
      <w:spacing w:after="0" w:line="240" w:lineRule="auto"/>
      <w:outlineLvl w:val="3"/>
    </w:pPr>
    <w:rPr>
      <w:rFonts w:ascii="Garamond" w:eastAsia="Garamond" w:hAnsi="Garamond" w:cs="Garamond"/>
      <w:i/>
      <w:kern w:val="3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5F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517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17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172B"/>
    <w:rPr>
      <w:rFonts w:ascii="Garamond" w:eastAsia="Garamond" w:hAnsi="Garamond" w:cs="Garamond"/>
      <w:b/>
      <w:kern w:val="3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172B"/>
    <w:rPr>
      <w:rFonts w:ascii="Garamond" w:eastAsia="Garamond" w:hAnsi="Garamond" w:cs="Garamond"/>
      <w:i/>
      <w:kern w:val="3"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semiHidden/>
    <w:unhideWhenUsed/>
    <w:rsid w:val="0075172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5172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75172B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ip.mkidn.gov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09D50-C857-481C-BC70-63F3D4DF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Magdalena Zbijowska</cp:lastModifiedBy>
  <cp:revision>7</cp:revision>
  <cp:lastPrinted>2022-09-08T13:34:00Z</cp:lastPrinted>
  <dcterms:created xsi:type="dcterms:W3CDTF">2024-07-09T12:56:00Z</dcterms:created>
  <dcterms:modified xsi:type="dcterms:W3CDTF">2026-06-30T07:17:00Z</dcterms:modified>
</cp:coreProperties>
</file>