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6869BD" w:rsidRPr="003B53F6" w14:paraId="5CA0E2D0" w14:textId="77777777" w:rsidTr="001B5996">
        <w:tc>
          <w:tcPr>
            <w:tcW w:w="2539" w:type="dxa"/>
            <w:vAlign w:val="bottom"/>
          </w:tcPr>
          <w:p w14:paraId="13F41A16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6998913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B2C5188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E4087A8" w14:textId="1430E5AE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5</w:t>
            </w:r>
          </w:p>
        </w:tc>
      </w:tr>
      <w:tr w:rsidR="006869BD" w:rsidRPr="003B53F6" w14:paraId="114F2336" w14:textId="77777777" w:rsidTr="001B5996">
        <w:tc>
          <w:tcPr>
            <w:tcW w:w="2539" w:type="dxa"/>
            <w:vAlign w:val="bottom"/>
          </w:tcPr>
          <w:p w14:paraId="232A3AE7" w14:textId="25E8E18E" w:rsidR="006869BD" w:rsidRPr="003B53F6" w:rsidRDefault="006869BD" w:rsidP="00CF68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</w:t>
            </w:r>
            <w:r w:rsidR="000F2259" w:rsidRPr="003B53F6">
              <w:rPr>
                <w:rFonts w:ascii="Arial" w:hAnsi="Arial" w:cs="Arial"/>
              </w:rPr>
              <w:t>..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2160" w:type="dxa"/>
          </w:tcPr>
          <w:p w14:paraId="262274A1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2E10D9F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ED44B07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869BD" w:rsidRPr="003B53F6" w14:paraId="1A1BF472" w14:textId="77777777" w:rsidTr="001B5996">
        <w:tc>
          <w:tcPr>
            <w:tcW w:w="2539" w:type="dxa"/>
          </w:tcPr>
          <w:p w14:paraId="24069607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2BB641FE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A0E70A3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703DC01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D69D40A" w14:textId="6F00BBA3" w:rsidR="001D313A" w:rsidRPr="003B53F6" w:rsidRDefault="001D313A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63FAE784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OŚWIADCZENIE</w:t>
      </w:r>
    </w:p>
    <w:p w14:paraId="2B908EAB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3BDF62F" w14:textId="2A17977D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</w:rPr>
        <w:t xml:space="preserve">Oświadczam, że w strukturze podmiotu, który reprezentuję, funkcjonuje oddział chorób płuc, zarejestrowany w księdze rejestrowej podmiotu według kodu resortowego dla </w:t>
      </w:r>
      <w:r w:rsidRPr="003B53F6">
        <w:rPr>
          <w:rFonts w:ascii="Arial" w:hAnsi="Arial" w:cs="Arial"/>
          <w:b/>
          <w:i/>
        </w:rPr>
        <w:t>oddziału chorób płuc, tj. 4272/ oddziału gruźlicy i chorób płuc, tj. 427</w:t>
      </w:r>
      <w:r w:rsidR="00EC72DD" w:rsidRPr="003B53F6">
        <w:rPr>
          <w:rFonts w:ascii="Arial" w:hAnsi="Arial" w:cs="Arial"/>
          <w:b/>
          <w:i/>
        </w:rPr>
        <w:t>0</w:t>
      </w:r>
      <w:r w:rsidRPr="003B53F6">
        <w:rPr>
          <w:rFonts w:ascii="Arial" w:hAnsi="Arial" w:cs="Arial"/>
          <w:b/>
          <w:i/>
        </w:rPr>
        <w:t>*</w:t>
      </w:r>
      <w:r w:rsidRPr="003B53F6">
        <w:rPr>
          <w:rFonts w:ascii="Arial" w:hAnsi="Arial" w:cs="Arial"/>
        </w:rPr>
        <w:t xml:space="preserve">, opisanego w części VIII kodów charakteryzujących specjalność komórki organizacyjnej przedsiębiorstwa podmiotu leczniczego stanowiących załącznik nr 2 do rozporządzenia Ministra Zdrowia z dnia 17 maja 2012 r. </w:t>
      </w:r>
      <w:r w:rsidRPr="003B53F6">
        <w:rPr>
          <w:rFonts w:ascii="Arial" w:hAnsi="Arial" w:cs="Arial"/>
          <w:i/>
        </w:rPr>
        <w:t>w sprawie systemu resortowych kodów identyfikacyjnych oraz szczegółowego sposobu ich nadawania</w:t>
      </w:r>
      <w:r w:rsidRPr="003B53F6">
        <w:rPr>
          <w:rFonts w:ascii="Arial" w:hAnsi="Arial" w:cs="Arial"/>
        </w:rPr>
        <w:t xml:space="preserve"> (Dz. U. poz. 594), w strukturze którego planowane jest utworzenie sali Nieinwazyjnej Wentylacji Mechaniczne</w:t>
      </w:r>
      <w:r w:rsidR="000F2259" w:rsidRPr="003B53F6">
        <w:rPr>
          <w:rFonts w:ascii="Arial" w:hAnsi="Arial" w:cs="Arial"/>
        </w:rPr>
        <w:t>j</w:t>
      </w:r>
      <w:r w:rsidRPr="003B53F6">
        <w:rPr>
          <w:rFonts w:ascii="Arial" w:hAnsi="Arial" w:cs="Arial"/>
        </w:rPr>
        <w:t xml:space="preserve"> (</w:t>
      </w:r>
      <w:r w:rsidR="00CF68FB">
        <w:rPr>
          <w:rFonts w:ascii="Arial" w:hAnsi="Arial" w:cs="Arial"/>
          <w:b/>
        </w:rPr>
        <w:t>l</w:t>
      </w:r>
      <w:r w:rsidRPr="003B53F6">
        <w:rPr>
          <w:rFonts w:ascii="Arial" w:hAnsi="Arial" w:cs="Arial"/>
          <w:b/>
        </w:rPr>
        <w:t>p. oddziału w księdze rejestrowej podmiotu:</w:t>
      </w:r>
      <w:r w:rsidR="000F2259" w:rsidRPr="003B53F6">
        <w:rPr>
          <w:rFonts w:ascii="Arial" w:hAnsi="Arial" w:cs="Arial"/>
          <w:b/>
        </w:rPr>
        <w:t> </w:t>
      </w:r>
      <w:r w:rsidRPr="003B53F6">
        <w:rPr>
          <w:rFonts w:ascii="Arial" w:hAnsi="Arial" w:cs="Arial"/>
          <w:b/>
        </w:rPr>
        <w:t>……</w:t>
      </w:r>
      <w:r w:rsidR="000F2259" w:rsidRPr="003B53F6">
        <w:rPr>
          <w:rFonts w:ascii="Arial" w:hAnsi="Arial" w:cs="Arial"/>
          <w:b/>
        </w:rPr>
        <w:t>……</w:t>
      </w:r>
      <w:r w:rsidRPr="003B53F6">
        <w:rPr>
          <w:rFonts w:ascii="Arial" w:hAnsi="Arial" w:cs="Arial"/>
          <w:b/>
        </w:rPr>
        <w:t>……**).</w:t>
      </w:r>
    </w:p>
    <w:p w14:paraId="7FC368A1" w14:textId="5B854F8D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Ponadto oświadczam, że podmiot, który reprezentuję posiada w ramach funkcjonowania oddziału chorób płuc, o którym mowa powyżej, umowę z publicznym płatnikiem w przedmiocie finansowania świadczeń opieki zdrowotnej w zakresie leczenia chorób płuc, w tym udzielania świadcze</w:t>
      </w:r>
      <w:r w:rsidR="00861C71" w:rsidRPr="003B53F6">
        <w:rPr>
          <w:rFonts w:ascii="Arial" w:hAnsi="Arial" w:cs="Arial"/>
        </w:rPr>
        <w:t>ń</w:t>
      </w:r>
      <w:r w:rsidRPr="003B53F6">
        <w:rPr>
          <w:rFonts w:ascii="Arial" w:hAnsi="Arial" w:cs="Arial"/>
        </w:rPr>
        <w:t xml:space="preserve"> opieki zdrowotnej w przedmiocie: leczenie niewydolności oddychania u dorosłych przy zastosowaniu nieinwazyjnej wentylacji mechanicznej (NWM) w zaostrzeniu przewlekłej obturacyjnej choroby płuc i innych przewlekłych niezakaźnych chorobach płuc</w:t>
      </w:r>
      <w:r w:rsidR="000F2259" w:rsidRPr="003B53F6">
        <w:rPr>
          <w:rFonts w:ascii="Arial" w:hAnsi="Arial" w:cs="Arial"/>
        </w:rPr>
        <w:t>, określonego w </w:t>
      </w:r>
      <w:r w:rsidRPr="003B53F6">
        <w:rPr>
          <w:rFonts w:ascii="Arial" w:hAnsi="Arial" w:cs="Arial"/>
        </w:rPr>
        <w:t>Wykazie świadczeń gwarantowanych z zakresu leczenia szpitalnego, które są udzielane po spełnieniu dodatkowych warunków ich realizacji, oraz dodatkowych warunków realizacji tych świadczeń, stanowiącym załącznik nr 4 do rozporządzeniu Ministra Zdrowia z dnia 22 listopada 2013 r</w:t>
      </w:r>
      <w:r w:rsidRPr="003B53F6">
        <w:rPr>
          <w:rFonts w:ascii="Arial" w:hAnsi="Arial" w:cs="Arial"/>
          <w:i/>
        </w:rPr>
        <w:t>. w sprawie świadczeń gwarantowanych z zakresu leczenia szpitalnego</w:t>
      </w:r>
      <w:r w:rsidR="000F2259" w:rsidRPr="003B53F6">
        <w:rPr>
          <w:rFonts w:ascii="Arial" w:hAnsi="Arial" w:cs="Arial"/>
        </w:rPr>
        <w:t xml:space="preserve"> (Dz. </w:t>
      </w:r>
      <w:r w:rsidRPr="003B53F6">
        <w:rPr>
          <w:rFonts w:ascii="Arial" w:hAnsi="Arial" w:cs="Arial"/>
        </w:rPr>
        <w:t xml:space="preserve">U. z 2016 r. poz. 694, z </w:t>
      </w:r>
      <w:proofErr w:type="spellStart"/>
      <w:r w:rsidRPr="003B53F6">
        <w:rPr>
          <w:rFonts w:ascii="Arial" w:hAnsi="Arial" w:cs="Arial"/>
        </w:rPr>
        <w:t>późn</w:t>
      </w:r>
      <w:proofErr w:type="spellEnd"/>
      <w:r w:rsidRPr="003B53F6">
        <w:rPr>
          <w:rFonts w:ascii="Arial" w:hAnsi="Arial" w:cs="Arial"/>
        </w:rPr>
        <w:t>. zm.).</w:t>
      </w:r>
    </w:p>
    <w:p w14:paraId="64D32EF1" w14:textId="77777777" w:rsidR="00AD5824" w:rsidRDefault="00AD5824" w:rsidP="003B53F6">
      <w:pPr>
        <w:spacing w:after="0" w:line="360" w:lineRule="auto"/>
        <w:jc w:val="both"/>
        <w:rPr>
          <w:rFonts w:ascii="Arial" w:hAnsi="Arial" w:cs="Arial"/>
        </w:rPr>
      </w:pPr>
    </w:p>
    <w:p w14:paraId="661B6589" w14:textId="77777777" w:rsidR="00CF68FB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p w14:paraId="26570ADD" w14:textId="77777777" w:rsidR="00CF68FB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p w14:paraId="441319CD" w14:textId="77777777" w:rsidR="00CF68FB" w:rsidRPr="003B53F6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6869BD" w:rsidRPr="003B53F6" w14:paraId="4DD37BEE" w14:textId="77777777" w:rsidTr="00861C71">
        <w:trPr>
          <w:trHeight w:val="235"/>
          <w:jc w:val="right"/>
        </w:trPr>
        <w:tc>
          <w:tcPr>
            <w:tcW w:w="851" w:type="pct"/>
          </w:tcPr>
          <w:p w14:paraId="0691F5A8" w14:textId="77777777" w:rsidR="006869BD" w:rsidRPr="003B53F6" w:rsidRDefault="006869B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2889E99A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6869BD" w:rsidRPr="00CF68FB" w14:paraId="1FBB93AF" w14:textId="77777777" w:rsidTr="00861C71">
        <w:trPr>
          <w:trHeight w:val="472"/>
          <w:jc w:val="right"/>
        </w:trPr>
        <w:tc>
          <w:tcPr>
            <w:tcW w:w="851" w:type="pct"/>
          </w:tcPr>
          <w:p w14:paraId="45464223" w14:textId="77777777" w:rsidR="006869BD" w:rsidRPr="00CF68FB" w:rsidRDefault="006869BD" w:rsidP="00CF68F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149" w:type="pct"/>
          </w:tcPr>
          <w:p w14:paraId="3364090A" w14:textId="2BD1AFEE" w:rsidR="006869BD" w:rsidRPr="00CF68FB" w:rsidRDefault="006869BD" w:rsidP="00CF68FB">
            <w:pPr>
              <w:jc w:val="center"/>
              <w:rPr>
                <w:rFonts w:ascii="Arial" w:hAnsi="Arial" w:cs="Arial"/>
                <w:sz w:val="18"/>
              </w:rPr>
            </w:pPr>
            <w:r w:rsidRPr="00CF68FB">
              <w:rPr>
                <w:rFonts w:ascii="Arial" w:hAnsi="Arial" w:cs="Arial"/>
                <w:sz w:val="18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18"/>
              </w:rPr>
              <w:br/>
            </w:r>
            <w:r w:rsidRPr="00CF68FB">
              <w:rPr>
                <w:rFonts w:ascii="Arial" w:hAnsi="Arial" w:cs="Arial"/>
                <w:sz w:val="18"/>
              </w:rPr>
              <w:t>do reprezentacji Oferenta</w:t>
            </w:r>
          </w:p>
        </w:tc>
      </w:tr>
    </w:tbl>
    <w:p w14:paraId="7A1D6C40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</w:p>
    <w:p w14:paraId="217D59F1" w14:textId="77777777" w:rsidR="002C4AC2" w:rsidRDefault="002C4AC2" w:rsidP="003B53F6">
      <w:pPr>
        <w:spacing w:after="0" w:line="360" w:lineRule="auto"/>
        <w:jc w:val="both"/>
        <w:rPr>
          <w:rFonts w:ascii="Arial" w:hAnsi="Arial" w:cs="Arial"/>
        </w:rPr>
      </w:pPr>
    </w:p>
    <w:p w14:paraId="55CEBE9F" w14:textId="4E3B6FBE" w:rsidR="006869BD" w:rsidRPr="003B53F6" w:rsidRDefault="000F2259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6869BD" w:rsidRPr="003B53F6">
        <w:rPr>
          <w:rFonts w:ascii="Arial" w:hAnsi="Arial" w:cs="Arial"/>
        </w:rPr>
        <w:t>niepotrzebne skreślić</w:t>
      </w:r>
    </w:p>
    <w:p w14:paraId="226042D1" w14:textId="60F046D8" w:rsidR="000102EB" w:rsidRPr="003B53F6" w:rsidRDefault="006869BD" w:rsidP="002C4AC2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**</w:t>
      </w:r>
      <w:r w:rsidR="000F2259"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</w:rPr>
        <w:t xml:space="preserve">wskazać numer pozycji oddziału chorób płuc w księdze rejestrowej podmiotu </w:t>
      </w:r>
      <w:bookmarkStart w:id="0" w:name="_GoBack"/>
      <w:bookmarkEnd w:id="0"/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156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C4AC2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498A-6F16-45F2-9873-6559F19C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2018-03-21T11:44:00Z</dcterms:created>
  <dcterms:modified xsi:type="dcterms:W3CDTF">2018-03-21T12:14:00Z</dcterms:modified>
</cp:coreProperties>
</file>