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115A3" w14:textId="77777777" w:rsidR="00E87660" w:rsidRPr="001A6A88" w:rsidRDefault="001B260C" w:rsidP="00E87660">
      <w:pPr>
        <w:jc w:val="right"/>
        <w:rPr>
          <w:rFonts w:ascii="Garamond" w:hAnsi="Garamond"/>
          <w:i/>
        </w:rPr>
      </w:pPr>
      <w:r w:rsidRPr="001A6A88">
        <w:rPr>
          <w:rFonts w:ascii="Garamond" w:hAnsi="Garamond"/>
          <w:i/>
        </w:rPr>
        <w:t xml:space="preserve">Warszawa, </w:t>
      </w:r>
      <w:r w:rsidR="000C53CA" w:rsidRPr="001A6A88">
        <w:rPr>
          <w:rFonts w:ascii="Garamond" w:hAnsi="Garamond"/>
          <w:i/>
        </w:rPr>
        <w:t xml:space="preserve">29 sierpnia </w:t>
      </w:r>
      <w:r w:rsidRPr="001A6A88">
        <w:rPr>
          <w:rFonts w:ascii="Garamond" w:hAnsi="Garamond"/>
          <w:i/>
        </w:rPr>
        <w:t>2018 roku</w:t>
      </w:r>
    </w:p>
    <w:p w14:paraId="2057D553" w14:textId="77777777" w:rsidR="00E87660" w:rsidRPr="001A6A88" w:rsidRDefault="00E87660" w:rsidP="00E87660">
      <w:pPr>
        <w:ind w:left="4248"/>
        <w:rPr>
          <w:rFonts w:ascii="Garamond" w:hAnsi="Garamond"/>
          <w:b/>
        </w:rPr>
      </w:pPr>
    </w:p>
    <w:p w14:paraId="50A95586" w14:textId="77777777" w:rsidR="001A6A88" w:rsidRDefault="001A6A88" w:rsidP="00E87660">
      <w:pPr>
        <w:ind w:firstLine="708"/>
        <w:jc w:val="both"/>
        <w:rPr>
          <w:rFonts w:ascii="Garamond" w:hAnsi="Garamond"/>
          <w:i/>
        </w:rPr>
      </w:pPr>
    </w:p>
    <w:p w14:paraId="5833612E" w14:textId="77777777" w:rsidR="00E87660" w:rsidRPr="001A6A88" w:rsidRDefault="00E87660" w:rsidP="00E87660">
      <w:pPr>
        <w:ind w:firstLine="708"/>
        <w:jc w:val="both"/>
        <w:rPr>
          <w:rFonts w:ascii="Garamond" w:hAnsi="Garamond"/>
          <w:i/>
        </w:rPr>
      </w:pPr>
      <w:r w:rsidRPr="001A6A88">
        <w:rPr>
          <w:rFonts w:ascii="Garamond" w:hAnsi="Garamond"/>
          <w:i/>
        </w:rPr>
        <w:t>Szanowni Państwo,</w:t>
      </w:r>
    </w:p>
    <w:p w14:paraId="462411E1" w14:textId="77777777" w:rsidR="00E87660" w:rsidRPr="001A6A88" w:rsidRDefault="00E87660" w:rsidP="00E87660">
      <w:pPr>
        <w:ind w:firstLine="708"/>
        <w:jc w:val="both"/>
        <w:rPr>
          <w:rFonts w:ascii="Garamond" w:hAnsi="Garamond"/>
          <w:i/>
        </w:rPr>
      </w:pPr>
      <w:r w:rsidRPr="001A6A88">
        <w:rPr>
          <w:rFonts w:ascii="Garamond" w:hAnsi="Garamond"/>
          <w:i/>
        </w:rPr>
        <w:t>Dyrektor</w:t>
      </w:r>
      <w:r w:rsidR="00936E12" w:rsidRPr="001A6A88">
        <w:rPr>
          <w:rFonts w:ascii="Garamond" w:hAnsi="Garamond"/>
          <w:i/>
        </w:rPr>
        <w:t xml:space="preserve">zy </w:t>
      </w:r>
      <w:r w:rsidR="00383CAC" w:rsidRPr="001A6A88">
        <w:rPr>
          <w:rFonts w:ascii="Garamond" w:hAnsi="Garamond"/>
          <w:i/>
        </w:rPr>
        <w:t>s</w:t>
      </w:r>
      <w:r w:rsidR="00936E12" w:rsidRPr="001A6A88">
        <w:rPr>
          <w:rFonts w:ascii="Garamond" w:hAnsi="Garamond"/>
          <w:i/>
        </w:rPr>
        <w:t xml:space="preserve">zkół, </w:t>
      </w:r>
      <w:r w:rsidR="00383CAC" w:rsidRPr="001A6A88">
        <w:rPr>
          <w:rFonts w:ascii="Garamond" w:hAnsi="Garamond"/>
          <w:i/>
        </w:rPr>
        <w:t>p</w:t>
      </w:r>
      <w:r w:rsidR="00936E12" w:rsidRPr="001A6A88">
        <w:rPr>
          <w:rFonts w:ascii="Garamond" w:hAnsi="Garamond"/>
          <w:i/>
        </w:rPr>
        <w:t>rzedszkoli i</w:t>
      </w:r>
      <w:r w:rsidRPr="001A6A88">
        <w:rPr>
          <w:rFonts w:ascii="Garamond" w:hAnsi="Garamond"/>
          <w:i/>
        </w:rPr>
        <w:t xml:space="preserve"> </w:t>
      </w:r>
      <w:r w:rsidR="00383CAC" w:rsidRPr="001A6A88">
        <w:rPr>
          <w:rFonts w:ascii="Garamond" w:hAnsi="Garamond"/>
          <w:i/>
        </w:rPr>
        <w:t>p</w:t>
      </w:r>
      <w:r w:rsidRPr="001A6A88">
        <w:rPr>
          <w:rFonts w:ascii="Garamond" w:hAnsi="Garamond"/>
          <w:i/>
        </w:rPr>
        <w:t xml:space="preserve">lacówek </w:t>
      </w:r>
      <w:r w:rsidR="00383CAC" w:rsidRPr="001A6A88">
        <w:rPr>
          <w:rFonts w:ascii="Garamond" w:hAnsi="Garamond"/>
          <w:i/>
        </w:rPr>
        <w:t>o</w:t>
      </w:r>
      <w:r w:rsidRPr="001A6A88">
        <w:rPr>
          <w:rFonts w:ascii="Garamond" w:hAnsi="Garamond"/>
          <w:i/>
        </w:rPr>
        <w:t xml:space="preserve">światowych, Nauczyciele,  </w:t>
      </w:r>
    </w:p>
    <w:p w14:paraId="70CEBB5A" w14:textId="77777777" w:rsidR="00E87660" w:rsidRPr="001A6A88" w:rsidRDefault="00E87660" w:rsidP="00E87660">
      <w:pPr>
        <w:rPr>
          <w:rFonts w:ascii="Garamond" w:hAnsi="Garamond"/>
          <w:i/>
        </w:rPr>
      </w:pPr>
    </w:p>
    <w:p w14:paraId="45F66B00" w14:textId="15AD4502" w:rsidR="006425EB" w:rsidRPr="001A6A88" w:rsidRDefault="00E87660" w:rsidP="00C1088D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>nowy rok szkolny 2018/2019 przynosi istotne zmiany w p</w:t>
      </w:r>
      <w:r w:rsidR="00965EEF" w:rsidRPr="001A6A88">
        <w:rPr>
          <w:rFonts w:ascii="Garamond" w:hAnsi="Garamond"/>
        </w:rPr>
        <w:t xml:space="preserve">ragmatyce zawodowej nauczycieli. Ich celem </w:t>
      </w:r>
      <w:r w:rsidR="001B260C" w:rsidRPr="001A6A88">
        <w:rPr>
          <w:rFonts w:ascii="Garamond" w:hAnsi="Garamond"/>
        </w:rPr>
        <w:t xml:space="preserve">jest wprowadzenie przejrzystego </w:t>
      </w:r>
      <w:r w:rsidR="00965EEF" w:rsidRPr="001A6A88">
        <w:rPr>
          <w:rFonts w:ascii="Garamond" w:hAnsi="Garamond"/>
        </w:rPr>
        <w:t>i</w:t>
      </w:r>
      <w:r w:rsidR="001B260C" w:rsidRPr="001A6A88">
        <w:rPr>
          <w:rFonts w:ascii="Garamond" w:hAnsi="Garamond"/>
        </w:rPr>
        <w:t> </w:t>
      </w:r>
      <w:r w:rsidR="00965EEF" w:rsidRPr="001A6A88">
        <w:rPr>
          <w:rFonts w:ascii="Garamond" w:hAnsi="Garamond"/>
        </w:rPr>
        <w:t xml:space="preserve">obiektywnego systemu oceny pracy, </w:t>
      </w:r>
      <w:r w:rsidR="0083475B" w:rsidRPr="001A6A88">
        <w:rPr>
          <w:rFonts w:ascii="Garamond" w:hAnsi="Garamond"/>
        </w:rPr>
        <w:t xml:space="preserve">budowanie stabilizacji zawodowej, premiowanie wysokiej jakości pracy </w:t>
      </w:r>
      <w:r w:rsidR="006425EB" w:rsidRPr="001A6A88">
        <w:rPr>
          <w:rFonts w:ascii="Garamond" w:hAnsi="Garamond"/>
        </w:rPr>
        <w:t>oraz</w:t>
      </w:r>
      <w:r w:rsidR="0083475B" w:rsidRPr="001A6A88">
        <w:rPr>
          <w:rFonts w:ascii="Garamond" w:hAnsi="Garamond"/>
        </w:rPr>
        <w:t xml:space="preserve"> podnoszenie prestiżu społecznego </w:t>
      </w:r>
      <w:r w:rsidR="00DD2A5C" w:rsidRPr="001A6A88">
        <w:rPr>
          <w:rFonts w:ascii="Garamond" w:hAnsi="Garamond"/>
        </w:rPr>
        <w:t>nauczycieli.</w:t>
      </w:r>
      <w:r w:rsidR="00FE307E" w:rsidRPr="001A6A88">
        <w:rPr>
          <w:rFonts w:ascii="Garamond" w:hAnsi="Garamond"/>
        </w:rPr>
        <w:t xml:space="preserve"> </w:t>
      </w:r>
      <w:r w:rsidR="004C1EDE" w:rsidRPr="001A6A88">
        <w:rPr>
          <w:rFonts w:ascii="Garamond" w:hAnsi="Garamond"/>
        </w:rPr>
        <w:t xml:space="preserve">Pragnę przybliżyć najważniejsze zmiany oraz wskazać korzyści, jakie wynikają z nich dla </w:t>
      </w:r>
      <w:r w:rsidR="00F96F53" w:rsidRPr="001A6A88">
        <w:rPr>
          <w:rFonts w:ascii="Garamond" w:hAnsi="Garamond"/>
        </w:rPr>
        <w:t xml:space="preserve">Państwa </w:t>
      </w:r>
      <w:r w:rsidR="00702D9C" w:rsidRPr="001A6A88">
        <w:rPr>
          <w:rFonts w:ascii="Garamond" w:hAnsi="Garamond"/>
        </w:rPr>
        <w:t>sytuacji</w:t>
      </w:r>
      <w:r w:rsidR="00103B1A" w:rsidRPr="001A6A88">
        <w:rPr>
          <w:rFonts w:ascii="Garamond" w:hAnsi="Garamond"/>
        </w:rPr>
        <w:t xml:space="preserve"> zawodowej</w:t>
      </w:r>
      <w:r w:rsidR="00F96F53" w:rsidRPr="001A6A88">
        <w:rPr>
          <w:rFonts w:ascii="Garamond" w:hAnsi="Garamond"/>
        </w:rPr>
        <w:t xml:space="preserve">. </w:t>
      </w:r>
    </w:p>
    <w:p w14:paraId="1FA149F5" w14:textId="77777777" w:rsidR="00A97DCB" w:rsidRPr="001A6A88" w:rsidRDefault="00A97DCB" w:rsidP="00C1088D">
      <w:pPr>
        <w:ind w:firstLine="708"/>
        <w:jc w:val="both"/>
        <w:rPr>
          <w:rFonts w:ascii="Garamond" w:hAnsi="Garamond"/>
        </w:rPr>
      </w:pPr>
    </w:p>
    <w:p w14:paraId="0547FBA5" w14:textId="1E2E26D6" w:rsidR="000B3A1E" w:rsidRPr="001A6A88" w:rsidRDefault="001A6A88" w:rsidP="00702D9C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Od 1 września 2018 r. zacznie obowiązywać </w:t>
      </w:r>
      <w:r w:rsidRPr="001A6A88">
        <w:rPr>
          <w:rFonts w:ascii="Garamond" w:hAnsi="Garamond"/>
          <w:b/>
          <w:bCs/>
        </w:rPr>
        <w:t>nowy system oceniania pracy nauczycieli</w:t>
      </w:r>
      <w:r w:rsidRPr="001A6A88">
        <w:rPr>
          <w:rFonts w:ascii="Garamond" w:hAnsi="Garamond"/>
        </w:rPr>
        <w:t xml:space="preserve">. Proszę, byście Państwo przyjęli te propozycje ze spokojem i zrozumieniem. Jego podstawą jest większa przejrzystość i zobiektywizowanie ocen. Nowy system wpłynie na ujednolicenie sposobu oceniania,, pozwoli na dostosowanie ocen do specyfiki pracy </w:t>
      </w:r>
      <w:r>
        <w:rPr>
          <w:rFonts w:ascii="Garamond" w:hAnsi="Garamond"/>
        </w:rPr>
        <w:br/>
      </w:r>
      <w:r w:rsidRPr="001A6A88">
        <w:rPr>
          <w:rFonts w:ascii="Garamond" w:hAnsi="Garamond"/>
        </w:rPr>
        <w:t xml:space="preserve">w danej szkole oraz potrzeb środowiska szkolnego. Nowy system oceniania jest ściśle powiązany ze ścieżką awansu, kryteria oceny pracy zostały dostosowane do wiedzy </w:t>
      </w:r>
      <w:r>
        <w:rPr>
          <w:rFonts w:ascii="Garamond" w:hAnsi="Garamond"/>
        </w:rPr>
        <w:br/>
      </w:r>
      <w:r w:rsidRPr="001A6A88">
        <w:rPr>
          <w:rFonts w:ascii="Garamond" w:hAnsi="Garamond"/>
        </w:rPr>
        <w:t xml:space="preserve">i umiejętności jakimi powinien legitymować się nauczyciel na danym etapie rozwoju zawodowego. Natomiast uzyskanie najwyższej oceny pracy będzie uprawniało nauczyciela do skrócenia ścieżki awansu zawodowego.   </w:t>
      </w:r>
    </w:p>
    <w:p w14:paraId="358DAE8D" w14:textId="77777777" w:rsidR="000B3A1E" w:rsidRPr="001A6A88" w:rsidRDefault="000B3A1E" w:rsidP="00C1088D">
      <w:pPr>
        <w:ind w:firstLine="708"/>
        <w:jc w:val="both"/>
        <w:rPr>
          <w:rFonts w:ascii="Garamond" w:hAnsi="Garamond"/>
        </w:rPr>
      </w:pPr>
    </w:p>
    <w:p w14:paraId="176E2740" w14:textId="6B948F05" w:rsidR="00495C8C" w:rsidRPr="001A6A88" w:rsidRDefault="00495C8C" w:rsidP="00495C8C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Jednocześnie pragnę podkreślić, że </w:t>
      </w:r>
      <w:r w:rsidR="00A275E7" w:rsidRPr="001A6A88">
        <w:rPr>
          <w:rFonts w:ascii="Garamond" w:hAnsi="Garamond"/>
        </w:rPr>
        <w:t>projektowana jest zmiana w zakresie częstotliwości obligatoryjnego dokonywania oceny pracy nauczycieli. O</w:t>
      </w:r>
      <w:r w:rsidRPr="001A6A88">
        <w:rPr>
          <w:rFonts w:ascii="Garamond" w:hAnsi="Garamond"/>
        </w:rPr>
        <w:t xml:space="preserve">bligatoryjna ocena będzie dokonywana </w:t>
      </w:r>
      <w:r w:rsidRPr="001A6A88">
        <w:rPr>
          <w:rFonts w:ascii="Garamond" w:hAnsi="Garamond"/>
          <w:b/>
        </w:rPr>
        <w:t>co</w:t>
      </w:r>
      <w:r w:rsidRPr="001A6A88">
        <w:rPr>
          <w:rFonts w:ascii="Garamond" w:hAnsi="Garamond"/>
        </w:rPr>
        <w:t xml:space="preserve"> </w:t>
      </w:r>
      <w:r w:rsidRPr="001A6A88">
        <w:rPr>
          <w:rFonts w:ascii="Garamond" w:hAnsi="Garamond"/>
          <w:b/>
        </w:rPr>
        <w:t>5 lat</w:t>
      </w:r>
      <w:r w:rsidRPr="001A6A88">
        <w:rPr>
          <w:rFonts w:ascii="Garamond" w:hAnsi="Garamond"/>
        </w:rPr>
        <w:t>, a nie jak wcześnie</w:t>
      </w:r>
      <w:r w:rsidR="00DD2A5C" w:rsidRPr="001A6A88">
        <w:rPr>
          <w:rFonts w:ascii="Garamond" w:hAnsi="Garamond"/>
        </w:rPr>
        <w:t>j</w:t>
      </w:r>
      <w:r w:rsidRPr="001A6A88">
        <w:rPr>
          <w:rFonts w:ascii="Garamond" w:hAnsi="Garamond"/>
        </w:rPr>
        <w:t xml:space="preserve"> zakła</w:t>
      </w:r>
      <w:r w:rsidR="001B260C" w:rsidRPr="001A6A88">
        <w:rPr>
          <w:rFonts w:ascii="Garamond" w:hAnsi="Garamond"/>
        </w:rPr>
        <w:t xml:space="preserve">dano </w:t>
      </w:r>
      <w:r w:rsidRPr="001A6A88">
        <w:rPr>
          <w:rFonts w:ascii="Garamond" w:hAnsi="Garamond"/>
        </w:rPr>
        <w:t xml:space="preserve">co 3 lata. Ta zmiana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t xml:space="preserve">jest odpowiedzią na postulaty zgłaszane </w:t>
      </w:r>
      <w:r w:rsidR="001B260C" w:rsidRPr="001A6A88">
        <w:rPr>
          <w:rFonts w:ascii="Garamond" w:hAnsi="Garamond"/>
        </w:rPr>
        <w:t xml:space="preserve">przez różne środowiska </w:t>
      </w:r>
      <w:r w:rsidR="00DD2A5C" w:rsidRPr="001A6A88">
        <w:rPr>
          <w:rFonts w:ascii="Garamond" w:hAnsi="Garamond"/>
        </w:rPr>
        <w:t xml:space="preserve">oświatowe. </w:t>
      </w:r>
    </w:p>
    <w:p w14:paraId="77E4756C" w14:textId="77777777" w:rsidR="00495C8C" w:rsidRPr="001A6A88" w:rsidRDefault="00495C8C" w:rsidP="00C1088D">
      <w:pPr>
        <w:ind w:firstLine="708"/>
        <w:jc w:val="both"/>
        <w:rPr>
          <w:rFonts w:ascii="Garamond" w:hAnsi="Garamond"/>
        </w:rPr>
      </w:pPr>
    </w:p>
    <w:p w14:paraId="1279B2C3" w14:textId="44F90214" w:rsidR="00B34591" w:rsidRPr="001A6A88" w:rsidRDefault="00B472F1" w:rsidP="00C1088D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>Wielokrotnie podkreślałam, jak wysoko cenię pracę nauczycieli.</w:t>
      </w:r>
      <w:r w:rsidR="000F5882" w:rsidRPr="001A6A88">
        <w:rPr>
          <w:rFonts w:ascii="Garamond" w:hAnsi="Garamond"/>
        </w:rPr>
        <w:t xml:space="preserve"> </w:t>
      </w:r>
      <w:r w:rsidR="00C01ED2" w:rsidRPr="001A6A88">
        <w:rPr>
          <w:rFonts w:ascii="Garamond" w:hAnsi="Garamond"/>
        </w:rPr>
        <w:t xml:space="preserve">Wzrost prestiżu społecznego tego zawodu powinien iść w parze z godnym wynagrodzeniem, </w:t>
      </w:r>
      <w:r w:rsidR="006F4DCD" w:rsidRPr="001A6A88">
        <w:rPr>
          <w:rFonts w:ascii="Garamond" w:hAnsi="Garamond"/>
        </w:rPr>
        <w:t>o co zabiegam</w:t>
      </w:r>
      <w:r w:rsidR="00C01ED2" w:rsidRPr="001A6A88">
        <w:rPr>
          <w:rFonts w:ascii="Garamond" w:hAnsi="Garamond"/>
        </w:rPr>
        <w:t xml:space="preserve"> od początku </w:t>
      </w:r>
      <w:r w:rsidR="000F5882" w:rsidRPr="001A6A88">
        <w:rPr>
          <w:rFonts w:ascii="Garamond" w:hAnsi="Garamond"/>
        </w:rPr>
        <w:t xml:space="preserve">mojej pracy w Ministerstwie Edukacji Narodowej. </w:t>
      </w:r>
      <w:r w:rsidRPr="001A6A88">
        <w:rPr>
          <w:rFonts w:ascii="Garamond" w:hAnsi="Garamond"/>
        </w:rPr>
        <w:t xml:space="preserve">Przypomnę, że w 2017 roku, po raz pierwszy od </w:t>
      </w:r>
      <w:r w:rsidR="00DA4B4D" w:rsidRPr="001A6A88">
        <w:rPr>
          <w:rFonts w:ascii="Garamond" w:hAnsi="Garamond"/>
        </w:rPr>
        <w:t>2012 r.</w:t>
      </w:r>
      <w:r w:rsidRPr="001A6A88">
        <w:rPr>
          <w:rFonts w:ascii="Garamond" w:hAnsi="Garamond"/>
        </w:rPr>
        <w:t xml:space="preserve">, </w:t>
      </w:r>
      <w:r w:rsidR="00DA4B4D" w:rsidRPr="001A6A88">
        <w:rPr>
          <w:rFonts w:ascii="Garamond" w:hAnsi="Garamond"/>
        </w:rPr>
        <w:t xml:space="preserve">dokonano </w:t>
      </w:r>
      <w:r w:rsidRPr="001A6A88">
        <w:rPr>
          <w:rFonts w:ascii="Garamond" w:hAnsi="Garamond"/>
        </w:rPr>
        <w:t>waloryzacj</w:t>
      </w:r>
      <w:r w:rsidR="00DA4B4D" w:rsidRPr="001A6A88">
        <w:rPr>
          <w:rFonts w:ascii="Garamond" w:hAnsi="Garamond"/>
        </w:rPr>
        <w:t>i</w:t>
      </w:r>
      <w:r w:rsidRPr="001A6A88">
        <w:rPr>
          <w:rFonts w:ascii="Garamond" w:hAnsi="Garamond"/>
        </w:rPr>
        <w:t xml:space="preserve"> </w:t>
      </w:r>
      <w:r w:rsidR="00DA4B4D" w:rsidRPr="001A6A88">
        <w:rPr>
          <w:rFonts w:ascii="Garamond" w:hAnsi="Garamond"/>
        </w:rPr>
        <w:t>płac</w:t>
      </w:r>
      <w:r w:rsidR="00C01ED2" w:rsidRPr="001A6A88">
        <w:rPr>
          <w:rFonts w:ascii="Garamond" w:hAnsi="Garamond"/>
        </w:rPr>
        <w:t xml:space="preserve">, a w </w:t>
      </w:r>
      <w:r w:rsidRPr="001A6A88">
        <w:rPr>
          <w:rFonts w:ascii="Garamond" w:hAnsi="Garamond"/>
        </w:rPr>
        <w:t xml:space="preserve">kwietniu </w:t>
      </w:r>
      <w:r w:rsidR="00C01ED2" w:rsidRPr="001A6A88">
        <w:rPr>
          <w:rFonts w:ascii="Garamond" w:hAnsi="Garamond"/>
        </w:rPr>
        <w:t>tego</w:t>
      </w:r>
      <w:r w:rsidRPr="001A6A88">
        <w:rPr>
          <w:rFonts w:ascii="Garamond" w:hAnsi="Garamond"/>
        </w:rPr>
        <w:t xml:space="preserve"> roku </w:t>
      </w:r>
      <w:r w:rsidR="000F5882" w:rsidRPr="001A6A88">
        <w:rPr>
          <w:rFonts w:ascii="Garamond" w:hAnsi="Garamond"/>
        </w:rPr>
        <w:t xml:space="preserve">rozpoczęliśmy </w:t>
      </w:r>
      <w:r w:rsidRPr="001A6A88">
        <w:rPr>
          <w:rFonts w:ascii="Garamond" w:hAnsi="Garamond"/>
        </w:rPr>
        <w:t>wprowadzanie podwyżek</w:t>
      </w:r>
      <w:r w:rsidR="000F5882" w:rsidRPr="001A6A88">
        <w:rPr>
          <w:rFonts w:ascii="Garamond" w:hAnsi="Garamond"/>
        </w:rPr>
        <w:t>, podnosząc wynagrodzenia o 5,35 proc. Od stycznia 2019 roku i</w:t>
      </w:r>
      <w:r w:rsidR="00991F1B">
        <w:rPr>
          <w:rFonts w:ascii="Garamond" w:hAnsi="Garamond"/>
        </w:rPr>
        <w:t> </w:t>
      </w:r>
      <w:r w:rsidR="00DA4B4D" w:rsidRPr="001A6A88">
        <w:rPr>
          <w:rFonts w:ascii="Garamond" w:hAnsi="Garamond"/>
        </w:rPr>
        <w:t>od</w:t>
      </w:r>
      <w:r w:rsidR="00991F1B">
        <w:rPr>
          <w:rFonts w:ascii="Garamond" w:hAnsi="Garamond"/>
        </w:rPr>
        <w:t> </w:t>
      </w:r>
      <w:r w:rsidR="00DA4B4D" w:rsidRPr="001A6A88">
        <w:rPr>
          <w:rFonts w:ascii="Garamond" w:hAnsi="Garamond"/>
        </w:rPr>
        <w:t xml:space="preserve">stycznia </w:t>
      </w:r>
      <w:r w:rsidR="0068201D" w:rsidRPr="001A6A88">
        <w:rPr>
          <w:rFonts w:ascii="Garamond" w:hAnsi="Garamond"/>
        </w:rPr>
        <w:t xml:space="preserve">2020 roku </w:t>
      </w:r>
      <w:r w:rsidR="00C01ED2" w:rsidRPr="001A6A88">
        <w:rPr>
          <w:rFonts w:ascii="Garamond" w:hAnsi="Garamond"/>
        </w:rPr>
        <w:t>Państwa pensje</w:t>
      </w:r>
      <w:r w:rsidR="0068201D" w:rsidRPr="001A6A88">
        <w:rPr>
          <w:rFonts w:ascii="Garamond" w:hAnsi="Garamond"/>
        </w:rPr>
        <w:t xml:space="preserve"> </w:t>
      </w:r>
      <w:r w:rsidR="00646C6F" w:rsidRPr="001A6A88">
        <w:rPr>
          <w:rFonts w:ascii="Garamond" w:hAnsi="Garamond"/>
        </w:rPr>
        <w:t xml:space="preserve">będą wzrastały </w:t>
      </w:r>
      <w:bookmarkStart w:id="0" w:name="_GoBack"/>
      <w:bookmarkEnd w:id="0"/>
      <w:r w:rsidR="0068201D" w:rsidRPr="001A6A88">
        <w:rPr>
          <w:rFonts w:ascii="Garamond" w:hAnsi="Garamond"/>
        </w:rPr>
        <w:t>o kolejne 5 proc</w:t>
      </w:r>
      <w:r w:rsidR="00646C6F" w:rsidRPr="001A6A88">
        <w:rPr>
          <w:rFonts w:ascii="Garamond" w:hAnsi="Garamond"/>
        </w:rPr>
        <w:t xml:space="preserve"> w każdym roku</w:t>
      </w:r>
      <w:r w:rsidR="0068201D" w:rsidRPr="001A6A88">
        <w:rPr>
          <w:rFonts w:ascii="Garamond" w:hAnsi="Garamond"/>
        </w:rPr>
        <w:t xml:space="preserve">. Oznacza to, że w </w:t>
      </w:r>
      <w:r w:rsidR="0068201D" w:rsidRPr="001A6A88">
        <w:rPr>
          <w:rFonts w:ascii="Garamond" w:hAnsi="Garamond"/>
          <w:b/>
        </w:rPr>
        <w:t>niespełna</w:t>
      </w:r>
      <w:r w:rsidR="0068201D" w:rsidRPr="001A6A88">
        <w:rPr>
          <w:rFonts w:ascii="Garamond" w:hAnsi="Garamond"/>
        </w:rPr>
        <w:t xml:space="preserve"> </w:t>
      </w:r>
      <w:r w:rsidR="0092610A" w:rsidRPr="001A6A88">
        <w:rPr>
          <w:rFonts w:ascii="Garamond" w:hAnsi="Garamond"/>
          <w:b/>
        </w:rPr>
        <w:t>2</w:t>
      </w:r>
      <w:r w:rsidR="0068201D" w:rsidRPr="001A6A88">
        <w:rPr>
          <w:rFonts w:ascii="Garamond" w:hAnsi="Garamond"/>
          <w:b/>
        </w:rPr>
        <w:t xml:space="preserve"> lata</w:t>
      </w:r>
      <w:r w:rsidR="0068201D" w:rsidRPr="001A6A88">
        <w:rPr>
          <w:rFonts w:ascii="Garamond" w:hAnsi="Garamond"/>
        </w:rPr>
        <w:t xml:space="preserve"> (rok i 9 miesięcy) wynagrodzenia </w:t>
      </w:r>
      <w:r w:rsidR="00C01ED2" w:rsidRPr="001A6A88">
        <w:rPr>
          <w:rFonts w:ascii="Garamond" w:hAnsi="Garamond"/>
        </w:rPr>
        <w:t>zostaną podniesione łącznie</w:t>
      </w:r>
      <w:r w:rsidR="0068201D" w:rsidRPr="001A6A88">
        <w:rPr>
          <w:rFonts w:ascii="Garamond" w:hAnsi="Garamond"/>
        </w:rPr>
        <w:t xml:space="preserve"> o </w:t>
      </w:r>
      <w:r w:rsidR="0068201D" w:rsidRPr="001A6A88">
        <w:rPr>
          <w:rFonts w:ascii="Garamond" w:hAnsi="Garamond"/>
          <w:b/>
        </w:rPr>
        <w:t>15,8 proc.</w:t>
      </w:r>
      <w:r w:rsidR="0068201D" w:rsidRPr="001A6A88">
        <w:rPr>
          <w:rFonts w:ascii="Garamond" w:hAnsi="Garamond"/>
        </w:rPr>
        <w:t xml:space="preserve"> Środki na podwyżki </w:t>
      </w:r>
      <w:r w:rsidR="003D2969" w:rsidRPr="001A6A88">
        <w:rPr>
          <w:rFonts w:ascii="Garamond" w:hAnsi="Garamond"/>
        </w:rPr>
        <w:t xml:space="preserve">zaplanowane na przyszły rok </w:t>
      </w:r>
      <w:r w:rsidR="0092610A" w:rsidRPr="001A6A88">
        <w:rPr>
          <w:rFonts w:ascii="Garamond" w:hAnsi="Garamond"/>
        </w:rPr>
        <w:t xml:space="preserve">już </w:t>
      </w:r>
      <w:r w:rsidR="0068201D" w:rsidRPr="001A6A88">
        <w:rPr>
          <w:rFonts w:ascii="Garamond" w:hAnsi="Garamond"/>
        </w:rPr>
        <w:t>zostały ujęte w</w:t>
      </w:r>
      <w:r w:rsidR="00991F1B">
        <w:rPr>
          <w:rFonts w:ascii="Garamond" w:hAnsi="Garamond"/>
        </w:rPr>
        <w:t> </w:t>
      </w:r>
      <w:r w:rsidR="0068201D" w:rsidRPr="001A6A88">
        <w:rPr>
          <w:rFonts w:ascii="Garamond" w:hAnsi="Garamond"/>
        </w:rPr>
        <w:t xml:space="preserve">projekcie budżetu na 2019 rok. </w:t>
      </w:r>
    </w:p>
    <w:p w14:paraId="61CBA680" w14:textId="77777777" w:rsidR="00495C8C" w:rsidRPr="001A6A88" w:rsidRDefault="00495C8C" w:rsidP="00C1088D">
      <w:pPr>
        <w:ind w:firstLine="708"/>
        <w:jc w:val="both"/>
        <w:rPr>
          <w:rFonts w:ascii="Garamond" w:hAnsi="Garamond"/>
        </w:rPr>
      </w:pPr>
    </w:p>
    <w:p w14:paraId="5CBF5729" w14:textId="4D8D521D" w:rsidR="00495C8C" w:rsidRPr="001A6A88" w:rsidRDefault="008525F8" w:rsidP="00C1088D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Warto dodać, że od września 2020 roku zacznie obowiązywać </w:t>
      </w:r>
      <w:r w:rsidRPr="001A6A88">
        <w:rPr>
          <w:rFonts w:ascii="Garamond" w:hAnsi="Garamond"/>
          <w:b/>
        </w:rPr>
        <w:t xml:space="preserve">dodatek </w:t>
      </w:r>
      <w:r w:rsidR="001A6A88">
        <w:rPr>
          <w:rFonts w:ascii="Garamond" w:hAnsi="Garamond"/>
          <w:b/>
        </w:rPr>
        <w:br/>
      </w:r>
      <w:r w:rsidRPr="001A6A88">
        <w:rPr>
          <w:rFonts w:ascii="Garamond" w:hAnsi="Garamond"/>
          <w:b/>
        </w:rPr>
        <w:t>za wyróżniają pracę</w:t>
      </w:r>
      <w:r w:rsidRPr="001A6A88">
        <w:rPr>
          <w:rFonts w:ascii="Garamond" w:hAnsi="Garamond"/>
        </w:rPr>
        <w:t xml:space="preserve">. </w:t>
      </w:r>
      <w:r w:rsidR="00A07CC2" w:rsidRPr="001A6A88">
        <w:rPr>
          <w:rFonts w:ascii="Garamond" w:hAnsi="Garamond"/>
        </w:rPr>
        <w:t>Docelowo b</w:t>
      </w:r>
      <w:r w:rsidRPr="001A6A88">
        <w:rPr>
          <w:rFonts w:ascii="Garamond" w:hAnsi="Garamond"/>
        </w:rPr>
        <w:t xml:space="preserve">ędzie wynosił </w:t>
      </w:r>
      <w:r w:rsidR="00A275E7" w:rsidRPr="001A6A88">
        <w:rPr>
          <w:rFonts w:ascii="Garamond" w:hAnsi="Garamond"/>
        </w:rPr>
        <w:t xml:space="preserve">około </w:t>
      </w:r>
      <w:r w:rsidRPr="001A6A88">
        <w:rPr>
          <w:rFonts w:ascii="Garamond" w:hAnsi="Garamond"/>
        </w:rPr>
        <w:t xml:space="preserve">500 zł miesięcznie, a otrzymają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lastRenderedPageBreak/>
        <w:t>go nauczyciele z najwyższym stopniem awansu zawodowego, legitymujący się oceną wyróżniającą. Zarówno zaplanowan</w:t>
      </w:r>
      <w:r w:rsidR="003D2969" w:rsidRPr="001A6A88">
        <w:rPr>
          <w:rFonts w:ascii="Garamond" w:hAnsi="Garamond"/>
        </w:rPr>
        <w:t>e</w:t>
      </w:r>
      <w:r w:rsidRPr="001A6A88">
        <w:rPr>
          <w:rFonts w:ascii="Garamond" w:hAnsi="Garamond"/>
        </w:rPr>
        <w:t xml:space="preserve"> podwyżk</w:t>
      </w:r>
      <w:r w:rsidR="003D2969" w:rsidRPr="001A6A88">
        <w:rPr>
          <w:rFonts w:ascii="Garamond" w:hAnsi="Garamond"/>
        </w:rPr>
        <w:t>i</w:t>
      </w:r>
      <w:r w:rsidRPr="001A6A88">
        <w:rPr>
          <w:rFonts w:ascii="Garamond" w:hAnsi="Garamond"/>
        </w:rPr>
        <w:t xml:space="preserve"> oraz dodatek </w:t>
      </w:r>
      <w:r w:rsidR="001B260C" w:rsidRPr="001A6A88">
        <w:rPr>
          <w:rFonts w:ascii="Garamond" w:hAnsi="Garamond"/>
        </w:rPr>
        <w:t>„</w:t>
      </w:r>
      <w:r w:rsidRPr="001A6A88">
        <w:rPr>
          <w:rFonts w:ascii="Garamond" w:hAnsi="Garamond"/>
        </w:rPr>
        <w:t>500+</w:t>
      </w:r>
      <w:r w:rsidR="001B260C" w:rsidRPr="001A6A88">
        <w:rPr>
          <w:rFonts w:ascii="Garamond" w:hAnsi="Garamond"/>
        </w:rPr>
        <w:t>”</w:t>
      </w:r>
      <w:r w:rsidRPr="001A6A88">
        <w:rPr>
          <w:rFonts w:ascii="Garamond" w:hAnsi="Garamond"/>
        </w:rPr>
        <w:t xml:space="preserve"> w istotny sposób wpłyną na poprawę sytuacji finansowej nauczycieli w najbliższych latach. </w:t>
      </w:r>
    </w:p>
    <w:p w14:paraId="337FB7DB" w14:textId="77777777" w:rsidR="00B472F1" w:rsidRPr="001A6A88" w:rsidRDefault="00B472F1" w:rsidP="00D726C6">
      <w:pPr>
        <w:ind w:firstLine="708"/>
        <w:jc w:val="both"/>
        <w:rPr>
          <w:rFonts w:ascii="Garamond" w:hAnsi="Garamond"/>
        </w:rPr>
      </w:pPr>
    </w:p>
    <w:p w14:paraId="45BD1EFB" w14:textId="563E81A3" w:rsidR="00690A9B" w:rsidRPr="001A6A88" w:rsidRDefault="00C46B77" w:rsidP="00D726C6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Zależy mi, aby </w:t>
      </w:r>
      <w:r w:rsidR="001B260C" w:rsidRPr="001A6A88">
        <w:rPr>
          <w:rFonts w:ascii="Garamond" w:hAnsi="Garamond"/>
        </w:rPr>
        <w:t xml:space="preserve">Państwa </w:t>
      </w:r>
      <w:r w:rsidRPr="001A6A88">
        <w:rPr>
          <w:rFonts w:ascii="Garamond" w:hAnsi="Garamond"/>
        </w:rPr>
        <w:t xml:space="preserve">praca </w:t>
      </w:r>
      <w:r w:rsidR="00724B41" w:rsidRPr="001A6A88">
        <w:rPr>
          <w:rFonts w:ascii="Garamond" w:hAnsi="Garamond"/>
        </w:rPr>
        <w:t xml:space="preserve">była </w:t>
      </w:r>
      <w:r w:rsidR="008613C1" w:rsidRPr="001A6A88">
        <w:rPr>
          <w:rFonts w:ascii="Garamond" w:hAnsi="Garamond"/>
        </w:rPr>
        <w:t>z</w:t>
      </w:r>
      <w:r w:rsidR="00724B41" w:rsidRPr="001A6A88">
        <w:rPr>
          <w:rFonts w:ascii="Garamond" w:hAnsi="Garamond"/>
        </w:rPr>
        <w:t xml:space="preserve">organizowana według jasnych kryteriów i </w:t>
      </w:r>
      <w:r w:rsidRPr="001A6A88">
        <w:rPr>
          <w:rFonts w:ascii="Garamond" w:hAnsi="Garamond"/>
        </w:rPr>
        <w:t>wiązała się z poczuciem stabilizacji</w:t>
      </w:r>
      <w:r w:rsidR="00724B41" w:rsidRPr="001A6A88">
        <w:rPr>
          <w:rFonts w:ascii="Garamond" w:hAnsi="Garamond"/>
        </w:rPr>
        <w:t xml:space="preserve">. </w:t>
      </w:r>
      <w:r w:rsidR="00D726C6" w:rsidRPr="001A6A88">
        <w:rPr>
          <w:rFonts w:ascii="Garamond" w:hAnsi="Garamond"/>
        </w:rPr>
        <w:t>Dlatego też tygodniowy wymiar zajęć nauczycieli specjalistów został ujednolicony i określony w przepisach Karty Na</w:t>
      </w:r>
      <w:r w:rsidR="00FC7416" w:rsidRPr="001A6A88">
        <w:rPr>
          <w:rFonts w:ascii="Garamond" w:hAnsi="Garamond"/>
        </w:rPr>
        <w:t>uczyciela. Od 1 września 2018 roku</w:t>
      </w:r>
      <w:r w:rsidR="00D726C6" w:rsidRPr="001A6A88">
        <w:rPr>
          <w:rFonts w:ascii="Garamond" w:hAnsi="Garamond"/>
        </w:rPr>
        <w:t xml:space="preserve"> pensum logopedów, psychologów, pedagogów, terapeutów pedagogicznych i doradców zawodowych będzie wynos</w:t>
      </w:r>
      <w:r w:rsidR="00DD2A5C" w:rsidRPr="001A6A88">
        <w:rPr>
          <w:rFonts w:ascii="Garamond" w:hAnsi="Garamond"/>
        </w:rPr>
        <w:t>i</w:t>
      </w:r>
      <w:r w:rsidR="00D726C6" w:rsidRPr="001A6A88">
        <w:rPr>
          <w:rFonts w:ascii="Garamond" w:hAnsi="Garamond"/>
        </w:rPr>
        <w:t xml:space="preserve">ło </w:t>
      </w:r>
      <w:r w:rsidR="00A275E7" w:rsidRPr="001A6A88">
        <w:rPr>
          <w:rFonts w:ascii="Garamond" w:hAnsi="Garamond"/>
        </w:rPr>
        <w:t xml:space="preserve">nie więcej niż </w:t>
      </w:r>
      <w:r w:rsidR="00D726C6" w:rsidRPr="001A6A88">
        <w:rPr>
          <w:rFonts w:ascii="Garamond" w:hAnsi="Garamond"/>
          <w:b/>
        </w:rPr>
        <w:t>22 godziny</w:t>
      </w:r>
      <w:r w:rsidR="00D726C6" w:rsidRPr="001A6A88">
        <w:rPr>
          <w:rFonts w:ascii="Garamond" w:hAnsi="Garamond"/>
        </w:rPr>
        <w:t>, a tzw. nauczycieli wspomagających</w:t>
      </w:r>
      <w:r w:rsidR="001B260C" w:rsidRPr="001A6A88">
        <w:rPr>
          <w:rFonts w:ascii="Garamond" w:hAnsi="Garamond"/>
        </w:rPr>
        <w:t xml:space="preserve"> </w:t>
      </w:r>
      <w:r w:rsidR="00D726C6" w:rsidRPr="001A6A88">
        <w:rPr>
          <w:rFonts w:ascii="Garamond" w:hAnsi="Garamond"/>
          <w:b/>
        </w:rPr>
        <w:t>20 godzin</w:t>
      </w:r>
      <w:r w:rsidR="00D726C6" w:rsidRPr="001A6A88">
        <w:rPr>
          <w:rFonts w:ascii="Garamond" w:hAnsi="Garamond"/>
        </w:rPr>
        <w:t xml:space="preserve">. Dodatkowo </w:t>
      </w:r>
      <w:r w:rsidR="00936E12" w:rsidRPr="001A6A88">
        <w:rPr>
          <w:rFonts w:ascii="Garamond" w:hAnsi="Garamond"/>
        </w:rPr>
        <w:t xml:space="preserve">nauczyciele w </w:t>
      </w:r>
      <w:r w:rsidR="00A275E7" w:rsidRPr="001A6A88">
        <w:rPr>
          <w:rFonts w:ascii="Garamond" w:hAnsi="Garamond"/>
        </w:rPr>
        <w:t xml:space="preserve">niesamorządowych </w:t>
      </w:r>
      <w:r w:rsidR="00936E12" w:rsidRPr="001A6A88">
        <w:rPr>
          <w:rFonts w:ascii="Garamond" w:hAnsi="Garamond"/>
        </w:rPr>
        <w:t xml:space="preserve">przedszkolach, </w:t>
      </w:r>
      <w:r w:rsidR="001B260C" w:rsidRPr="001A6A88">
        <w:rPr>
          <w:rFonts w:ascii="Garamond" w:hAnsi="Garamond"/>
        </w:rPr>
        <w:t xml:space="preserve">innych formach wychowania przedszkolnego, </w:t>
      </w:r>
      <w:r w:rsidR="00936E12" w:rsidRPr="001A6A88">
        <w:rPr>
          <w:rFonts w:ascii="Garamond" w:hAnsi="Garamond"/>
        </w:rPr>
        <w:t>szkołach i placówkach</w:t>
      </w:r>
      <w:r w:rsidR="00284CA6" w:rsidRPr="001A6A88">
        <w:rPr>
          <w:rFonts w:ascii="Garamond" w:hAnsi="Garamond"/>
        </w:rPr>
        <w:t xml:space="preserve"> </w:t>
      </w:r>
      <w:r w:rsidR="00D726C6" w:rsidRPr="001A6A88">
        <w:rPr>
          <w:rFonts w:ascii="Garamond" w:hAnsi="Garamond"/>
        </w:rPr>
        <w:t>będą zatrudniani</w:t>
      </w:r>
      <w:r w:rsidR="00D726C6" w:rsidRPr="001A6A88">
        <w:rPr>
          <w:rFonts w:ascii="Garamond" w:hAnsi="Garamond"/>
          <w:b/>
        </w:rPr>
        <w:t xml:space="preserve"> w</w:t>
      </w:r>
      <w:r w:rsidR="00936E12" w:rsidRPr="001A6A88">
        <w:rPr>
          <w:rFonts w:ascii="Garamond" w:hAnsi="Garamond"/>
          <w:b/>
        </w:rPr>
        <w:t>yłącznie w o</w:t>
      </w:r>
      <w:r w:rsidR="00D726C6" w:rsidRPr="001A6A88">
        <w:rPr>
          <w:rFonts w:ascii="Garamond" w:hAnsi="Garamond"/>
          <w:b/>
        </w:rPr>
        <w:t>parciu o umowę o pracę</w:t>
      </w:r>
      <w:r w:rsidR="00D726C6" w:rsidRPr="001A6A88">
        <w:rPr>
          <w:rFonts w:ascii="Garamond" w:hAnsi="Garamond"/>
        </w:rPr>
        <w:t xml:space="preserve">. Takie rozwiązanie gwarantuje nie tylko większą stabilizację, ale </w:t>
      </w:r>
      <w:r w:rsidR="00E23611" w:rsidRPr="001A6A88">
        <w:rPr>
          <w:rFonts w:ascii="Garamond" w:hAnsi="Garamond"/>
        </w:rPr>
        <w:t>umożliwia</w:t>
      </w:r>
      <w:r w:rsidR="00D726C6" w:rsidRPr="001A6A88">
        <w:rPr>
          <w:rFonts w:ascii="Garamond" w:hAnsi="Garamond"/>
        </w:rPr>
        <w:t xml:space="preserve"> planowani</w:t>
      </w:r>
      <w:r w:rsidR="00E23611" w:rsidRPr="001A6A88">
        <w:rPr>
          <w:rFonts w:ascii="Garamond" w:hAnsi="Garamond"/>
        </w:rPr>
        <w:t>e</w:t>
      </w:r>
      <w:r w:rsidR="00D726C6" w:rsidRPr="001A6A88">
        <w:rPr>
          <w:rFonts w:ascii="Garamond" w:hAnsi="Garamond"/>
        </w:rPr>
        <w:t xml:space="preserve"> rozwoju zawodowego. </w:t>
      </w:r>
    </w:p>
    <w:p w14:paraId="035A5589" w14:textId="77777777" w:rsidR="00690A9B" w:rsidRPr="001A6A88" w:rsidRDefault="00690A9B" w:rsidP="00D726C6">
      <w:pPr>
        <w:ind w:firstLine="708"/>
        <w:jc w:val="both"/>
        <w:rPr>
          <w:rFonts w:ascii="Garamond" w:hAnsi="Garamond"/>
        </w:rPr>
      </w:pPr>
    </w:p>
    <w:p w14:paraId="3B900DC9" w14:textId="49337D53" w:rsidR="00D726C6" w:rsidRPr="001A6A88" w:rsidRDefault="00690A9B" w:rsidP="00D726C6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Ochrona miejsc pracy </w:t>
      </w:r>
      <w:r w:rsidR="00674879" w:rsidRPr="001A6A88">
        <w:rPr>
          <w:rFonts w:ascii="Garamond" w:hAnsi="Garamond"/>
        </w:rPr>
        <w:t>to także efekt założeń</w:t>
      </w:r>
      <w:r w:rsidRPr="001A6A88">
        <w:rPr>
          <w:rFonts w:ascii="Garamond" w:hAnsi="Garamond"/>
        </w:rPr>
        <w:t xml:space="preserve"> reformy edukacji. Dzięki wprowadzonym zmianom udało się zachować wiele etatów</w:t>
      </w:r>
      <w:r w:rsidR="008613C1" w:rsidRPr="001A6A88">
        <w:rPr>
          <w:rFonts w:ascii="Garamond" w:hAnsi="Garamond"/>
        </w:rPr>
        <w:t>, a dane</w:t>
      </w:r>
      <w:r w:rsidRPr="001A6A88">
        <w:rPr>
          <w:rFonts w:ascii="Garamond" w:hAnsi="Garamond"/>
        </w:rPr>
        <w:t xml:space="preserve"> z Systemu Informacji Oświatowej </w:t>
      </w:r>
      <w:r w:rsidR="00674879" w:rsidRPr="001A6A88">
        <w:rPr>
          <w:rFonts w:ascii="Garamond" w:hAnsi="Garamond"/>
        </w:rPr>
        <w:t>jednoznacznie</w:t>
      </w:r>
      <w:r w:rsidRPr="001A6A88">
        <w:rPr>
          <w:rFonts w:ascii="Garamond" w:hAnsi="Garamond"/>
        </w:rPr>
        <w:t xml:space="preserve"> pokazały, że </w:t>
      </w:r>
      <w:r w:rsidR="001B260C" w:rsidRPr="001A6A88">
        <w:rPr>
          <w:rFonts w:ascii="Garamond" w:hAnsi="Garamond"/>
        </w:rPr>
        <w:t>nowe rozwiązania</w:t>
      </w:r>
      <w:r w:rsidRPr="001A6A88">
        <w:rPr>
          <w:rFonts w:ascii="Garamond" w:hAnsi="Garamond"/>
        </w:rPr>
        <w:t xml:space="preserve"> w systemie oświaty przyczyniły się do wzrostu zatrudnienia. </w:t>
      </w:r>
      <w:r w:rsidR="001B260C" w:rsidRPr="001A6A88">
        <w:rPr>
          <w:rFonts w:ascii="Garamond" w:hAnsi="Garamond"/>
        </w:rPr>
        <w:t>Większa liczba etatów</w:t>
      </w:r>
      <w:r w:rsidR="00FC7416" w:rsidRPr="001A6A88">
        <w:rPr>
          <w:rFonts w:ascii="Garamond" w:hAnsi="Garamond"/>
        </w:rPr>
        <w:t xml:space="preserve"> to tylko jeden z czynników, który</w:t>
      </w:r>
      <w:r w:rsidR="001B260C" w:rsidRPr="001A6A88">
        <w:rPr>
          <w:rFonts w:ascii="Garamond" w:hAnsi="Garamond"/>
        </w:rPr>
        <w:t xml:space="preserve"> potwierdza zasadność wdrożenia reformy oświaty</w:t>
      </w:r>
      <w:r w:rsidR="008613C1" w:rsidRPr="001A6A88">
        <w:rPr>
          <w:rFonts w:ascii="Garamond" w:hAnsi="Garamond"/>
        </w:rPr>
        <w:t xml:space="preserve">. </w:t>
      </w:r>
    </w:p>
    <w:p w14:paraId="206DA785" w14:textId="77777777" w:rsidR="00690A9B" w:rsidRPr="001A6A88" w:rsidRDefault="00690A9B" w:rsidP="00D726C6">
      <w:pPr>
        <w:ind w:firstLine="708"/>
        <w:jc w:val="both"/>
        <w:rPr>
          <w:rFonts w:ascii="Garamond" w:hAnsi="Garamond"/>
        </w:rPr>
      </w:pPr>
    </w:p>
    <w:p w14:paraId="29C06871" w14:textId="6839BE88" w:rsidR="00405FC1" w:rsidRPr="001A6A88" w:rsidRDefault="00405FC1" w:rsidP="00D726C6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>Jestem świadoma, że Państwa praca wiąże się z ciągł</w:t>
      </w:r>
      <w:r w:rsidR="00A275E7" w:rsidRPr="001A6A88">
        <w:rPr>
          <w:rFonts w:ascii="Garamond" w:hAnsi="Garamond"/>
        </w:rPr>
        <w:t>ą</w:t>
      </w:r>
      <w:r w:rsidRPr="001A6A88">
        <w:rPr>
          <w:rFonts w:ascii="Garamond" w:hAnsi="Garamond"/>
        </w:rPr>
        <w:t xml:space="preserve"> potrzebą doskonalenia</w:t>
      </w:r>
      <w:r w:rsidR="001B260C" w:rsidRPr="001A6A88">
        <w:rPr>
          <w:rFonts w:ascii="Garamond" w:hAnsi="Garamond"/>
        </w:rPr>
        <w:t xml:space="preserve"> </w:t>
      </w:r>
      <w:r w:rsidR="001A6A88">
        <w:rPr>
          <w:rFonts w:ascii="Garamond" w:hAnsi="Garamond"/>
        </w:rPr>
        <w:br/>
      </w:r>
      <w:r w:rsidR="001B260C" w:rsidRPr="001A6A88">
        <w:rPr>
          <w:rFonts w:ascii="Garamond" w:hAnsi="Garamond"/>
        </w:rPr>
        <w:t>i</w:t>
      </w:r>
      <w:r w:rsidRPr="001A6A88">
        <w:rPr>
          <w:rFonts w:ascii="Garamond" w:hAnsi="Garamond"/>
        </w:rPr>
        <w:t xml:space="preserve"> zdobywania nowych kompetencji, które </w:t>
      </w:r>
      <w:r w:rsidR="00674879" w:rsidRPr="001A6A88">
        <w:rPr>
          <w:rFonts w:ascii="Garamond" w:hAnsi="Garamond"/>
        </w:rPr>
        <w:t>pozwalają właściwie reagować na dynamicznie zmieniając</w:t>
      </w:r>
      <w:r w:rsidR="00A275E7" w:rsidRPr="001A6A88">
        <w:rPr>
          <w:rFonts w:ascii="Garamond" w:hAnsi="Garamond"/>
        </w:rPr>
        <w:t>ą</w:t>
      </w:r>
      <w:r w:rsidR="00674879" w:rsidRPr="001A6A88">
        <w:rPr>
          <w:rFonts w:ascii="Garamond" w:hAnsi="Garamond"/>
        </w:rPr>
        <w:t xml:space="preserve"> się rzeczywistość oraz lepiej rozumieć potrzeby uczniów. Z uwagi </w:t>
      </w:r>
      <w:r w:rsidR="001A6A88">
        <w:rPr>
          <w:rFonts w:ascii="Garamond" w:hAnsi="Garamond"/>
        </w:rPr>
        <w:br/>
      </w:r>
      <w:r w:rsidR="00674879" w:rsidRPr="001A6A88">
        <w:rPr>
          <w:rFonts w:ascii="Garamond" w:hAnsi="Garamond"/>
        </w:rPr>
        <w:t xml:space="preserve">na konieczność wsparcia Państwa rozwoju zawodowego od 1 stycznia 2019 roku zacznie </w:t>
      </w:r>
      <w:r w:rsidR="00B072DA" w:rsidRPr="001A6A88">
        <w:rPr>
          <w:rFonts w:ascii="Garamond" w:hAnsi="Garamond"/>
        </w:rPr>
        <w:t>obowiązywać</w:t>
      </w:r>
      <w:r w:rsidR="00674879" w:rsidRPr="001A6A88">
        <w:rPr>
          <w:rFonts w:ascii="Garamond" w:hAnsi="Garamond"/>
        </w:rPr>
        <w:t xml:space="preserve"> rozwiązanie gwarantujące wyodrębnienie środków </w:t>
      </w:r>
      <w:r w:rsidR="00B072DA" w:rsidRPr="001A6A88">
        <w:rPr>
          <w:rFonts w:ascii="Garamond" w:hAnsi="Garamond"/>
        </w:rPr>
        <w:t xml:space="preserve">na finansowanie doskonalenia zawodowego (w budżetach organów prowadzących) oraz wsparcie doradztwa metodycznego (na obszarze województwa). </w:t>
      </w:r>
    </w:p>
    <w:p w14:paraId="557389B2" w14:textId="77777777" w:rsidR="00D726C6" w:rsidRPr="001A6A88" w:rsidRDefault="00D726C6" w:rsidP="00C1088D">
      <w:pPr>
        <w:ind w:firstLine="708"/>
        <w:jc w:val="both"/>
        <w:rPr>
          <w:rFonts w:ascii="Garamond" w:hAnsi="Garamond"/>
        </w:rPr>
      </w:pPr>
    </w:p>
    <w:p w14:paraId="4C7658EA" w14:textId="3FED3B1E" w:rsidR="0092610A" w:rsidRPr="001A6A88" w:rsidRDefault="0092610A" w:rsidP="00C1088D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Pragnę </w:t>
      </w:r>
      <w:r w:rsidR="001B260C" w:rsidRPr="001A6A88">
        <w:rPr>
          <w:rFonts w:ascii="Garamond" w:hAnsi="Garamond"/>
        </w:rPr>
        <w:t>Państwa</w:t>
      </w:r>
      <w:r w:rsidRPr="001A6A88">
        <w:rPr>
          <w:rFonts w:ascii="Garamond" w:hAnsi="Garamond"/>
        </w:rPr>
        <w:t xml:space="preserve"> poinformować, że od września rozpoczynamy kampanię informacyjną dotyczącą rekrutacji do szkół ponadpodstawowych i ponadgimnazjalnych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t>na rok szkolny 2019/2020.</w:t>
      </w:r>
      <w:r w:rsidR="00C97E0A" w:rsidRPr="001A6A88">
        <w:rPr>
          <w:rFonts w:ascii="Garamond" w:hAnsi="Garamond"/>
        </w:rPr>
        <w:t xml:space="preserve"> Na stronie </w:t>
      </w:r>
      <w:hyperlink r:id="rId7" w:history="1">
        <w:r w:rsidR="00C97E0A" w:rsidRPr="001A6A88">
          <w:rPr>
            <w:rStyle w:val="Hipercze"/>
            <w:rFonts w:ascii="Garamond" w:hAnsi="Garamond"/>
            <w:color w:val="auto"/>
            <w:u w:val="none"/>
          </w:rPr>
          <w:t>www.men.gov.pl/rekrutacja</w:t>
        </w:r>
      </w:hyperlink>
      <w:r w:rsidR="00C97E0A" w:rsidRPr="001A6A88">
        <w:rPr>
          <w:rFonts w:ascii="Garamond" w:hAnsi="Garamond"/>
        </w:rPr>
        <w:t xml:space="preserve"> będziemy zamieszczać odpowiedzi na najczęściej pojawiające się pytania i wątpliwości związane z procedurą rekrutacyjną.</w:t>
      </w:r>
      <w:r w:rsidRPr="001A6A88">
        <w:rPr>
          <w:rFonts w:ascii="Garamond" w:hAnsi="Garamond"/>
        </w:rPr>
        <w:t xml:space="preserve"> Głęboko wierzę, że dzięki wsparciu</w:t>
      </w:r>
      <w:r w:rsidR="00383CAC" w:rsidRPr="001A6A88">
        <w:rPr>
          <w:rFonts w:ascii="Garamond" w:hAnsi="Garamond"/>
        </w:rPr>
        <w:t xml:space="preserve"> z Państwa strony </w:t>
      </w:r>
      <w:r w:rsidRPr="001A6A88">
        <w:rPr>
          <w:rFonts w:ascii="Garamond" w:hAnsi="Garamond"/>
        </w:rPr>
        <w:t xml:space="preserve">uda nam się dotrzeć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t xml:space="preserve">z właściwą informacją do wszystkich </w:t>
      </w:r>
      <w:r w:rsidR="00F10D86" w:rsidRPr="001A6A88">
        <w:rPr>
          <w:rFonts w:ascii="Garamond" w:hAnsi="Garamond"/>
        </w:rPr>
        <w:t xml:space="preserve">absolwentów szkół podstawowych i gimnazjów </w:t>
      </w:r>
      <w:r w:rsidR="001A6A88">
        <w:rPr>
          <w:rFonts w:ascii="Garamond" w:hAnsi="Garamond"/>
        </w:rPr>
        <w:br/>
      </w:r>
      <w:r w:rsidR="00C97E0A" w:rsidRPr="001A6A88">
        <w:rPr>
          <w:rFonts w:ascii="Garamond" w:hAnsi="Garamond"/>
        </w:rPr>
        <w:t xml:space="preserve">oraz ich rodziców, a tym samym ułatwić młodym ludziom wybór dalszej ścieżki kształcenia. </w:t>
      </w:r>
      <w:r w:rsidR="00F10D86" w:rsidRPr="001A6A88">
        <w:rPr>
          <w:rFonts w:ascii="Garamond" w:hAnsi="Garamond"/>
        </w:rPr>
        <w:t xml:space="preserve"> </w:t>
      </w:r>
    </w:p>
    <w:p w14:paraId="733DEE62" w14:textId="77777777" w:rsidR="0092610A" w:rsidRPr="001A6A88" w:rsidRDefault="0092610A" w:rsidP="00C1088D">
      <w:pPr>
        <w:ind w:firstLine="708"/>
        <w:jc w:val="both"/>
        <w:rPr>
          <w:rFonts w:ascii="Garamond" w:hAnsi="Garamond"/>
        </w:rPr>
      </w:pPr>
    </w:p>
    <w:p w14:paraId="29EF1C97" w14:textId="6DDD91A0" w:rsidR="00827F70" w:rsidRPr="001A6A88" w:rsidRDefault="00284CA6" w:rsidP="00C1088D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Staramy się odpowiadać na potrzeby zgłaszane przez środowisko oświatowe. Wspólnie z Urzędem Ochrony Danych Osobowych przygotowaliśmy specjalny poradnik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t>dla dyrektorów, który pomoże stosować przepisy R</w:t>
      </w:r>
      <w:r w:rsidR="001A6A88">
        <w:rPr>
          <w:rFonts w:ascii="Garamond" w:hAnsi="Garamond"/>
        </w:rPr>
        <w:t xml:space="preserve">ODO w rzeczywistości szkolnej. </w:t>
      </w:r>
      <w:r w:rsidR="001A6A88">
        <w:rPr>
          <w:rFonts w:ascii="Garamond" w:hAnsi="Garamond"/>
        </w:rPr>
        <w:br/>
      </w:r>
      <w:r w:rsidR="00884B15" w:rsidRPr="001A6A88">
        <w:rPr>
          <w:rFonts w:ascii="Garamond" w:hAnsi="Garamond"/>
        </w:rPr>
        <w:t>W nadchodzącym roku szkolnym będziemy także kontynuować działania w ramach rządowego programu „Niepodległa”. Do końca września 257 szkołom i placówkom oświatowym, które wzięły udział w konkursie zorganizowany</w:t>
      </w:r>
      <w:r w:rsidR="006F4DCD" w:rsidRPr="001A6A88">
        <w:rPr>
          <w:rFonts w:ascii="Garamond" w:hAnsi="Garamond"/>
        </w:rPr>
        <w:t>m</w:t>
      </w:r>
      <w:r w:rsidR="00884B15" w:rsidRPr="001A6A88">
        <w:rPr>
          <w:rFonts w:ascii="Garamond" w:hAnsi="Garamond"/>
        </w:rPr>
        <w:t xml:space="preserve"> w ramach projektu „Godność, wolność, niepodległość”,</w:t>
      </w:r>
      <w:r w:rsidR="00CE5773" w:rsidRPr="001A6A88">
        <w:rPr>
          <w:rFonts w:ascii="Garamond" w:hAnsi="Garamond"/>
        </w:rPr>
        <w:t xml:space="preserve"> </w:t>
      </w:r>
      <w:r w:rsidR="00F35203" w:rsidRPr="001A6A88">
        <w:rPr>
          <w:rFonts w:ascii="Garamond" w:hAnsi="Garamond"/>
        </w:rPr>
        <w:t xml:space="preserve">przekażemy </w:t>
      </w:r>
      <w:r w:rsidR="00884B15" w:rsidRPr="001A6A88">
        <w:rPr>
          <w:rFonts w:ascii="Garamond" w:hAnsi="Garamond"/>
        </w:rPr>
        <w:t xml:space="preserve">dofinansowanie na organizację obchodów związanych z setną rocznicą odzyskania przez Polskę niepodległości.  </w:t>
      </w:r>
      <w:r w:rsidR="00827F70" w:rsidRPr="001A6A88">
        <w:rPr>
          <w:rFonts w:ascii="Garamond" w:hAnsi="Garamond"/>
        </w:rPr>
        <w:t xml:space="preserve">Informacje o kolejnych działaniach podejmowanych w ramach programu „Niepodległa” będą udostępniane </w:t>
      </w:r>
      <w:r w:rsidR="001A6A88">
        <w:rPr>
          <w:rFonts w:ascii="Garamond" w:hAnsi="Garamond"/>
        </w:rPr>
        <w:br/>
      </w:r>
      <w:r w:rsidR="00827F70" w:rsidRPr="001A6A88">
        <w:rPr>
          <w:rFonts w:ascii="Garamond" w:hAnsi="Garamond"/>
        </w:rPr>
        <w:t xml:space="preserve">na stronie Ministerstwa Edukacji Narodowej. Zachęcam Państwa do obserwowania zarówno naszej strony internetowej, jak profili w mediach społecznościowych. </w:t>
      </w:r>
    </w:p>
    <w:p w14:paraId="5528916A" w14:textId="77777777" w:rsidR="00827F70" w:rsidRPr="001A6A88" w:rsidRDefault="00827F70" w:rsidP="00C1088D">
      <w:pPr>
        <w:ind w:firstLine="708"/>
        <w:jc w:val="both"/>
        <w:rPr>
          <w:rFonts w:ascii="Garamond" w:hAnsi="Garamond"/>
        </w:rPr>
      </w:pPr>
    </w:p>
    <w:p w14:paraId="105F7111" w14:textId="79A55EE6" w:rsidR="00C01ED2" w:rsidRPr="001A6A88" w:rsidRDefault="00C01ED2" w:rsidP="00C1088D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lastRenderedPageBreak/>
        <w:t xml:space="preserve">W nadchodzącym roku szkolnym będą towarzyszyć Państwo uczniom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t xml:space="preserve">w ich </w:t>
      </w:r>
      <w:r w:rsidR="005B74AC" w:rsidRPr="001A6A88">
        <w:rPr>
          <w:rFonts w:ascii="Garamond" w:hAnsi="Garamond"/>
        </w:rPr>
        <w:t>działaniach</w:t>
      </w:r>
      <w:r w:rsidRPr="001A6A88">
        <w:rPr>
          <w:rFonts w:ascii="Garamond" w:hAnsi="Garamond"/>
        </w:rPr>
        <w:t xml:space="preserve">, łącząc przekazywanie wiedzy z nauką systematyczności </w:t>
      </w:r>
      <w:r w:rsidR="001A6A88">
        <w:rPr>
          <w:rFonts w:ascii="Garamond" w:hAnsi="Garamond"/>
        </w:rPr>
        <w:br/>
      </w:r>
      <w:r w:rsidRPr="001A6A88">
        <w:rPr>
          <w:rFonts w:ascii="Garamond" w:hAnsi="Garamond"/>
        </w:rPr>
        <w:t xml:space="preserve">i odpowiedzialności. </w:t>
      </w:r>
      <w:r w:rsidR="00C97E0A" w:rsidRPr="001A6A88">
        <w:rPr>
          <w:rFonts w:ascii="Garamond" w:hAnsi="Garamond"/>
        </w:rPr>
        <w:t xml:space="preserve">Mam nadzieję, że </w:t>
      </w:r>
      <w:r w:rsidR="00FC7416" w:rsidRPr="001A6A88">
        <w:rPr>
          <w:rFonts w:ascii="Garamond" w:hAnsi="Garamond"/>
        </w:rPr>
        <w:t>najbliższe miesiące</w:t>
      </w:r>
      <w:r w:rsidR="00C97E0A" w:rsidRPr="001A6A88">
        <w:rPr>
          <w:rFonts w:ascii="Garamond" w:hAnsi="Garamond"/>
        </w:rPr>
        <w:t xml:space="preserve"> </w:t>
      </w:r>
      <w:r w:rsidR="00FC7416" w:rsidRPr="001A6A88">
        <w:rPr>
          <w:rFonts w:ascii="Garamond" w:hAnsi="Garamond"/>
        </w:rPr>
        <w:t>będą</w:t>
      </w:r>
      <w:r w:rsidR="00C97E0A" w:rsidRPr="001A6A88">
        <w:rPr>
          <w:rFonts w:ascii="Garamond" w:hAnsi="Garamond"/>
        </w:rPr>
        <w:t xml:space="preserve"> obfitował</w:t>
      </w:r>
      <w:r w:rsidR="00FC7416" w:rsidRPr="001A6A88">
        <w:rPr>
          <w:rFonts w:ascii="Garamond" w:hAnsi="Garamond"/>
        </w:rPr>
        <w:t>y</w:t>
      </w:r>
      <w:r w:rsidR="00C97E0A" w:rsidRPr="001A6A88">
        <w:rPr>
          <w:rFonts w:ascii="Garamond" w:hAnsi="Garamond"/>
        </w:rPr>
        <w:t xml:space="preserve"> w sukcesy edukacyjne i wychowawcze, które przyniosą satysfakcję oraz motywację do podejmowania kolejnych wyzwań zawodowych. </w:t>
      </w:r>
      <w:r w:rsidRPr="001A6A88">
        <w:rPr>
          <w:rFonts w:ascii="Garamond" w:hAnsi="Garamond"/>
        </w:rPr>
        <w:t xml:space="preserve">Dziękuję za Państwa otwartość i zrozumienie potrzeb młodych ludzi. </w:t>
      </w:r>
    </w:p>
    <w:p w14:paraId="38815FAF" w14:textId="77777777" w:rsidR="00C01ED2" w:rsidRPr="001A6A88" w:rsidRDefault="00C01ED2" w:rsidP="00C1088D">
      <w:pPr>
        <w:ind w:firstLine="708"/>
        <w:jc w:val="both"/>
        <w:rPr>
          <w:rFonts w:ascii="Garamond" w:hAnsi="Garamond"/>
        </w:rPr>
      </w:pPr>
    </w:p>
    <w:p w14:paraId="5640937D" w14:textId="77777777" w:rsidR="0092610A" w:rsidRPr="001A6A88" w:rsidRDefault="00C97E0A" w:rsidP="00C97E0A">
      <w:pPr>
        <w:ind w:firstLine="708"/>
        <w:jc w:val="both"/>
        <w:rPr>
          <w:rFonts w:ascii="Garamond" w:hAnsi="Garamond"/>
        </w:rPr>
      </w:pPr>
      <w:r w:rsidRPr="001A6A88">
        <w:rPr>
          <w:rFonts w:ascii="Garamond" w:hAnsi="Garamond"/>
        </w:rPr>
        <w:t xml:space="preserve">Życzę wszelkiej pomyślności w </w:t>
      </w:r>
      <w:r w:rsidR="00C01ED2" w:rsidRPr="001A6A88">
        <w:rPr>
          <w:rFonts w:ascii="Garamond" w:hAnsi="Garamond"/>
        </w:rPr>
        <w:t>nowym roku szkolnym 2018/2019!</w:t>
      </w:r>
    </w:p>
    <w:p w14:paraId="0667173A" w14:textId="77777777" w:rsidR="0092610A" w:rsidRPr="001A6A88" w:rsidRDefault="0092610A" w:rsidP="00C1088D">
      <w:pPr>
        <w:ind w:firstLine="708"/>
        <w:jc w:val="both"/>
        <w:rPr>
          <w:rFonts w:ascii="Garamond" w:hAnsi="Garamond"/>
        </w:rPr>
      </w:pPr>
    </w:p>
    <w:p w14:paraId="3BF2C65D" w14:textId="77777777" w:rsidR="00C639C5" w:rsidRPr="001A6A88" w:rsidRDefault="00C01ED2" w:rsidP="00C1088D">
      <w:pPr>
        <w:ind w:firstLine="708"/>
        <w:jc w:val="both"/>
        <w:rPr>
          <w:rFonts w:ascii="Garamond" w:hAnsi="Garamond"/>
          <w:i/>
        </w:rPr>
      </w:pPr>
      <w:r w:rsidRPr="001A6A88">
        <w:rPr>
          <w:rFonts w:ascii="Garamond" w:hAnsi="Garamond"/>
          <w:i/>
        </w:rPr>
        <w:t xml:space="preserve">Z wyrazami szacunku </w:t>
      </w:r>
    </w:p>
    <w:p w14:paraId="6BB0C3C3" w14:textId="77777777" w:rsidR="004A7DBF" w:rsidRPr="001A6A88" w:rsidRDefault="004A7DBF" w:rsidP="00C1088D">
      <w:pPr>
        <w:ind w:firstLine="708"/>
        <w:jc w:val="both"/>
        <w:rPr>
          <w:rFonts w:ascii="Garamond" w:hAnsi="Garamond"/>
        </w:rPr>
      </w:pPr>
    </w:p>
    <w:sectPr w:rsidR="004A7DBF" w:rsidRPr="001A6A88" w:rsidSect="00D726C6">
      <w:footerReference w:type="default" r:id="rId8"/>
      <w:headerReference w:type="first" r:id="rId9"/>
      <w:footerReference w:type="first" r:id="rId10"/>
      <w:pgSz w:w="11906" w:h="16838"/>
      <w:pgMar w:top="1701" w:right="1701" w:bottom="426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26EF0" w14:textId="77777777" w:rsidR="000E48E8" w:rsidRDefault="000E48E8">
      <w:r>
        <w:separator/>
      </w:r>
    </w:p>
  </w:endnote>
  <w:endnote w:type="continuationSeparator" w:id="0">
    <w:p w14:paraId="7BFC4219" w14:textId="77777777" w:rsidR="000E48E8" w:rsidRDefault="000E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A967" w14:textId="77777777" w:rsidR="00312C81" w:rsidRDefault="00A637AB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 wp14:anchorId="4FAFCCD6" wp14:editId="2652170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0" name="Obraz 2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B89C" w14:textId="77777777" w:rsidR="00312C81" w:rsidRDefault="00A637AB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0EEB5349" wp14:editId="74E6C05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22" name="Obraz 2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BC4F8" w14:textId="77777777" w:rsidR="000E48E8" w:rsidRDefault="000E48E8">
      <w:r>
        <w:separator/>
      </w:r>
    </w:p>
  </w:footnote>
  <w:footnote w:type="continuationSeparator" w:id="0">
    <w:p w14:paraId="737CC2AF" w14:textId="77777777" w:rsidR="000E48E8" w:rsidRDefault="000E4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60C8" w14:textId="77777777" w:rsidR="001F1102" w:rsidRPr="00240789" w:rsidRDefault="00A637AB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14:paraId="2E08D7A9" w14:textId="77777777" w:rsidR="001F1102" w:rsidRPr="0049148D" w:rsidRDefault="00A637AB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14:paraId="244643BD" w14:textId="77777777" w:rsidR="001F1102" w:rsidRDefault="00A637AB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 wp14:anchorId="3649D629" wp14:editId="49A9B757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17F3B" w14:textId="77777777" w:rsidR="00312C81" w:rsidRPr="001F1102" w:rsidRDefault="000E48E8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0"/>
    <w:rsid w:val="00083AB8"/>
    <w:rsid w:val="000A1B1F"/>
    <w:rsid w:val="000B3A1E"/>
    <w:rsid w:val="000C53CA"/>
    <w:rsid w:val="000E48E8"/>
    <w:rsid w:val="000F5882"/>
    <w:rsid w:val="00103B1A"/>
    <w:rsid w:val="001A6A88"/>
    <w:rsid w:val="001B260C"/>
    <w:rsid w:val="00276BEE"/>
    <w:rsid w:val="00284CA6"/>
    <w:rsid w:val="002A056C"/>
    <w:rsid w:val="002B62E8"/>
    <w:rsid w:val="00383CAC"/>
    <w:rsid w:val="003D2969"/>
    <w:rsid w:val="00405FC1"/>
    <w:rsid w:val="00495C8C"/>
    <w:rsid w:val="004A7DBF"/>
    <w:rsid w:val="004C1EDE"/>
    <w:rsid w:val="004D2C8D"/>
    <w:rsid w:val="00545613"/>
    <w:rsid w:val="005B74AC"/>
    <w:rsid w:val="006417B7"/>
    <w:rsid w:val="006425EB"/>
    <w:rsid w:val="00646C6F"/>
    <w:rsid w:val="00674879"/>
    <w:rsid w:val="0068201D"/>
    <w:rsid w:val="0068722C"/>
    <w:rsid w:val="00690A9B"/>
    <w:rsid w:val="006E6434"/>
    <w:rsid w:val="006F4DCD"/>
    <w:rsid w:val="00702D9C"/>
    <w:rsid w:val="00724B41"/>
    <w:rsid w:val="007D267A"/>
    <w:rsid w:val="007E6812"/>
    <w:rsid w:val="008042F9"/>
    <w:rsid w:val="00827F70"/>
    <w:rsid w:val="0083475B"/>
    <w:rsid w:val="008525F8"/>
    <w:rsid w:val="008613C1"/>
    <w:rsid w:val="00884B15"/>
    <w:rsid w:val="0090647A"/>
    <w:rsid w:val="0092610A"/>
    <w:rsid w:val="00936E12"/>
    <w:rsid w:val="00965EEF"/>
    <w:rsid w:val="00991F1B"/>
    <w:rsid w:val="00A05A58"/>
    <w:rsid w:val="00A07CC2"/>
    <w:rsid w:val="00A275E7"/>
    <w:rsid w:val="00A637AB"/>
    <w:rsid w:val="00A97DCB"/>
    <w:rsid w:val="00AD160B"/>
    <w:rsid w:val="00B072DA"/>
    <w:rsid w:val="00B34591"/>
    <w:rsid w:val="00B44A90"/>
    <w:rsid w:val="00B472F1"/>
    <w:rsid w:val="00C01ED2"/>
    <w:rsid w:val="00C1088D"/>
    <w:rsid w:val="00C46B77"/>
    <w:rsid w:val="00C639C5"/>
    <w:rsid w:val="00C97E0A"/>
    <w:rsid w:val="00CE5773"/>
    <w:rsid w:val="00D072F8"/>
    <w:rsid w:val="00D726C6"/>
    <w:rsid w:val="00DA4B4D"/>
    <w:rsid w:val="00DA64F3"/>
    <w:rsid w:val="00DB00D8"/>
    <w:rsid w:val="00DD2A5C"/>
    <w:rsid w:val="00E23611"/>
    <w:rsid w:val="00E7011B"/>
    <w:rsid w:val="00E87660"/>
    <w:rsid w:val="00F10D86"/>
    <w:rsid w:val="00F35203"/>
    <w:rsid w:val="00F35901"/>
    <w:rsid w:val="00F96F53"/>
    <w:rsid w:val="00FC7416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52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nhideWhenUsed/>
    <w:rsid w:val="00C97E0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3A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3A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A275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27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5E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27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275E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n.gov.pl/rekrutac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F779-E01F-4D17-9D3E-E8955BAB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2018-08-29T11:47:00Z</dcterms:created>
  <dcterms:modified xsi:type="dcterms:W3CDTF">2018-08-29T11:54:00Z</dcterms:modified>
</cp:coreProperties>
</file>