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1DC097FE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B77153">
        <w:rPr>
          <w:rFonts w:ascii="Times New Roman" w:hAnsi="Times New Roman"/>
          <w:bCs/>
          <w:sz w:val="24"/>
          <w:szCs w:val="24"/>
        </w:rPr>
        <w:t>6</w:t>
      </w:r>
      <w:r w:rsidR="00F810EB">
        <w:rPr>
          <w:rFonts w:ascii="Times New Roman" w:hAnsi="Times New Roman"/>
          <w:bCs/>
          <w:sz w:val="24"/>
          <w:szCs w:val="24"/>
        </w:rPr>
        <w:t>2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>
        <w:rPr>
          <w:rFonts w:ascii="Times New Roman" w:hAnsi="Times New Roman"/>
          <w:sz w:val="24"/>
          <w:szCs w:val="24"/>
        </w:rPr>
        <w:t xml:space="preserve">28 marca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1FF50B95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F810EB">
        <w:rPr>
          <w:rFonts w:ascii="Times New Roman" w:hAnsi="Times New Roman"/>
          <w:b/>
          <w:bCs/>
          <w:sz w:val="26"/>
          <w:szCs w:val="26"/>
        </w:rPr>
        <w:t>Janisławice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465E505B" w14:textId="3D710BA7" w:rsidR="0071173B" w:rsidRDefault="0071173B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 dniu 24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F810EB">
        <w:rPr>
          <w:rFonts w:ascii="Times New Roman" w:hAnsi="Times New Roman"/>
          <w:sz w:val="24"/>
          <w:szCs w:val="24"/>
        </w:rPr>
        <w:t>Janisławice</w:t>
      </w:r>
      <w:r w:rsidR="00B77153">
        <w:rPr>
          <w:rFonts w:ascii="Times New Roman" w:hAnsi="Times New Roman"/>
          <w:sz w:val="24"/>
          <w:szCs w:val="24"/>
        </w:rPr>
        <w:t xml:space="preserve"> </w:t>
      </w:r>
      <w:r w:rsidR="005027D7">
        <w:rPr>
          <w:rFonts w:ascii="Times New Roman" w:hAnsi="Times New Roman"/>
          <w:sz w:val="24"/>
          <w:szCs w:val="24"/>
        </w:rPr>
        <w:br/>
        <w:t xml:space="preserve">gm. Głuchów </w:t>
      </w:r>
      <w:r w:rsidRPr="000913D1">
        <w:rPr>
          <w:rFonts w:ascii="Times New Roman" w:hAnsi="Times New Roman"/>
          <w:sz w:val="24"/>
          <w:szCs w:val="24"/>
        </w:rPr>
        <w:t xml:space="preserve">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>
        <w:rPr>
          <w:rFonts w:ascii="Times New Roman" w:hAnsi="Times New Roman"/>
          <w:sz w:val="24"/>
          <w:szCs w:val="24"/>
        </w:rPr>
        <w:t>17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punktu na sieci w budynku </w:t>
      </w:r>
      <w:r w:rsidR="00F810EB">
        <w:rPr>
          <w:rFonts w:ascii="Times New Roman" w:hAnsi="Times New Roman"/>
          <w:sz w:val="24"/>
          <w:szCs w:val="24"/>
        </w:rPr>
        <w:t>prywatnym Janisławice nr 56</w:t>
      </w:r>
      <w:r w:rsidR="00342B7B">
        <w:rPr>
          <w:rFonts w:ascii="Times New Roman" w:hAnsi="Times New Roman"/>
          <w:sz w:val="24"/>
          <w:szCs w:val="24"/>
        </w:rPr>
        <w:t xml:space="preserve"> gm. </w:t>
      </w:r>
      <w:r w:rsidR="00B77153">
        <w:rPr>
          <w:rFonts w:ascii="Times New Roman" w:hAnsi="Times New Roman"/>
          <w:sz w:val="24"/>
          <w:szCs w:val="24"/>
        </w:rPr>
        <w:t>Głuchów.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 z badań z dnia 21.03.2025 r. nr 2032</w:t>
      </w:r>
      <w:r w:rsidR="00F810E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/LB/2025.</w:t>
      </w:r>
    </w:p>
    <w:p w14:paraId="2B3D7E83" w14:textId="6B1CE6A9" w:rsidR="0071173B" w:rsidRPr="000913D1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A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5C661788" w:rsidR="0071173B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 w:rsidR="00F810EB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5027D7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4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5</cp:revision>
  <cp:lastPrinted>2024-03-01T11:49:00Z</cp:lastPrinted>
  <dcterms:created xsi:type="dcterms:W3CDTF">2025-03-28T13:01:00Z</dcterms:created>
  <dcterms:modified xsi:type="dcterms:W3CDTF">2025-03-28T13:11:00Z</dcterms:modified>
</cp:coreProperties>
</file>