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FAF" w:rsidRPr="00627A98" w:rsidRDefault="00C27A04" w:rsidP="004D782B">
      <w:pPr>
        <w:pStyle w:val="OZNPROJEKTUwskazaniedatylubwersjiprojektu"/>
        <w:ind w:left="5664"/>
        <w:jc w:val="left"/>
        <w:rPr>
          <w:rFonts w:cs="Times New Roman"/>
        </w:rPr>
      </w:pPr>
      <w:r>
        <w:rPr>
          <w:rFonts w:cs="Times New Roman"/>
        </w:rPr>
        <w:t xml:space="preserve">Projekt z dnia </w:t>
      </w:r>
      <w:r w:rsidR="008C6432">
        <w:rPr>
          <w:rFonts w:cs="Times New Roman"/>
        </w:rPr>
        <w:t xml:space="preserve">30 </w:t>
      </w:r>
      <w:r w:rsidR="009A4963">
        <w:rPr>
          <w:rFonts w:cs="Times New Roman"/>
        </w:rPr>
        <w:t>września</w:t>
      </w:r>
      <w:r w:rsidR="007F0344">
        <w:rPr>
          <w:rFonts w:cs="Times New Roman"/>
        </w:rPr>
        <w:t xml:space="preserve"> </w:t>
      </w:r>
      <w:r w:rsidR="00FF4FAF" w:rsidRPr="00627A98">
        <w:rPr>
          <w:rFonts w:cs="Times New Roman"/>
        </w:rPr>
        <w:t>20</w:t>
      </w:r>
      <w:r w:rsidR="002841F0">
        <w:rPr>
          <w:rFonts w:cs="Times New Roman"/>
        </w:rPr>
        <w:t>20</w:t>
      </w:r>
      <w:r w:rsidR="00FF4FAF" w:rsidRPr="00627A98">
        <w:rPr>
          <w:rFonts w:cs="Times New Roman"/>
        </w:rPr>
        <w:t xml:space="preserve"> r. </w:t>
      </w:r>
    </w:p>
    <w:p w:rsidR="00FF4FAF" w:rsidRPr="00627A98" w:rsidRDefault="00FF4FAF" w:rsidP="00FF4FAF">
      <w:pPr>
        <w:pStyle w:val="OZNRODZAKTUtznustawalubrozporzdzenieiorganwydajcy"/>
        <w:rPr>
          <w:rFonts w:ascii="Times New Roman" w:hAnsi="Times New Roman"/>
        </w:rPr>
      </w:pPr>
      <w:r w:rsidRPr="00627A98">
        <w:rPr>
          <w:rFonts w:ascii="Times New Roman" w:hAnsi="Times New Roman"/>
        </w:rPr>
        <w:t>UCHWAŁA Nr…</w:t>
      </w:r>
    </w:p>
    <w:p w:rsidR="00FF4FAF" w:rsidRPr="00627A98" w:rsidRDefault="00FF4FAF" w:rsidP="00FF4FAF">
      <w:pPr>
        <w:pStyle w:val="OZNRODZAKTUtznustawalubrozporzdzenieiorganwydajcy"/>
        <w:rPr>
          <w:rFonts w:ascii="Times New Roman" w:hAnsi="Times New Roman"/>
        </w:rPr>
      </w:pPr>
      <w:r w:rsidRPr="00627A98">
        <w:rPr>
          <w:rFonts w:ascii="Times New Roman" w:hAnsi="Times New Roman"/>
        </w:rPr>
        <w:t>RADY MINISTRÓW</w:t>
      </w:r>
    </w:p>
    <w:p w:rsidR="00FF4FAF" w:rsidRPr="00627A98" w:rsidRDefault="00FF4FAF" w:rsidP="00FF4FAF">
      <w:pPr>
        <w:pStyle w:val="DATAAKTUdatauchwalenialubwydaniaaktu"/>
        <w:rPr>
          <w:rFonts w:ascii="Times New Roman" w:hAnsi="Times New Roman" w:cs="Times New Roman"/>
        </w:rPr>
      </w:pPr>
      <w:r w:rsidRPr="00627A98">
        <w:rPr>
          <w:rFonts w:ascii="Times New Roman" w:hAnsi="Times New Roman" w:cs="Times New Roman"/>
        </w:rPr>
        <w:t>z dnia………………</w:t>
      </w:r>
      <w:r w:rsidR="00DB5FBD">
        <w:rPr>
          <w:rFonts w:ascii="Times New Roman" w:hAnsi="Times New Roman" w:cs="Times New Roman"/>
        </w:rPr>
        <w:t>……….</w:t>
      </w:r>
      <w:r w:rsidRPr="00627A98">
        <w:rPr>
          <w:rFonts w:ascii="Times New Roman" w:hAnsi="Times New Roman" w:cs="Times New Roman"/>
        </w:rPr>
        <w:t xml:space="preserve"> r.</w:t>
      </w:r>
    </w:p>
    <w:p w:rsidR="00FF4FAF" w:rsidRPr="00533D93" w:rsidRDefault="0052293D" w:rsidP="00533D93">
      <w:pPr>
        <w:pStyle w:val="TYTUAKTUprzedmiotregulacjiustawylubrozporzdzenia"/>
        <w:rPr>
          <w:rFonts w:cs="Times New Roman"/>
        </w:rPr>
      </w:pPr>
      <w:r>
        <w:rPr>
          <w:rFonts w:ascii="Times New Roman" w:hAnsi="Times New Roman" w:cs="Times New Roman"/>
        </w:rPr>
        <w:t>w sprawie ustanowienia programu wieloletniego</w:t>
      </w:r>
      <w:r w:rsidR="002A2B87">
        <w:rPr>
          <w:rFonts w:ascii="Times New Roman" w:hAnsi="Times New Roman" w:cs="Times New Roman"/>
        </w:rPr>
        <w:t xml:space="preserve"> </w:t>
      </w:r>
      <w:r w:rsidR="00AF0037">
        <w:rPr>
          <w:rFonts w:ascii="Times New Roman" w:hAnsi="Times New Roman" w:cs="Times New Roman"/>
        </w:rPr>
        <w:t>„</w:t>
      </w:r>
      <w:r w:rsidR="003069A2">
        <w:rPr>
          <w:rFonts w:ascii="Times New Roman" w:hAnsi="Times New Roman" w:cs="Times New Roman"/>
        </w:rPr>
        <w:t>Senior</w:t>
      </w:r>
      <w:bookmarkStart w:id="0" w:name="_GoBack"/>
      <w:bookmarkEnd w:id="0"/>
      <w:r>
        <w:rPr>
          <w:rFonts w:ascii="Times New Roman" w:hAnsi="Times New Roman" w:cs="Times New Roman"/>
        </w:rPr>
        <w:t>+”</w:t>
      </w:r>
      <w:r w:rsidR="00533D93" w:rsidRPr="00533D93">
        <w:rPr>
          <w:rFonts w:cs="Times New Roman"/>
        </w:rPr>
        <w:t xml:space="preserve"> na lata 20</w:t>
      </w:r>
      <w:r>
        <w:rPr>
          <w:rFonts w:cs="Times New Roman"/>
        </w:rPr>
        <w:t>21</w:t>
      </w:r>
      <w:r w:rsidR="00533D93" w:rsidRPr="00533D93">
        <w:rPr>
          <w:rFonts w:cs="Times New Roman"/>
        </w:rPr>
        <w:t>–20</w:t>
      </w:r>
      <w:r w:rsidR="0040506A">
        <w:rPr>
          <w:rFonts w:cs="Times New Roman"/>
        </w:rPr>
        <w:t>25</w:t>
      </w:r>
    </w:p>
    <w:p w:rsidR="00FF4FAF" w:rsidRPr="00627A98" w:rsidRDefault="00FF4FAF" w:rsidP="007D0756">
      <w:pPr>
        <w:pStyle w:val="NIEARTTEKSTtekstnieartykuowanynppodstprawnarozplubpreambua"/>
        <w:rPr>
          <w:rFonts w:ascii="Times New Roman" w:hAnsi="Times New Roman" w:cs="Times New Roman"/>
        </w:rPr>
      </w:pPr>
      <w:r w:rsidRPr="00627A98">
        <w:rPr>
          <w:rFonts w:ascii="Times New Roman" w:hAnsi="Times New Roman" w:cs="Times New Roman"/>
        </w:rPr>
        <w:t>Na podstawie art. 136 ust. 2 ustawy z dnia 27 sierpnia 2009 r. o finansach publicznych (Dz. U. z 201</w:t>
      </w:r>
      <w:r w:rsidR="0052293D">
        <w:rPr>
          <w:rFonts w:ascii="Times New Roman" w:hAnsi="Times New Roman" w:cs="Times New Roman"/>
        </w:rPr>
        <w:t>9</w:t>
      </w:r>
      <w:r w:rsidRPr="00627A98">
        <w:rPr>
          <w:rFonts w:ascii="Times New Roman" w:hAnsi="Times New Roman" w:cs="Times New Roman"/>
        </w:rPr>
        <w:t xml:space="preserve"> r. </w:t>
      </w:r>
      <w:r w:rsidR="0052293D" w:rsidRPr="0052293D">
        <w:rPr>
          <w:rFonts w:ascii="Times New Roman" w:hAnsi="Times New Roman" w:cs="Times New Roman"/>
        </w:rPr>
        <w:t>poz. 869,</w:t>
      </w:r>
      <w:r w:rsidR="004D782B">
        <w:rPr>
          <w:rFonts w:ascii="Times New Roman" w:hAnsi="Times New Roman" w:cs="Times New Roman"/>
        </w:rPr>
        <w:t xml:space="preserve"> z późn. zm.</w:t>
      </w:r>
      <w:r w:rsidR="00AE1CB9">
        <w:rPr>
          <w:rStyle w:val="Odwoanieprzypisudolnego"/>
          <w:rFonts w:ascii="Times New Roman" w:hAnsi="Times New Roman"/>
        </w:rPr>
        <w:footnoteReference w:id="1"/>
      </w:r>
      <w:r w:rsidR="00AE1CB9">
        <w:rPr>
          <w:rFonts w:ascii="Times New Roman" w:hAnsi="Times New Roman" w:cs="Times New Roman"/>
          <w:vertAlign w:val="superscript"/>
        </w:rPr>
        <w:t>)</w:t>
      </w:r>
      <w:r w:rsidR="005C50CE">
        <w:rPr>
          <w:rFonts w:ascii="Times New Roman" w:hAnsi="Times New Roman" w:cs="Times New Roman"/>
        </w:rPr>
        <w:t xml:space="preserve">) </w:t>
      </w:r>
      <w:r w:rsidR="001D6DF2">
        <w:rPr>
          <w:rFonts w:ascii="Times New Roman" w:hAnsi="Times New Roman" w:cs="Times New Roman"/>
        </w:rPr>
        <w:t xml:space="preserve">Rada Ministrów </w:t>
      </w:r>
      <w:r w:rsidRPr="00627A98">
        <w:rPr>
          <w:rFonts w:ascii="Times New Roman" w:hAnsi="Times New Roman" w:cs="Times New Roman"/>
        </w:rPr>
        <w:t xml:space="preserve">uchwala, co następuje: </w:t>
      </w:r>
    </w:p>
    <w:p w:rsidR="0074173D" w:rsidRDefault="00FF4FAF" w:rsidP="0052293D">
      <w:pPr>
        <w:pStyle w:val="ARTartustawynprozporzdzenia"/>
        <w:rPr>
          <w:rStyle w:val="Ppogrubienie"/>
          <w:rFonts w:ascii="Times New Roman" w:hAnsi="Times New Roman" w:cs="Times New Roman"/>
          <w:b w:val="0"/>
        </w:rPr>
      </w:pPr>
      <w:r w:rsidRPr="00627A98">
        <w:rPr>
          <w:rStyle w:val="Ppogrubienie"/>
          <w:rFonts w:ascii="Times New Roman" w:hAnsi="Times New Roman" w:cs="Times New Roman"/>
        </w:rPr>
        <w:t>§ 1.</w:t>
      </w:r>
      <w:r w:rsidRPr="00627A98">
        <w:rPr>
          <w:rFonts w:ascii="Times New Roman" w:hAnsi="Times New Roman" w:cs="Times New Roman"/>
        </w:rPr>
        <w:t> </w:t>
      </w:r>
      <w:r w:rsidR="0074173D">
        <w:rPr>
          <w:rStyle w:val="Ppogrubienie"/>
          <w:rFonts w:ascii="Times New Roman" w:hAnsi="Times New Roman" w:cs="Times New Roman"/>
          <w:b w:val="0"/>
        </w:rPr>
        <w:t>Ustanawia się program wieloletni</w:t>
      </w:r>
      <w:r w:rsidR="00D516CD">
        <w:rPr>
          <w:rStyle w:val="Ppogrubienie"/>
          <w:rFonts w:ascii="Times New Roman" w:hAnsi="Times New Roman" w:cs="Times New Roman"/>
          <w:b w:val="0"/>
        </w:rPr>
        <w:t xml:space="preserve"> </w:t>
      </w:r>
      <w:r w:rsidR="0074173D">
        <w:rPr>
          <w:rStyle w:val="Ppogrubienie"/>
          <w:rFonts w:ascii="Times New Roman" w:hAnsi="Times New Roman" w:cs="Times New Roman"/>
          <w:b w:val="0"/>
        </w:rPr>
        <w:t>„</w:t>
      </w:r>
      <w:r w:rsidR="003069A2">
        <w:rPr>
          <w:rStyle w:val="Ppogrubienie"/>
          <w:rFonts w:ascii="Times New Roman" w:hAnsi="Times New Roman" w:cs="Times New Roman"/>
          <w:b w:val="0"/>
        </w:rPr>
        <w:t>Senior</w:t>
      </w:r>
      <w:r w:rsidR="0052293D">
        <w:rPr>
          <w:rStyle w:val="Ppogrubienie"/>
          <w:rFonts w:ascii="Times New Roman" w:hAnsi="Times New Roman" w:cs="Times New Roman"/>
          <w:b w:val="0"/>
        </w:rPr>
        <w:t>+”</w:t>
      </w:r>
      <w:r w:rsidR="0074173D">
        <w:rPr>
          <w:rStyle w:val="Ppogrubienie"/>
          <w:rFonts w:ascii="Times New Roman" w:hAnsi="Times New Roman" w:cs="Times New Roman"/>
          <w:b w:val="0"/>
        </w:rPr>
        <w:t xml:space="preserve"> na lata </w:t>
      </w:r>
      <w:r w:rsidR="00901258" w:rsidRPr="00533D93">
        <w:rPr>
          <w:rFonts w:cs="Times New Roman"/>
        </w:rPr>
        <w:t>20</w:t>
      </w:r>
      <w:r w:rsidR="0052293D">
        <w:rPr>
          <w:rFonts w:cs="Times New Roman"/>
        </w:rPr>
        <w:t>21</w:t>
      </w:r>
      <w:r w:rsidR="00901258" w:rsidRPr="00533D93">
        <w:rPr>
          <w:rFonts w:cs="Times New Roman"/>
        </w:rPr>
        <w:t>–20</w:t>
      </w:r>
      <w:r w:rsidR="0040506A">
        <w:rPr>
          <w:rFonts w:cs="Times New Roman"/>
        </w:rPr>
        <w:t>25</w:t>
      </w:r>
      <w:r w:rsidR="0074173D">
        <w:rPr>
          <w:rStyle w:val="Ppogrubienie"/>
          <w:rFonts w:ascii="Times New Roman" w:hAnsi="Times New Roman" w:cs="Times New Roman"/>
          <w:b w:val="0"/>
        </w:rPr>
        <w:t>, zwany dalej „Programem”, s</w:t>
      </w:r>
      <w:r w:rsidR="00A1231C">
        <w:rPr>
          <w:rStyle w:val="Ppogrubienie"/>
          <w:rFonts w:ascii="Times New Roman" w:hAnsi="Times New Roman" w:cs="Times New Roman"/>
          <w:b w:val="0"/>
        </w:rPr>
        <w:t>tanowiący załącznik do uchwały.</w:t>
      </w:r>
    </w:p>
    <w:p w:rsidR="0052293D" w:rsidRDefault="0052293D" w:rsidP="0052293D">
      <w:pPr>
        <w:pStyle w:val="ARTartustawynprozporzdzenia"/>
        <w:rPr>
          <w:rStyle w:val="Ppogrubienie"/>
          <w:rFonts w:ascii="Times New Roman" w:hAnsi="Times New Roman" w:cs="Times New Roman"/>
          <w:b w:val="0"/>
        </w:rPr>
      </w:pPr>
      <w:r w:rsidRPr="00627A98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2</w:t>
      </w:r>
      <w:r w:rsidRPr="00627A98">
        <w:rPr>
          <w:rStyle w:val="Ppogrubienie"/>
          <w:rFonts w:ascii="Times New Roman" w:hAnsi="Times New Roman" w:cs="Times New Roman"/>
        </w:rPr>
        <w:t>.</w:t>
      </w:r>
      <w:r w:rsidRPr="00627A98">
        <w:rPr>
          <w:rFonts w:ascii="Times New Roman" w:hAnsi="Times New Roman" w:cs="Times New Roman"/>
        </w:rPr>
        <w:t> </w:t>
      </w:r>
      <w:r w:rsidRPr="0052293D">
        <w:rPr>
          <w:rStyle w:val="Ppogrubienie"/>
          <w:rFonts w:ascii="Times New Roman" w:hAnsi="Times New Roman" w:cs="Times New Roman"/>
          <w:b w:val="0"/>
        </w:rPr>
        <w:t>Wykonawcą Programu jest minister właściwy do spraw zabezpieczenia społecznego</w:t>
      </w:r>
      <w:r>
        <w:rPr>
          <w:rStyle w:val="Ppogrubienie"/>
          <w:rFonts w:ascii="Times New Roman" w:hAnsi="Times New Roman" w:cs="Times New Roman"/>
          <w:b w:val="0"/>
        </w:rPr>
        <w:t>.</w:t>
      </w:r>
    </w:p>
    <w:p w:rsidR="0052293D" w:rsidRDefault="0052293D" w:rsidP="0052293D">
      <w:pPr>
        <w:pStyle w:val="ARTartustawynprozporzdzenia"/>
        <w:rPr>
          <w:rFonts w:ascii="Times New Roman" w:hAnsi="Times New Roman" w:cs="Times New Roman"/>
          <w:bCs/>
        </w:rPr>
      </w:pPr>
      <w:r w:rsidRPr="0052293D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3</w:t>
      </w:r>
      <w:r w:rsidRPr="0052293D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 xml:space="preserve">1. </w:t>
      </w:r>
      <w:r>
        <w:rPr>
          <w:rFonts w:ascii="Times New Roman" w:hAnsi="Times New Roman" w:cs="Times New Roman"/>
          <w:bCs/>
        </w:rPr>
        <w:t>Program jest finansowany ze środków budżetu państwa.</w:t>
      </w:r>
    </w:p>
    <w:p w:rsidR="0052293D" w:rsidRDefault="0052293D" w:rsidP="0052293D">
      <w:pPr>
        <w:pStyle w:val="ARTartustawynprozporzdzenia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52293D">
        <w:rPr>
          <w:rFonts w:ascii="Times New Roman" w:hAnsi="Times New Roman" w:cs="Times New Roman"/>
          <w:bCs/>
        </w:rPr>
        <w:t xml:space="preserve">Ogólna kwota środków z budżetu państwa w całym okresie realizacji Programu wyniesie </w:t>
      </w:r>
      <w:r w:rsidR="009A4963">
        <w:rPr>
          <w:rFonts w:ascii="Times New Roman" w:hAnsi="Times New Roman" w:cs="Times New Roman"/>
          <w:bCs/>
        </w:rPr>
        <w:t>300</w:t>
      </w:r>
      <w:r>
        <w:rPr>
          <w:rFonts w:ascii="Times New Roman" w:hAnsi="Times New Roman" w:cs="Times New Roman"/>
          <w:bCs/>
        </w:rPr>
        <w:t xml:space="preserve"> 000 tys. zł.</w:t>
      </w:r>
    </w:p>
    <w:p w:rsidR="009A4963" w:rsidRPr="009A4963" w:rsidRDefault="009A4963" w:rsidP="009A4963">
      <w:pPr>
        <w:pStyle w:val="ARTartustawynprozporzdzenia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9A4963">
        <w:rPr>
          <w:rFonts w:ascii="Times New Roman" w:hAnsi="Times New Roman" w:cs="Times New Roman"/>
          <w:bCs/>
        </w:rPr>
        <w:t>. Środki z budżetu państwa, o których mowa w ust. 2, w poszczególnych latach wyniosą:</w:t>
      </w:r>
    </w:p>
    <w:p w:rsidR="009A4963" w:rsidRPr="009A4963" w:rsidRDefault="009A4963" w:rsidP="009A4963">
      <w:pPr>
        <w:pStyle w:val="ARTartustawynprozporzdzenia"/>
        <w:rPr>
          <w:rFonts w:ascii="Times New Roman" w:hAnsi="Times New Roman" w:cs="Times New Roman"/>
          <w:bCs/>
        </w:rPr>
      </w:pPr>
      <w:r w:rsidRPr="009A4963">
        <w:rPr>
          <w:rFonts w:ascii="Times New Roman" w:hAnsi="Times New Roman" w:cs="Times New Roman"/>
          <w:bCs/>
        </w:rPr>
        <w:t>1) 202</w:t>
      </w:r>
      <w:r>
        <w:rPr>
          <w:rFonts w:ascii="Times New Roman" w:hAnsi="Times New Roman" w:cs="Times New Roman"/>
          <w:bCs/>
        </w:rPr>
        <w:t>1</w:t>
      </w:r>
      <w:r w:rsidRPr="009A4963">
        <w:rPr>
          <w:rFonts w:ascii="Times New Roman" w:hAnsi="Times New Roman" w:cs="Times New Roman"/>
          <w:bCs/>
        </w:rPr>
        <w:t xml:space="preserve"> r. - </w:t>
      </w:r>
      <w:r>
        <w:rPr>
          <w:rFonts w:ascii="Times New Roman" w:hAnsi="Times New Roman" w:cs="Times New Roman"/>
          <w:bCs/>
        </w:rPr>
        <w:t>60</w:t>
      </w:r>
      <w:r w:rsidRPr="009A496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000</w:t>
      </w:r>
      <w:r w:rsidRPr="009A4963">
        <w:rPr>
          <w:rFonts w:ascii="Times New Roman" w:hAnsi="Times New Roman" w:cs="Times New Roman"/>
          <w:bCs/>
        </w:rPr>
        <w:t xml:space="preserve"> tys. zł;</w:t>
      </w:r>
    </w:p>
    <w:p w:rsidR="009A4963" w:rsidRPr="009A4963" w:rsidRDefault="009A4963" w:rsidP="009A4963">
      <w:pPr>
        <w:pStyle w:val="ARTartustawynprozporzdzenia"/>
        <w:rPr>
          <w:rFonts w:ascii="Times New Roman" w:hAnsi="Times New Roman" w:cs="Times New Roman"/>
          <w:bCs/>
        </w:rPr>
      </w:pPr>
      <w:r w:rsidRPr="009A4963">
        <w:rPr>
          <w:rFonts w:ascii="Times New Roman" w:hAnsi="Times New Roman" w:cs="Times New Roman"/>
          <w:bCs/>
        </w:rPr>
        <w:t>2) 202</w:t>
      </w:r>
      <w:r>
        <w:rPr>
          <w:rFonts w:ascii="Times New Roman" w:hAnsi="Times New Roman" w:cs="Times New Roman"/>
          <w:bCs/>
        </w:rPr>
        <w:t>2</w:t>
      </w:r>
      <w:r w:rsidRPr="009A4963">
        <w:rPr>
          <w:rFonts w:ascii="Times New Roman" w:hAnsi="Times New Roman" w:cs="Times New Roman"/>
          <w:bCs/>
        </w:rPr>
        <w:t xml:space="preserve"> r. - </w:t>
      </w:r>
      <w:r>
        <w:rPr>
          <w:rFonts w:ascii="Times New Roman" w:hAnsi="Times New Roman" w:cs="Times New Roman"/>
          <w:bCs/>
        </w:rPr>
        <w:t>60 000</w:t>
      </w:r>
      <w:r w:rsidRPr="009A4963">
        <w:rPr>
          <w:rFonts w:ascii="Times New Roman" w:hAnsi="Times New Roman" w:cs="Times New Roman"/>
          <w:bCs/>
        </w:rPr>
        <w:t xml:space="preserve"> tys. zł;</w:t>
      </w:r>
    </w:p>
    <w:p w:rsidR="009A4963" w:rsidRPr="009A4963" w:rsidRDefault="009A4963" w:rsidP="009A4963">
      <w:pPr>
        <w:pStyle w:val="ARTartustawynprozporzdzenia"/>
        <w:rPr>
          <w:rFonts w:ascii="Times New Roman" w:hAnsi="Times New Roman" w:cs="Times New Roman"/>
          <w:bCs/>
        </w:rPr>
      </w:pPr>
      <w:r w:rsidRPr="009A4963">
        <w:rPr>
          <w:rFonts w:ascii="Times New Roman" w:hAnsi="Times New Roman" w:cs="Times New Roman"/>
          <w:bCs/>
        </w:rPr>
        <w:t>3) 202</w:t>
      </w:r>
      <w:r>
        <w:rPr>
          <w:rFonts w:ascii="Times New Roman" w:hAnsi="Times New Roman" w:cs="Times New Roman"/>
          <w:bCs/>
        </w:rPr>
        <w:t>3</w:t>
      </w:r>
      <w:r w:rsidRPr="009A4963">
        <w:rPr>
          <w:rFonts w:ascii="Times New Roman" w:hAnsi="Times New Roman" w:cs="Times New Roman"/>
          <w:bCs/>
        </w:rPr>
        <w:t xml:space="preserve"> r. - </w:t>
      </w:r>
      <w:r>
        <w:rPr>
          <w:rFonts w:ascii="Times New Roman" w:hAnsi="Times New Roman" w:cs="Times New Roman"/>
          <w:bCs/>
        </w:rPr>
        <w:t>60 000</w:t>
      </w:r>
      <w:r w:rsidRPr="009A4963">
        <w:rPr>
          <w:rFonts w:ascii="Times New Roman" w:hAnsi="Times New Roman" w:cs="Times New Roman"/>
          <w:bCs/>
        </w:rPr>
        <w:t xml:space="preserve"> tys. zł;</w:t>
      </w:r>
    </w:p>
    <w:p w:rsidR="009A4963" w:rsidRDefault="009A4963" w:rsidP="009A4963">
      <w:pPr>
        <w:pStyle w:val="ARTartustawynprozporzdzenia"/>
        <w:rPr>
          <w:rFonts w:ascii="Times New Roman" w:hAnsi="Times New Roman" w:cs="Times New Roman"/>
          <w:bCs/>
        </w:rPr>
      </w:pPr>
      <w:r w:rsidRPr="009A4963">
        <w:rPr>
          <w:rFonts w:ascii="Times New Roman" w:hAnsi="Times New Roman" w:cs="Times New Roman"/>
          <w:bCs/>
        </w:rPr>
        <w:t>4) 202</w:t>
      </w:r>
      <w:r>
        <w:rPr>
          <w:rFonts w:ascii="Times New Roman" w:hAnsi="Times New Roman" w:cs="Times New Roman"/>
          <w:bCs/>
        </w:rPr>
        <w:t>4</w:t>
      </w:r>
      <w:r w:rsidRPr="009A4963">
        <w:rPr>
          <w:rFonts w:ascii="Times New Roman" w:hAnsi="Times New Roman" w:cs="Times New Roman"/>
          <w:bCs/>
        </w:rPr>
        <w:t xml:space="preserve"> r. - </w:t>
      </w:r>
      <w:r>
        <w:rPr>
          <w:rFonts w:ascii="Times New Roman" w:hAnsi="Times New Roman" w:cs="Times New Roman"/>
          <w:bCs/>
        </w:rPr>
        <w:t>60 000</w:t>
      </w:r>
      <w:r w:rsidRPr="009A496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tys. zł;</w:t>
      </w:r>
    </w:p>
    <w:p w:rsidR="009A4963" w:rsidRPr="009A4963" w:rsidRDefault="009A4963" w:rsidP="009A4963">
      <w:pPr>
        <w:pStyle w:val="ARTartustawynprozporzdzenia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Pr="009A4963">
        <w:rPr>
          <w:rFonts w:ascii="Times New Roman" w:hAnsi="Times New Roman" w:cs="Times New Roman"/>
          <w:bCs/>
        </w:rPr>
        <w:t>) 202</w:t>
      </w:r>
      <w:r>
        <w:rPr>
          <w:rFonts w:ascii="Times New Roman" w:hAnsi="Times New Roman" w:cs="Times New Roman"/>
          <w:bCs/>
        </w:rPr>
        <w:t>5</w:t>
      </w:r>
      <w:r w:rsidRPr="009A4963">
        <w:rPr>
          <w:rFonts w:ascii="Times New Roman" w:hAnsi="Times New Roman" w:cs="Times New Roman"/>
          <w:bCs/>
        </w:rPr>
        <w:t xml:space="preserve"> r. - </w:t>
      </w:r>
      <w:r>
        <w:rPr>
          <w:rFonts w:ascii="Times New Roman" w:hAnsi="Times New Roman" w:cs="Times New Roman"/>
          <w:bCs/>
        </w:rPr>
        <w:t>60 000</w:t>
      </w:r>
      <w:r w:rsidRPr="009A496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tys. zł.</w:t>
      </w:r>
    </w:p>
    <w:p w:rsidR="00496E1D" w:rsidRPr="00627A98" w:rsidRDefault="00D5619A" w:rsidP="00D5619A">
      <w:pPr>
        <w:pStyle w:val="ARTartustawynprozporzdzenia"/>
        <w:ind w:left="510" w:firstLine="0"/>
        <w:rPr>
          <w:rFonts w:ascii="Times New Roman" w:hAnsi="Times New Roman" w:cs="Times New Roman"/>
        </w:rPr>
      </w:pPr>
      <w:r w:rsidRPr="003D66AD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3</w:t>
      </w:r>
      <w:r w:rsidRPr="003D66A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="003069A2" w:rsidRPr="003069A2">
        <w:rPr>
          <w:rFonts w:ascii="Times New Roman" w:hAnsi="Times New Roman" w:cs="Times New Roman"/>
        </w:rPr>
        <w:t>Uchwała wchodzi w życie z dniem następującym po dniu ogłoszenia.</w:t>
      </w:r>
    </w:p>
    <w:p w:rsidR="00FF4FAF" w:rsidRPr="00627A98" w:rsidRDefault="00FF4FAF" w:rsidP="009A4963">
      <w:pPr>
        <w:pStyle w:val="ARTartustawynprozporzdzenia"/>
        <w:ind w:firstLine="0"/>
        <w:rPr>
          <w:rFonts w:ascii="Times New Roman" w:hAnsi="Times New Roman" w:cs="Times New Roman"/>
        </w:rPr>
      </w:pPr>
    </w:p>
    <w:p w:rsidR="00FF4FAF" w:rsidRDefault="00FF4FAF" w:rsidP="00FF4FAF">
      <w:pPr>
        <w:pStyle w:val="NAZORGWYDnazwaorganuwydajcegoprojektowanyakt"/>
        <w:rPr>
          <w:rFonts w:ascii="Times New Roman" w:hAnsi="Times New Roman"/>
        </w:rPr>
      </w:pPr>
      <w:r w:rsidRPr="00627A98">
        <w:rPr>
          <w:rFonts w:ascii="Times New Roman" w:hAnsi="Times New Roman"/>
        </w:rPr>
        <w:t>Prezes Rady Ministrów</w:t>
      </w:r>
    </w:p>
    <w:p w:rsidR="004D782B" w:rsidRDefault="004D782B" w:rsidP="00FF4FAF">
      <w:pPr>
        <w:pStyle w:val="NAZORGWYDnazwaorganuwydajcegoprojektowanyakt"/>
        <w:rPr>
          <w:rFonts w:ascii="Times New Roman" w:hAnsi="Times New Roman"/>
        </w:rPr>
      </w:pPr>
    </w:p>
    <w:p w:rsidR="004D782B" w:rsidRDefault="004D782B" w:rsidP="004D782B">
      <w:pPr>
        <w:spacing w:line="240" w:lineRule="auto"/>
        <w:jc w:val="both"/>
      </w:pPr>
    </w:p>
    <w:p w:rsidR="004D782B" w:rsidRDefault="004D782B" w:rsidP="004D782B">
      <w:pPr>
        <w:spacing w:line="240" w:lineRule="auto"/>
        <w:jc w:val="both"/>
      </w:pPr>
    </w:p>
    <w:p w:rsidR="004D782B" w:rsidRDefault="004D782B" w:rsidP="004D782B">
      <w:pPr>
        <w:spacing w:line="240" w:lineRule="auto"/>
        <w:jc w:val="both"/>
      </w:pPr>
    </w:p>
    <w:p w:rsidR="004D782B" w:rsidRDefault="004D782B" w:rsidP="004D782B">
      <w:pPr>
        <w:spacing w:line="240" w:lineRule="auto"/>
        <w:jc w:val="both"/>
        <w:rPr>
          <w:rFonts w:cs="Times New Roman"/>
        </w:rPr>
      </w:pPr>
      <w:r>
        <w:lastRenderedPageBreak/>
        <w:t>ZA ZGODNOŚĆ POD WZGLĘDEM PRAWNYM,</w:t>
      </w:r>
    </w:p>
    <w:p w:rsidR="004D782B" w:rsidRDefault="004D782B" w:rsidP="004D782B">
      <w:pPr>
        <w:spacing w:line="240" w:lineRule="auto"/>
        <w:jc w:val="both"/>
      </w:pPr>
      <w:r>
        <w:t>REDAKCYJNYM I LEGISLACYJNYM</w:t>
      </w:r>
    </w:p>
    <w:p w:rsidR="004D782B" w:rsidRDefault="004D782B" w:rsidP="004D782B">
      <w:pPr>
        <w:spacing w:line="240" w:lineRule="auto"/>
        <w:jc w:val="both"/>
      </w:pPr>
      <w:r>
        <w:t>Magdalena Fabisiak</w:t>
      </w:r>
    </w:p>
    <w:p w:rsidR="004D782B" w:rsidRDefault="004D782B" w:rsidP="004D782B">
      <w:pPr>
        <w:spacing w:line="240" w:lineRule="auto"/>
        <w:jc w:val="both"/>
      </w:pPr>
      <w:r>
        <w:t>Dyrektor Departamentu Prawnego</w:t>
      </w:r>
    </w:p>
    <w:p w:rsidR="004D782B" w:rsidRDefault="004D782B" w:rsidP="004D782B">
      <w:pPr>
        <w:spacing w:line="240" w:lineRule="auto"/>
        <w:jc w:val="both"/>
      </w:pPr>
      <w:r>
        <w:t>w Ministerstwie Rodziny, Pracy i Polityki Społecznej</w:t>
      </w:r>
    </w:p>
    <w:p w:rsidR="004D782B" w:rsidRDefault="004D782B" w:rsidP="004D782B">
      <w:pPr>
        <w:spacing w:line="240" w:lineRule="auto"/>
        <w:jc w:val="both"/>
      </w:pPr>
      <w:r>
        <w:t>/-podpisano kwalifikowanym podpisem elektronicznym/</w:t>
      </w:r>
    </w:p>
    <w:p w:rsidR="004D782B" w:rsidRDefault="004D782B" w:rsidP="004D782B">
      <w:pPr>
        <w:spacing w:line="240" w:lineRule="auto"/>
        <w:jc w:val="both"/>
      </w:pPr>
    </w:p>
    <w:p w:rsidR="004D782B" w:rsidRPr="00627A98" w:rsidRDefault="004D782B" w:rsidP="004D782B">
      <w:pPr>
        <w:pStyle w:val="NAZORGWYDnazwaorganuwydajcegoprojektowanyakt"/>
        <w:ind w:left="0"/>
        <w:jc w:val="both"/>
        <w:rPr>
          <w:rFonts w:ascii="Times New Roman" w:hAnsi="Times New Roman"/>
        </w:rPr>
      </w:pPr>
    </w:p>
    <w:sectPr w:rsidR="004D782B" w:rsidRPr="00627A98" w:rsidSect="0078284D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2E8" w:rsidRDefault="000F42E8" w:rsidP="00FF4FAF">
      <w:pPr>
        <w:spacing w:line="240" w:lineRule="auto"/>
      </w:pPr>
      <w:r>
        <w:separator/>
      </w:r>
    </w:p>
  </w:endnote>
  <w:endnote w:type="continuationSeparator" w:id="0">
    <w:p w:rsidR="000F42E8" w:rsidRDefault="000F42E8" w:rsidP="00FF4F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2E8" w:rsidRDefault="000F42E8" w:rsidP="00FF4FAF">
      <w:pPr>
        <w:spacing w:line="240" w:lineRule="auto"/>
      </w:pPr>
      <w:r>
        <w:separator/>
      </w:r>
    </w:p>
  </w:footnote>
  <w:footnote w:type="continuationSeparator" w:id="0">
    <w:p w:rsidR="000F42E8" w:rsidRDefault="000F42E8" w:rsidP="00FF4FAF">
      <w:pPr>
        <w:spacing w:line="240" w:lineRule="auto"/>
      </w:pPr>
      <w:r>
        <w:continuationSeparator/>
      </w:r>
    </w:p>
  </w:footnote>
  <w:footnote w:id="1">
    <w:p w:rsidR="00AE1CB9" w:rsidRPr="00AE1CB9" w:rsidRDefault="00AE1CB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vertAlign w:val="superscript"/>
          <w:lang w:val="pl-PL"/>
        </w:rPr>
        <w:t xml:space="preserve">) </w:t>
      </w:r>
      <w:r>
        <w:rPr>
          <w:lang w:val="pl-PL"/>
        </w:rPr>
        <w:t>Zmiany tekstu jednolitego wymienionej ustawy zostały ogłoszone w Dz. U. z 2019 r. poz. 1622, 1649, 2020, 2473 oraz z 2020 r. poz. 284, 374, 568, 695 i 1175.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84D" w:rsidRPr="00B371CC" w:rsidRDefault="00E565AB" w:rsidP="0078284D">
    <w:pPr>
      <w:pStyle w:val="Nagwek"/>
      <w:jc w:val="center"/>
    </w:pPr>
    <w:r>
      <w:t xml:space="preserve">– </w:t>
    </w:r>
    <w:r w:rsidR="00F3346E">
      <w:fldChar w:fldCharType="begin"/>
    </w:r>
    <w:r>
      <w:instrText xml:space="preserve"> PAGE  \* MERGEFORMAT </w:instrText>
    </w:r>
    <w:r w:rsidR="00F3346E">
      <w:fldChar w:fldCharType="separate"/>
    </w:r>
    <w:r w:rsidR="00D67BC6">
      <w:rPr>
        <w:noProof/>
      </w:rPr>
      <w:t>2</w:t>
    </w:r>
    <w:r w:rsidR="00F3346E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90263"/>
    <w:multiLevelType w:val="hybridMultilevel"/>
    <w:tmpl w:val="AF12E662"/>
    <w:lvl w:ilvl="0" w:tplc="DE96B1C6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6FD45AE4"/>
    <w:multiLevelType w:val="hybridMultilevel"/>
    <w:tmpl w:val="1D300D9C"/>
    <w:lvl w:ilvl="0" w:tplc="F5042E00">
      <w:start w:val="1"/>
      <w:numFmt w:val="decimal"/>
      <w:lvlText w:val="%1)"/>
      <w:lvlJc w:val="left"/>
      <w:pPr>
        <w:ind w:left="8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AF"/>
    <w:rsid w:val="00004651"/>
    <w:rsid w:val="000205DF"/>
    <w:rsid w:val="00052421"/>
    <w:rsid w:val="00070034"/>
    <w:rsid w:val="00085556"/>
    <w:rsid w:val="000B2D9A"/>
    <w:rsid w:val="000D18E2"/>
    <w:rsid w:val="000F3B84"/>
    <w:rsid w:val="000F42E8"/>
    <w:rsid w:val="00107FA4"/>
    <w:rsid w:val="00175764"/>
    <w:rsid w:val="001B1377"/>
    <w:rsid w:val="001D14B1"/>
    <w:rsid w:val="001D6DF2"/>
    <w:rsid w:val="001F13DE"/>
    <w:rsid w:val="00210D79"/>
    <w:rsid w:val="002154DA"/>
    <w:rsid w:val="00224AA2"/>
    <w:rsid w:val="00226BCE"/>
    <w:rsid w:val="00265348"/>
    <w:rsid w:val="002841F0"/>
    <w:rsid w:val="00291C2F"/>
    <w:rsid w:val="002A2B87"/>
    <w:rsid w:val="002F3BE7"/>
    <w:rsid w:val="003069A2"/>
    <w:rsid w:val="0032561B"/>
    <w:rsid w:val="00340E12"/>
    <w:rsid w:val="003449DF"/>
    <w:rsid w:val="003527D8"/>
    <w:rsid w:val="00354B3C"/>
    <w:rsid w:val="00381D7D"/>
    <w:rsid w:val="00384536"/>
    <w:rsid w:val="00395BD1"/>
    <w:rsid w:val="003B247E"/>
    <w:rsid w:val="003C0065"/>
    <w:rsid w:val="003D66AD"/>
    <w:rsid w:val="003E5189"/>
    <w:rsid w:val="003F6B86"/>
    <w:rsid w:val="0040506A"/>
    <w:rsid w:val="004127E4"/>
    <w:rsid w:val="00433E02"/>
    <w:rsid w:val="00496E1D"/>
    <w:rsid w:val="004A76BF"/>
    <w:rsid w:val="004B6551"/>
    <w:rsid w:val="004B6ACE"/>
    <w:rsid w:val="004C5672"/>
    <w:rsid w:val="004D782B"/>
    <w:rsid w:val="004F5093"/>
    <w:rsid w:val="004F57E7"/>
    <w:rsid w:val="00506B1F"/>
    <w:rsid w:val="005166AB"/>
    <w:rsid w:val="0052293D"/>
    <w:rsid w:val="00533D93"/>
    <w:rsid w:val="005526DF"/>
    <w:rsid w:val="005527CC"/>
    <w:rsid w:val="005655A3"/>
    <w:rsid w:val="00583577"/>
    <w:rsid w:val="005A23E5"/>
    <w:rsid w:val="005C50CE"/>
    <w:rsid w:val="005F7811"/>
    <w:rsid w:val="00624067"/>
    <w:rsid w:val="00627A98"/>
    <w:rsid w:val="00643C4F"/>
    <w:rsid w:val="006515A6"/>
    <w:rsid w:val="00665DD7"/>
    <w:rsid w:val="007030D9"/>
    <w:rsid w:val="00706223"/>
    <w:rsid w:val="00720427"/>
    <w:rsid w:val="0074173D"/>
    <w:rsid w:val="0078284D"/>
    <w:rsid w:val="007834DA"/>
    <w:rsid w:val="00790016"/>
    <w:rsid w:val="00795D3E"/>
    <w:rsid w:val="007A022E"/>
    <w:rsid w:val="007A55E8"/>
    <w:rsid w:val="007B5C4E"/>
    <w:rsid w:val="007C0CF9"/>
    <w:rsid w:val="007D0756"/>
    <w:rsid w:val="007F0344"/>
    <w:rsid w:val="0080683E"/>
    <w:rsid w:val="00852524"/>
    <w:rsid w:val="00854CCC"/>
    <w:rsid w:val="00881E86"/>
    <w:rsid w:val="008A3E95"/>
    <w:rsid w:val="008B1566"/>
    <w:rsid w:val="008C6432"/>
    <w:rsid w:val="008F3BDD"/>
    <w:rsid w:val="00901258"/>
    <w:rsid w:val="00901CE7"/>
    <w:rsid w:val="00956636"/>
    <w:rsid w:val="0098563C"/>
    <w:rsid w:val="009A4963"/>
    <w:rsid w:val="009A6B6C"/>
    <w:rsid w:val="009B5BCF"/>
    <w:rsid w:val="009C0297"/>
    <w:rsid w:val="009C3427"/>
    <w:rsid w:val="00A1231C"/>
    <w:rsid w:val="00A22547"/>
    <w:rsid w:val="00A32120"/>
    <w:rsid w:val="00A60588"/>
    <w:rsid w:val="00A90AA2"/>
    <w:rsid w:val="00AA3D73"/>
    <w:rsid w:val="00AB2A14"/>
    <w:rsid w:val="00AD0FB4"/>
    <w:rsid w:val="00AD3076"/>
    <w:rsid w:val="00AE1CB9"/>
    <w:rsid w:val="00AF0037"/>
    <w:rsid w:val="00B21024"/>
    <w:rsid w:val="00B27808"/>
    <w:rsid w:val="00B70361"/>
    <w:rsid w:val="00B805BF"/>
    <w:rsid w:val="00BA3B03"/>
    <w:rsid w:val="00BB649B"/>
    <w:rsid w:val="00BC3DEB"/>
    <w:rsid w:val="00BC580C"/>
    <w:rsid w:val="00BD4400"/>
    <w:rsid w:val="00C06E15"/>
    <w:rsid w:val="00C17B2D"/>
    <w:rsid w:val="00C27A04"/>
    <w:rsid w:val="00C34AFA"/>
    <w:rsid w:val="00C42342"/>
    <w:rsid w:val="00C848D6"/>
    <w:rsid w:val="00CD1FFF"/>
    <w:rsid w:val="00CE058E"/>
    <w:rsid w:val="00CE4BE0"/>
    <w:rsid w:val="00D13EA3"/>
    <w:rsid w:val="00D33D14"/>
    <w:rsid w:val="00D516CD"/>
    <w:rsid w:val="00D5619A"/>
    <w:rsid w:val="00D625A9"/>
    <w:rsid w:val="00D67BC6"/>
    <w:rsid w:val="00D828E6"/>
    <w:rsid w:val="00DB5FBD"/>
    <w:rsid w:val="00DC3804"/>
    <w:rsid w:val="00DD4AD0"/>
    <w:rsid w:val="00DD681D"/>
    <w:rsid w:val="00DE185D"/>
    <w:rsid w:val="00E07F48"/>
    <w:rsid w:val="00E102FF"/>
    <w:rsid w:val="00E565AB"/>
    <w:rsid w:val="00E73B34"/>
    <w:rsid w:val="00E75040"/>
    <w:rsid w:val="00E82FE4"/>
    <w:rsid w:val="00EA0703"/>
    <w:rsid w:val="00EE38F5"/>
    <w:rsid w:val="00F01E89"/>
    <w:rsid w:val="00F0449E"/>
    <w:rsid w:val="00F3346E"/>
    <w:rsid w:val="00F8395C"/>
    <w:rsid w:val="00F86C36"/>
    <w:rsid w:val="00FA5022"/>
    <w:rsid w:val="00FA72A4"/>
    <w:rsid w:val="00FB4F26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F71E"/>
  <w15:chartTrackingRefBased/>
  <w15:docId w15:val="{10FD685C-EDF7-4342-8D70-E678927E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FAF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FF4FA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FF4FA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val="x-none" w:eastAsia="ar-SA"/>
    </w:rPr>
  </w:style>
  <w:style w:type="character" w:customStyle="1" w:styleId="NagwekZnak">
    <w:name w:val="Nagłówek Znak"/>
    <w:link w:val="Nagwek"/>
    <w:uiPriority w:val="99"/>
    <w:semiHidden/>
    <w:rsid w:val="00FF4FA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FF4FA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F4FAF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F4FAF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F4FA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F4FAF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ZZPKTzmianazmpkt">
    <w:name w:val="ZZ/PKT – zmiana zm. pkt"/>
    <w:basedOn w:val="Normalny"/>
    <w:uiPriority w:val="66"/>
    <w:qFormat/>
    <w:rsid w:val="00FF4FAF"/>
    <w:pPr>
      <w:widowControl/>
      <w:autoSpaceDE/>
      <w:autoSpaceDN/>
      <w:adjustRightInd/>
      <w:ind w:left="2404" w:hanging="510"/>
      <w:jc w:val="both"/>
    </w:pPr>
    <w:rPr>
      <w:rFonts w:ascii="Times" w:hAnsi="Times"/>
      <w:bCs/>
    </w:rPr>
  </w:style>
  <w:style w:type="paragraph" w:customStyle="1" w:styleId="ODNONIKtreodnonika">
    <w:name w:val="ODNOŚNIK – treść odnośnika"/>
    <w:uiPriority w:val="19"/>
    <w:qFormat/>
    <w:rsid w:val="00FF4FAF"/>
    <w:pPr>
      <w:ind w:left="284" w:hanging="284"/>
      <w:jc w:val="both"/>
    </w:pPr>
    <w:rPr>
      <w:rFonts w:ascii="Times New Roman" w:eastAsia="Times New Roman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F4FAF"/>
    <w:pPr>
      <w:spacing w:line="360" w:lineRule="auto"/>
      <w:jc w:val="right"/>
    </w:pPr>
    <w:rPr>
      <w:rFonts w:ascii="Times New Roman" w:eastAsia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F4FAF"/>
    <w:pPr>
      <w:ind w:left="4820"/>
    </w:pPr>
    <w:rPr>
      <w:spacing w:val="0"/>
    </w:rPr>
  </w:style>
  <w:style w:type="character" w:customStyle="1" w:styleId="IGindeksgrny">
    <w:name w:val="_IG_ – indeks górny"/>
    <w:uiPriority w:val="2"/>
    <w:qFormat/>
    <w:rsid w:val="00FF4FAF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FF4FAF"/>
    <w:rPr>
      <w:b/>
    </w:rPr>
  </w:style>
  <w:style w:type="paragraph" w:styleId="Tekstprzypisudolnego">
    <w:name w:val="footnote text"/>
    <w:basedOn w:val="Normalny"/>
    <w:link w:val="TekstprzypisudolnegoZnak"/>
    <w:rsid w:val="00FF4FAF"/>
    <w:pPr>
      <w:widowControl/>
      <w:suppressAutoHyphens/>
      <w:autoSpaceDE/>
      <w:autoSpaceDN/>
      <w:adjustRightInd/>
      <w:spacing w:line="240" w:lineRule="auto"/>
    </w:pPr>
    <w:rPr>
      <w:rFonts w:cs="Times New Roman"/>
      <w:sz w:val="20"/>
      <w:lang w:val="x-none" w:eastAsia="ar-SA"/>
    </w:rPr>
  </w:style>
  <w:style w:type="character" w:customStyle="1" w:styleId="TekstprzypisudolnegoZnak">
    <w:name w:val="Tekst przypisu dolnego Znak"/>
    <w:link w:val="Tekstprzypisudolnego"/>
    <w:rsid w:val="00FF4FA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unhideWhenUsed/>
    <w:rsid w:val="006515A6"/>
    <w:rPr>
      <w:color w:val="0000FF"/>
      <w:u w:val="single"/>
    </w:rPr>
  </w:style>
  <w:style w:type="character" w:customStyle="1" w:styleId="luchili">
    <w:name w:val="luc_hili"/>
    <w:basedOn w:val="Domylnaczcionkaakapitu"/>
    <w:rsid w:val="00790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2AE15-C6F5-4A83-A717-652DD719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Wieczorek</dc:creator>
  <cp:keywords/>
  <cp:lastModifiedBy>Ewa Speranza</cp:lastModifiedBy>
  <cp:revision>5</cp:revision>
  <cp:lastPrinted>2015-06-17T10:51:00Z</cp:lastPrinted>
  <dcterms:created xsi:type="dcterms:W3CDTF">2020-09-30T10:37:00Z</dcterms:created>
  <dcterms:modified xsi:type="dcterms:W3CDTF">2020-09-30T11:04:00Z</dcterms:modified>
</cp:coreProperties>
</file>